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left="0" w:firstLine="0"/>
        <w:jc w:val="left"/>
        <w:rPr>
          <w:b w:val="1"/>
          <w:sz w:val="24"/>
          <w:szCs w:val="24"/>
        </w:rPr>
      </w:pPr>
      <w:r w:rsidDel="00000000" w:rsidR="00000000" w:rsidRPr="00000000">
        <w:rPr>
          <w:b w:val="1"/>
          <w:sz w:val="24"/>
          <w:szCs w:val="24"/>
          <w:rtl w:val="0"/>
        </w:rPr>
        <w:t xml:space="preserve">Taller “Usar Word en la universidad”</w:t>
      </w:r>
    </w:p>
    <w:p w:rsidR="00000000" w:rsidDel="00000000" w:rsidP="00000000" w:rsidRDefault="00000000" w:rsidRPr="00000000" w14:paraId="00000002">
      <w:pPr>
        <w:spacing w:line="360" w:lineRule="auto"/>
        <w:ind w:left="720" w:firstLine="0"/>
        <w:jc w:val="both"/>
        <w:rPr>
          <w:b w:val="1"/>
          <w:sz w:val="24"/>
          <w:szCs w:val="24"/>
        </w:rPr>
      </w:pPr>
      <w:r w:rsidDel="00000000" w:rsidR="00000000" w:rsidRPr="00000000">
        <w:rPr>
          <w:rtl w:val="0"/>
        </w:rPr>
      </w:r>
    </w:p>
    <w:p w:rsidR="00000000" w:rsidDel="00000000" w:rsidP="00000000" w:rsidRDefault="00000000" w:rsidRPr="00000000" w14:paraId="00000003">
      <w:pPr>
        <w:spacing w:line="360" w:lineRule="auto"/>
        <w:jc w:val="both"/>
        <w:rPr>
          <w:b w:val="1"/>
          <w:sz w:val="24"/>
          <w:szCs w:val="24"/>
        </w:rPr>
      </w:pPr>
      <w:r w:rsidDel="00000000" w:rsidR="00000000" w:rsidRPr="00000000">
        <w:rPr>
          <w:sz w:val="24"/>
          <w:szCs w:val="24"/>
          <w:rtl w:val="0"/>
        </w:rPr>
        <w:t xml:space="preserve">Fecha de realización: </w:t>
      </w:r>
      <w:r w:rsidDel="00000000" w:rsidR="00000000" w:rsidRPr="00000000">
        <w:rPr>
          <w:b w:val="1"/>
          <w:sz w:val="24"/>
          <w:szCs w:val="24"/>
          <w:rtl w:val="0"/>
        </w:rPr>
        <w:t xml:space="preserve">Martes 28 de mayo (16 a 18 hs)</w:t>
      </w:r>
    </w:p>
    <w:p w:rsidR="00000000" w:rsidDel="00000000" w:rsidP="00000000" w:rsidRDefault="00000000" w:rsidRPr="00000000" w14:paraId="00000004">
      <w:pPr>
        <w:spacing w:line="360" w:lineRule="auto"/>
        <w:jc w:val="both"/>
        <w:rPr>
          <w:sz w:val="24"/>
          <w:szCs w:val="24"/>
        </w:rPr>
      </w:pPr>
      <w:r w:rsidDel="00000000" w:rsidR="00000000" w:rsidRPr="00000000">
        <w:rPr>
          <w:sz w:val="24"/>
          <w:szCs w:val="24"/>
          <w:rtl w:val="0"/>
        </w:rPr>
        <w:t xml:space="preserve">Abierto a toda la comunidad UNQ</w:t>
      </w:r>
    </w:p>
    <w:p w:rsidR="00000000" w:rsidDel="00000000" w:rsidP="00000000" w:rsidRDefault="00000000" w:rsidRPr="00000000" w14:paraId="00000005">
      <w:pPr>
        <w:spacing w:line="360" w:lineRule="auto"/>
        <w:jc w:val="both"/>
        <w:rPr>
          <w:sz w:val="24"/>
          <w:szCs w:val="24"/>
        </w:rPr>
      </w:pPr>
      <w:r w:rsidDel="00000000" w:rsidR="00000000" w:rsidRPr="00000000">
        <w:rPr>
          <w:sz w:val="24"/>
          <w:szCs w:val="24"/>
          <w:rtl w:val="0"/>
        </w:rPr>
        <w:t xml:space="preserve">Duración del encuentro: 2 horas</w:t>
      </w:r>
    </w:p>
    <w:p w:rsidR="00000000" w:rsidDel="00000000" w:rsidP="00000000" w:rsidRDefault="00000000" w:rsidRPr="00000000" w14:paraId="00000006">
      <w:pPr>
        <w:spacing w:line="360" w:lineRule="auto"/>
        <w:jc w:val="both"/>
        <w:rPr>
          <w:sz w:val="24"/>
          <w:szCs w:val="24"/>
        </w:rPr>
      </w:pPr>
      <w:r w:rsidDel="00000000" w:rsidR="00000000" w:rsidRPr="00000000">
        <w:rPr>
          <w:sz w:val="24"/>
          <w:szCs w:val="24"/>
          <w:rtl w:val="0"/>
        </w:rPr>
        <w:t xml:space="preserve">Secuenciación de contenidos: 2 clases </w:t>
      </w:r>
    </w:p>
    <w:p w:rsidR="00000000" w:rsidDel="00000000" w:rsidP="00000000" w:rsidRDefault="00000000" w:rsidRPr="00000000" w14:paraId="00000007">
      <w:pPr>
        <w:spacing w:line="360" w:lineRule="auto"/>
        <w:jc w:val="both"/>
        <w:rPr>
          <w:sz w:val="24"/>
          <w:szCs w:val="24"/>
        </w:rPr>
      </w:pPr>
      <w:r w:rsidDel="00000000" w:rsidR="00000000" w:rsidRPr="00000000">
        <w:rPr>
          <w:rtl w:val="0"/>
        </w:rPr>
      </w:r>
    </w:p>
    <w:p w:rsidR="00000000" w:rsidDel="00000000" w:rsidP="00000000" w:rsidRDefault="00000000" w:rsidRPr="00000000" w14:paraId="00000008">
      <w:pPr>
        <w:spacing w:line="360" w:lineRule="auto"/>
        <w:jc w:val="both"/>
        <w:rPr>
          <w:b w:val="1"/>
          <w:sz w:val="24"/>
          <w:szCs w:val="24"/>
        </w:rPr>
      </w:pPr>
      <w:r w:rsidDel="00000000" w:rsidR="00000000" w:rsidRPr="00000000">
        <w:rPr>
          <w:b w:val="1"/>
          <w:sz w:val="24"/>
          <w:szCs w:val="24"/>
          <w:rtl w:val="0"/>
        </w:rPr>
        <w:t xml:space="preserve">Resumen</w:t>
      </w:r>
    </w:p>
    <w:p w:rsidR="00000000" w:rsidDel="00000000" w:rsidP="00000000" w:rsidRDefault="00000000" w:rsidRPr="00000000" w14:paraId="00000009">
      <w:pPr>
        <w:spacing w:line="360" w:lineRule="auto"/>
        <w:jc w:val="both"/>
        <w:rPr>
          <w:sz w:val="24"/>
          <w:szCs w:val="24"/>
        </w:rPr>
      </w:pPr>
      <w:r w:rsidDel="00000000" w:rsidR="00000000" w:rsidRPr="00000000">
        <w:rPr>
          <w:sz w:val="24"/>
          <w:szCs w:val="24"/>
          <w:rtl w:val="0"/>
        </w:rPr>
        <w:t xml:space="preserve">El manejo de herramientas informáticas se presenta como una destreza necesaria en la cotidianidad universitaria. El presente taller avanza sobre el uso del procesador de textos Word con el propósito de presentar las principales características y lineamientos para la confección de trabajos académicos. </w:t>
      </w:r>
    </w:p>
    <w:p w:rsidR="00000000" w:rsidDel="00000000" w:rsidP="00000000" w:rsidRDefault="00000000" w:rsidRPr="00000000" w14:paraId="0000000A">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0B">
      <w:pPr>
        <w:spacing w:line="360" w:lineRule="auto"/>
        <w:jc w:val="both"/>
        <w:rPr>
          <w:sz w:val="24"/>
          <w:szCs w:val="24"/>
        </w:rPr>
      </w:pPr>
      <w:r w:rsidDel="00000000" w:rsidR="00000000" w:rsidRPr="00000000">
        <w:rPr>
          <w:b w:val="1"/>
          <w:sz w:val="24"/>
          <w:szCs w:val="24"/>
          <w:rtl w:val="0"/>
        </w:rPr>
        <w:t xml:space="preserve">Preguntas: </w:t>
      </w:r>
      <w:r w:rsidDel="00000000" w:rsidR="00000000" w:rsidRPr="00000000">
        <w:rPr>
          <w:sz w:val="24"/>
          <w:szCs w:val="24"/>
          <w:rtl w:val="0"/>
        </w:rPr>
        <w:t xml:space="preserve">¿Qué aplicaciones y potencialidades tiene el Word en la universidad? ¿Para qué sirve en las Ciencias Sociales? ¿Cómo presentar y elaborar un texto académico y riguroso? </w:t>
      </w:r>
    </w:p>
    <w:p w:rsidR="00000000" w:rsidDel="00000000" w:rsidP="00000000" w:rsidRDefault="00000000" w:rsidRPr="00000000" w14:paraId="0000000C">
      <w:pPr>
        <w:spacing w:line="360" w:lineRule="auto"/>
        <w:jc w:val="both"/>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