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429" w:rsidRPr="00072429" w:rsidRDefault="00072429" w:rsidP="00072429">
      <w:pPr>
        <w:spacing w:before="260"/>
        <w:jc w:val="center"/>
        <w:rPr>
          <w:b/>
          <w:sz w:val="32"/>
          <w:szCs w:val="32"/>
          <w:u w:val="single"/>
        </w:rPr>
      </w:pPr>
      <w:r w:rsidRPr="00072429">
        <w:rPr>
          <w:b/>
          <w:sz w:val="32"/>
          <w:szCs w:val="32"/>
          <w:u w:val="single"/>
        </w:rPr>
        <w:t xml:space="preserve">Identidad de Género - Ley 26.743  </w:t>
      </w:r>
    </w:p>
    <w:p w:rsidR="001E0286" w:rsidRPr="00072429" w:rsidRDefault="0083175A" w:rsidP="00206DD8">
      <w:pPr>
        <w:spacing w:before="260"/>
        <w:jc w:val="both"/>
        <w:rPr>
          <w:sz w:val="24"/>
          <w:szCs w:val="24"/>
        </w:rPr>
      </w:pPr>
      <w:r w:rsidRPr="00072429">
        <w:rPr>
          <w:sz w:val="24"/>
          <w:szCs w:val="24"/>
        </w:rPr>
        <w:t xml:space="preserve">Para personas interesadas en realizar el procedimiento administrativo establecido </w:t>
      </w:r>
      <w:r w:rsidRPr="00072429">
        <w:rPr>
          <w:color w:val="0D0D00"/>
          <w:sz w:val="24"/>
          <w:szCs w:val="24"/>
        </w:rPr>
        <w:t xml:space="preserve">por </w:t>
      </w:r>
      <w:r w:rsidRPr="00072429">
        <w:rPr>
          <w:color w:val="0C0C00"/>
          <w:sz w:val="24"/>
          <w:szCs w:val="24"/>
        </w:rPr>
        <w:t xml:space="preserve">Resolución </w:t>
      </w:r>
      <w:r w:rsidR="00085140" w:rsidRPr="00072429">
        <w:rPr>
          <w:color w:val="0C0C00"/>
          <w:sz w:val="24"/>
          <w:szCs w:val="24"/>
        </w:rPr>
        <w:t>(</w:t>
      </w:r>
      <w:r w:rsidRPr="00072429">
        <w:rPr>
          <w:color w:val="090900"/>
          <w:sz w:val="24"/>
          <w:szCs w:val="24"/>
        </w:rPr>
        <w:t>C</w:t>
      </w:r>
      <w:r w:rsidR="00085140" w:rsidRPr="00072429">
        <w:rPr>
          <w:sz w:val="24"/>
          <w:szCs w:val="24"/>
        </w:rPr>
        <w:t>S) Nº 618/22 (</w:t>
      </w:r>
      <w:r w:rsidRPr="00072429">
        <w:rPr>
          <w:sz w:val="24"/>
          <w:szCs w:val="24"/>
        </w:rPr>
        <w:t>Ley 26.743  Identidad de Género) cuyo trámite unificado incluye todos los registros universitarios a nivel académico, administrativo y electoral.</w:t>
      </w:r>
    </w:p>
    <w:p w:rsidR="00206DD8" w:rsidRPr="00072429" w:rsidRDefault="00206DD8" w:rsidP="00206DD8">
      <w:pPr>
        <w:spacing w:before="260"/>
        <w:jc w:val="both"/>
        <w:rPr>
          <w:b/>
          <w:sz w:val="24"/>
          <w:szCs w:val="24"/>
          <w:u w:val="single"/>
        </w:rPr>
      </w:pPr>
      <w:r w:rsidRPr="00072429">
        <w:rPr>
          <w:b/>
          <w:sz w:val="24"/>
          <w:szCs w:val="24"/>
          <w:u w:val="single"/>
        </w:rPr>
        <w:t>Procedimiento administrativo Respeto de la Identidad de género</w:t>
      </w:r>
    </w:p>
    <w:p w:rsidR="001E0286" w:rsidRPr="00072429" w:rsidRDefault="0083175A" w:rsidP="00206DD8">
      <w:pPr>
        <w:spacing w:before="260"/>
        <w:jc w:val="both"/>
        <w:rPr>
          <w:sz w:val="24"/>
          <w:szCs w:val="24"/>
        </w:rPr>
      </w:pPr>
      <w:r w:rsidRPr="00072429">
        <w:rPr>
          <w:sz w:val="24"/>
          <w:szCs w:val="24"/>
        </w:rPr>
        <w:t xml:space="preserve">Deberán presentar la </w:t>
      </w:r>
      <w:r w:rsidRPr="00072429">
        <w:rPr>
          <w:b/>
          <w:sz w:val="24"/>
          <w:szCs w:val="24"/>
        </w:rPr>
        <w:t>“</w:t>
      </w:r>
      <w:r w:rsidR="00085140" w:rsidRPr="00072429">
        <w:rPr>
          <w:b/>
          <w:sz w:val="24"/>
          <w:szCs w:val="24"/>
        </w:rPr>
        <w:t>N</w:t>
      </w:r>
      <w:r w:rsidRPr="00072429">
        <w:rPr>
          <w:b/>
          <w:sz w:val="24"/>
          <w:szCs w:val="24"/>
        </w:rPr>
        <w:t xml:space="preserve">ota </w:t>
      </w:r>
      <w:r w:rsidR="00085140" w:rsidRPr="00072429">
        <w:rPr>
          <w:b/>
          <w:sz w:val="24"/>
          <w:szCs w:val="24"/>
        </w:rPr>
        <w:t>M</w:t>
      </w:r>
      <w:r w:rsidRPr="00072429">
        <w:rPr>
          <w:b/>
          <w:sz w:val="24"/>
          <w:szCs w:val="24"/>
        </w:rPr>
        <w:t>odelo</w:t>
      </w:r>
      <w:r w:rsidR="00072429">
        <w:rPr>
          <w:b/>
          <w:sz w:val="24"/>
          <w:szCs w:val="24"/>
        </w:rPr>
        <w:t xml:space="preserve"> </w:t>
      </w:r>
      <w:r w:rsidR="00072429" w:rsidRPr="00072429">
        <w:rPr>
          <w:b/>
          <w:sz w:val="24"/>
          <w:szCs w:val="24"/>
        </w:rPr>
        <w:t>Estudiante</w:t>
      </w:r>
      <w:r w:rsidRPr="00072429">
        <w:rPr>
          <w:b/>
          <w:sz w:val="24"/>
          <w:szCs w:val="24"/>
        </w:rPr>
        <w:t>”</w:t>
      </w:r>
      <w:r w:rsidRPr="00072429">
        <w:rPr>
          <w:sz w:val="24"/>
          <w:szCs w:val="24"/>
        </w:rPr>
        <w:t xml:space="preserve"> dirigida a la Coordinación del Programa Institucional de Género y Diversidad quien se encargará de llevar adelante el trámite administrativo y dictará la Disposición a fin de cumplir con lo establecido en dicha </w:t>
      </w:r>
      <w:r w:rsidR="009A2370">
        <w:rPr>
          <w:sz w:val="24"/>
          <w:szCs w:val="24"/>
        </w:rPr>
        <w:t>R</w:t>
      </w:r>
      <w:r w:rsidRPr="00072429">
        <w:rPr>
          <w:sz w:val="24"/>
          <w:szCs w:val="24"/>
        </w:rPr>
        <w:t xml:space="preserve">esolución. </w:t>
      </w:r>
    </w:p>
    <w:p w:rsidR="001E0286" w:rsidRPr="00072429" w:rsidRDefault="001E0286" w:rsidP="00206DD8">
      <w:pPr>
        <w:jc w:val="both"/>
        <w:rPr>
          <w:color w:val="222222"/>
          <w:sz w:val="24"/>
          <w:szCs w:val="24"/>
          <w:highlight w:val="white"/>
        </w:rPr>
      </w:pPr>
    </w:p>
    <w:p w:rsidR="001E0286" w:rsidRPr="00072429" w:rsidRDefault="0083175A" w:rsidP="00206DD8">
      <w:pPr>
        <w:jc w:val="both"/>
        <w:rPr>
          <w:color w:val="222222"/>
          <w:sz w:val="24"/>
          <w:szCs w:val="24"/>
          <w:highlight w:val="white"/>
        </w:rPr>
      </w:pPr>
      <w:r w:rsidRPr="00072429">
        <w:rPr>
          <w:color w:val="222222"/>
          <w:sz w:val="24"/>
          <w:szCs w:val="24"/>
          <w:highlight w:val="white"/>
        </w:rPr>
        <w:t>Se adjunta modelo de nota que debe completar y enviar al siguiente correo</w:t>
      </w:r>
      <w:r w:rsidR="009A2370">
        <w:rPr>
          <w:color w:val="222222"/>
          <w:sz w:val="24"/>
          <w:szCs w:val="24"/>
          <w:highlight w:val="white"/>
        </w:rPr>
        <w:t>:</w:t>
      </w:r>
      <w:r w:rsidRPr="00072429">
        <w:rPr>
          <w:color w:val="222222"/>
          <w:sz w:val="24"/>
          <w:szCs w:val="24"/>
          <w:highlight w:val="white"/>
        </w:rPr>
        <w:t xml:space="preserve"> </w:t>
      </w:r>
      <w:hyperlink r:id="rId6">
        <w:r w:rsidRPr="00072429">
          <w:rPr>
            <w:color w:val="1155CC"/>
            <w:sz w:val="24"/>
            <w:szCs w:val="24"/>
            <w:highlight w:val="white"/>
            <w:u w:val="single"/>
          </w:rPr>
          <w:t>generoydiversidad@unq.edu.ar</w:t>
        </w:r>
      </w:hyperlink>
    </w:p>
    <w:p w:rsidR="001E0286" w:rsidRPr="00072429" w:rsidRDefault="0083175A" w:rsidP="00206DD8">
      <w:pPr>
        <w:spacing w:before="260"/>
        <w:jc w:val="both"/>
        <w:rPr>
          <w:sz w:val="24"/>
          <w:szCs w:val="24"/>
          <w:highlight w:val="yellow"/>
        </w:rPr>
      </w:pPr>
      <w:r w:rsidRPr="00072429">
        <w:rPr>
          <w:sz w:val="24"/>
          <w:szCs w:val="24"/>
          <w:u w:val="single"/>
        </w:rPr>
        <w:t>IMPORTANTE</w:t>
      </w:r>
      <w:r w:rsidRPr="00072429">
        <w:rPr>
          <w:sz w:val="24"/>
          <w:szCs w:val="24"/>
        </w:rPr>
        <w:t xml:space="preserve">: no es necesario tener realizado el cambio de nombre en el DNI para que se respete tu derecho a ser nombrada/o/e como te percibís y que se emita el </w:t>
      </w:r>
      <w:r w:rsidR="009A2370">
        <w:rPr>
          <w:sz w:val="24"/>
          <w:szCs w:val="24"/>
        </w:rPr>
        <w:t>D</w:t>
      </w:r>
      <w:r w:rsidRPr="00072429">
        <w:rPr>
          <w:sz w:val="24"/>
          <w:szCs w:val="24"/>
        </w:rPr>
        <w:t xml:space="preserve">iploma y </w:t>
      </w:r>
      <w:r w:rsidR="009A2370">
        <w:rPr>
          <w:sz w:val="24"/>
          <w:szCs w:val="24"/>
        </w:rPr>
        <w:t>C</w:t>
      </w:r>
      <w:r w:rsidRPr="00072429">
        <w:rPr>
          <w:sz w:val="24"/>
          <w:szCs w:val="24"/>
        </w:rPr>
        <w:t xml:space="preserve">ertificado </w:t>
      </w:r>
      <w:r w:rsidR="009A2370">
        <w:rPr>
          <w:sz w:val="24"/>
          <w:szCs w:val="24"/>
        </w:rPr>
        <w:t>A</w:t>
      </w:r>
      <w:r w:rsidRPr="00072429">
        <w:rPr>
          <w:sz w:val="24"/>
          <w:szCs w:val="24"/>
        </w:rPr>
        <w:t>nalítico con tu nombre elegido</w:t>
      </w:r>
      <w:r w:rsidR="00085140" w:rsidRPr="00072429">
        <w:rPr>
          <w:sz w:val="24"/>
          <w:szCs w:val="24"/>
        </w:rPr>
        <w:t>.</w:t>
      </w:r>
    </w:p>
    <w:p w:rsidR="001E0286" w:rsidRPr="00072429" w:rsidRDefault="001E0286" w:rsidP="00206DD8">
      <w:pPr>
        <w:spacing w:before="260"/>
        <w:jc w:val="both"/>
        <w:rPr>
          <w:sz w:val="28"/>
          <w:szCs w:val="28"/>
          <w:highlight w:val="yellow"/>
        </w:rPr>
      </w:pPr>
    </w:p>
    <w:p w:rsidR="001E0286" w:rsidRPr="00206DD8" w:rsidRDefault="001E0286" w:rsidP="00206DD8">
      <w:pPr>
        <w:spacing w:before="260"/>
        <w:jc w:val="both"/>
        <w:rPr>
          <w:highlight w:val="yellow"/>
        </w:rPr>
      </w:pPr>
    </w:p>
    <w:p w:rsidR="001E0286" w:rsidRPr="00206DD8" w:rsidRDefault="001E0286" w:rsidP="00206DD8">
      <w:pPr>
        <w:spacing w:before="260"/>
        <w:jc w:val="both"/>
        <w:rPr>
          <w:highlight w:val="yellow"/>
        </w:rPr>
      </w:pPr>
    </w:p>
    <w:p w:rsidR="001E0286" w:rsidRPr="00206DD8" w:rsidRDefault="001E0286" w:rsidP="00206DD8">
      <w:pPr>
        <w:spacing w:before="260"/>
        <w:jc w:val="both"/>
        <w:rPr>
          <w:highlight w:val="yellow"/>
        </w:rPr>
      </w:pPr>
    </w:p>
    <w:p w:rsidR="001E0286" w:rsidRPr="00206DD8" w:rsidRDefault="001E0286" w:rsidP="00206DD8">
      <w:pPr>
        <w:spacing w:before="260"/>
        <w:jc w:val="both"/>
        <w:rPr>
          <w:highlight w:val="yellow"/>
        </w:rPr>
      </w:pPr>
    </w:p>
    <w:p w:rsidR="001E0286" w:rsidRPr="00206DD8" w:rsidRDefault="001E0286" w:rsidP="00206DD8">
      <w:pPr>
        <w:spacing w:before="260"/>
        <w:jc w:val="both"/>
        <w:rPr>
          <w:highlight w:val="yellow"/>
        </w:rPr>
      </w:pPr>
    </w:p>
    <w:p w:rsidR="001E0286" w:rsidRPr="00206DD8" w:rsidRDefault="001E0286" w:rsidP="00206DD8">
      <w:pPr>
        <w:spacing w:before="260"/>
        <w:jc w:val="both"/>
        <w:rPr>
          <w:highlight w:val="yellow"/>
        </w:rPr>
      </w:pPr>
    </w:p>
    <w:p w:rsidR="001E0286" w:rsidRPr="00206DD8" w:rsidRDefault="001E0286" w:rsidP="00206DD8">
      <w:pPr>
        <w:spacing w:before="260"/>
        <w:jc w:val="both"/>
        <w:rPr>
          <w:highlight w:val="yellow"/>
        </w:rPr>
      </w:pPr>
    </w:p>
    <w:p w:rsidR="001E0286" w:rsidRPr="00206DD8" w:rsidRDefault="001E0286" w:rsidP="00206DD8">
      <w:pPr>
        <w:spacing w:before="260"/>
        <w:jc w:val="both"/>
        <w:rPr>
          <w:highlight w:val="yellow"/>
        </w:rPr>
      </w:pPr>
    </w:p>
    <w:p w:rsidR="001E0286" w:rsidRPr="00206DD8" w:rsidRDefault="001E0286" w:rsidP="00206DD8">
      <w:pPr>
        <w:spacing w:before="260"/>
        <w:jc w:val="both"/>
        <w:rPr>
          <w:highlight w:val="yellow"/>
        </w:rPr>
      </w:pPr>
      <w:bookmarkStart w:id="0" w:name="_GoBack"/>
      <w:bookmarkEnd w:id="0"/>
    </w:p>
    <w:sectPr w:rsidR="001E0286" w:rsidRPr="00206DD8" w:rsidSect="00EE4E49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25E" w:rsidRDefault="005B325E" w:rsidP="005E410E">
      <w:pPr>
        <w:spacing w:line="240" w:lineRule="auto"/>
      </w:pPr>
      <w:r>
        <w:separator/>
      </w:r>
    </w:p>
  </w:endnote>
  <w:endnote w:type="continuationSeparator" w:id="1">
    <w:p w:rsidR="005B325E" w:rsidRDefault="005B325E" w:rsidP="005E410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25E" w:rsidRDefault="005B325E" w:rsidP="005E410E">
      <w:pPr>
        <w:spacing w:line="240" w:lineRule="auto"/>
      </w:pPr>
      <w:r>
        <w:separator/>
      </w:r>
    </w:p>
  </w:footnote>
  <w:footnote w:type="continuationSeparator" w:id="1">
    <w:p w:rsidR="005B325E" w:rsidRDefault="005B325E" w:rsidP="005E410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10E" w:rsidRDefault="005E410E" w:rsidP="005E410E">
    <w:pPr>
      <w:pStyle w:val="Encabezado"/>
    </w:pPr>
    <w:r>
      <w:rPr>
        <w:noProof/>
      </w:rPr>
      <w:drawing>
        <wp:inline distT="0" distB="0" distL="0" distR="0">
          <wp:extent cx="2385060" cy="703507"/>
          <wp:effectExtent l="0" t="0" r="0" b="190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334" cy="730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2571750" cy="642091"/>
          <wp:effectExtent l="0" t="0" r="0" b="571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grama institucion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3446" cy="664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410E" w:rsidRDefault="005E410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E0286"/>
    <w:rsid w:val="000157C4"/>
    <w:rsid w:val="00072429"/>
    <w:rsid w:val="00073C06"/>
    <w:rsid w:val="00085140"/>
    <w:rsid w:val="001E0286"/>
    <w:rsid w:val="00206DD8"/>
    <w:rsid w:val="003F517B"/>
    <w:rsid w:val="004A4EA1"/>
    <w:rsid w:val="005B325E"/>
    <w:rsid w:val="005E410E"/>
    <w:rsid w:val="0083175A"/>
    <w:rsid w:val="009A2370"/>
    <w:rsid w:val="00C40842"/>
    <w:rsid w:val="00CB6A40"/>
    <w:rsid w:val="00EE4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E4E49"/>
  </w:style>
  <w:style w:type="paragraph" w:styleId="Ttulo1">
    <w:name w:val="heading 1"/>
    <w:basedOn w:val="Normal"/>
    <w:next w:val="Normal"/>
    <w:rsid w:val="00EE4E4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EE4E4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EE4E4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EE4E4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EE4E4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EE4E4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EE4E4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EE4E4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rsid w:val="00EE4E49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5E410E"/>
    <w:pPr>
      <w:tabs>
        <w:tab w:val="center" w:pos="4513"/>
        <w:tab w:val="right" w:pos="902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10E"/>
  </w:style>
  <w:style w:type="paragraph" w:styleId="Piedepgina">
    <w:name w:val="footer"/>
    <w:basedOn w:val="Normal"/>
    <w:link w:val="PiedepginaCar"/>
    <w:uiPriority w:val="99"/>
    <w:unhideWhenUsed/>
    <w:rsid w:val="005E410E"/>
    <w:pPr>
      <w:tabs>
        <w:tab w:val="center" w:pos="4513"/>
        <w:tab w:val="right" w:pos="9026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10E"/>
  </w:style>
  <w:style w:type="paragraph" w:styleId="Textodeglobo">
    <w:name w:val="Balloon Text"/>
    <w:basedOn w:val="Normal"/>
    <w:link w:val="TextodegloboCar"/>
    <w:uiPriority w:val="99"/>
    <w:semiHidden/>
    <w:unhideWhenUsed/>
    <w:rsid w:val="000851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1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neroydiversidad@unq.edu.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Graciela Sepúlveda</dc:creator>
  <cp:lastModifiedBy>Mabel Roig</cp:lastModifiedBy>
  <cp:revision>9</cp:revision>
  <dcterms:created xsi:type="dcterms:W3CDTF">2023-02-10T13:13:00Z</dcterms:created>
  <dcterms:modified xsi:type="dcterms:W3CDTF">2023-02-16T21:24:00Z</dcterms:modified>
</cp:coreProperties>
</file>