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143" w:rsidRDefault="00AA4143">
      <w:pPr>
        <w:pStyle w:val="Ttulo4"/>
        <w:spacing w:line="360" w:lineRule="auto"/>
        <w:ind w:left="0" w:firstLine="0"/>
        <w:rPr>
          <w:rFonts w:ascii="Arial" w:hAnsi="Arial" w:cs="Arial"/>
        </w:rPr>
      </w:pPr>
      <w:r w:rsidRPr="00275B77">
        <w:rPr>
          <w:rFonts w:ascii="Arial" w:hAnsi="Arial" w:cs="Arial"/>
        </w:rPr>
        <w:t xml:space="preserve">QUILMES, </w:t>
      </w:r>
      <w:r>
        <w:rPr>
          <w:rFonts w:ascii="Arial" w:hAnsi="Arial" w:cs="Arial"/>
        </w:rPr>
        <w:t>6 de noviembre de 2013</w:t>
      </w:r>
    </w:p>
    <w:p w:rsidR="00AA4143" w:rsidRDefault="00AA4143" w:rsidP="00AF51DC"/>
    <w:p w:rsidR="00AA4143" w:rsidRPr="00AF51DC" w:rsidRDefault="00AA4143" w:rsidP="00AF51DC"/>
    <w:p w:rsidR="00AA4143" w:rsidRPr="00275B77" w:rsidRDefault="00AA4143" w:rsidP="00711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5B77">
        <w:rPr>
          <w:rFonts w:ascii="Arial" w:hAnsi="Arial" w:cs="Arial"/>
          <w:sz w:val="24"/>
          <w:szCs w:val="24"/>
        </w:rPr>
        <w:tab/>
      </w:r>
      <w:r w:rsidRPr="00275B77">
        <w:rPr>
          <w:rFonts w:ascii="Arial" w:hAnsi="Arial" w:cs="Arial"/>
          <w:sz w:val="24"/>
          <w:szCs w:val="24"/>
        </w:rPr>
        <w:tab/>
        <w:t xml:space="preserve">VISTO la </w:t>
      </w:r>
      <w:r>
        <w:rPr>
          <w:rFonts w:ascii="Arial" w:hAnsi="Arial" w:cs="Arial"/>
          <w:sz w:val="24"/>
          <w:szCs w:val="24"/>
        </w:rPr>
        <w:t xml:space="preserve">invitación cursada por </w:t>
      </w:r>
      <w:r w:rsidRPr="00275B77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a carrera Licenciatura en Economía del Desarrollo y la Dirección</w:t>
      </w:r>
      <w:r w:rsidRPr="00275B77">
        <w:rPr>
          <w:rFonts w:ascii="Arial" w:hAnsi="Arial" w:cs="Arial"/>
          <w:sz w:val="24"/>
          <w:szCs w:val="24"/>
        </w:rPr>
        <w:t xml:space="preserve"> del Departamento de Economía y Administración </w:t>
      </w:r>
      <w:r>
        <w:rPr>
          <w:rFonts w:ascii="Arial" w:hAnsi="Arial" w:cs="Arial"/>
          <w:sz w:val="24"/>
          <w:szCs w:val="24"/>
        </w:rPr>
        <w:t xml:space="preserve">a los Profesores Dra. </w:t>
      </w:r>
      <w:proofErr w:type="spellStart"/>
      <w:r>
        <w:rPr>
          <w:rFonts w:ascii="Arial" w:hAnsi="Arial" w:cs="Arial"/>
          <w:sz w:val="24"/>
          <w:szCs w:val="24"/>
        </w:rPr>
        <w:t>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Pesanha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036355">
        <w:rPr>
          <w:rFonts w:ascii="Arial" w:hAnsi="Arial" w:cs="Arial"/>
          <w:sz w:val="24"/>
          <w:szCs w:val="24"/>
        </w:rPr>
        <w:t>(Universidad Federal de Rio de Janeiro</w:t>
      </w:r>
      <w:r>
        <w:rPr>
          <w:rFonts w:ascii="Arial" w:hAnsi="Arial" w:cs="Arial"/>
          <w:sz w:val="24"/>
          <w:szCs w:val="24"/>
        </w:rPr>
        <w:t xml:space="preserve"> - Brasil</w:t>
      </w:r>
      <w:r w:rsidRPr="0003635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Prof. José </w:t>
      </w:r>
      <w:proofErr w:type="spellStart"/>
      <w:r>
        <w:rPr>
          <w:rFonts w:ascii="Arial" w:hAnsi="Arial" w:cs="Arial"/>
          <w:sz w:val="24"/>
          <w:szCs w:val="24"/>
        </w:rPr>
        <w:t>Alén</w:t>
      </w:r>
      <w:proofErr w:type="spellEnd"/>
      <w:r>
        <w:rPr>
          <w:rFonts w:ascii="Arial" w:hAnsi="Arial" w:cs="Arial"/>
          <w:sz w:val="24"/>
          <w:szCs w:val="24"/>
        </w:rPr>
        <w:t xml:space="preserve"> y Doctor Rubén Vega García (Universidad de </w:t>
      </w:r>
      <w:r w:rsidRPr="007C1AD1">
        <w:rPr>
          <w:rFonts w:ascii="Arial" w:hAnsi="Arial" w:cs="Arial"/>
          <w:sz w:val="24"/>
          <w:szCs w:val="24"/>
        </w:rPr>
        <w:t>Oviedo</w:t>
      </w:r>
      <w:r>
        <w:rPr>
          <w:rFonts w:ascii="Arial" w:hAnsi="Arial" w:cs="Arial"/>
          <w:sz w:val="24"/>
          <w:szCs w:val="24"/>
        </w:rPr>
        <w:t xml:space="preserve"> - España</w:t>
      </w:r>
      <w:r w:rsidRPr="007C1AD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y la para realizar una disertación académica en nuestra Universidad el próximo 19 de noviembre de 2013,</w:t>
      </w:r>
      <w:r w:rsidRPr="00275B77">
        <w:rPr>
          <w:rFonts w:ascii="Arial" w:hAnsi="Arial" w:cs="Arial"/>
          <w:sz w:val="24"/>
          <w:szCs w:val="24"/>
        </w:rPr>
        <w:t xml:space="preserve"> y</w:t>
      </w:r>
    </w:p>
    <w:p w:rsidR="00AA4143" w:rsidRDefault="00AA41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5B77">
        <w:rPr>
          <w:rFonts w:ascii="Arial" w:hAnsi="Arial" w:cs="Arial"/>
          <w:sz w:val="24"/>
          <w:szCs w:val="24"/>
        </w:rPr>
        <w:tab/>
      </w:r>
      <w:r w:rsidRPr="00275B77">
        <w:rPr>
          <w:rFonts w:ascii="Arial" w:hAnsi="Arial" w:cs="Arial"/>
          <w:sz w:val="24"/>
          <w:szCs w:val="24"/>
        </w:rPr>
        <w:tab/>
      </w:r>
    </w:p>
    <w:p w:rsidR="00AA4143" w:rsidRPr="00275B77" w:rsidRDefault="00AA4143" w:rsidP="00683CC6">
      <w:pPr>
        <w:spacing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275B77">
        <w:rPr>
          <w:rFonts w:ascii="Arial" w:hAnsi="Arial" w:cs="Arial"/>
          <w:sz w:val="24"/>
          <w:szCs w:val="24"/>
        </w:rPr>
        <w:t>CONSIDERANDO:</w:t>
      </w:r>
    </w:p>
    <w:p w:rsidR="00AA4143" w:rsidRDefault="00AA4143" w:rsidP="00B6328F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75B77">
        <w:rPr>
          <w:rFonts w:ascii="Arial" w:hAnsi="Arial" w:cs="Arial"/>
          <w:sz w:val="24"/>
          <w:szCs w:val="24"/>
        </w:rPr>
        <w:t xml:space="preserve">Que </w:t>
      </w:r>
      <w:r>
        <w:rPr>
          <w:rFonts w:ascii="Arial" w:hAnsi="Arial" w:cs="Arial"/>
          <w:sz w:val="24"/>
          <w:szCs w:val="24"/>
        </w:rPr>
        <w:t xml:space="preserve">este tipo de intercambios académicos, con profesionales de Universidades argentinas y del exterior cuentan con el </w:t>
      </w:r>
      <w:r w:rsidRPr="00275B77">
        <w:rPr>
          <w:rFonts w:ascii="Arial" w:hAnsi="Arial" w:cs="Arial"/>
          <w:sz w:val="24"/>
          <w:szCs w:val="24"/>
        </w:rPr>
        <w:t>apoyo</w:t>
      </w:r>
      <w:r>
        <w:rPr>
          <w:rFonts w:ascii="Arial" w:hAnsi="Arial" w:cs="Arial"/>
          <w:sz w:val="24"/>
          <w:szCs w:val="24"/>
        </w:rPr>
        <w:t xml:space="preserve"> y aval</w:t>
      </w:r>
      <w:r w:rsidRPr="00275B77">
        <w:rPr>
          <w:rFonts w:ascii="Arial" w:hAnsi="Arial" w:cs="Arial"/>
          <w:sz w:val="24"/>
          <w:szCs w:val="24"/>
        </w:rPr>
        <w:t xml:space="preserve"> de la Dirección del Departamento de Economía y Administración</w:t>
      </w:r>
      <w:r>
        <w:rPr>
          <w:rFonts w:ascii="Arial" w:hAnsi="Arial" w:cs="Arial"/>
          <w:sz w:val="24"/>
          <w:szCs w:val="24"/>
        </w:rPr>
        <w:t xml:space="preserve"> UNQ.</w:t>
      </w:r>
    </w:p>
    <w:p w:rsidR="00AA4143" w:rsidRDefault="00AA4143" w:rsidP="00B6328F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la disertación de los doctores Rubén Vega García, José </w:t>
      </w:r>
      <w:proofErr w:type="spellStart"/>
      <w:r>
        <w:rPr>
          <w:rFonts w:ascii="Arial" w:hAnsi="Arial" w:cs="Arial"/>
          <w:sz w:val="24"/>
          <w:szCs w:val="24"/>
        </w:rPr>
        <w:t>Alen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Pesanha</w:t>
      </w:r>
      <w:proofErr w:type="spellEnd"/>
      <w:r>
        <w:rPr>
          <w:rFonts w:ascii="Arial" w:hAnsi="Arial" w:cs="Arial"/>
          <w:sz w:val="24"/>
          <w:szCs w:val="24"/>
        </w:rPr>
        <w:t xml:space="preserve"> se suma a una serie de visitas internacionales que la UNQ ha tenido durante el año 2013, y que resulta de importancia mantener este acercamiento con colegas docentes e investigadores de Universidades internacionales de renombre.</w:t>
      </w:r>
    </w:p>
    <w:p w:rsidR="00AA4143" w:rsidRDefault="00AA4143" w:rsidP="0007470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74700">
        <w:rPr>
          <w:rFonts w:ascii="Arial" w:hAnsi="Arial" w:cs="Arial"/>
          <w:sz w:val="24"/>
          <w:szCs w:val="24"/>
        </w:rPr>
        <w:t>Que la realización d</w:t>
      </w:r>
      <w:r>
        <w:rPr>
          <w:rFonts w:ascii="Arial" w:hAnsi="Arial" w:cs="Arial"/>
          <w:sz w:val="24"/>
          <w:szCs w:val="24"/>
        </w:rPr>
        <w:t>e esta actividad de disertación se desarrolla</w:t>
      </w:r>
      <w:r w:rsidRPr="00074700">
        <w:rPr>
          <w:rFonts w:ascii="Arial" w:hAnsi="Arial" w:cs="Arial"/>
          <w:sz w:val="24"/>
          <w:szCs w:val="24"/>
        </w:rPr>
        <w:t xml:space="preserve"> bajo </w:t>
      </w:r>
      <w:proofErr w:type="gramStart"/>
      <w:r w:rsidRPr="00074700">
        <w:rPr>
          <w:rFonts w:ascii="Arial" w:hAnsi="Arial" w:cs="Arial"/>
          <w:sz w:val="24"/>
          <w:szCs w:val="24"/>
        </w:rPr>
        <w:t>la</w:t>
      </w:r>
      <w:proofErr w:type="gramEnd"/>
      <w:r w:rsidRPr="00074700">
        <w:rPr>
          <w:rFonts w:ascii="Arial" w:hAnsi="Arial" w:cs="Arial"/>
          <w:sz w:val="24"/>
          <w:szCs w:val="24"/>
        </w:rPr>
        <w:t xml:space="preserve"> denominación </w:t>
      </w:r>
      <w:r>
        <w:rPr>
          <w:rFonts w:ascii="Arial" w:hAnsi="Arial" w:cs="Arial"/>
          <w:sz w:val="24"/>
          <w:szCs w:val="24"/>
        </w:rPr>
        <w:t>“</w:t>
      </w:r>
      <w:r w:rsidRPr="00074700">
        <w:rPr>
          <w:rFonts w:ascii="Arial" w:hAnsi="Arial" w:cs="Arial"/>
          <w:sz w:val="24"/>
          <w:szCs w:val="24"/>
        </w:rPr>
        <w:t xml:space="preserve">Conferencia </w:t>
      </w:r>
      <w:r>
        <w:rPr>
          <w:rFonts w:ascii="Arial" w:hAnsi="Arial" w:cs="Arial"/>
          <w:sz w:val="24"/>
          <w:szCs w:val="24"/>
        </w:rPr>
        <w:t xml:space="preserve">- </w:t>
      </w:r>
      <w:r w:rsidRPr="00074700">
        <w:rPr>
          <w:rFonts w:ascii="Arial" w:hAnsi="Arial" w:cs="Arial"/>
          <w:sz w:val="24"/>
          <w:szCs w:val="24"/>
        </w:rPr>
        <w:t>Restructuración de un sector estratégico. Una visión comparativa de la industria naval pesada: los casos de Argentina, Brasil y España” y tiene como objetivo</w:t>
      </w:r>
      <w:r>
        <w:rPr>
          <w:rFonts w:ascii="Arial" w:hAnsi="Arial" w:cs="Arial"/>
          <w:sz w:val="24"/>
          <w:szCs w:val="24"/>
        </w:rPr>
        <w:t xml:space="preserve"> general</w:t>
      </w:r>
      <w:r w:rsidRPr="00074700">
        <w:rPr>
          <w:rFonts w:ascii="Arial" w:hAnsi="Arial" w:cs="Arial"/>
          <w:sz w:val="24"/>
          <w:szCs w:val="24"/>
        </w:rPr>
        <w:t xml:space="preserve"> brindar un espacio para  revisitar los diversos debates suscitados por las condiciones de re</w:t>
      </w:r>
      <w:r>
        <w:rPr>
          <w:rFonts w:ascii="Arial" w:hAnsi="Arial" w:cs="Arial"/>
          <w:sz w:val="24"/>
          <w:szCs w:val="24"/>
        </w:rPr>
        <w:t>e</w:t>
      </w:r>
      <w:r w:rsidRPr="00074700">
        <w:rPr>
          <w:rFonts w:ascii="Arial" w:hAnsi="Arial" w:cs="Arial"/>
          <w:sz w:val="24"/>
          <w:szCs w:val="24"/>
        </w:rPr>
        <w:t>structuración</w:t>
      </w:r>
      <w:r>
        <w:rPr>
          <w:rFonts w:ascii="Arial" w:hAnsi="Arial" w:cs="Arial"/>
          <w:sz w:val="24"/>
          <w:szCs w:val="24"/>
        </w:rPr>
        <w:t xml:space="preserve"> económico y productiva en esta industria</w:t>
      </w:r>
      <w:r w:rsidRPr="00074700">
        <w:rPr>
          <w:rFonts w:ascii="Arial" w:hAnsi="Arial" w:cs="Arial"/>
          <w:sz w:val="24"/>
          <w:szCs w:val="24"/>
        </w:rPr>
        <w:t xml:space="preserve">. </w:t>
      </w:r>
    </w:p>
    <w:p w:rsidR="00AA4143" w:rsidRPr="00074700" w:rsidRDefault="00AA4143" w:rsidP="0007470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esta conferencia académica también se realiza con la participación de colegas docentes  de Universidades nacionales, como la </w:t>
      </w:r>
      <w:proofErr w:type="spellStart"/>
      <w:r>
        <w:rPr>
          <w:rFonts w:ascii="Arial" w:hAnsi="Arial" w:cs="Arial"/>
          <w:sz w:val="24"/>
          <w:szCs w:val="24"/>
        </w:rPr>
        <w:t>Univesidad</w:t>
      </w:r>
      <w:proofErr w:type="spellEnd"/>
      <w:r>
        <w:rPr>
          <w:rFonts w:ascii="Arial" w:hAnsi="Arial" w:cs="Arial"/>
          <w:sz w:val="24"/>
          <w:szCs w:val="24"/>
        </w:rPr>
        <w:t xml:space="preserve"> Nacional de La Plata y la Universidad Nacional Arturo </w:t>
      </w:r>
      <w:proofErr w:type="spellStart"/>
      <w:r>
        <w:rPr>
          <w:rFonts w:ascii="Arial" w:hAnsi="Arial" w:cs="Arial"/>
          <w:sz w:val="24"/>
          <w:szCs w:val="24"/>
        </w:rPr>
        <w:t>Ja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uretche</w:t>
      </w:r>
      <w:proofErr w:type="spellEnd"/>
      <w:r>
        <w:rPr>
          <w:rFonts w:ascii="Arial" w:hAnsi="Arial" w:cs="Arial"/>
          <w:sz w:val="24"/>
          <w:szCs w:val="24"/>
        </w:rPr>
        <w:t>, junto con la presencia de miembros del Proyecto I+D – SI UNQ “</w:t>
      </w:r>
      <w:r w:rsidRPr="0087637D">
        <w:rPr>
          <w:rFonts w:ascii="Arial" w:hAnsi="Arial" w:cs="Arial"/>
          <w:sz w:val="24"/>
          <w:szCs w:val="24"/>
        </w:rPr>
        <w:t>El estado empresario del siglo XXI: actores e instituciones</w:t>
      </w:r>
      <w:r>
        <w:rPr>
          <w:rFonts w:ascii="Arial" w:hAnsi="Arial" w:cs="Arial"/>
          <w:sz w:val="24"/>
          <w:szCs w:val="24"/>
        </w:rPr>
        <w:t>”</w:t>
      </w:r>
      <w:r w:rsidRPr="008763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</w:p>
    <w:p w:rsidR="00AA4143" w:rsidRDefault="00AA4143" w:rsidP="00F64443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75B77">
        <w:rPr>
          <w:rFonts w:ascii="Arial" w:hAnsi="Arial" w:cs="Arial"/>
          <w:sz w:val="24"/>
          <w:szCs w:val="24"/>
        </w:rPr>
        <w:lastRenderedPageBreak/>
        <w:t xml:space="preserve">Que es un objetivo de la </w:t>
      </w:r>
      <w:r>
        <w:rPr>
          <w:rFonts w:ascii="Arial" w:hAnsi="Arial" w:cs="Arial"/>
          <w:sz w:val="24"/>
          <w:szCs w:val="24"/>
        </w:rPr>
        <w:t xml:space="preserve">carrera Licenciatura en Economía del Desarrollo y la </w:t>
      </w:r>
      <w:r w:rsidRPr="00275B77">
        <w:rPr>
          <w:rFonts w:ascii="Arial" w:hAnsi="Arial" w:cs="Arial"/>
          <w:sz w:val="24"/>
          <w:szCs w:val="24"/>
        </w:rPr>
        <w:t>Dirección del Departamento de Economía y Administración el auspicio de todas aquellas jornadas, seminarios, congresos y otras actividades académicas de calidad y pertinencia en las temáticas propias del Departamento</w:t>
      </w:r>
      <w:r>
        <w:rPr>
          <w:rFonts w:ascii="Arial" w:hAnsi="Arial" w:cs="Arial"/>
          <w:sz w:val="24"/>
          <w:szCs w:val="24"/>
        </w:rPr>
        <w:t>.</w:t>
      </w:r>
    </w:p>
    <w:p w:rsidR="00AA4143" w:rsidRDefault="00AA4143" w:rsidP="00F64443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C747D">
        <w:rPr>
          <w:rFonts w:ascii="Arial" w:hAnsi="Arial" w:cs="Arial"/>
          <w:sz w:val="24"/>
          <w:szCs w:val="24"/>
        </w:rPr>
        <w:t>Que la Comisión de Asuntos Académicos ha emitido despacho con criterio favorable</w:t>
      </w:r>
      <w:r>
        <w:rPr>
          <w:rFonts w:ascii="Arial" w:hAnsi="Arial" w:cs="Arial"/>
          <w:sz w:val="24"/>
          <w:szCs w:val="24"/>
        </w:rPr>
        <w:t>.</w:t>
      </w:r>
    </w:p>
    <w:p w:rsidR="00AA4143" w:rsidRPr="00275B77" w:rsidRDefault="00AA4143" w:rsidP="00F64443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="00AA4143" w:rsidRDefault="00AA4143" w:rsidP="008778D3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75B77">
        <w:rPr>
          <w:rFonts w:ascii="Arial" w:hAnsi="Arial" w:cs="Arial"/>
          <w:sz w:val="24"/>
          <w:szCs w:val="24"/>
        </w:rPr>
        <w:t xml:space="preserve">Por ello, </w:t>
      </w:r>
    </w:p>
    <w:p w:rsidR="00AA4143" w:rsidRDefault="00AA414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AA4143" w:rsidRDefault="00AA414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AA4143" w:rsidRPr="00275B77" w:rsidRDefault="00AA414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5B77">
        <w:rPr>
          <w:rFonts w:ascii="Arial" w:hAnsi="Arial" w:cs="Arial"/>
          <w:b/>
          <w:bCs/>
          <w:sz w:val="24"/>
          <w:szCs w:val="24"/>
        </w:rPr>
        <w:t>EL CONSEJO DEPARTAMENTAL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75B77">
        <w:rPr>
          <w:rFonts w:ascii="Arial" w:hAnsi="Arial" w:cs="Arial"/>
          <w:b/>
          <w:bCs/>
          <w:sz w:val="24"/>
          <w:szCs w:val="24"/>
        </w:rPr>
        <w:t>DE ECONOMIA Y ADMINISTRACION</w:t>
      </w:r>
    </w:p>
    <w:p w:rsidR="00AA4143" w:rsidRPr="00275B77" w:rsidRDefault="00AA414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5B77">
        <w:rPr>
          <w:rFonts w:ascii="Arial" w:hAnsi="Arial" w:cs="Arial"/>
          <w:b/>
          <w:bCs/>
          <w:sz w:val="24"/>
          <w:szCs w:val="24"/>
        </w:rPr>
        <w:t>DECLARA:</w:t>
      </w:r>
    </w:p>
    <w:p w:rsidR="00AA4143" w:rsidRPr="006847FA" w:rsidRDefault="00AA4143" w:rsidP="00CE52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847FA">
        <w:rPr>
          <w:rFonts w:ascii="Arial" w:hAnsi="Arial" w:cs="Arial"/>
          <w:sz w:val="24"/>
          <w:szCs w:val="24"/>
        </w:rPr>
        <w:t xml:space="preserve">ARTICULO 1º: De interés académico del Departamento de Economía y Administración de la Universidad Nacional de Quilmes la realización de la Conferencia: </w:t>
      </w:r>
      <w:r w:rsidRPr="006847FA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“</w:t>
      </w:r>
      <w:r w:rsidRPr="006847FA">
        <w:rPr>
          <w:rFonts w:ascii="Arial" w:hAnsi="Arial" w:cs="Arial"/>
          <w:sz w:val="24"/>
          <w:szCs w:val="24"/>
          <w:shd w:val="clear" w:color="auto" w:fill="FFFFFF"/>
        </w:rPr>
        <w:t>Restructuración de un sector estratégico. Una visión comparativa de la industria naval pesada: los casos de Argentina,</w:t>
      </w:r>
      <w:r w:rsidRPr="006847FA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Brasil </w:t>
      </w:r>
      <w:r w:rsidRPr="006847FA">
        <w:rPr>
          <w:rFonts w:ascii="Arial" w:hAnsi="Arial" w:cs="Arial"/>
          <w:sz w:val="24"/>
          <w:szCs w:val="24"/>
          <w:shd w:val="clear" w:color="auto" w:fill="FFFFFF"/>
        </w:rPr>
        <w:t>y España”</w:t>
      </w:r>
      <w:r w:rsidRPr="006847FA">
        <w:rPr>
          <w:rFonts w:ascii="Arial" w:hAnsi="Arial" w:cs="Arial"/>
          <w:sz w:val="24"/>
          <w:szCs w:val="24"/>
        </w:rPr>
        <w:t xml:space="preserve">, a cargo de los expositores </w:t>
      </w:r>
      <w:proofErr w:type="spellStart"/>
      <w:r w:rsidRPr="0087637D">
        <w:rPr>
          <w:rFonts w:ascii="Arial" w:hAnsi="Arial" w:cs="Arial"/>
          <w:sz w:val="24"/>
          <w:szCs w:val="24"/>
        </w:rPr>
        <w:t>Elina</w:t>
      </w:r>
      <w:proofErr w:type="spellEnd"/>
      <w:r w:rsidRPr="008763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637D">
        <w:rPr>
          <w:rFonts w:ascii="Arial" w:hAnsi="Arial" w:cs="Arial"/>
          <w:sz w:val="24"/>
          <w:szCs w:val="24"/>
        </w:rPr>
        <w:t>Pessanha</w:t>
      </w:r>
      <w:proofErr w:type="spellEnd"/>
      <w:r w:rsidRPr="0087637D">
        <w:rPr>
          <w:rFonts w:ascii="Arial" w:hAnsi="Arial" w:cs="Arial"/>
          <w:sz w:val="24"/>
          <w:szCs w:val="24"/>
        </w:rPr>
        <w:t xml:space="preserve"> (Universidad Federal de Rio de Janeiro</w:t>
      </w:r>
      <w:r>
        <w:rPr>
          <w:rFonts w:ascii="Arial" w:hAnsi="Arial" w:cs="Arial"/>
          <w:sz w:val="24"/>
          <w:szCs w:val="24"/>
        </w:rPr>
        <w:t xml:space="preserve"> - Brasil</w:t>
      </w:r>
      <w:r w:rsidRPr="0087637D">
        <w:rPr>
          <w:rFonts w:ascii="Arial" w:hAnsi="Arial" w:cs="Arial"/>
          <w:sz w:val="24"/>
          <w:szCs w:val="24"/>
        </w:rPr>
        <w:t>), Rubén Vega</w:t>
      </w:r>
      <w:r>
        <w:rPr>
          <w:rFonts w:ascii="Arial" w:hAnsi="Arial" w:cs="Arial"/>
          <w:sz w:val="24"/>
          <w:szCs w:val="24"/>
        </w:rPr>
        <w:t xml:space="preserve"> García y </w:t>
      </w:r>
      <w:r w:rsidRPr="00876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José </w:t>
      </w:r>
      <w:proofErr w:type="spellStart"/>
      <w:r>
        <w:rPr>
          <w:rFonts w:ascii="Arial" w:hAnsi="Arial" w:cs="Arial"/>
          <w:sz w:val="24"/>
          <w:szCs w:val="24"/>
        </w:rPr>
        <w:t>Alén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87637D">
        <w:rPr>
          <w:rFonts w:ascii="Arial" w:hAnsi="Arial" w:cs="Arial"/>
          <w:sz w:val="24"/>
          <w:szCs w:val="24"/>
        </w:rPr>
        <w:t>(Universidad de Oviedo</w:t>
      </w:r>
      <w:r>
        <w:rPr>
          <w:rFonts w:ascii="Arial" w:hAnsi="Arial" w:cs="Arial"/>
          <w:sz w:val="24"/>
          <w:szCs w:val="24"/>
        </w:rPr>
        <w:t xml:space="preserve"> - España</w:t>
      </w:r>
      <w:r w:rsidRPr="0087637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Cintia </w:t>
      </w:r>
      <w:proofErr w:type="spellStart"/>
      <w:r>
        <w:rPr>
          <w:rFonts w:ascii="Arial" w:hAnsi="Arial" w:cs="Arial"/>
          <w:sz w:val="24"/>
          <w:szCs w:val="24"/>
        </w:rPr>
        <w:t>Russo</w:t>
      </w:r>
      <w:proofErr w:type="spellEnd"/>
      <w:r>
        <w:rPr>
          <w:rFonts w:ascii="Arial" w:hAnsi="Arial" w:cs="Arial"/>
          <w:sz w:val="24"/>
          <w:szCs w:val="24"/>
        </w:rPr>
        <w:t xml:space="preserve"> (UNQ) y </w:t>
      </w:r>
      <w:r w:rsidRPr="0087637D">
        <w:rPr>
          <w:rFonts w:ascii="Arial" w:hAnsi="Arial" w:cs="Arial"/>
          <w:sz w:val="24"/>
          <w:szCs w:val="24"/>
        </w:rPr>
        <w:t xml:space="preserve">Juliana </w:t>
      </w:r>
      <w:proofErr w:type="spellStart"/>
      <w:r w:rsidRPr="0087637D">
        <w:rPr>
          <w:rFonts w:ascii="Arial" w:hAnsi="Arial" w:cs="Arial"/>
          <w:sz w:val="24"/>
          <w:szCs w:val="24"/>
        </w:rPr>
        <w:t>Frassa</w:t>
      </w:r>
      <w:proofErr w:type="spellEnd"/>
      <w:r w:rsidRPr="00876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(UNLP y</w:t>
      </w:r>
      <w:r w:rsidRPr="0087637D">
        <w:rPr>
          <w:rFonts w:ascii="Arial" w:hAnsi="Arial" w:cs="Arial"/>
          <w:sz w:val="24"/>
          <w:szCs w:val="24"/>
        </w:rPr>
        <w:t xml:space="preserve"> UNAJ</w:t>
      </w:r>
      <w:r>
        <w:rPr>
          <w:rFonts w:ascii="Arial" w:hAnsi="Arial" w:cs="Arial"/>
          <w:sz w:val="24"/>
          <w:szCs w:val="24"/>
        </w:rPr>
        <w:t xml:space="preserve">), a </w:t>
      </w:r>
      <w:r w:rsidRPr="006847FA">
        <w:rPr>
          <w:rFonts w:ascii="Arial" w:hAnsi="Arial" w:cs="Arial"/>
          <w:sz w:val="24"/>
          <w:szCs w:val="24"/>
        </w:rPr>
        <w:t>desarrollarse</w:t>
      </w:r>
      <w:r>
        <w:rPr>
          <w:rFonts w:ascii="Arial" w:hAnsi="Arial" w:cs="Arial"/>
          <w:sz w:val="24"/>
          <w:szCs w:val="24"/>
        </w:rPr>
        <w:t xml:space="preserve"> en esta Casa de Altos Estudios </w:t>
      </w:r>
      <w:r w:rsidRPr="006847FA">
        <w:rPr>
          <w:rFonts w:ascii="Arial" w:hAnsi="Arial" w:cs="Arial"/>
          <w:sz w:val="24"/>
          <w:szCs w:val="24"/>
        </w:rPr>
        <w:t xml:space="preserve">el día martes 19 de noviembre de 2013, </w:t>
      </w:r>
      <w:r>
        <w:rPr>
          <w:rFonts w:ascii="Arial" w:hAnsi="Arial" w:cs="Arial"/>
          <w:sz w:val="24"/>
          <w:szCs w:val="24"/>
        </w:rPr>
        <w:t>según la propuesta que forma parte como Anexo</w:t>
      </w:r>
      <w:r w:rsidRPr="006847FA">
        <w:rPr>
          <w:rFonts w:ascii="Arial" w:hAnsi="Arial" w:cs="Arial"/>
          <w:sz w:val="24"/>
          <w:szCs w:val="24"/>
        </w:rPr>
        <w:t xml:space="preserve"> de la presente Resolución. </w:t>
      </w:r>
    </w:p>
    <w:p w:rsidR="00AA4143" w:rsidRPr="006847FA" w:rsidRDefault="00AA4143" w:rsidP="00CE52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847FA">
        <w:rPr>
          <w:rFonts w:ascii="Arial" w:hAnsi="Arial" w:cs="Arial"/>
          <w:sz w:val="24"/>
          <w:szCs w:val="24"/>
        </w:rPr>
        <w:t>ARTICULO 2º: Regístrese. Comuníquese y archívese.</w:t>
      </w:r>
    </w:p>
    <w:p w:rsidR="00AA4143" w:rsidRPr="00056A13" w:rsidRDefault="00AA4143" w:rsidP="00236233">
      <w:pPr>
        <w:spacing w:line="360" w:lineRule="auto"/>
        <w:ind w:left="708" w:hanging="708"/>
        <w:jc w:val="both"/>
        <w:rPr>
          <w:sz w:val="24"/>
          <w:szCs w:val="24"/>
        </w:rPr>
      </w:pPr>
      <w:r w:rsidRPr="00056A13">
        <w:rPr>
          <w:sz w:val="24"/>
          <w:szCs w:val="24"/>
        </w:rPr>
        <w:t>DECLARACIÓN (C.D</w:t>
      </w:r>
      <w:r>
        <w:rPr>
          <w:sz w:val="24"/>
          <w:szCs w:val="24"/>
        </w:rPr>
        <w:t>.)  Nº: 019/</w:t>
      </w:r>
      <w:r w:rsidRPr="00056A13">
        <w:rPr>
          <w:sz w:val="24"/>
          <w:szCs w:val="24"/>
        </w:rPr>
        <w:t>13.</w:t>
      </w:r>
    </w:p>
    <w:p w:rsidR="00AA4143" w:rsidRPr="006847FA" w:rsidRDefault="00AA4143" w:rsidP="00CE5228">
      <w:pPr>
        <w:spacing w:line="360" w:lineRule="auto"/>
        <w:jc w:val="both"/>
        <w:rPr>
          <w:sz w:val="22"/>
          <w:szCs w:val="22"/>
        </w:rPr>
      </w:pPr>
    </w:p>
    <w:p w:rsidR="00AA4143" w:rsidRDefault="00AA4143" w:rsidP="00CE5228">
      <w:pPr>
        <w:spacing w:line="360" w:lineRule="auto"/>
        <w:jc w:val="both"/>
        <w:rPr>
          <w:sz w:val="22"/>
          <w:szCs w:val="22"/>
        </w:rPr>
      </w:pPr>
    </w:p>
    <w:p w:rsidR="00AA4143" w:rsidRDefault="00AA4143" w:rsidP="00CE5228">
      <w:pPr>
        <w:spacing w:line="360" w:lineRule="auto"/>
        <w:jc w:val="both"/>
        <w:rPr>
          <w:sz w:val="22"/>
          <w:szCs w:val="22"/>
        </w:rPr>
      </w:pPr>
    </w:p>
    <w:p w:rsidR="00AA4143" w:rsidRDefault="00AA4143" w:rsidP="00CE5228">
      <w:pPr>
        <w:spacing w:line="360" w:lineRule="auto"/>
        <w:jc w:val="both"/>
        <w:rPr>
          <w:sz w:val="22"/>
          <w:szCs w:val="22"/>
        </w:rPr>
      </w:pPr>
    </w:p>
    <w:p w:rsidR="00AA4143" w:rsidRDefault="00AA4143" w:rsidP="00CE5228">
      <w:pPr>
        <w:spacing w:line="360" w:lineRule="auto"/>
        <w:jc w:val="both"/>
        <w:rPr>
          <w:sz w:val="22"/>
          <w:szCs w:val="22"/>
        </w:rPr>
      </w:pPr>
    </w:p>
    <w:p w:rsidR="00AA4143" w:rsidRDefault="00AA4143" w:rsidP="00F1661C">
      <w:pPr>
        <w:ind w:hanging="14"/>
        <w:jc w:val="center"/>
        <w:rPr>
          <w:rFonts w:ascii="Arial" w:hAnsi="Arial" w:cs="Arial"/>
          <w:sz w:val="28"/>
          <w:szCs w:val="28"/>
        </w:rPr>
      </w:pPr>
    </w:p>
    <w:p w:rsidR="00AA4143" w:rsidRDefault="00AA4143" w:rsidP="00F1661C">
      <w:pPr>
        <w:ind w:hanging="14"/>
        <w:jc w:val="center"/>
        <w:rPr>
          <w:rFonts w:ascii="Arial" w:hAnsi="Arial" w:cs="Arial"/>
          <w:sz w:val="28"/>
          <w:szCs w:val="28"/>
        </w:rPr>
      </w:pPr>
    </w:p>
    <w:p w:rsidR="00AA4143" w:rsidRPr="00765833" w:rsidRDefault="00AA4143" w:rsidP="00F1661C">
      <w:pPr>
        <w:ind w:hanging="14"/>
        <w:jc w:val="center"/>
        <w:rPr>
          <w:rFonts w:ascii="Arial" w:hAnsi="Arial" w:cs="Arial"/>
          <w:sz w:val="28"/>
          <w:szCs w:val="28"/>
        </w:rPr>
      </w:pPr>
      <w:r w:rsidRPr="00765833">
        <w:rPr>
          <w:rFonts w:ascii="Arial" w:hAnsi="Arial" w:cs="Arial"/>
          <w:sz w:val="28"/>
          <w:szCs w:val="28"/>
        </w:rPr>
        <w:lastRenderedPageBreak/>
        <w:t>ANEXO</w:t>
      </w:r>
    </w:p>
    <w:p w:rsidR="00AA4143" w:rsidRPr="00765833" w:rsidRDefault="00AA4143" w:rsidP="000C49DE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A4143" w:rsidRPr="00765833" w:rsidRDefault="00AA4143" w:rsidP="000C49DE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65833">
        <w:rPr>
          <w:rFonts w:ascii="Arial" w:hAnsi="Arial" w:cs="Arial"/>
          <w:b/>
          <w:bCs/>
          <w:color w:val="000000"/>
          <w:sz w:val="24"/>
          <w:szCs w:val="24"/>
        </w:rPr>
        <w:t xml:space="preserve">Conferencia: </w:t>
      </w:r>
    </w:p>
    <w:p w:rsidR="00AA4143" w:rsidRPr="00977C2F" w:rsidRDefault="00AA4143" w:rsidP="000C49DE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977C2F">
        <w:rPr>
          <w:rStyle w:val="apple-converted-space"/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“</w:t>
      </w:r>
      <w:r w:rsidRPr="00977C2F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Restructuración de un sector estratégico. Una visión comparativa de la industria naval pesada: los casos de Argentina,</w:t>
      </w:r>
      <w:r w:rsidRPr="00977C2F">
        <w:rPr>
          <w:rStyle w:val="apple-converted-space"/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 Brasil </w:t>
      </w:r>
      <w:r w:rsidRPr="00977C2F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y España”</w:t>
      </w:r>
      <w:r w:rsidRPr="00977C2F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 xml:space="preserve">  </w:t>
      </w:r>
    </w:p>
    <w:p w:rsidR="00AA4143" w:rsidRPr="00765833" w:rsidRDefault="00AA4143" w:rsidP="008934C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AA4143" w:rsidRPr="00910119" w:rsidRDefault="00AA4143" w:rsidP="008934C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31F20"/>
          <w:sz w:val="24"/>
          <w:szCs w:val="24"/>
        </w:rPr>
      </w:pPr>
      <w:r w:rsidRPr="00910119">
        <w:rPr>
          <w:rFonts w:ascii="Arial" w:hAnsi="Arial" w:cs="Arial"/>
          <w:b/>
          <w:bCs/>
          <w:color w:val="231F20"/>
          <w:sz w:val="24"/>
          <w:szCs w:val="24"/>
        </w:rPr>
        <w:t xml:space="preserve">Expositores: </w:t>
      </w:r>
    </w:p>
    <w:p w:rsidR="00AA4143" w:rsidRPr="00910119" w:rsidRDefault="00AA4143" w:rsidP="008934C0">
      <w:pPr>
        <w:autoSpaceDE w:val="0"/>
        <w:autoSpaceDN w:val="0"/>
        <w:adjustRightInd w:val="0"/>
        <w:jc w:val="center"/>
        <w:rPr>
          <w:rFonts w:ascii="Arial" w:hAnsi="Arial" w:cs="Arial"/>
          <w:color w:val="231F20"/>
          <w:sz w:val="24"/>
          <w:szCs w:val="24"/>
        </w:rPr>
      </w:pPr>
      <w:r w:rsidRPr="00910119">
        <w:rPr>
          <w:rFonts w:ascii="Arial" w:hAnsi="Arial" w:cs="Arial"/>
          <w:color w:val="231F20"/>
          <w:sz w:val="24"/>
          <w:szCs w:val="24"/>
        </w:rPr>
        <w:t>Dr. Rubén Vega García (Universidad de Oviedo)</w:t>
      </w:r>
    </w:p>
    <w:p w:rsidR="00AA4143" w:rsidRPr="00910119" w:rsidRDefault="00AA4143" w:rsidP="008934C0">
      <w:pPr>
        <w:autoSpaceDE w:val="0"/>
        <w:autoSpaceDN w:val="0"/>
        <w:adjustRightInd w:val="0"/>
        <w:jc w:val="center"/>
        <w:rPr>
          <w:rFonts w:ascii="Arial" w:hAnsi="Arial" w:cs="Arial"/>
          <w:color w:val="231F20"/>
          <w:sz w:val="24"/>
          <w:szCs w:val="24"/>
        </w:rPr>
      </w:pPr>
      <w:r w:rsidRPr="00910119">
        <w:rPr>
          <w:rFonts w:ascii="Arial" w:hAnsi="Arial" w:cs="Arial"/>
          <w:color w:val="231F20"/>
          <w:sz w:val="24"/>
          <w:szCs w:val="24"/>
        </w:rPr>
        <w:t xml:space="preserve">Profesor José </w:t>
      </w:r>
      <w:proofErr w:type="spellStart"/>
      <w:r w:rsidRPr="00910119">
        <w:rPr>
          <w:rFonts w:ascii="Arial" w:hAnsi="Arial" w:cs="Arial"/>
          <w:color w:val="231F20"/>
          <w:sz w:val="24"/>
          <w:szCs w:val="24"/>
        </w:rPr>
        <w:t>Alén</w:t>
      </w:r>
      <w:proofErr w:type="spellEnd"/>
      <w:r w:rsidRPr="00910119">
        <w:rPr>
          <w:rFonts w:ascii="Arial" w:hAnsi="Arial" w:cs="Arial"/>
          <w:color w:val="231F20"/>
          <w:sz w:val="24"/>
          <w:szCs w:val="24"/>
        </w:rPr>
        <w:t xml:space="preserve"> (Universidad de Oviedo)</w:t>
      </w:r>
    </w:p>
    <w:p w:rsidR="00AA4143" w:rsidRPr="00910119" w:rsidRDefault="00AA4143" w:rsidP="008934C0">
      <w:pPr>
        <w:autoSpaceDE w:val="0"/>
        <w:autoSpaceDN w:val="0"/>
        <w:adjustRightInd w:val="0"/>
        <w:jc w:val="center"/>
        <w:rPr>
          <w:rFonts w:ascii="Arial" w:hAnsi="Arial" w:cs="Arial"/>
          <w:color w:val="231F20"/>
          <w:sz w:val="24"/>
          <w:szCs w:val="24"/>
        </w:rPr>
      </w:pPr>
      <w:r w:rsidRPr="00910119">
        <w:rPr>
          <w:rFonts w:ascii="Arial" w:hAnsi="Arial" w:cs="Arial"/>
          <w:color w:val="231F20"/>
          <w:sz w:val="24"/>
          <w:szCs w:val="24"/>
        </w:rPr>
        <w:t xml:space="preserve">Dra. </w:t>
      </w:r>
      <w:proofErr w:type="spellStart"/>
      <w:r w:rsidRPr="00910119">
        <w:rPr>
          <w:rFonts w:ascii="Arial" w:hAnsi="Arial" w:cs="Arial"/>
          <w:color w:val="231F20"/>
          <w:sz w:val="24"/>
          <w:szCs w:val="24"/>
        </w:rPr>
        <w:t>Elina</w:t>
      </w:r>
      <w:proofErr w:type="spellEnd"/>
      <w:r w:rsidRPr="00910119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910119">
        <w:rPr>
          <w:rFonts w:ascii="Arial" w:hAnsi="Arial" w:cs="Arial"/>
          <w:color w:val="231F20"/>
          <w:sz w:val="24"/>
          <w:szCs w:val="24"/>
        </w:rPr>
        <w:t>Pessanha</w:t>
      </w:r>
      <w:proofErr w:type="spellEnd"/>
      <w:r w:rsidRPr="00910119">
        <w:rPr>
          <w:rFonts w:ascii="Arial" w:hAnsi="Arial" w:cs="Arial"/>
          <w:color w:val="231F20"/>
          <w:sz w:val="24"/>
          <w:szCs w:val="24"/>
        </w:rPr>
        <w:t xml:space="preserve"> (Universidad Federal de Rio de Janeiro)</w:t>
      </w:r>
    </w:p>
    <w:p w:rsidR="00AA4143" w:rsidRPr="00910119" w:rsidRDefault="00AA4143" w:rsidP="008934C0">
      <w:pPr>
        <w:autoSpaceDE w:val="0"/>
        <w:autoSpaceDN w:val="0"/>
        <w:adjustRightInd w:val="0"/>
        <w:jc w:val="center"/>
        <w:rPr>
          <w:rFonts w:ascii="Arial" w:hAnsi="Arial" w:cs="Arial"/>
          <w:color w:val="231F20"/>
          <w:sz w:val="24"/>
          <w:szCs w:val="24"/>
        </w:rPr>
      </w:pPr>
      <w:r w:rsidRPr="00910119">
        <w:rPr>
          <w:rFonts w:ascii="Arial" w:hAnsi="Arial" w:cs="Arial"/>
          <w:color w:val="231F20"/>
          <w:sz w:val="24"/>
          <w:szCs w:val="24"/>
        </w:rPr>
        <w:t xml:space="preserve">Dra. Cintia </w:t>
      </w:r>
      <w:proofErr w:type="spellStart"/>
      <w:r w:rsidRPr="00910119">
        <w:rPr>
          <w:rFonts w:ascii="Arial" w:hAnsi="Arial" w:cs="Arial"/>
          <w:color w:val="231F20"/>
          <w:sz w:val="24"/>
          <w:szCs w:val="24"/>
        </w:rPr>
        <w:t>Russo</w:t>
      </w:r>
      <w:proofErr w:type="spellEnd"/>
      <w:r w:rsidRPr="00910119">
        <w:rPr>
          <w:rFonts w:ascii="Arial" w:hAnsi="Arial" w:cs="Arial"/>
          <w:color w:val="231F20"/>
          <w:sz w:val="24"/>
          <w:szCs w:val="24"/>
        </w:rPr>
        <w:t xml:space="preserve"> (UNQ)</w:t>
      </w:r>
    </w:p>
    <w:p w:rsidR="00AA4143" w:rsidRPr="00910119" w:rsidRDefault="00AA4143" w:rsidP="008934C0">
      <w:pPr>
        <w:autoSpaceDE w:val="0"/>
        <w:autoSpaceDN w:val="0"/>
        <w:adjustRightInd w:val="0"/>
        <w:jc w:val="center"/>
        <w:rPr>
          <w:rFonts w:ascii="Arial" w:hAnsi="Arial" w:cs="Arial"/>
          <w:color w:val="231F20"/>
          <w:sz w:val="24"/>
          <w:szCs w:val="24"/>
        </w:rPr>
      </w:pPr>
      <w:r w:rsidRPr="00910119">
        <w:rPr>
          <w:rFonts w:ascii="Arial" w:hAnsi="Arial" w:cs="Arial"/>
          <w:color w:val="231F20"/>
          <w:sz w:val="24"/>
          <w:szCs w:val="24"/>
        </w:rPr>
        <w:t xml:space="preserve">Mtra. Juliana </w:t>
      </w:r>
      <w:proofErr w:type="spellStart"/>
      <w:r w:rsidRPr="00910119">
        <w:rPr>
          <w:rFonts w:ascii="Arial" w:hAnsi="Arial" w:cs="Arial"/>
          <w:color w:val="231F20"/>
          <w:sz w:val="24"/>
          <w:szCs w:val="24"/>
        </w:rPr>
        <w:t>Frassa</w:t>
      </w:r>
      <w:proofErr w:type="spellEnd"/>
      <w:r w:rsidRPr="00910119">
        <w:rPr>
          <w:rFonts w:ascii="Arial" w:hAnsi="Arial" w:cs="Arial"/>
          <w:color w:val="231F20"/>
          <w:sz w:val="24"/>
          <w:szCs w:val="24"/>
        </w:rPr>
        <w:t xml:space="preserve"> (UNAJ, UNLP)</w:t>
      </w:r>
    </w:p>
    <w:p w:rsidR="00AA4143" w:rsidRPr="00910119" w:rsidRDefault="00AA4143" w:rsidP="008934C0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A4143" w:rsidRPr="00910119" w:rsidRDefault="00AA4143" w:rsidP="00CE47C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10119">
        <w:rPr>
          <w:rFonts w:ascii="Arial" w:hAnsi="Arial" w:cs="Arial"/>
          <w:b/>
          <w:bCs/>
          <w:sz w:val="24"/>
          <w:szCs w:val="24"/>
        </w:rPr>
        <w:t xml:space="preserve">Moderador: Dra. Cintia </w:t>
      </w:r>
      <w:proofErr w:type="spellStart"/>
      <w:r w:rsidRPr="00910119">
        <w:rPr>
          <w:rFonts w:ascii="Arial" w:hAnsi="Arial" w:cs="Arial"/>
          <w:b/>
          <w:bCs/>
          <w:sz w:val="24"/>
          <w:szCs w:val="24"/>
        </w:rPr>
        <w:t>Russo</w:t>
      </w:r>
      <w:proofErr w:type="spellEnd"/>
      <w:r w:rsidRPr="00910119">
        <w:rPr>
          <w:rFonts w:ascii="Arial" w:hAnsi="Arial" w:cs="Arial"/>
          <w:b/>
          <w:bCs/>
          <w:sz w:val="24"/>
          <w:szCs w:val="24"/>
        </w:rPr>
        <w:t xml:space="preserve"> (UNQ)</w:t>
      </w:r>
    </w:p>
    <w:p w:rsidR="00AA4143" w:rsidRPr="00910119" w:rsidRDefault="00AA4143" w:rsidP="000C49DE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A4143" w:rsidRPr="00910119" w:rsidRDefault="00AA4143" w:rsidP="000C49D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10119">
        <w:rPr>
          <w:rFonts w:ascii="Arial" w:hAnsi="Arial" w:cs="Arial"/>
          <w:b/>
          <w:bCs/>
          <w:sz w:val="24"/>
          <w:szCs w:val="24"/>
        </w:rPr>
        <w:t>Martes 19 de noviembre de 2013, de 18 a 20 hs.</w:t>
      </w:r>
    </w:p>
    <w:p w:rsidR="00AA4143" w:rsidRPr="00910119" w:rsidRDefault="00AA4143" w:rsidP="000C49D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10119">
        <w:rPr>
          <w:rFonts w:ascii="Arial" w:hAnsi="Arial" w:cs="Arial"/>
          <w:b/>
          <w:bCs/>
          <w:sz w:val="24"/>
          <w:szCs w:val="24"/>
        </w:rPr>
        <w:t>Aula a designar</w:t>
      </w:r>
    </w:p>
    <w:p w:rsidR="00AA4143" w:rsidRPr="00910119" w:rsidRDefault="00AA4143" w:rsidP="000C49DE">
      <w:pPr>
        <w:jc w:val="center"/>
        <w:rPr>
          <w:rFonts w:ascii="Arial" w:hAnsi="Arial" w:cs="Arial"/>
          <w:sz w:val="24"/>
          <w:szCs w:val="24"/>
        </w:rPr>
      </w:pPr>
      <w:r w:rsidRPr="00910119">
        <w:rPr>
          <w:rFonts w:ascii="Arial" w:hAnsi="Arial" w:cs="Arial"/>
          <w:sz w:val="24"/>
          <w:szCs w:val="24"/>
        </w:rPr>
        <w:t>Universidad Nacional de Quilmes</w:t>
      </w:r>
    </w:p>
    <w:p w:rsidR="00AA4143" w:rsidRDefault="00AA4143" w:rsidP="007C24ED">
      <w:pPr>
        <w:rPr>
          <w:rFonts w:ascii="Arial" w:hAnsi="Arial" w:cs="Arial"/>
          <w:b/>
          <w:bCs/>
          <w:sz w:val="28"/>
          <w:szCs w:val="28"/>
        </w:rPr>
      </w:pPr>
    </w:p>
    <w:p w:rsidR="00AA4143" w:rsidRPr="00910119" w:rsidRDefault="00AA4143" w:rsidP="007C24ED">
      <w:pPr>
        <w:rPr>
          <w:rFonts w:ascii="Arial" w:hAnsi="Arial" w:cs="Arial"/>
          <w:b/>
          <w:bCs/>
          <w:sz w:val="22"/>
          <w:szCs w:val="22"/>
        </w:rPr>
      </w:pPr>
      <w:r w:rsidRPr="00910119">
        <w:rPr>
          <w:rFonts w:ascii="Arial" w:hAnsi="Arial" w:cs="Arial"/>
          <w:b/>
          <w:bCs/>
          <w:sz w:val="22"/>
          <w:szCs w:val="22"/>
        </w:rPr>
        <w:t>Breve CV de expositores</w:t>
      </w:r>
    </w:p>
    <w:p w:rsidR="00AA4143" w:rsidRPr="00910119" w:rsidRDefault="00AA4143" w:rsidP="007C24ED">
      <w:pPr>
        <w:rPr>
          <w:rFonts w:ascii="Arial" w:hAnsi="Arial" w:cs="Arial"/>
          <w:b/>
          <w:bCs/>
          <w:sz w:val="22"/>
          <w:szCs w:val="22"/>
        </w:rPr>
      </w:pPr>
    </w:p>
    <w:p w:rsidR="00AA4143" w:rsidRPr="00910119" w:rsidRDefault="00AA4143" w:rsidP="007C24E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10119">
        <w:rPr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Rubén Vega García</w:t>
      </w:r>
      <w:r w:rsidRPr="00910119">
        <w:rPr>
          <w:rFonts w:ascii="Arial" w:hAnsi="Arial" w:cs="Arial"/>
          <w:color w:val="000000"/>
          <w:sz w:val="22"/>
          <w:szCs w:val="22"/>
        </w:rPr>
        <w:t>: Universidad de Oviedo. Historiador. Responsable del Archivo de Fuentes Orales para la Historia Social de Asturias (</w:t>
      </w:r>
      <w:proofErr w:type="spellStart"/>
      <w:r w:rsidRPr="00910119">
        <w:rPr>
          <w:rFonts w:ascii="Arial" w:hAnsi="Arial" w:cs="Arial"/>
          <w:color w:val="000000"/>
          <w:sz w:val="22"/>
          <w:szCs w:val="22"/>
        </w:rPr>
        <w:t>afohsa</w:t>
      </w:r>
      <w:proofErr w:type="spellEnd"/>
      <w:r w:rsidRPr="00910119">
        <w:rPr>
          <w:rFonts w:ascii="Arial" w:hAnsi="Arial" w:cs="Arial"/>
          <w:color w:val="000000"/>
          <w:sz w:val="22"/>
          <w:szCs w:val="22"/>
        </w:rPr>
        <w:t>). Especialista en culturas del trabajo, movimiento obrero, conflictividad social y procesos de desindustrialización.</w:t>
      </w:r>
    </w:p>
    <w:p w:rsidR="00AA4143" w:rsidRPr="00910119" w:rsidRDefault="00AA4143" w:rsidP="007C24ED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AA4143" w:rsidRPr="00910119" w:rsidRDefault="00AA4143" w:rsidP="007C24E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10119">
        <w:rPr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José Gómez </w:t>
      </w:r>
      <w:proofErr w:type="spellStart"/>
      <w:r w:rsidRPr="00910119">
        <w:rPr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Alén</w:t>
      </w:r>
      <w:proofErr w:type="spellEnd"/>
      <w:r w:rsidRPr="00910119">
        <w:rPr>
          <w:rFonts w:ascii="Arial" w:hAnsi="Arial" w:cs="Arial"/>
          <w:color w:val="000000"/>
          <w:sz w:val="22"/>
          <w:szCs w:val="22"/>
        </w:rPr>
        <w:t>: Historiador. D</w:t>
      </w:r>
      <w:r w:rsidRPr="00910119">
        <w:rPr>
          <w:rFonts w:ascii="Arial" w:hAnsi="Arial" w:cs="Arial"/>
          <w:sz w:val="22"/>
          <w:szCs w:val="22"/>
        </w:rPr>
        <w:t>irector del Archivo Histórico de CCOO de Galicia- Fundación 10 de Marzo (1991-2005). E</w:t>
      </w:r>
      <w:r w:rsidRPr="00910119">
        <w:rPr>
          <w:rFonts w:ascii="Arial" w:hAnsi="Arial" w:cs="Arial"/>
          <w:color w:val="000000"/>
          <w:sz w:val="22"/>
          <w:szCs w:val="22"/>
        </w:rPr>
        <w:t>s especialista en historia del movimiento obrero gallego. En varias de sus obras se ha ocupado de la factoría ferrolana de Bazán y sus trabajadores.</w:t>
      </w:r>
    </w:p>
    <w:p w:rsidR="00AA4143" w:rsidRPr="00910119" w:rsidRDefault="00AA4143" w:rsidP="007C24ED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AA4143" w:rsidRPr="00910119" w:rsidRDefault="00AA4143" w:rsidP="00DD11FE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910119">
        <w:rPr>
          <w:rFonts w:ascii="Arial" w:hAnsi="Arial" w:cs="Arial"/>
          <w:b/>
          <w:bCs/>
          <w:color w:val="000000"/>
          <w:sz w:val="22"/>
          <w:szCs w:val="22"/>
        </w:rPr>
        <w:t>Elina</w:t>
      </w:r>
      <w:proofErr w:type="spellEnd"/>
      <w:r w:rsidRPr="00910119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910119">
        <w:rPr>
          <w:rFonts w:ascii="Arial" w:hAnsi="Arial" w:cs="Arial"/>
          <w:b/>
          <w:bCs/>
          <w:color w:val="000000"/>
          <w:sz w:val="22"/>
          <w:szCs w:val="22"/>
        </w:rPr>
        <w:t>Gonçalves</w:t>
      </w:r>
      <w:proofErr w:type="spellEnd"/>
      <w:r w:rsidRPr="00910119">
        <w:rPr>
          <w:rFonts w:ascii="Arial" w:hAnsi="Arial" w:cs="Arial"/>
          <w:b/>
          <w:bCs/>
          <w:color w:val="000000"/>
          <w:sz w:val="22"/>
          <w:szCs w:val="22"/>
        </w:rPr>
        <w:t xml:space="preserve"> da </w:t>
      </w:r>
      <w:proofErr w:type="spellStart"/>
      <w:r w:rsidRPr="00910119">
        <w:rPr>
          <w:rFonts w:ascii="Arial" w:hAnsi="Arial" w:cs="Arial"/>
          <w:b/>
          <w:bCs/>
          <w:color w:val="000000"/>
          <w:sz w:val="22"/>
          <w:szCs w:val="22"/>
        </w:rPr>
        <w:t>Fonte</w:t>
      </w:r>
      <w:proofErr w:type="spellEnd"/>
      <w:r w:rsidRPr="00910119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910119">
        <w:rPr>
          <w:rFonts w:ascii="Arial" w:hAnsi="Arial" w:cs="Arial"/>
          <w:b/>
          <w:bCs/>
          <w:color w:val="000000"/>
          <w:sz w:val="22"/>
          <w:szCs w:val="22"/>
        </w:rPr>
        <w:t>Pessanha</w:t>
      </w:r>
      <w:proofErr w:type="spellEnd"/>
      <w:r w:rsidRPr="00910119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910119">
        <w:rPr>
          <w:rFonts w:ascii="Arial" w:hAnsi="Arial" w:cs="Arial"/>
          <w:color w:val="000000"/>
          <w:sz w:val="22"/>
          <w:szCs w:val="22"/>
        </w:rPr>
        <w:t xml:space="preserve"> Doctora en Antropología Social – USP, 1986. Especialista en Antropología política, memoria social y política, sindicalismo, neoliberalismo y derechos laborales, Justicia laboral en Brasil. Profesora Asociada en la UFRJ.</w:t>
      </w:r>
    </w:p>
    <w:p w:rsidR="00AA4143" w:rsidRPr="00910119" w:rsidRDefault="00AA4143" w:rsidP="007C24ED">
      <w:pPr>
        <w:jc w:val="both"/>
        <w:rPr>
          <w:rFonts w:ascii="Arial" w:hAnsi="Arial" w:cs="Arial"/>
          <w:sz w:val="22"/>
          <w:szCs w:val="22"/>
        </w:rPr>
      </w:pPr>
    </w:p>
    <w:p w:rsidR="00AA4143" w:rsidRPr="00910119" w:rsidRDefault="00AA4143" w:rsidP="007C24ED">
      <w:pPr>
        <w:jc w:val="both"/>
        <w:rPr>
          <w:rFonts w:ascii="Arial" w:hAnsi="Arial" w:cs="Arial"/>
          <w:sz w:val="22"/>
          <w:szCs w:val="22"/>
        </w:rPr>
      </w:pPr>
      <w:r w:rsidRPr="00910119">
        <w:rPr>
          <w:rFonts w:ascii="Arial" w:hAnsi="Arial" w:cs="Arial"/>
          <w:b/>
          <w:bCs/>
          <w:sz w:val="22"/>
          <w:szCs w:val="22"/>
        </w:rPr>
        <w:t xml:space="preserve">Ma. Juliana </w:t>
      </w:r>
      <w:proofErr w:type="spellStart"/>
      <w:r w:rsidRPr="00910119">
        <w:rPr>
          <w:rFonts w:ascii="Arial" w:hAnsi="Arial" w:cs="Arial"/>
          <w:b/>
          <w:bCs/>
          <w:sz w:val="22"/>
          <w:szCs w:val="22"/>
        </w:rPr>
        <w:t>Frassa</w:t>
      </w:r>
      <w:proofErr w:type="spellEnd"/>
      <w:r w:rsidRPr="00910119">
        <w:rPr>
          <w:rFonts w:ascii="Arial" w:hAnsi="Arial" w:cs="Arial"/>
          <w:b/>
          <w:bCs/>
          <w:sz w:val="22"/>
          <w:szCs w:val="22"/>
        </w:rPr>
        <w:t>.</w:t>
      </w:r>
      <w:r w:rsidRPr="00910119">
        <w:rPr>
          <w:rFonts w:ascii="Arial" w:hAnsi="Arial" w:cs="Arial"/>
          <w:sz w:val="22"/>
          <w:szCs w:val="22"/>
        </w:rPr>
        <w:t xml:space="preserve"> Investigadora de la UNLP y UNAJ. Departamento de Sociología. Facultad de Humanidades y Ciencias de la Educación. Universidad Nacional de la Plata. Argentina </w:t>
      </w:r>
    </w:p>
    <w:p w:rsidR="00AA4143" w:rsidRPr="00910119" w:rsidRDefault="00AA4143" w:rsidP="007C24ED">
      <w:pPr>
        <w:jc w:val="both"/>
        <w:rPr>
          <w:rFonts w:ascii="Arial" w:hAnsi="Arial" w:cs="Arial"/>
          <w:sz w:val="22"/>
          <w:szCs w:val="22"/>
        </w:rPr>
      </w:pPr>
    </w:p>
    <w:p w:rsidR="00AA4143" w:rsidRPr="00910119" w:rsidRDefault="00AA4143" w:rsidP="007C24ED">
      <w:pPr>
        <w:jc w:val="both"/>
        <w:rPr>
          <w:rFonts w:ascii="Arial" w:hAnsi="Arial" w:cs="Arial"/>
          <w:sz w:val="22"/>
          <w:szCs w:val="22"/>
        </w:rPr>
      </w:pPr>
      <w:r w:rsidRPr="00910119">
        <w:rPr>
          <w:rFonts w:ascii="Arial" w:hAnsi="Arial" w:cs="Arial"/>
          <w:b/>
          <w:bCs/>
          <w:sz w:val="22"/>
          <w:szCs w:val="22"/>
        </w:rPr>
        <w:t xml:space="preserve">Cintia </w:t>
      </w:r>
      <w:proofErr w:type="spellStart"/>
      <w:r w:rsidRPr="00910119">
        <w:rPr>
          <w:rFonts w:ascii="Arial" w:hAnsi="Arial" w:cs="Arial"/>
          <w:b/>
          <w:bCs/>
          <w:sz w:val="22"/>
          <w:szCs w:val="22"/>
        </w:rPr>
        <w:t>Russo</w:t>
      </w:r>
      <w:proofErr w:type="spellEnd"/>
      <w:r w:rsidRPr="00910119">
        <w:rPr>
          <w:rFonts w:ascii="Arial" w:hAnsi="Arial" w:cs="Arial"/>
          <w:b/>
          <w:bCs/>
          <w:sz w:val="22"/>
          <w:szCs w:val="22"/>
        </w:rPr>
        <w:t>.</w:t>
      </w:r>
      <w:r w:rsidRPr="00910119">
        <w:rPr>
          <w:rFonts w:ascii="Arial" w:hAnsi="Arial" w:cs="Arial"/>
          <w:sz w:val="22"/>
          <w:szCs w:val="22"/>
        </w:rPr>
        <w:t xml:space="preserve"> Docente e investigadora del Departamento de Economía y Administración de la UNQ. Directora del Proyecto I+D – SI UNQ “El estado empresario del siglo XXI: actores e instituciones”. Doctorado en la Universidad de </w:t>
      </w:r>
      <w:proofErr w:type="spellStart"/>
      <w:r w:rsidRPr="00910119">
        <w:rPr>
          <w:rFonts w:ascii="Arial" w:hAnsi="Arial" w:cs="Arial"/>
          <w:sz w:val="22"/>
          <w:szCs w:val="22"/>
        </w:rPr>
        <w:t>Sorbonne</w:t>
      </w:r>
      <w:proofErr w:type="spellEnd"/>
      <w:r w:rsidRPr="0091011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10119">
        <w:rPr>
          <w:rFonts w:ascii="Arial" w:hAnsi="Arial" w:cs="Arial"/>
          <w:sz w:val="22"/>
          <w:szCs w:val="22"/>
        </w:rPr>
        <w:t>Nouvelle</w:t>
      </w:r>
      <w:proofErr w:type="spellEnd"/>
      <w:r w:rsidRPr="00910119">
        <w:rPr>
          <w:rFonts w:ascii="Arial" w:hAnsi="Arial" w:cs="Arial"/>
          <w:sz w:val="22"/>
          <w:szCs w:val="22"/>
        </w:rPr>
        <w:t xml:space="preserve">, Francia. Licenciada en Historia / Universidad de la </w:t>
      </w:r>
      <w:proofErr w:type="spellStart"/>
      <w:r w:rsidRPr="00910119">
        <w:rPr>
          <w:rFonts w:ascii="Arial" w:hAnsi="Arial" w:cs="Arial"/>
          <w:sz w:val="22"/>
          <w:szCs w:val="22"/>
        </w:rPr>
        <w:t>Sorbonne</w:t>
      </w:r>
      <w:proofErr w:type="spellEnd"/>
      <w:r w:rsidRPr="00910119">
        <w:rPr>
          <w:rFonts w:ascii="Arial" w:hAnsi="Arial" w:cs="Arial"/>
          <w:sz w:val="22"/>
          <w:szCs w:val="22"/>
        </w:rPr>
        <w:t xml:space="preserve">, Francia / Magíster en Economía / Universidad Nacional Autónoma de México, México. </w:t>
      </w:r>
    </w:p>
    <w:p w:rsidR="00AA4143" w:rsidRPr="00765833" w:rsidRDefault="00AA4143" w:rsidP="000C49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A4143" w:rsidRPr="00765833" w:rsidRDefault="00AA4143" w:rsidP="00E2283C">
      <w:pPr>
        <w:rPr>
          <w:rFonts w:ascii="Arial" w:hAnsi="Arial" w:cs="Arial"/>
          <w:b/>
          <w:bCs/>
          <w:sz w:val="22"/>
          <w:szCs w:val="22"/>
        </w:rPr>
      </w:pPr>
      <w:r w:rsidRPr="00765833">
        <w:rPr>
          <w:rFonts w:ascii="Arial" w:hAnsi="Arial" w:cs="Arial"/>
          <w:b/>
          <w:bCs/>
          <w:sz w:val="22"/>
          <w:szCs w:val="22"/>
        </w:rPr>
        <w:lastRenderedPageBreak/>
        <w:t>Temario a desarrollar (síntesis):</w:t>
      </w:r>
    </w:p>
    <w:p w:rsidR="00AA4143" w:rsidRPr="00765833" w:rsidRDefault="00AA4143" w:rsidP="00FB47DA">
      <w:pPr>
        <w:pStyle w:val="Prrafodelista"/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</w:rPr>
      </w:pPr>
      <w:r w:rsidRPr="00765833">
        <w:rPr>
          <w:rFonts w:ascii="Arial" w:hAnsi="Arial" w:cs="Arial"/>
          <w:b/>
          <w:bCs/>
          <w:sz w:val="22"/>
          <w:szCs w:val="22"/>
        </w:rPr>
        <w:t>La reestructuración productiva de la industria naval pesada en el contexto global</w:t>
      </w:r>
    </w:p>
    <w:p w:rsidR="00AA4143" w:rsidRPr="00765833" w:rsidRDefault="00AA4143" w:rsidP="00FB47DA">
      <w:pPr>
        <w:pStyle w:val="Prrafodelista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Los </w:t>
      </w:r>
      <w:r w:rsidRPr="00765833">
        <w:rPr>
          <w:rFonts w:ascii="Arial" w:hAnsi="Arial" w:cs="Arial"/>
          <w:b/>
          <w:bCs/>
          <w:sz w:val="22"/>
          <w:szCs w:val="22"/>
        </w:rPr>
        <w:t>caso</w:t>
      </w:r>
      <w:r>
        <w:rPr>
          <w:rFonts w:ascii="Arial" w:hAnsi="Arial" w:cs="Arial"/>
          <w:b/>
          <w:bCs/>
          <w:sz w:val="22"/>
          <w:szCs w:val="22"/>
        </w:rPr>
        <w:t>s</w:t>
      </w:r>
      <w:r w:rsidRPr="00765833">
        <w:rPr>
          <w:rFonts w:ascii="Arial" w:hAnsi="Arial" w:cs="Arial"/>
          <w:b/>
          <w:bCs/>
          <w:sz w:val="22"/>
          <w:szCs w:val="22"/>
        </w:rPr>
        <w:t xml:space="preserve"> de Argentina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765833">
        <w:rPr>
          <w:rFonts w:ascii="Arial" w:hAnsi="Arial" w:cs="Arial"/>
          <w:b/>
          <w:bCs/>
          <w:sz w:val="22"/>
          <w:szCs w:val="22"/>
        </w:rPr>
        <w:t xml:space="preserve"> Brasil y España</w:t>
      </w:r>
    </w:p>
    <w:p w:rsidR="00AA4143" w:rsidRPr="00765833" w:rsidRDefault="00AA4143" w:rsidP="000C49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A4143" w:rsidRDefault="00AA4143" w:rsidP="000C49D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AA4143" w:rsidRPr="00765833" w:rsidRDefault="00AA4143" w:rsidP="000C49D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65833">
        <w:rPr>
          <w:rFonts w:ascii="Arial" w:hAnsi="Arial" w:cs="Arial"/>
          <w:b/>
          <w:bCs/>
          <w:sz w:val="22"/>
          <w:szCs w:val="22"/>
        </w:rPr>
        <w:t>Cupos limitados</w:t>
      </w:r>
    </w:p>
    <w:p w:rsidR="00AA4143" w:rsidRPr="00765833" w:rsidRDefault="00AA4143" w:rsidP="000C49D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65833">
        <w:rPr>
          <w:rFonts w:ascii="Arial" w:hAnsi="Arial" w:cs="Arial"/>
          <w:b/>
          <w:bCs/>
          <w:sz w:val="22"/>
          <w:szCs w:val="22"/>
        </w:rPr>
        <w:t xml:space="preserve">Inscripción previa con Nombre y Apellido completo, DNI y correo electrónico a </w:t>
      </w:r>
      <w:hyperlink r:id="rId5" w:history="1">
        <w:r w:rsidRPr="00765833">
          <w:rPr>
            <w:rStyle w:val="Hipervnculo"/>
            <w:rFonts w:ascii="Arial" w:hAnsi="Arial" w:cs="Arial"/>
            <w:b/>
            <w:bCs/>
            <w:sz w:val="22"/>
            <w:szCs w:val="22"/>
          </w:rPr>
          <w:t>deya@unq.edu.ar</w:t>
        </w:r>
      </w:hyperlink>
      <w:r w:rsidRPr="00765833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AA4143" w:rsidRPr="00765833" w:rsidRDefault="00AA4143" w:rsidP="000C49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A4143" w:rsidRPr="00765833" w:rsidRDefault="00AA4143" w:rsidP="000C49D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31F20"/>
        </w:rPr>
      </w:pPr>
      <w:r w:rsidRPr="00765833">
        <w:rPr>
          <w:rFonts w:ascii="Arial" w:hAnsi="Arial" w:cs="Arial"/>
          <w:b/>
          <w:bCs/>
          <w:color w:val="231F20"/>
        </w:rPr>
        <w:t>Organiza: Licenciatura en Economía del Desarrollo y Dirección del Departamento de Economía y Administración UNQ</w:t>
      </w:r>
    </w:p>
    <w:p w:rsidR="00AA4143" w:rsidRPr="00765833" w:rsidRDefault="00AA4143" w:rsidP="00F1661C">
      <w:pPr>
        <w:spacing w:after="240"/>
        <w:rPr>
          <w:rFonts w:ascii="Arial" w:hAnsi="Arial" w:cs="Arial"/>
          <w:sz w:val="24"/>
          <w:szCs w:val="24"/>
          <w:lang w:val="es-AR"/>
        </w:rPr>
      </w:pPr>
    </w:p>
    <w:p w:rsidR="00AA4143" w:rsidRPr="00056A13" w:rsidRDefault="00AA4143" w:rsidP="00F1661C">
      <w:pPr>
        <w:spacing w:after="240"/>
        <w:rPr>
          <w:sz w:val="24"/>
          <w:szCs w:val="24"/>
        </w:rPr>
      </w:pPr>
      <w:r>
        <w:rPr>
          <w:sz w:val="24"/>
          <w:szCs w:val="24"/>
          <w:lang w:val="es-AR"/>
        </w:rPr>
        <w:t>ANEXO DECLARACIÓN (CD) Nº: 019</w:t>
      </w:r>
      <w:r w:rsidRPr="00056A13">
        <w:rPr>
          <w:sz w:val="24"/>
          <w:szCs w:val="24"/>
          <w:lang w:val="es-AR"/>
        </w:rPr>
        <w:t>/13</w:t>
      </w:r>
    </w:p>
    <w:sectPr w:rsidR="00AA4143" w:rsidRPr="00056A13" w:rsidSect="00910119">
      <w:pgSz w:w="12240" w:h="15840"/>
      <w:pgMar w:top="2268" w:right="1701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421F"/>
    <w:multiLevelType w:val="hybridMultilevel"/>
    <w:tmpl w:val="E2EADC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6AB2985"/>
    <w:multiLevelType w:val="hybridMultilevel"/>
    <w:tmpl w:val="1A28BAE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9D464BF"/>
    <w:multiLevelType w:val="hybridMultilevel"/>
    <w:tmpl w:val="5FEC52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7F437A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52107428"/>
    <w:multiLevelType w:val="multilevel"/>
    <w:tmpl w:val="FDAEB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7E4AB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67463E4F"/>
    <w:multiLevelType w:val="hybridMultilevel"/>
    <w:tmpl w:val="46244B2E"/>
    <w:lvl w:ilvl="0" w:tplc="56BE2D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/>
  <w:rsids>
    <w:rsidRoot w:val="006950BC"/>
    <w:rsid w:val="000043D8"/>
    <w:rsid w:val="00004CF1"/>
    <w:rsid w:val="00022F59"/>
    <w:rsid w:val="00036355"/>
    <w:rsid w:val="00041794"/>
    <w:rsid w:val="000476A3"/>
    <w:rsid w:val="00056A13"/>
    <w:rsid w:val="00072B44"/>
    <w:rsid w:val="00073007"/>
    <w:rsid w:val="00074700"/>
    <w:rsid w:val="00075B39"/>
    <w:rsid w:val="000844A5"/>
    <w:rsid w:val="000C49DE"/>
    <w:rsid w:val="000F67A6"/>
    <w:rsid w:val="0012105D"/>
    <w:rsid w:val="00122651"/>
    <w:rsid w:val="001244A8"/>
    <w:rsid w:val="00132053"/>
    <w:rsid w:val="0016698C"/>
    <w:rsid w:val="001867AD"/>
    <w:rsid w:val="001952C4"/>
    <w:rsid w:val="001A161C"/>
    <w:rsid w:val="001C4554"/>
    <w:rsid w:val="001C723E"/>
    <w:rsid w:val="001D4A66"/>
    <w:rsid w:val="001F5413"/>
    <w:rsid w:val="002053DD"/>
    <w:rsid w:val="00236233"/>
    <w:rsid w:val="002466A9"/>
    <w:rsid w:val="002528D8"/>
    <w:rsid w:val="00264AB2"/>
    <w:rsid w:val="00275B77"/>
    <w:rsid w:val="002860CC"/>
    <w:rsid w:val="002A3106"/>
    <w:rsid w:val="00303684"/>
    <w:rsid w:val="00360754"/>
    <w:rsid w:val="003B42FD"/>
    <w:rsid w:val="003B63F4"/>
    <w:rsid w:val="003C747D"/>
    <w:rsid w:val="003D057D"/>
    <w:rsid w:val="003D5033"/>
    <w:rsid w:val="003D555B"/>
    <w:rsid w:val="003E7A09"/>
    <w:rsid w:val="004071CF"/>
    <w:rsid w:val="00423E0C"/>
    <w:rsid w:val="00485A1F"/>
    <w:rsid w:val="004A4FDA"/>
    <w:rsid w:val="0051679C"/>
    <w:rsid w:val="00530354"/>
    <w:rsid w:val="00534C22"/>
    <w:rsid w:val="00573874"/>
    <w:rsid w:val="005859A7"/>
    <w:rsid w:val="005D62CF"/>
    <w:rsid w:val="005D68B0"/>
    <w:rsid w:val="0063273D"/>
    <w:rsid w:val="00645DE1"/>
    <w:rsid w:val="006652E4"/>
    <w:rsid w:val="00667E86"/>
    <w:rsid w:val="00672A13"/>
    <w:rsid w:val="00683CC6"/>
    <w:rsid w:val="006847FA"/>
    <w:rsid w:val="006950BC"/>
    <w:rsid w:val="00697C94"/>
    <w:rsid w:val="006B0AD7"/>
    <w:rsid w:val="006B52F6"/>
    <w:rsid w:val="006E789B"/>
    <w:rsid w:val="0070118E"/>
    <w:rsid w:val="00711ED4"/>
    <w:rsid w:val="00725B51"/>
    <w:rsid w:val="00765833"/>
    <w:rsid w:val="007726C3"/>
    <w:rsid w:val="00775967"/>
    <w:rsid w:val="00783E4E"/>
    <w:rsid w:val="007C1AD1"/>
    <w:rsid w:val="007C24ED"/>
    <w:rsid w:val="00810740"/>
    <w:rsid w:val="00810C84"/>
    <w:rsid w:val="00814C13"/>
    <w:rsid w:val="0082326F"/>
    <w:rsid w:val="00836FA6"/>
    <w:rsid w:val="0084679D"/>
    <w:rsid w:val="008472D2"/>
    <w:rsid w:val="0087637D"/>
    <w:rsid w:val="008778D3"/>
    <w:rsid w:val="008934C0"/>
    <w:rsid w:val="008937FE"/>
    <w:rsid w:val="00897DFF"/>
    <w:rsid w:val="008E026D"/>
    <w:rsid w:val="008E43AE"/>
    <w:rsid w:val="0090327A"/>
    <w:rsid w:val="00910119"/>
    <w:rsid w:val="00913CCB"/>
    <w:rsid w:val="009653DE"/>
    <w:rsid w:val="00972CBF"/>
    <w:rsid w:val="00977C2F"/>
    <w:rsid w:val="00982CEF"/>
    <w:rsid w:val="009B0A91"/>
    <w:rsid w:val="009C62E1"/>
    <w:rsid w:val="009E1C87"/>
    <w:rsid w:val="00A26273"/>
    <w:rsid w:val="00A57F25"/>
    <w:rsid w:val="00AA4143"/>
    <w:rsid w:val="00AD3824"/>
    <w:rsid w:val="00AE4B59"/>
    <w:rsid w:val="00AF51DC"/>
    <w:rsid w:val="00B2587A"/>
    <w:rsid w:val="00B6328F"/>
    <w:rsid w:val="00B67270"/>
    <w:rsid w:val="00BC04E5"/>
    <w:rsid w:val="00BD0422"/>
    <w:rsid w:val="00BD4EF7"/>
    <w:rsid w:val="00BE0AB3"/>
    <w:rsid w:val="00C07A50"/>
    <w:rsid w:val="00C12CE4"/>
    <w:rsid w:val="00C1370F"/>
    <w:rsid w:val="00C151AF"/>
    <w:rsid w:val="00C459A8"/>
    <w:rsid w:val="00CB338E"/>
    <w:rsid w:val="00CC26A6"/>
    <w:rsid w:val="00CD1596"/>
    <w:rsid w:val="00CE47CC"/>
    <w:rsid w:val="00CE5228"/>
    <w:rsid w:val="00D74929"/>
    <w:rsid w:val="00D74EEC"/>
    <w:rsid w:val="00DA22FB"/>
    <w:rsid w:val="00DC606F"/>
    <w:rsid w:val="00DD11FE"/>
    <w:rsid w:val="00E1038D"/>
    <w:rsid w:val="00E2283C"/>
    <w:rsid w:val="00E33738"/>
    <w:rsid w:val="00E367FA"/>
    <w:rsid w:val="00E55DB6"/>
    <w:rsid w:val="00E82BD6"/>
    <w:rsid w:val="00E84C06"/>
    <w:rsid w:val="00EA56F7"/>
    <w:rsid w:val="00EB5930"/>
    <w:rsid w:val="00EC3CD2"/>
    <w:rsid w:val="00EC5CD3"/>
    <w:rsid w:val="00ED6BA0"/>
    <w:rsid w:val="00EE5FA8"/>
    <w:rsid w:val="00F01F72"/>
    <w:rsid w:val="00F06CFD"/>
    <w:rsid w:val="00F1661C"/>
    <w:rsid w:val="00F52ABB"/>
    <w:rsid w:val="00F609C5"/>
    <w:rsid w:val="00F625B2"/>
    <w:rsid w:val="00F64443"/>
    <w:rsid w:val="00F672EF"/>
    <w:rsid w:val="00F84DA2"/>
    <w:rsid w:val="00FB288D"/>
    <w:rsid w:val="00FB47DA"/>
    <w:rsid w:val="00FD4B0B"/>
    <w:rsid w:val="00FF156E"/>
    <w:rsid w:val="00FF4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754"/>
    <w:rPr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9653DE"/>
    <w:pPr>
      <w:keepNext/>
      <w:widowControl w:val="0"/>
      <w:autoSpaceDE w:val="0"/>
      <w:autoSpaceDN w:val="0"/>
      <w:adjustRightInd w:val="0"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  <w:lang w:val="en-CA" w:eastAsia="en-US"/>
    </w:rPr>
  </w:style>
  <w:style w:type="paragraph" w:styleId="Ttulo4">
    <w:name w:val="heading 4"/>
    <w:basedOn w:val="Normal"/>
    <w:next w:val="Normal"/>
    <w:link w:val="Ttulo4Car"/>
    <w:uiPriority w:val="99"/>
    <w:qFormat/>
    <w:rsid w:val="00360754"/>
    <w:pPr>
      <w:keepNext/>
      <w:ind w:left="4956" w:firstLine="708"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360754"/>
    <w:pPr>
      <w:keepNext/>
      <w:jc w:val="both"/>
      <w:outlineLvl w:val="4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45DE1"/>
    <w:rPr>
      <w:rFonts w:ascii="Cambria" w:hAnsi="Cambria" w:cs="Cambria"/>
      <w:b/>
      <w:bCs/>
      <w:kern w:val="32"/>
      <w:sz w:val="32"/>
      <w:szCs w:val="32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645DE1"/>
    <w:rPr>
      <w:rFonts w:ascii="Calibri" w:hAnsi="Calibri" w:cs="Calibri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645DE1"/>
    <w:rPr>
      <w:rFonts w:ascii="Calibri" w:hAnsi="Calibri" w:cs="Calibri"/>
      <w:b/>
      <w:bCs/>
      <w:i/>
      <w:i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360754"/>
    <w:pPr>
      <w:jc w:val="both"/>
    </w:pPr>
    <w:rPr>
      <w:rFonts w:ascii="Tahoma" w:hAnsi="Tahoma" w:cs="Tahom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645DE1"/>
    <w:rPr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rsid w:val="00F1661C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uiPriority w:val="99"/>
    <w:rsid w:val="00E82BD6"/>
  </w:style>
  <w:style w:type="paragraph" w:styleId="Prrafodelista">
    <w:name w:val="List Paragraph"/>
    <w:basedOn w:val="Normal"/>
    <w:uiPriority w:val="99"/>
    <w:qFormat/>
    <w:rsid w:val="00FB47D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ya@unq.edu.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810</Words>
  <Characters>4458</Characters>
  <Application>Microsoft Office Word</Application>
  <DocSecurity>0</DocSecurity>
  <Lines>37</Lines>
  <Paragraphs>10</Paragraphs>
  <ScaleCrop>false</ScaleCrop>
  <Company>Univ. Nacional de Quilmes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Quilmes,</dc:title>
  <dc:subject/>
  <dc:creator>CSI</dc:creator>
  <cp:keywords/>
  <dc:description/>
  <cp:lastModifiedBy>elanfranchi</cp:lastModifiedBy>
  <cp:revision>2</cp:revision>
  <cp:lastPrinted>2013-11-08T17:16:00Z</cp:lastPrinted>
  <dcterms:created xsi:type="dcterms:W3CDTF">2013-11-14T15:26:00Z</dcterms:created>
  <dcterms:modified xsi:type="dcterms:W3CDTF">2013-11-14T15:26:00Z</dcterms:modified>
</cp:coreProperties>
</file>