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3D" w:rsidRDefault="005F7F3D" w:rsidP="005F7F3D">
      <w:pPr>
        <w:pStyle w:val="Ttulo1"/>
        <w:spacing w:before="240"/>
        <w:rPr>
          <w:b/>
        </w:rPr>
      </w:pPr>
    </w:p>
    <w:p w:rsidR="005F7F3D" w:rsidRDefault="005F7F3D" w:rsidP="005F7F3D">
      <w:pPr>
        <w:pStyle w:val="Ttulo1"/>
        <w:spacing w:before="240"/>
        <w:jc w:val="center"/>
        <w:rPr>
          <w:b/>
        </w:rPr>
      </w:pPr>
      <w:r>
        <w:rPr>
          <w:b/>
        </w:rPr>
        <w:t>PROCEDIMIENTO DE SELECCIÓN</w:t>
      </w:r>
    </w:p>
    <w:p w:rsidR="005F7F3D" w:rsidRPr="00FE0531" w:rsidRDefault="005F7F3D" w:rsidP="005F7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1911"/>
      </w:tblGrid>
      <w:tr w:rsidR="005F7F3D" w:rsidTr="002972DB">
        <w:tc>
          <w:tcPr>
            <w:tcW w:w="5173" w:type="dxa"/>
          </w:tcPr>
          <w:p w:rsidR="005F7F3D" w:rsidRDefault="005F7F3D" w:rsidP="002972DB">
            <w:pPr>
              <w:rPr>
                <w:rFonts w:ascii="Arial" w:hAnsi="Arial"/>
                <w:sz w:val="22"/>
              </w:rPr>
            </w:pPr>
            <w:r>
              <w:rPr>
                <w:rFonts w:ascii="Arial" w:hAnsi="Arial"/>
                <w:sz w:val="22"/>
              </w:rPr>
              <w:t xml:space="preserve">Tipo: </w:t>
            </w:r>
            <w:r>
              <w:rPr>
                <w:rFonts w:ascii="Arial" w:hAnsi="Arial"/>
                <w:b/>
                <w:sz w:val="22"/>
              </w:rPr>
              <w:t>Licitación Pública</w:t>
            </w:r>
          </w:p>
        </w:tc>
        <w:tc>
          <w:tcPr>
            <w:tcW w:w="1843" w:type="dxa"/>
          </w:tcPr>
          <w:p w:rsidR="005F7F3D" w:rsidRDefault="005F7F3D" w:rsidP="002972DB">
            <w:pPr>
              <w:pStyle w:val="Ttulo7"/>
              <w:rPr>
                <w:rFonts w:ascii="Arial" w:hAnsi="Arial"/>
                <w:color w:val="000000"/>
                <w:sz w:val="22"/>
              </w:rPr>
            </w:pPr>
            <w:r>
              <w:rPr>
                <w:rFonts w:ascii="Arial" w:hAnsi="Arial"/>
                <w:color w:val="000000"/>
                <w:sz w:val="22"/>
              </w:rPr>
              <w:t xml:space="preserve">Nº </w:t>
            </w:r>
            <w:r w:rsidR="00687899">
              <w:rPr>
                <w:rFonts w:ascii="Arial" w:hAnsi="Arial"/>
                <w:color w:val="000000"/>
                <w:sz w:val="22"/>
              </w:rPr>
              <w:t>4</w:t>
            </w:r>
          </w:p>
        </w:tc>
        <w:tc>
          <w:tcPr>
            <w:tcW w:w="1911" w:type="dxa"/>
          </w:tcPr>
          <w:p w:rsidR="005F7F3D" w:rsidRDefault="005F7F3D" w:rsidP="002972DB">
            <w:pPr>
              <w:rPr>
                <w:rFonts w:ascii="Arial" w:hAnsi="Arial"/>
                <w:sz w:val="22"/>
              </w:rPr>
            </w:pPr>
            <w:r>
              <w:rPr>
                <w:rFonts w:ascii="Arial" w:hAnsi="Arial"/>
                <w:sz w:val="22"/>
              </w:rPr>
              <w:t xml:space="preserve">Ejercicio: </w:t>
            </w:r>
            <w:r>
              <w:rPr>
                <w:rFonts w:ascii="Arial" w:hAnsi="Arial"/>
                <w:b/>
                <w:sz w:val="22"/>
              </w:rPr>
              <w:t>201</w:t>
            </w:r>
            <w:r w:rsidR="0050388A">
              <w:rPr>
                <w:rFonts w:ascii="Arial" w:hAnsi="Arial"/>
                <w:b/>
                <w:sz w:val="22"/>
              </w:rPr>
              <w:t>7</w:t>
            </w:r>
          </w:p>
        </w:tc>
      </w:tr>
      <w:tr w:rsidR="005F7F3D" w:rsidTr="002972DB">
        <w:tc>
          <w:tcPr>
            <w:tcW w:w="8927" w:type="dxa"/>
            <w:gridSpan w:val="3"/>
          </w:tcPr>
          <w:p w:rsidR="005F7F3D" w:rsidRDefault="005F7F3D" w:rsidP="002972DB">
            <w:pPr>
              <w:rPr>
                <w:rFonts w:ascii="Arial" w:hAnsi="Arial"/>
                <w:sz w:val="22"/>
              </w:rPr>
            </w:pPr>
            <w:r>
              <w:rPr>
                <w:rFonts w:ascii="Arial" w:hAnsi="Arial"/>
                <w:sz w:val="22"/>
              </w:rPr>
              <w:t>Clase: Etapa Única</w:t>
            </w:r>
          </w:p>
        </w:tc>
      </w:tr>
      <w:tr w:rsidR="005F7F3D" w:rsidTr="002972DB">
        <w:tc>
          <w:tcPr>
            <w:tcW w:w="8927" w:type="dxa"/>
            <w:gridSpan w:val="3"/>
          </w:tcPr>
          <w:p w:rsidR="005F7F3D" w:rsidRDefault="005F7F3D" w:rsidP="002972DB">
            <w:pPr>
              <w:rPr>
                <w:rFonts w:ascii="Arial" w:hAnsi="Arial"/>
                <w:sz w:val="22"/>
              </w:rPr>
            </w:pPr>
            <w:r>
              <w:rPr>
                <w:rFonts w:ascii="Arial" w:hAnsi="Arial"/>
                <w:sz w:val="22"/>
              </w:rPr>
              <w:t>Modalidad: sin modalidad</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Default="005F7F3D" w:rsidP="00C23618">
            <w:pPr>
              <w:rPr>
                <w:rFonts w:ascii="Arial" w:hAnsi="Arial"/>
                <w:sz w:val="22"/>
              </w:rPr>
            </w:pPr>
            <w:r>
              <w:rPr>
                <w:rFonts w:ascii="Arial" w:hAnsi="Arial"/>
                <w:sz w:val="22"/>
              </w:rPr>
              <w:t xml:space="preserve">Expediente N°: </w:t>
            </w:r>
            <w:r w:rsidR="00F453C3" w:rsidRPr="00F453C3">
              <w:rPr>
                <w:rFonts w:ascii="Arial" w:hAnsi="Arial"/>
                <w:b/>
                <w:sz w:val="22"/>
              </w:rPr>
              <w:t>827-1412/17</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Default="005F7F3D" w:rsidP="002972DB">
            <w:pPr>
              <w:rPr>
                <w:rFonts w:ascii="Arial" w:hAnsi="Arial"/>
                <w:sz w:val="22"/>
              </w:rPr>
            </w:pPr>
            <w:r>
              <w:rPr>
                <w:rFonts w:ascii="Arial" w:hAnsi="Arial"/>
                <w:sz w:val="22"/>
              </w:rPr>
              <w:t>Rubro comercial</w:t>
            </w:r>
            <w:r>
              <w:rPr>
                <w:rFonts w:ascii="Arial" w:hAnsi="Arial"/>
                <w:b/>
                <w:sz w:val="22"/>
              </w:rPr>
              <w:t>: OBRA PUBLICA</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Default="005F7F3D" w:rsidP="00C23618">
            <w:pPr>
              <w:rPr>
                <w:rFonts w:ascii="Arial" w:hAnsi="Arial"/>
                <w:sz w:val="22"/>
              </w:rPr>
            </w:pPr>
            <w:r>
              <w:rPr>
                <w:rFonts w:ascii="Arial" w:hAnsi="Arial"/>
                <w:sz w:val="22"/>
              </w:rPr>
              <w:t xml:space="preserve">Objeto de la contratación: </w:t>
            </w:r>
            <w:r w:rsidR="00A44156" w:rsidRPr="00A44156">
              <w:rPr>
                <w:rFonts w:ascii="Arial" w:hAnsi="Arial"/>
                <w:b/>
                <w:sz w:val="22"/>
              </w:rPr>
              <w:t>REMODELACIÓN Y MERJORAS EN TALLER DE BAÑOS-VESTUARIOS Y COMEDOR DE INTENDENCIA.</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70"/>
      </w:tblGrid>
      <w:tr w:rsidR="005F7F3D" w:rsidTr="002972DB">
        <w:tc>
          <w:tcPr>
            <w:tcW w:w="8970" w:type="dxa"/>
          </w:tcPr>
          <w:p w:rsidR="005F7F3D" w:rsidRDefault="005F7F3D" w:rsidP="002972DB">
            <w:pPr>
              <w:rPr>
                <w:rFonts w:ascii="Arial" w:hAnsi="Arial"/>
                <w:sz w:val="22"/>
              </w:rPr>
            </w:pPr>
            <w:r>
              <w:rPr>
                <w:rFonts w:ascii="Arial" w:hAnsi="Arial"/>
                <w:sz w:val="22"/>
              </w:rPr>
              <w:t>Costo del pliego</w:t>
            </w:r>
            <w:r>
              <w:rPr>
                <w:rFonts w:ascii="Arial" w:hAnsi="Arial"/>
                <w:b/>
                <w:sz w:val="22"/>
              </w:rPr>
              <w:t>: SIN COSTO</w:t>
            </w:r>
          </w:p>
        </w:tc>
      </w:tr>
    </w:tbl>
    <w:p w:rsidR="005F7F3D" w:rsidRDefault="005F7F3D" w:rsidP="005F7F3D">
      <w:pPr>
        <w:tabs>
          <w:tab w:val="left" w:pos="8800"/>
        </w:tabs>
        <w:ind w:right="1222"/>
        <w:rPr>
          <w:rFonts w:ascii="Arial" w:hAnsi="Arial"/>
          <w:sz w:val="22"/>
        </w:rPr>
      </w:pPr>
    </w:p>
    <w:p w:rsidR="005F7F3D" w:rsidRPr="00F62980" w:rsidRDefault="005F7F3D" w:rsidP="004C54BB">
      <w:pPr>
        <w:pBdr>
          <w:top w:val="single" w:sz="4" w:space="1" w:color="auto"/>
          <w:left w:val="single" w:sz="4" w:space="4" w:color="auto"/>
          <w:bottom w:val="single" w:sz="4" w:space="1" w:color="auto"/>
          <w:right w:val="single" w:sz="4" w:space="23" w:color="auto"/>
        </w:pBdr>
        <w:tabs>
          <w:tab w:val="left" w:pos="8800"/>
        </w:tabs>
        <w:ind w:right="1222"/>
        <w:jc w:val="both"/>
        <w:rPr>
          <w:rFonts w:ascii="Arial" w:hAnsi="Arial"/>
          <w:b/>
          <w:sz w:val="22"/>
        </w:rPr>
      </w:pPr>
      <w:r>
        <w:rPr>
          <w:rFonts w:ascii="Arial" w:hAnsi="Arial"/>
          <w:sz w:val="22"/>
        </w:rPr>
        <w:t>Presupuesto oficial</w:t>
      </w:r>
      <w:r>
        <w:rPr>
          <w:rFonts w:ascii="Arial" w:hAnsi="Arial"/>
          <w:b/>
          <w:sz w:val="22"/>
        </w:rPr>
        <w:t>: $</w:t>
      </w:r>
      <w:r w:rsidR="004C54BB">
        <w:rPr>
          <w:rFonts w:ascii="Arial" w:hAnsi="Arial"/>
          <w:b/>
          <w:sz w:val="22"/>
        </w:rPr>
        <w:t xml:space="preserve"> </w:t>
      </w:r>
      <w:r w:rsidR="00C92226">
        <w:rPr>
          <w:rFonts w:ascii="Arial" w:hAnsi="Arial"/>
          <w:b/>
          <w:sz w:val="22"/>
        </w:rPr>
        <w:t>PESOS UN MILLON CUATROCIENTOS SESENTA Y UN MIL QUINIENTOS TRES CON 00</w:t>
      </w:r>
      <w:r w:rsidR="002D45AC">
        <w:rPr>
          <w:rFonts w:ascii="Arial" w:hAnsi="Arial"/>
          <w:b/>
          <w:sz w:val="22"/>
        </w:rPr>
        <w:t>/100</w:t>
      </w:r>
      <w:r w:rsidR="008A688C">
        <w:rPr>
          <w:rFonts w:ascii="Arial" w:hAnsi="Arial"/>
          <w:b/>
          <w:sz w:val="22"/>
        </w:rPr>
        <w:t xml:space="preserve"> </w:t>
      </w:r>
      <w:r>
        <w:rPr>
          <w:rFonts w:ascii="Arial" w:hAnsi="Arial"/>
          <w:b/>
          <w:sz w:val="22"/>
        </w:rPr>
        <w:t>(</w:t>
      </w:r>
      <w:r w:rsidR="004C54BB">
        <w:rPr>
          <w:rFonts w:ascii="Arial" w:hAnsi="Arial"/>
          <w:b/>
          <w:sz w:val="22"/>
        </w:rPr>
        <w:t xml:space="preserve">$ </w:t>
      </w:r>
      <w:r w:rsidR="00C92226">
        <w:rPr>
          <w:rFonts w:ascii="Arial" w:hAnsi="Arial"/>
          <w:b/>
          <w:sz w:val="22"/>
        </w:rPr>
        <w:t>1.461.503,00</w:t>
      </w:r>
      <w:r>
        <w:rPr>
          <w:rFonts w:ascii="Arial" w:hAnsi="Arial"/>
          <w:b/>
          <w:sz w:val="22"/>
        </w:rPr>
        <w:t>)</w:t>
      </w:r>
      <w:r w:rsidRPr="00F62980">
        <w:rPr>
          <w:rFonts w:ascii="Arial" w:hAnsi="Arial"/>
          <w:b/>
          <w:sz w:val="22"/>
        </w:rPr>
        <w:t xml:space="preserve"> </w:t>
      </w:r>
      <w:r>
        <w:rPr>
          <w:rFonts w:ascii="Arial" w:hAnsi="Arial"/>
          <w:b/>
          <w:sz w:val="22"/>
        </w:rPr>
        <w:t xml:space="preserve">– Valores a </w:t>
      </w:r>
      <w:r w:rsidR="00C92226">
        <w:rPr>
          <w:rFonts w:ascii="Arial" w:hAnsi="Arial"/>
          <w:b/>
          <w:sz w:val="22"/>
        </w:rPr>
        <w:t>Octubre d</w:t>
      </w:r>
      <w:r w:rsidR="002D45AC">
        <w:rPr>
          <w:rFonts w:ascii="Arial" w:hAnsi="Arial"/>
          <w:b/>
          <w:sz w:val="22"/>
        </w:rPr>
        <w:t xml:space="preserve">e </w:t>
      </w:r>
      <w:r w:rsidRPr="004C54BB">
        <w:rPr>
          <w:rFonts w:ascii="Arial" w:hAnsi="Arial"/>
          <w:b/>
          <w:sz w:val="22"/>
        </w:rPr>
        <w:t>de 201</w:t>
      </w:r>
      <w:r w:rsidR="00E87200" w:rsidRPr="004C54BB">
        <w:rPr>
          <w:rFonts w:ascii="Arial" w:hAnsi="Arial"/>
          <w:b/>
          <w:sz w:val="22"/>
        </w:rPr>
        <w:t>7</w:t>
      </w:r>
      <w:r>
        <w:rPr>
          <w:rFonts w:ascii="Arial" w:hAnsi="Arial"/>
          <w:b/>
          <w:sz w:val="22"/>
        </w:rPr>
        <w:t xml:space="preserve">. </w:t>
      </w:r>
      <w:proofErr w:type="gramStart"/>
      <w:r>
        <w:rPr>
          <w:rFonts w:ascii="Arial" w:hAnsi="Arial"/>
          <w:b/>
          <w:sz w:val="22"/>
        </w:rPr>
        <w:t>IVA</w:t>
      </w:r>
      <w:proofErr w:type="gramEnd"/>
      <w:r>
        <w:rPr>
          <w:rFonts w:ascii="Arial" w:hAnsi="Arial"/>
          <w:b/>
          <w:sz w:val="22"/>
        </w:rPr>
        <w:t xml:space="preserve"> INCLUIDO</w:t>
      </w:r>
    </w:p>
    <w:p w:rsidR="005F7F3D" w:rsidRDefault="005F7F3D" w:rsidP="004C54BB">
      <w:pPr>
        <w:jc w:val="both"/>
        <w:rPr>
          <w:rFonts w:ascii="Arial" w:hAnsi="Arial"/>
          <w:sz w:val="22"/>
        </w:rPr>
      </w:pPr>
    </w:p>
    <w:p w:rsidR="005F7F3D" w:rsidRDefault="005F7F3D" w:rsidP="005F7F3D">
      <w:pPr>
        <w:pStyle w:val="Ttulo1"/>
        <w:rPr>
          <w:b/>
          <w:sz w:val="22"/>
        </w:rPr>
      </w:pPr>
      <w:r>
        <w:rPr>
          <w:b/>
          <w:sz w:val="22"/>
        </w:rPr>
        <w:t>VISITA A OBRA Y CONSULTAS</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Plazo y horario</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 xml:space="preserve">Dirección de </w:t>
            </w:r>
            <w:r w:rsidR="00C92226">
              <w:rPr>
                <w:rFonts w:ascii="Arial" w:hAnsi="Arial"/>
                <w:b/>
                <w:sz w:val="22"/>
              </w:rPr>
              <w:t>Obras Unviersitarias</w:t>
            </w:r>
          </w:p>
          <w:p w:rsidR="005F7F3D" w:rsidRDefault="005F7F3D" w:rsidP="002972DB">
            <w:pPr>
              <w:pStyle w:val="Textoindependiente"/>
              <w:rPr>
                <w:rFonts w:ascii="Arial" w:hAnsi="Arial"/>
                <w:b/>
                <w:sz w:val="22"/>
              </w:rPr>
            </w:pPr>
            <w:r>
              <w:rPr>
                <w:rFonts w:ascii="Arial" w:hAnsi="Arial"/>
                <w:b/>
                <w:sz w:val="22"/>
              </w:rPr>
              <w:t>Roque Sáenz Peña 352. Bernal</w:t>
            </w:r>
          </w:p>
          <w:p w:rsidR="00C92226" w:rsidRDefault="005F7F3D" w:rsidP="002972DB">
            <w:pPr>
              <w:pStyle w:val="Textoindependiente"/>
              <w:rPr>
                <w:rFonts w:ascii="Arial" w:hAnsi="Arial"/>
                <w:b/>
                <w:sz w:val="22"/>
              </w:rPr>
            </w:pPr>
            <w:r>
              <w:rPr>
                <w:rFonts w:ascii="Arial" w:hAnsi="Arial"/>
                <w:b/>
                <w:sz w:val="22"/>
              </w:rPr>
              <w:t xml:space="preserve">Pcia de Buenos Aires.  </w:t>
            </w:r>
          </w:p>
          <w:p w:rsidR="005F7F3D" w:rsidRDefault="005F7F3D" w:rsidP="002972DB">
            <w:pPr>
              <w:pStyle w:val="Textoindependiente"/>
              <w:rPr>
                <w:rFonts w:ascii="Arial" w:hAnsi="Arial"/>
                <w:b/>
                <w:sz w:val="22"/>
              </w:rPr>
            </w:pPr>
            <w:r>
              <w:rPr>
                <w:rFonts w:ascii="Arial" w:hAnsi="Arial"/>
                <w:b/>
                <w:sz w:val="22"/>
              </w:rPr>
              <w:t xml:space="preserve">Tel: </w:t>
            </w:r>
            <w:r w:rsidR="00DD291C">
              <w:rPr>
                <w:rFonts w:ascii="Arial" w:hAnsi="Arial"/>
                <w:b/>
                <w:sz w:val="22"/>
              </w:rPr>
              <w:t xml:space="preserve">011 </w:t>
            </w:r>
            <w:r>
              <w:rPr>
                <w:rFonts w:ascii="Arial" w:hAnsi="Arial"/>
                <w:b/>
                <w:sz w:val="22"/>
              </w:rPr>
              <w:t>4365-7116</w:t>
            </w:r>
          </w:p>
        </w:tc>
        <w:tc>
          <w:tcPr>
            <w:tcW w:w="4745" w:type="dxa"/>
            <w:vAlign w:val="center"/>
          </w:tcPr>
          <w:p w:rsidR="005F7F3D" w:rsidRDefault="005F7F3D" w:rsidP="002972DB">
            <w:pPr>
              <w:rPr>
                <w:rFonts w:ascii="Arial" w:hAnsi="Arial"/>
                <w:sz w:val="22"/>
              </w:rPr>
            </w:pPr>
            <w:r w:rsidRPr="00387792">
              <w:rPr>
                <w:rFonts w:ascii="Arial" w:hAnsi="Arial"/>
                <w:b/>
                <w:sz w:val="22"/>
              </w:rPr>
              <w:t>VISITAS</w:t>
            </w:r>
            <w:r>
              <w:rPr>
                <w:rFonts w:ascii="Arial" w:hAnsi="Arial"/>
                <w:b/>
                <w:sz w:val="22"/>
              </w:rPr>
              <w:t xml:space="preserve"> A OBRA</w:t>
            </w:r>
            <w:r w:rsidR="009E5731">
              <w:rPr>
                <w:rFonts w:ascii="Arial" w:hAnsi="Arial"/>
                <w:b/>
                <w:sz w:val="22"/>
              </w:rPr>
              <w:t xml:space="preserve"> Y SOLICITUD DE PLANOS</w:t>
            </w:r>
            <w:r w:rsidRPr="00387792">
              <w:rPr>
                <w:rFonts w:ascii="Arial" w:hAnsi="Arial"/>
                <w:b/>
                <w:sz w:val="22"/>
              </w:rPr>
              <w:t>:</w:t>
            </w:r>
            <w:r>
              <w:rPr>
                <w:rFonts w:ascii="Arial" w:hAnsi="Arial"/>
                <w:sz w:val="22"/>
              </w:rPr>
              <w:t xml:space="preserve"> Convenir fecha y horario con </w:t>
            </w:r>
            <w:r w:rsidR="00DD291C">
              <w:rPr>
                <w:rFonts w:ascii="Arial" w:hAnsi="Arial"/>
                <w:sz w:val="22"/>
              </w:rPr>
              <w:t>la Dirección de Obras Universitaria</w:t>
            </w:r>
            <w:r w:rsidR="00C92226">
              <w:rPr>
                <w:rFonts w:ascii="Arial" w:hAnsi="Arial"/>
                <w:sz w:val="22"/>
              </w:rPr>
              <w:t>s</w:t>
            </w:r>
            <w:r w:rsidR="00DD291C">
              <w:rPr>
                <w:rFonts w:ascii="Arial" w:hAnsi="Arial"/>
                <w:sz w:val="22"/>
              </w:rPr>
              <w:t xml:space="preserve"> en el correo electrónico </w:t>
            </w:r>
            <w:hyperlink r:id="rId8" w:history="1">
              <w:r w:rsidR="00DD291C" w:rsidRPr="00B526F9">
                <w:rPr>
                  <w:rStyle w:val="Hipervnculo"/>
                  <w:rFonts w:ascii="Arial" w:hAnsi="Arial"/>
                  <w:sz w:val="22"/>
                </w:rPr>
                <w:t>habitat@unq.edu.ar</w:t>
              </w:r>
            </w:hyperlink>
            <w:r w:rsidR="00DD291C">
              <w:rPr>
                <w:rFonts w:ascii="Arial" w:hAnsi="Arial"/>
                <w:sz w:val="22"/>
              </w:rPr>
              <w:t xml:space="preserve"> o </w:t>
            </w:r>
            <w:r w:rsidR="005C2F76">
              <w:rPr>
                <w:rFonts w:ascii="Arial" w:hAnsi="Arial"/>
                <w:sz w:val="22"/>
              </w:rPr>
              <w:t xml:space="preserve">vía telefónica al </w:t>
            </w:r>
            <w:r w:rsidR="00DD291C">
              <w:rPr>
                <w:rFonts w:ascii="Arial" w:hAnsi="Arial"/>
                <w:sz w:val="22"/>
              </w:rPr>
              <w:t>011 4365-7116</w:t>
            </w:r>
            <w:r w:rsidR="005F0A24">
              <w:rPr>
                <w:rFonts w:ascii="Arial" w:hAnsi="Arial"/>
                <w:sz w:val="22"/>
              </w:rPr>
              <w:t>. De 11 a 16</w:t>
            </w:r>
            <w:r w:rsidR="00901FF4">
              <w:rPr>
                <w:rFonts w:ascii="Arial" w:hAnsi="Arial"/>
                <w:sz w:val="22"/>
              </w:rPr>
              <w:t xml:space="preserve"> hs.</w:t>
            </w:r>
            <w:r w:rsidR="007C4FBB">
              <w:rPr>
                <w:rFonts w:ascii="Arial" w:hAnsi="Arial"/>
                <w:sz w:val="22"/>
              </w:rPr>
              <w:t xml:space="preserve"> Hasta el día 13 de diciembre de 2017</w:t>
            </w:r>
          </w:p>
          <w:p w:rsidR="005F7F3D" w:rsidRDefault="005F7F3D" w:rsidP="007C4FBB">
            <w:pPr>
              <w:rPr>
                <w:rFonts w:ascii="Arial" w:hAnsi="Arial"/>
                <w:sz w:val="22"/>
              </w:rPr>
            </w:pPr>
            <w:r w:rsidRPr="00387792">
              <w:rPr>
                <w:rFonts w:ascii="Arial" w:hAnsi="Arial"/>
                <w:b/>
                <w:sz w:val="22"/>
              </w:rPr>
              <w:t xml:space="preserve">CONSULTAS: </w:t>
            </w:r>
            <w:r>
              <w:rPr>
                <w:rFonts w:ascii="Arial" w:hAnsi="Arial"/>
                <w:sz w:val="22"/>
              </w:rPr>
              <w:t xml:space="preserve">Hasta el </w:t>
            </w:r>
            <w:r w:rsidR="00C23618">
              <w:rPr>
                <w:rFonts w:ascii="Arial" w:hAnsi="Arial"/>
                <w:sz w:val="22"/>
              </w:rPr>
              <w:t xml:space="preserve">  </w:t>
            </w:r>
            <w:r w:rsidR="007C4FBB">
              <w:rPr>
                <w:rFonts w:ascii="Arial" w:hAnsi="Arial"/>
                <w:sz w:val="22"/>
              </w:rPr>
              <w:t xml:space="preserve">6 </w:t>
            </w:r>
            <w:r>
              <w:rPr>
                <w:rFonts w:ascii="Arial" w:hAnsi="Arial"/>
                <w:sz w:val="22"/>
              </w:rPr>
              <w:t xml:space="preserve">de </w:t>
            </w:r>
            <w:r w:rsidR="00BD2A95">
              <w:rPr>
                <w:rFonts w:ascii="Arial" w:hAnsi="Arial"/>
                <w:sz w:val="22"/>
              </w:rPr>
              <w:t xml:space="preserve">diciembre </w:t>
            </w:r>
            <w:r>
              <w:rPr>
                <w:rFonts w:ascii="Arial" w:hAnsi="Arial"/>
                <w:sz w:val="22"/>
              </w:rPr>
              <w:t>de 201</w:t>
            </w:r>
            <w:r w:rsidR="008A688C">
              <w:rPr>
                <w:rFonts w:ascii="Arial" w:hAnsi="Arial"/>
                <w:sz w:val="22"/>
              </w:rPr>
              <w:t>7</w:t>
            </w:r>
            <w:r>
              <w:rPr>
                <w:rFonts w:ascii="Arial" w:hAnsi="Arial"/>
                <w:sz w:val="22"/>
              </w:rPr>
              <w:t>.</w:t>
            </w:r>
          </w:p>
        </w:tc>
      </w:tr>
    </w:tbl>
    <w:p w:rsidR="005F7F3D" w:rsidRDefault="005F7F3D" w:rsidP="005F7F3D">
      <w:pPr>
        <w:pStyle w:val="Ttulo1"/>
        <w:rPr>
          <w:sz w:val="22"/>
        </w:rPr>
      </w:pPr>
    </w:p>
    <w:p w:rsidR="005F7F3D" w:rsidRDefault="005F7F3D" w:rsidP="005F7F3D">
      <w:pPr>
        <w:pStyle w:val="Ttulo1"/>
        <w:rPr>
          <w:b/>
          <w:sz w:val="22"/>
        </w:rPr>
      </w:pPr>
      <w:r>
        <w:rPr>
          <w:b/>
          <w:sz w:val="22"/>
        </w:rPr>
        <w:t>PRESENTACION DE OFERTAS</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Plazo y horario</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Universidad Nacional de Quilmes</w:t>
            </w:r>
          </w:p>
          <w:p w:rsidR="005F7F3D" w:rsidRDefault="005F7F3D" w:rsidP="002972DB">
            <w:pPr>
              <w:pStyle w:val="Textoindependiente"/>
              <w:rPr>
                <w:rFonts w:ascii="Arial" w:hAnsi="Arial"/>
                <w:b/>
                <w:sz w:val="22"/>
              </w:rPr>
            </w:pPr>
            <w:r>
              <w:rPr>
                <w:rFonts w:ascii="Arial" w:hAnsi="Arial"/>
                <w:b/>
                <w:sz w:val="22"/>
              </w:rPr>
              <w:t>Dirección de  Suministros</w:t>
            </w:r>
          </w:p>
          <w:p w:rsidR="005F7F3D" w:rsidRDefault="005F7F3D" w:rsidP="002972DB">
            <w:pPr>
              <w:pStyle w:val="Textoindependiente"/>
              <w:rPr>
                <w:rFonts w:ascii="Arial" w:hAnsi="Arial"/>
                <w:b/>
                <w:sz w:val="22"/>
              </w:rPr>
            </w:pPr>
            <w:r>
              <w:rPr>
                <w:rFonts w:ascii="Arial" w:hAnsi="Arial"/>
                <w:b/>
                <w:sz w:val="22"/>
              </w:rPr>
              <w:t>Roque Sáenz Peña 352. Bernal</w:t>
            </w:r>
          </w:p>
          <w:p w:rsidR="00DD291C" w:rsidRDefault="005F7F3D" w:rsidP="002972DB">
            <w:pPr>
              <w:pStyle w:val="Textoindependiente"/>
              <w:rPr>
                <w:rFonts w:ascii="Arial" w:hAnsi="Arial"/>
                <w:b/>
                <w:sz w:val="22"/>
              </w:rPr>
            </w:pPr>
            <w:r>
              <w:rPr>
                <w:rFonts w:ascii="Arial" w:hAnsi="Arial"/>
                <w:b/>
                <w:sz w:val="22"/>
              </w:rPr>
              <w:t xml:space="preserve">Pcia de Buenos </w:t>
            </w:r>
            <w:proofErr w:type="gramStart"/>
            <w:r>
              <w:rPr>
                <w:rFonts w:ascii="Arial" w:hAnsi="Arial"/>
                <w:b/>
                <w:sz w:val="22"/>
              </w:rPr>
              <w:t>Aires .</w:t>
            </w:r>
            <w:proofErr w:type="gramEnd"/>
          </w:p>
          <w:p w:rsidR="005F7F3D" w:rsidRDefault="005F7F3D" w:rsidP="00DD291C">
            <w:pPr>
              <w:pStyle w:val="Textoindependiente"/>
              <w:rPr>
                <w:rFonts w:ascii="Arial" w:hAnsi="Arial"/>
                <w:b/>
                <w:sz w:val="22"/>
              </w:rPr>
            </w:pPr>
            <w:r>
              <w:rPr>
                <w:rFonts w:ascii="Arial" w:hAnsi="Arial"/>
                <w:b/>
                <w:sz w:val="22"/>
              </w:rPr>
              <w:t xml:space="preserve">Tel </w:t>
            </w:r>
            <w:r w:rsidR="00DD291C">
              <w:rPr>
                <w:rFonts w:ascii="Arial" w:hAnsi="Arial"/>
                <w:b/>
                <w:sz w:val="22"/>
              </w:rPr>
              <w:t xml:space="preserve">011 </w:t>
            </w:r>
            <w:r>
              <w:rPr>
                <w:rFonts w:ascii="Arial" w:hAnsi="Arial"/>
                <w:b/>
                <w:sz w:val="22"/>
              </w:rPr>
              <w:t>4365-71</w:t>
            </w:r>
            <w:r w:rsidR="00DD291C">
              <w:rPr>
                <w:rFonts w:ascii="Arial" w:hAnsi="Arial"/>
                <w:b/>
                <w:sz w:val="22"/>
              </w:rPr>
              <w:t>00 int. 5227</w:t>
            </w:r>
          </w:p>
        </w:tc>
        <w:tc>
          <w:tcPr>
            <w:tcW w:w="4745" w:type="dxa"/>
          </w:tcPr>
          <w:p w:rsidR="005F0A24" w:rsidRPr="005F0A24" w:rsidRDefault="005F0A24" w:rsidP="005F0A24">
            <w:pPr>
              <w:jc w:val="both"/>
              <w:rPr>
                <w:rFonts w:ascii="Arial" w:hAnsi="Arial" w:cs="Arial"/>
                <w:sz w:val="22"/>
                <w:szCs w:val="22"/>
              </w:rPr>
            </w:pPr>
            <w:r w:rsidRPr="005F0A24">
              <w:rPr>
                <w:rFonts w:ascii="Arial" w:hAnsi="Arial" w:cs="Arial"/>
                <w:bCs/>
                <w:sz w:val="22"/>
                <w:szCs w:val="22"/>
              </w:rPr>
              <w:t>Hasta una hora antes de la fecha y hora fijada para el acto de apertura</w:t>
            </w:r>
            <w:r>
              <w:rPr>
                <w:rFonts w:ascii="Arial" w:hAnsi="Arial" w:cs="Arial"/>
                <w:bCs/>
                <w:sz w:val="22"/>
                <w:szCs w:val="22"/>
              </w:rPr>
              <w:t>.</w:t>
            </w:r>
          </w:p>
          <w:p w:rsidR="005F0A24" w:rsidRPr="005F0A24" w:rsidRDefault="005F0A24" w:rsidP="005F0A24">
            <w:pPr>
              <w:jc w:val="both"/>
              <w:rPr>
                <w:rFonts w:ascii="Arial" w:hAnsi="Arial" w:cs="Arial"/>
                <w:sz w:val="22"/>
                <w:szCs w:val="22"/>
              </w:rPr>
            </w:pPr>
          </w:p>
          <w:p w:rsidR="005F0A24" w:rsidRPr="005F0A24" w:rsidRDefault="005F0A24" w:rsidP="005F0A24">
            <w:pPr>
              <w:jc w:val="both"/>
              <w:rPr>
                <w:rFonts w:ascii="Arial" w:hAnsi="Arial" w:cs="Arial"/>
                <w:bCs/>
                <w:sz w:val="22"/>
                <w:szCs w:val="22"/>
              </w:rPr>
            </w:pPr>
            <w:r w:rsidRPr="005F0A24">
              <w:rPr>
                <w:rFonts w:ascii="Arial" w:hAnsi="Arial" w:cs="Arial"/>
                <w:sz w:val="22"/>
                <w:szCs w:val="22"/>
              </w:rPr>
              <w:t xml:space="preserve">Lunes a viernes de </w:t>
            </w:r>
            <w:r w:rsidRPr="005F0A24">
              <w:rPr>
                <w:rFonts w:ascii="Arial" w:hAnsi="Arial" w:cs="Arial"/>
                <w:bCs/>
                <w:sz w:val="22"/>
                <w:szCs w:val="22"/>
              </w:rPr>
              <w:t>11:00 a 15:00 hs.</w:t>
            </w:r>
          </w:p>
          <w:p w:rsidR="005F0A24" w:rsidRPr="005F0A24" w:rsidRDefault="005F0A24" w:rsidP="005F0A24">
            <w:pPr>
              <w:jc w:val="both"/>
              <w:rPr>
                <w:rFonts w:ascii="Arial" w:hAnsi="Arial" w:cs="Arial"/>
                <w:bCs/>
                <w:sz w:val="22"/>
                <w:szCs w:val="22"/>
              </w:rPr>
            </w:pPr>
          </w:p>
          <w:p w:rsidR="005F7F3D" w:rsidRDefault="005F0A24" w:rsidP="005F0A24">
            <w:pPr>
              <w:rPr>
                <w:rFonts w:ascii="Arial" w:hAnsi="Arial"/>
                <w:sz w:val="22"/>
              </w:rPr>
            </w:pPr>
            <w:r w:rsidRPr="005F0A24">
              <w:rPr>
                <w:rFonts w:ascii="Arial" w:hAnsi="Arial" w:cs="Arial"/>
                <w:bCs/>
                <w:sz w:val="22"/>
                <w:szCs w:val="22"/>
              </w:rPr>
              <w:t>Lunes a viernes de 8:00 a 18 hs.</w:t>
            </w:r>
          </w:p>
        </w:tc>
      </w:tr>
    </w:tbl>
    <w:p w:rsidR="005F7F3D" w:rsidRDefault="005F7F3D" w:rsidP="005F7F3D">
      <w:pPr>
        <w:rPr>
          <w:rFonts w:ascii="Arial" w:hAnsi="Arial"/>
          <w:sz w:val="22"/>
        </w:rPr>
      </w:pPr>
    </w:p>
    <w:p w:rsidR="005F7F3D" w:rsidRDefault="005F7F3D" w:rsidP="005F7F3D">
      <w:pPr>
        <w:pStyle w:val="Ttulo1"/>
        <w:rPr>
          <w:b/>
          <w:sz w:val="22"/>
        </w:rPr>
      </w:pPr>
      <w:r>
        <w:rPr>
          <w:b/>
          <w:sz w:val="22"/>
        </w:rPr>
        <w:t>ACTO DE APERTURA</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Día y hora</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Universidad Nacional de Quilmes</w:t>
            </w:r>
          </w:p>
          <w:p w:rsidR="005F7F3D" w:rsidRDefault="005F7F3D" w:rsidP="002972DB">
            <w:pPr>
              <w:pStyle w:val="Textoindependiente"/>
              <w:rPr>
                <w:rFonts w:ascii="Arial" w:hAnsi="Arial"/>
                <w:b/>
                <w:sz w:val="22"/>
              </w:rPr>
            </w:pPr>
            <w:r>
              <w:rPr>
                <w:rFonts w:ascii="Arial" w:hAnsi="Arial"/>
                <w:b/>
                <w:sz w:val="22"/>
              </w:rPr>
              <w:t>Dirección de  Suministros</w:t>
            </w:r>
          </w:p>
          <w:p w:rsidR="005F7F3D" w:rsidRDefault="005F7F3D" w:rsidP="002972DB">
            <w:pPr>
              <w:pStyle w:val="Textoindependiente"/>
              <w:rPr>
                <w:rFonts w:ascii="Arial" w:hAnsi="Arial"/>
                <w:b/>
                <w:sz w:val="22"/>
              </w:rPr>
            </w:pPr>
            <w:r>
              <w:rPr>
                <w:rFonts w:ascii="Arial" w:hAnsi="Arial"/>
                <w:b/>
                <w:sz w:val="22"/>
              </w:rPr>
              <w:t>Roque Sáenz Peña 352. Bernal</w:t>
            </w:r>
          </w:p>
          <w:p w:rsidR="005F7F3D" w:rsidRDefault="005F7F3D" w:rsidP="00DD291C">
            <w:pPr>
              <w:rPr>
                <w:rFonts w:ascii="Arial" w:hAnsi="Arial"/>
                <w:sz w:val="22"/>
              </w:rPr>
            </w:pPr>
            <w:r>
              <w:rPr>
                <w:rFonts w:ascii="Arial" w:hAnsi="Arial"/>
                <w:sz w:val="22"/>
              </w:rPr>
              <w:t>Pcia de Buenos Aires. Tel 4365-7</w:t>
            </w:r>
            <w:r w:rsidR="00DD291C">
              <w:rPr>
                <w:rFonts w:ascii="Arial" w:hAnsi="Arial"/>
                <w:sz w:val="22"/>
              </w:rPr>
              <w:t>7100 int. 5227</w:t>
            </w:r>
          </w:p>
        </w:tc>
        <w:tc>
          <w:tcPr>
            <w:tcW w:w="4745" w:type="dxa"/>
          </w:tcPr>
          <w:p w:rsidR="005F7F3D" w:rsidRDefault="005F7F3D" w:rsidP="002972DB">
            <w:pPr>
              <w:pStyle w:val="Ttulo7"/>
              <w:rPr>
                <w:rFonts w:ascii="Arial" w:hAnsi="Arial"/>
                <w:b w:val="0"/>
                <w:sz w:val="22"/>
              </w:rPr>
            </w:pPr>
          </w:p>
          <w:p w:rsidR="005F7F3D" w:rsidRDefault="005F7F3D" w:rsidP="005F0A24">
            <w:pPr>
              <w:pStyle w:val="Ttulo7"/>
              <w:rPr>
                <w:rFonts w:ascii="Arial" w:hAnsi="Arial"/>
                <w:b w:val="0"/>
                <w:color w:val="000000"/>
                <w:sz w:val="22"/>
              </w:rPr>
            </w:pPr>
            <w:r>
              <w:rPr>
                <w:rFonts w:ascii="Arial" w:hAnsi="Arial"/>
                <w:b w:val="0"/>
                <w:color w:val="000000"/>
                <w:sz w:val="22"/>
              </w:rPr>
              <w:t xml:space="preserve"> </w:t>
            </w:r>
            <w:r w:rsidR="005F0A24">
              <w:rPr>
                <w:rFonts w:ascii="Arial" w:hAnsi="Arial"/>
                <w:b w:val="0"/>
                <w:color w:val="000000"/>
                <w:sz w:val="22"/>
              </w:rPr>
              <w:t>15 de diciembre de</w:t>
            </w:r>
            <w:r w:rsidRPr="00542334">
              <w:rPr>
                <w:rFonts w:ascii="Arial" w:hAnsi="Arial"/>
                <w:b w:val="0"/>
                <w:color w:val="000000"/>
                <w:sz w:val="22"/>
              </w:rPr>
              <w:t xml:space="preserve"> 201</w:t>
            </w:r>
            <w:r w:rsidR="008A688C">
              <w:rPr>
                <w:rFonts w:ascii="Arial" w:hAnsi="Arial"/>
                <w:b w:val="0"/>
                <w:color w:val="000000"/>
                <w:sz w:val="22"/>
              </w:rPr>
              <w:t>7</w:t>
            </w:r>
            <w:r w:rsidR="005F0A24">
              <w:rPr>
                <w:rFonts w:ascii="Arial" w:hAnsi="Arial"/>
                <w:b w:val="0"/>
                <w:color w:val="000000"/>
                <w:sz w:val="22"/>
              </w:rPr>
              <w:t xml:space="preserve"> </w:t>
            </w:r>
            <w:r w:rsidRPr="00542334">
              <w:rPr>
                <w:rFonts w:ascii="Arial" w:hAnsi="Arial"/>
                <w:b w:val="0"/>
                <w:color w:val="000000"/>
                <w:sz w:val="22"/>
              </w:rPr>
              <w:t>a las 1</w:t>
            </w:r>
            <w:r>
              <w:rPr>
                <w:rFonts w:ascii="Arial" w:hAnsi="Arial"/>
                <w:b w:val="0"/>
                <w:color w:val="000000"/>
                <w:sz w:val="22"/>
              </w:rPr>
              <w:t>2</w:t>
            </w:r>
            <w:r w:rsidRPr="00542334">
              <w:rPr>
                <w:rFonts w:ascii="Arial" w:hAnsi="Arial"/>
                <w:b w:val="0"/>
                <w:color w:val="000000"/>
                <w:sz w:val="22"/>
              </w:rPr>
              <w:t xml:space="preserve"> hs.</w:t>
            </w:r>
          </w:p>
        </w:tc>
      </w:tr>
    </w:tbl>
    <w:p w:rsidR="005F7F3D" w:rsidRDefault="005F7F3D" w:rsidP="005F7F3D">
      <w:pPr>
        <w:tabs>
          <w:tab w:val="right" w:pos="9360"/>
        </w:tabs>
        <w:ind w:left="20"/>
        <w:jc w:val="center"/>
        <w:rPr>
          <w:rFonts w:ascii="Arial" w:hAnsi="Arial"/>
          <w:sz w:val="22"/>
        </w:rPr>
      </w:pPr>
    </w:p>
    <w:p w:rsidR="005F7F3D" w:rsidRDefault="005F7F3D" w:rsidP="005F7F3D">
      <w:pPr>
        <w:tabs>
          <w:tab w:val="right" w:pos="9360"/>
        </w:tabs>
        <w:ind w:left="20"/>
        <w:jc w:val="center"/>
        <w:rPr>
          <w:rFonts w:ascii="Arial" w:hAnsi="Arial"/>
          <w:sz w:val="22"/>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C23618" w:rsidRPr="00C23618" w:rsidRDefault="00C23618" w:rsidP="00D77F5B">
      <w:pPr>
        <w:jc w:val="center"/>
        <w:rPr>
          <w:rFonts w:ascii="Arial" w:hAnsi="Arial" w:cs="Arial"/>
          <w:b/>
          <w:sz w:val="22"/>
          <w:szCs w:val="22"/>
        </w:rPr>
      </w:pPr>
      <w:r w:rsidRPr="00C23618">
        <w:rPr>
          <w:rFonts w:ascii="Arial" w:hAnsi="Arial" w:cs="Arial"/>
          <w:b/>
          <w:sz w:val="22"/>
          <w:szCs w:val="22"/>
        </w:rPr>
        <w:t>PLIEGO  DE  CLAUSULAS  GENERALES  PARA  LA CONTRATACIÓN DE OBRAS PÚBLICAS</w:t>
      </w:r>
    </w:p>
    <w:p w:rsidR="00C23618" w:rsidRPr="00C23618" w:rsidRDefault="00C23618" w:rsidP="00C23618">
      <w:pPr>
        <w:rPr>
          <w:rFonts w:ascii="Arial" w:hAnsi="Arial" w:cs="Arial"/>
          <w:b/>
          <w:sz w:val="22"/>
          <w:szCs w:val="22"/>
        </w:rPr>
      </w:pPr>
    </w:p>
    <w:p w:rsidR="00C23618" w:rsidRPr="00C23618" w:rsidRDefault="00C23618" w:rsidP="00C23618">
      <w:pPr>
        <w:rPr>
          <w:rFonts w:ascii="Arial" w:hAnsi="Arial" w:cs="Arial"/>
          <w:b/>
          <w:sz w:val="22"/>
          <w:szCs w:val="22"/>
        </w:rPr>
      </w:pPr>
      <w:r w:rsidRPr="00C23618">
        <w:rPr>
          <w:rFonts w:ascii="Arial" w:hAnsi="Arial" w:cs="Arial"/>
          <w:b/>
          <w:sz w:val="22"/>
          <w:szCs w:val="22"/>
        </w:rPr>
        <w:t>TÍTULO I</w:t>
      </w:r>
    </w:p>
    <w:p w:rsidR="00C23618" w:rsidRPr="00C23618" w:rsidRDefault="00C23618" w:rsidP="00C23618">
      <w:pPr>
        <w:rPr>
          <w:rFonts w:ascii="Arial" w:hAnsi="Arial" w:cs="Arial"/>
          <w:b/>
          <w:sz w:val="22"/>
          <w:szCs w:val="22"/>
        </w:rPr>
      </w:pPr>
      <w:r w:rsidRPr="00C23618">
        <w:rPr>
          <w:rFonts w:ascii="Arial" w:hAnsi="Arial" w:cs="Arial"/>
          <w:b/>
          <w:sz w:val="22"/>
          <w:szCs w:val="22"/>
        </w:rPr>
        <w:t>BASES DE LICITACIÓN</w:t>
      </w:r>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DISPOSICIONE GENERALES.............................................................................</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 Objeto y aplicación del Pliego.............................................</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 Glosario…………..................................................……</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 Alcances del presente Pliego. Régimen Legal. …....</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 Circulares con consulta y sin consulta....................................</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ARTÍCULO 5º: Enmiendas a la Documentación de la Licitación..............</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II....................................................................................................</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SISTEMAS DE CONTRATACION......................................................</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 Sistemas de contratación de obras públicas.........</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 Contratación por unidad de medida.......................................</w:t>
      </w:r>
      <w:r w:rsidR="00803A15">
        <w:rPr>
          <w:rFonts w:ascii="Arial" w:hAnsi="Arial" w:cs="Arial"/>
          <w:b/>
          <w:sz w:val="22"/>
          <w:szCs w:val="22"/>
        </w:rPr>
        <w:t>..............................</w:t>
      </w:r>
      <w:r w:rsidRPr="00C23618">
        <w:rPr>
          <w:rFonts w:ascii="Arial" w:hAnsi="Arial" w:cs="Arial"/>
          <w:b/>
          <w:sz w:val="22"/>
          <w:szCs w:val="22"/>
        </w:rPr>
        <w:t>..</w:t>
      </w:r>
    </w:p>
    <w:p w:rsidR="00477CD0" w:rsidRDefault="00C23618" w:rsidP="00477CD0">
      <w:pPr>
        <w:rPr>
          <w:rFonts w:ascii="Arial" w:hAnsi="Arial" w:cs="Arial"/>
          <w:b/>
          <w:sz w:val="22"/>
          <w:szCs w:val="22"/>
        </w:rPr>
      </w:pPr>
      <w:r w:rsidRPr="00C23618">
        <w:rPr>
          <w:rFonts w:ascii="Arial" w:hAnsi="Arial" w:cs="Arial"/>
          <w:b/>
          <w:sz w:val="22"/>
          <w:szCs w:val="22"/>
        </w:rPr>
        <w:t>ARTICULO 8°: Contratación por ajuste alzado.......................</w:t>
      </w:r>
      <w:r w:rsidR="00803A15">
        <w:rPr>
          <w:rFonts w:ascii="Arial" w:hAnsi="Arial" w:cs="Arial"/>
          <w:b/>
          <w:sz w:val="22"/>
          <w:szCs w:val="22"/>
        </w:rPr>
        <w:t>..............................</w:t>
      </w:r>
      <w:r w:rsidRPr="00C23618">
        <w:rPr>
          <w:rFonts w:ascii="Arial" w:hAnsi="Arial" w:cs="Arial"/>
          <w:b/>
          <w:sz w:val="22"/>
          <w:szCs w:val="22"/>
        </w:rPr>
        <w:t>..........................</w:t>
      </w:r>
    </w:p>
    <w:p w:rsidR="00C23618" w:rsidRPr="00C23618" w:rsidRDefault="00477CD0" w:rsidP="00477CD0">
      <w:pPr>
        <w:rPr>
          <w:rFonts w:ascii="Arial" w:hAnsi="Arial" w:cs="Arial"/>
          <w:b/>
          <w:sz w:val="22"/>
          <w:szCs w:val="22"/>
        </w:rPr>
      </w:pPr>
      <w:r>
        <w:rPr>
          <w:rFonts w:ascii="Arial" w:hAnsi="Arial" w:cs="Arial"/>
          <w:b/>
          <w:sz w:val="22"/>
          <w:szCs w:val="22"/>
        </w:rPr>
        <w:t xml:space="preserve">ARTICULO </w:t>
      </w:r>
      <w:r w:rsidR="00C23618" w:rsidRPr="00C23618">
        <w:rPr>
          <w:rFonts w:ascii="Arial" w:hAnsi="Arial" w:cs="Arial"/>
          <w:b/>
          <w:sz w:val="22"/>
          <w:szCs w:val="22"/>
        </w:rPr>
        <w:t>9°:</w:t>
      </w:r>
      <w:r>
        <w:rPr>
          <w:rFonts w:ascii="Arial" w:hAnsi="Arial" w:cs="Arial"/>
          <w:b/>
          <w:sz w:val="22"/>
          <w:szCs w:val="22"/>
        </w:rPr>
        <w:t xml:space="preserve"> </w:t>
      </w:r>
      <w:r w:rsidR="00C23618" w:rsidRPr="00C23618">
        <w:rPr>
          <w:rFonts w:ascii="Arial" w:hAnsi="Arial" w:cs="Arial"/>
          <w:b/>
          <w:sz w:val="22"/>
          <w:szCs w:val="22"/>
        </w:rPr>
        <w:t>Contratación por ajuste alzado sin presupuesto oficial detalla</w:t>
      </w:r>
      <w:r>
        <w:rPr>
          <w:rFonts w:ascii="Arial" w:hAnsi="Arial" w:cs="Arial"/>
          <w:b/>
          <w:sz w:val="22"/>
          <w:szCs w:val="22"/>
        </w:rPr>
        <w:t>do…………..</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 Contratación por ajuste alzado con</w:t>
      </w:r>
      <w:r w:rsidR="00803A15">
        <w:rPr>
          <w:rFonts w:ascii="Arial" w:hAnsi="Arial" w:cs="Arial"/>
          <w:b/>
          <w:sz w:val="22"/>
          <w:szCs w:val="22"/>
        </w:rPr>
        <w:t xml:space="preserve"> presupuesto oficial detallado……………</w:t>
      </w:r>
    </w:p>
    <w:p w:rsidR="00803A15" w:rsidRDefault="00C23618" w:rsidP="00C23618">
      <w:pPr>
        <w:jc w:val="both"/>
        <w:rPr>
          <w:rFonts w:ascii="Arial" w:hAnsi="Arial" w:cs="Arial"/>
          <w:b/>
          <w:sz w:val="22"/>
          <w:szCs w:val="22"/>
        </w:rPr>
      </w:pPr>
      <w:r w:rsidRPr="00C23618">
        <w:rPr>
          <w:rFonts w:ascii="Arial" w:hAnsi="Arial" w:cs="Arial"/>
          <w:b/>
          <w:sz w:val="22"/>
          <w:szCs w:val="22"/>
        </w:rPr>
        <w:t xml:space="preserve">ARTICULO 11: Contrataciones mixtas por ajuste alzado y unidad de medida. </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12: Contratación por coste y costas.............................................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III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CLASES DE LICITACION.....................................................................................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13: Clases de licitación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14: Licitación de “etapa única”.......................................................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15: Licitación de “etapa múltiple”. ................................................</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 xml:space="preserve">ARTICULO 16: Apertura de las propuestas en las </w:t>
      </w:r>
      <w:r w:rsidR="00803A15">
        <w:rPr>
          <w:rFonts w:ascii="Arial" w:hAnsi="Arial" w:cs="Arial"/>
          <w:b/>
          <w:sz w:val="22"/>
          <w:szCs w:val="22"/>
        </w:rPr>
        <w:t>licitaciones de etapa múltiple……………….</w:t>
      </w:r>
    </w:p>
    <w:p w:rsidR="00C23618" w:rsidRPr="00C23618" w:rsidRDefault="00C23618" w:rsidP="00C23618">
      <w:pPr>
        <w:rPr>
          <w:rFonts w:ascii="Arial" w:hAnsi="Arial" w:cs="Arial"/>
          <w:b/>
          <w:sz w:val="22"/>
          <w:szCs w:val="22"/>
        </w:rPr>
      </w:pPr>
      <w:r w:rsidRPr="00C23618">
        <w:rPr>
          <w:rFonts w:ascii="Arial" w:hAnsi="Arial" w:cs="Arial"/>
          <w:b/>
          <w:sz w:val="22"/>
          <w:szCs w:val="22"/>
        </w:rPr>
        <w:t>ARTICULO 17: Día inhábil en fecha de apertura...............................................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IV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PROPONENTES.................................................................................................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18: Capacidad legal.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19: Capacidad técnica y financiera.................................................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20: Inhabilitados para la presentación......................................</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21: Domicilio.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22: Ejecución de Obras por Empresas Asociadas.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23: Informes que suministra el licitante.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24: Conformidad con la documentación licitatoria.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25: Informes que deben obtener los proponentes.................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26: Garantía de mantenimiento de la propuesta.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LAS </w:t>
      </w:r>
      <w:proofErr w:type="gramStart"/>
      <w:r w:rsidRPr="00C23618">
        <w:rPr>
          <w:rFonts w:ascii="Arial" w:hAnsi="Arial" w:cs="Arial"/>
          <w:b/>
          <w:sz w:val="22"/>
          <w:szCs w:val="22"/>
        </w:rPr>
        <w:t>PROPUESTAS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27: Lugar de presentación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28: Forma de presentación de las propuestas.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29: Documentos que integran la propuesta.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30: Causal de desestimación de la propuesta..........................</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PROCEDIMIENTO DE EVALUACION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31: Evaluación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32: Dictamen de evaluación......................................................</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33: Retiro de la propuesta y devolución de la garantía de mantenimiento.</w:t>
      </w:r>
      <w:r w:rsidR="00477CD0">
        <w:rPr>
          <w:rFonts w:ascii="Arial" w:hAnsi="Arial" w:cs="Arial"/>
          <w:b/>
          <w:sz w:val="22"/>
          <w:szCs w:val="22"/>
        </w:rPr>
        <w:t>.</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VII.......................................................................................................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ADJUDICACION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34: Adjudicación...............................................................................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ARTICULO 35: </w:t>
      </w:r>
      <w:proofErr w:type="gramStart"/>
      <w:r w:rsidRPr="00C23618">
        <w:rPr>
          <w:rFonts w:ascii="Arial" w:hAnsi="Arial" w:cs="Arial"/>
          <w:b/>
          <w:sz w:val="22"/>
          <w:szCs w:val="22"/>
        </w:rPr>
        <w:t>Rebalanceo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lastRenderedPageBreak/>
        <w:t xml:space="preserve">CAPITULO </w:t>
      </w:r>
      <w:proofErr w:type="gramStart"/>
      <w:r w:rsidRPr="00C23618">
        <w:rPr>
          <w:rFonts w:ascii="Arial" w:hAnsi="Arial" w:cs="Arial"/>
          <w:b/>
          <w:sz w:val="22"/>
          <w:szCs w:val="22"/>
        </w:rPr>
        <w:t>VIII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FIRMA DEL CONTRATO..................................................</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36: Formalización del Contrato.................................................</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37: Garantía de cumplimiento del contrato...................................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38: Documentos integrantes del contrato.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39: Transferencia del contrato........................................................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40: Cambio de domicilio del contratista.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TITULO II..............................................................................................................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CONDICIONES DE EJECUCION </w:t>
      </w:r>
      <w:proofErr w:type="gramStart"/>
      <w:r w:rsidRPr="00C23618">
        <w:rPr>
          <w:rFonts w:ascii="Arial" w:hAnsi="Arial" w:cs="Arial"/>
          <w:b/>
          <w:sz w:val="22"/>
          <w:szCs w:val="22"/>
        </w:rPr>
        <w:t>CONTRACTUAL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ORGANIZACIÓN DE LA </w:t>
      </w:r>
      <w:proofErr w:type="gramStart"/>
      <w:r w:rsidRPr="00C23618">
        <w:rPr>
          <w:rFonts w:ascii="Arial" w:hAnsi="Arial" w:cs="Arial"/>
          <w:b/>
          <w:sz w:val="22"/>
          <w:szCs w:val="22"/>
        </w:rPr>
        <w:t>OBRA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41: Orden de iniciación....................................................................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42: Observaciones al plan de trabajos...........................................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43: Plan de trabajos definitivo.......................................................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44: Entrega del terreno para la ejecución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45: Replanteo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46: Alineación y  niveles..................................................................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47: Errores de replanteo..................................................................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48: Documentación en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49: Planos adicionales..................................................................</w:t>
      </w:r>
      <w:r w:rsidR="00803A15">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50: Planos de obra.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51: Planos de obrador......................................................................</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52: Cierre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53: Vigilancia, seguridad e higiene.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54: Alumbrado y luces de peligro.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55: Construcciones provisionales..................................................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56: Oficina para la Inspección.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57: Daños a personas y bienes.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58: Infracciones administrativas.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59: Medianerías.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60: Letreros.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61: Limpieza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62: Provisión de agua.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63: Prórrogas del plazo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DIRECCION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64: Representante Técnico.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65: Inspección de Obra.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66: Ordenes de servicio y observaciones de la Inspección. .......</w:t>
      </w:r>
      <w:r w:rsidR="00803A15">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67: Notas de pedido. Parte </w:t>
      </w:r>
      <w:proofErr w:type="gramStart"/>
      <w:r w:rsidRPr="00C23618">
        <w:rPr>
          <w:rFonts w:ascii="Arial" w:hAnsi="Arial" w:cs="Arial"/>
          <w:b/>
          <w:sz w:val="22"/>
          <w:szCs w:val="22"/>
        </w:rPr>
        <w:t>Diario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68: Interpretación de la documentación técnica..........................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69: Orden de prelación normativo. ................................................</w:t>
      </w:r>
      <w:r w:rsidR="00803A15">
        <w:rPr>
          <w:rFonts w:ascii="Arial" w:hAnsi="Arial" w:cs="Arial"/>
          <w:b/>
          <w:sz w:val="22"/>
          <w:szCs w:val="22"/>
        </w:rPr>
        <w:t>..............................</w:t>
      </w:r>
    </w:p>
    <w:p w:rsidR="000F120D" w:rsidRDefault="00C23618" w:rsidP="00C23618">
      <w:pPr>
        <w:rPr>
          <w:rFonts w:ascii="Arial" w:hAnsi="Arial" w:cs="Arial"/>
          <w:b/>
          <w:sz w:val="22"/>
          <w:szCs w:val="22"/>
        </w:rPr>
      </w:pPr>
      <w:r w:rsidRPr="00C23618">
        <w:rPr>
          <w:rFonts w:ascii="Arial" w:hAnsi="Arial" w:cs="Arial"/>
          <w:b/>
          <w:sz w:val="22"/>
          <w:szCs w:val="22"/>
        </w:rPr>
        <w:t>ARTICULO 70: Terminación de los trabajos. ...................................................</w:t>
      </w:r>
      <w:r w:rsidR="000F120D">
        <w:rPr>
          <w:rFonts w:ascii="Arial" w:hAnsi="Arial" w:cs="Arial"/>
          <w:b/>
          <w:sz w:val="22"/>
          <w:szCs w:val="22"/>
        </w:rPr>
        <w:t>...............................</w:t>
      </w:r>
      <w:r w:rsidRPr="00C23618">
        <w:rPr>
          <w:rFonts w:ascii="Arial" w:hAnsi="Arial" w:cs="Arial"/>
          <w:b/>
          <w:sz w:val="22"/>
          <w:szCs w:val="22"/>
        </w:rPr>
        <w:t xml:space="preserve"> </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PERSONAL </w:t>
      </w:r>
      <w:proofErr w:type="gramStart"/>
      <w:r w:rsidRPr="00C23618">
        <w:rPr>
          <w:rFonts w:ascii="Arial" w:hAnsi="Arial" w:cs="Arial"/>
          <w:b/>
          <w:sz w:val="22"/>
          <w:szCs w:val="22"/>
        </w:rPr>
        <w:t>OBRERO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71: Salarios......................................................................................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72: Idoneidad del personal.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IV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MATERIALES, TRABAJOS Y SISTEMAS </w:t>
      </w:r>
      <w:proofErr w:type="gramStart"/>
      <w:r w:rsidRPr="00C23618">
        <w:rPr>
          <w:rFonts w:ascii="Arial" w:hAnsi="Arial" w:cs="Arial"/>
          <w:b/>
          <w:sz w:val="22"/>
          <w:szCs w:val="22"/>
        </w:rPr>
        <w:t>PATENTADOS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73: Abastecimiento de materiales…...............................................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74: Calidad de los materiales y trabajos.......................................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75: Aprobación de materiales. Ensayos y pruebas......................</w:t>
      </w:r>
      <w:r w:rsidR="000F120D">
        <w:rPr>
          <w:rFonts w:ascii="Arial" w:hAnsi="Arial" w:cs="Arial"/>
          <w:b/>
          <w:sz w:val="22"/>
          <w:szCs w:val="22"/>
        </w:rPr>
        <w:t>..............................</w:t>
      </w:r>
    </w:p>
    <w:p w:rsidR="00C23618" w:rsidRDefault="00C23618" w:rsidP="00C23618">
      <w:pPr>
        <w:rPr>
          <w:rFonts w:ascii="Arial" w:hAnsi="Arial" w:cs="Arial"/>
          <w:b/>
          <w:sz w:val="22"/>
          <w:szCs w:val="22"/>
        </w:rPr>
      </w:pPr>
      <w:r w:rsidRPr="00C23618">
        <w:rPr>
          <w:rFonts w:ascii="Arial" w:hAnsi="Arial" w:cs="Arial"/>
          <w:b/>
          <w:sz w:val="22"/>
          <w:szCs w:val="22"/>
        </w:rPr>
        <w:t>ARTICULO 76: Calidad del equipo.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77: Corrección de trabajos defectuosos.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78: Vicios ocultos.............................................................................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 .....................................................................................................</w:t>
      </w:r>
      <w:r w:rsidR="000F120D">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RELACIONES CON OTROS </w:t>
      </w:r>
      <w:proofErr w:type="gramStart"/>
      <w:r w:rsidRPr="00C23618">
        <w:rPr>
          <w:rFonts w:ascii="Arial" w:hAnsi="Arial" w:cs="Arial"/>
          <w:b/>
          <w:sz w:val="22"/>
          <w:szCs w:val="22"/>
        </w:rPr>
        <w:t>CONTRATISTAS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lastRenderedPageBreak/>
        <w:t>ARTICULO 79: Subcontratistas.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80: Responsabilidad. .....................................................................</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81: Otros contratistas.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DESARROLLO DE LA OBRA..............................................................................</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82: Plazo...........................................................................................</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83: Mora.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84: Contralor de trabajos.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85: Unión de obras nuevas con existentes.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VII.......................................................................................................</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MODIFICACIONES DE </w:t>
      </w:r>
      <w:proofErr w:type="gramStart"/>
      <w:r w:rsidRPr="00C23618">
        <w:rPr>
          <w:rFonts w:ascii="Arial" w:hAnsi="Arial" w:cs="Arial"/>
          <w:b/>
          <w:sz w:val="22"/>
          <w:szCs w:val="22"/>
        </w:rPr>
        <w:t>OBRA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86: Modificaciones de obra.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87: Reajuste de garantía. .....</w:t>
      </w:r>
      <w:r w:rsidR="00477CD0">
        <w:rPr>
          <w:rFonts w:ascii="Arial" w:hAnsi="Arial" w:cs="Arial"/>
          <w:b/>
          <w:sz w:val="22"/>
          <w:szCs w:val="22"/>
        </w:rPr>
        <w:t>..............................</w:t>
      </w:r>
      <w:r w:rsidRPr="00C23618">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88: Trabajos ejecutados con materiales de mayor valor o sin la conformida</w:t>
      </w:r>
      <w:r w:rsidR="000F120D">
        <w:rPr>
          <w:rFonts w:ascii="Arial" w:hAnsi="Arial" w:cs="Arial"/>
          <w:b/>
          <w:sz w:val="22"/>
          <w:szCs w:val="22"/>
        </w:rPr>
        <w:t>d.......</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VIII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LIQUIDACION, CERTIFICACION Y PAGO DE LAS OBRAS.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89: Medición. Certificación.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90: Retenciones sobre los certificados.........................................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91: Sustitución del fondo de reparos.............................................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92: Pago de los certificados…........................................................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IX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RECEPCION  DE  </w:t>
      </w:r>
      <w:proofErr w:type="gramStart"/>
      <w:r w:rsidRPr="00C23618">
        <w:rPr>
          <w:rFonts w:ascii="Arial" w:hAnsi="Arial" w:cs="Arial"/>
          <w:b/>
          <w:sz w:val="22"/>
          <w:szCs w:val="22"/>
        </w:rPr>
        <w:t>OBRA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ARTICULO 93: Recepción </w:t>
      </w:r>
      <w:proofErr w:type="gramStart"/>
      <w:r w:rsidRPr="00C23618">
        <w:rPr>
          <w:rFonts w:ascii="Arial" w:hAnsi="Arial" w:cs="Arial"/>
          <w:b/>
          <w:sz w:val="22"/>
          <w:szCs w:val="22"/>
        </w:rPr>
        <w:t>Provisoria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94: Plazo de garantía.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95: Recepción Definitiva.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96: Recepciones parciales..............................................................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97: Devolución de garantías y fondo de reparos..........................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X …</w:t>
      </w:r>
      <w:proofErr w:type="gramEnd"/>
      <w:r w:rsidRPr="00C23618">
        <w:rPr>
          <w:rFonts w:ascii="Arial" w:hAnsi="Arial" w:cs="Arial"/>
          <w:b/>
          <w:sz w:val="22"/>
          <w:szCs w:val="22"/>
        </w:rPr>
        <w:t>.....................................................................................................</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RESCISION DEL CONTRATO..............................................................................</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98: Causas de rescisión.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99: Toma de posesión de la obra....................................................</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100: Inventario.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101: Avalúo.......................................................................................</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102: Liquidación de los trabajos y materiales...............................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XI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DISPOSICIONES </w:t>
      </w:r>
      <w:proofErr w:type="gramStart"/>
      <w:r w:rsidRPr="00C23618">
        <w:rPr>
          <w:rFonts w:ascii="Arial" w:hAnsi="Arial" w:cs="Arial"/>
          <w:b/>
          <w:sz w:val="22"/>
          <w:szCs w:val="22"/>
        </w:rPr>
        <w:t>VARIAS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w:t>
      </w:r>
      <w:r w:rsidR="000F120D">
        <w:rPr>
          <w:rFonts w:ascii="Arial" w:hAnsi="Arial" w:cs="Arial"/>
          <w:b/>
          <w:sz w:val="22"/>
          <w:szCs w:val="22"/>
        </w:rPr>
        <w:t>TICULO 103: Sistema de protecció</w:t>
      </w:r>
      <w:r w:rsidRPr="00C23618">
        <w:rPr>
          <w:rFonts w:ascii="Arial" w:hAnsi="Arial" w:cs="Arial"/>
          <w:b/>
          <w:sz w:val="22"/>
          <w:szCs w:val="22"/>
        </w:rPr>
        <w:t>n integral de discapacitados……..…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104: Seguros.....................................................................................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105: Cotizaciones en moneda extranjera.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106: Manejo de las instalaciones.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XII.......................................................................................................</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SANCIONES ......................................................................................................</w:t>
      </w:r>
      <w:r w:rsidR="000F120D">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107: Hechos que pueden originar sanciones……………</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108: Recursos. ...........................................................</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109. Percepción de multas. ..........................................................</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675A13">
      <w:pPr>
        <w:jc w:val="center"/>
        <w:rPr>
          <w:rFonts w:ascii="Arial" w:hAnsi="Arial" w:cs="Arial"/>
          <w:b/>
          <w:sz w:val="22"/>
          <w:szCs w:val="22"/>
        </w:rPr>
      </w:pPr>
      <w:r w:rsidRPr="00C23618">
        <w:rPr>
          <w:rFonts w:ascii="Arial" w:hAnsi="Arial" w:cs="Arial"/>
          <w:b/>
          <w:sz w:val="22"/>
          <w:szCs w:val="22"/>
        </w:rPr>
        <w:br w:type="page"/>
      </w:r>
      <w:r w:rsidRPr="00C23618">
        <w:rPr>
          <w:rFonts w:ascii="Arial" w:hAnsi="Arial" w:cs="Arial"/>
          <w:b/>
          <w:sz w:val="22"/>
          <w:szCs w:val="22"/>
        </w:rPr>
        <w:lastRenderedPageBreak/>
        <w:t>PLIEGO  DE  CLAUSULAS  GENERALES  PARA  LA CONTRATACIÓN DE OBRAS PÚBLICAS</w:t>
      </w:r>
    </w:p>
    <w:p w:rsidR="000F120D" w:rsidRDefault="000F120D" w:rsidP="00C23618">
      <w:pPr>
        <w:rPr>
          <w:rFonts w:ascii="Arial" w:hAnsi="Arial" w:cs="Arial"/>
          <w:b/>
          <w:sz w:val="22"/>
          <w:szCs w:val="22"/>
        </w:rPr>
      </w:pPr>
    </w:p>
    <w:p w:rsidR="00C23618" w:rsidRPr="000F120D" w:rsidRDefault="00C23618" w:rsidP="000F120D">
      <w:pPr>
        <w:jc w:val="center"/>
        <w:rPr>
          <w:rFonts w:ascii="Arial" w:hAnsi="Arial" w:cs="Arial"/>
          <w:b/>
          <w:sz w:val="22"/>
          <w:szCs w:val="22"/>
          <w:u w:val="single"/>
        </w:rPr>
      </w:pPr>
      <w:r w:rsidRPr="000F120D">
        <w:rPr>
          <w:rFonts w:ascii="Arial" w:hAnsi="Arial" w:cs="Arial"/>
          <w:b/>
          <w:sz w:val="22"/>
          <w:szCs w:val="22"/>
          <w:u w:val="single"/>
        </w:rPr>
        <w:t>TITULO I</w:t>
      </w:r>
    </w:p>
    <w:p w:rsidR="00C23618" w:rsidRPr="000F120D" w:rsidRDefault="00C23618" w:rsidP="000F120D">
      <w:pPr>
        <w:jc w:val="center"/>
        <w:rPr>
          <w:rFonts w:ascii="Arial" w:hAnsi="Arial" w:cs="Arial"/>
          <w:b/>
          <w:sz w:val="22"/>
          <w:szCs w:val="22"/>
          <w:u w:val="single"/>
        </w:rPr>
      </w:pPr>
      <w:r w:rsidRPr="000F120D">
        <w:rPr>
          <w:rFonts w:ascii="Arial" w:hAnsi="Arial" w:cs="Arial"/>
          <w:b/>
          <w:sz w:val="22"/>
          <w:szCs w:val="22"/>
          <w:u w:val="single"/>
        </w:rPr>
        <w:t>BASES DE LICITACIÓN</w:t>
      </w:r>
    </w:p>
    <w:p w:rsidR="000F120D" w:rsidRPr="000F120D" w:rsidRDefault="000F120D" w:rsidP="000F120D">
      <w:pPr>
        <w:jc w:val="center"/>
        <w:rPr>
          <w:rFonts w:ascii="Arial" w:hAnsi="Arial" w:cs="Arial"/>
          <w:b/>
          <w:sz w:val="22"/>
          <w:szCs w:val="22"/>
          <w:u w:val="single"/>
        </w:rPr>
      </w:pPr>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p>
    <w:p w:rsidR="00C23618" w:rsidRDefault="00C23618" w:rsidP="00C23618">
      <w:pPr>
        <w:rPr>
          <w:rFonts w:ascii="Arial" w:hAnsi="Arial" w:cs="Arial"/>
          <w:b/>
          <w:sz w:val="22"/>
          <w:szCs w:val="22"/>
        </w:rPr>
      </w:pPr>
      <w:r w:rsidRPr="00C23618">
        <w:rPr>
          <w:rFonts w:ascii="Arial" w:hAnsi="Arial" w:cs="Arial"/>
          <w:b/>
          <w:sz w:val="22"/>
          <w:szCs w:val="22"/>
        </w:rPr>
        <w:t>DISPOSICIONES GENERALES</w:t>
      </w:r>
    </w:p>
    <w:p w:rsidR="000F120D" w:rsidRPr="00C23618" w:rsidRDefault="000F120D" w:rsidP="00C23618">
      <w:pPr>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 Objeto y aplicación del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Es  objeto  del  presente pliego,  la  licitación,  contratación  y  construcción  de  las  obras  públicas  por parte de la Universidad Nacional de Quilmes, las que se ajustarán a las bases de licitación y condiciones de ejecución  contractual  contenidas  en  este  pliego,  el  que  se  completará  y  adecuara  en  cada  caso,  con las cláusulas especiales para los trabajos que se liciten.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2°: Glosario.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el  presente  pliego  y  en  la  documentación  de  los  contratos  que  se  celebren,  se  emplean,  con  el significado que aquí se indica, los siguientes términos:</w:t>
      </w:r>
    </w:p>
    <w:p w:rsidR="00C23618" w:rsidRPr="00C23618" w:rsidRDefault="00C23618" w:rsidP="00C23618">
      <w:pPr>
        <w:jc w:val="both"/>
        <w:rPr>
          <w:rFonts w:ascii="Arial" w:hAnsi="Arial" w:cs="Arial"/>
          <w:sz w:val="22"/>
          <w:szCs w:val="22"/>
        </w:rPr>
      </w:pPr>
      <w:r w:rsidRPr="00C23618">
        <w:rPr>
          <w:rFonts w:ascii="Arial" w:hAnsi="Arial" w:cs="Arial"/>
          <w:sz w:val="22"/>
          <w:szCs w:val="22"/>
        </w:rPr>
        <w:t>1) Adjudicatario: El proponente al que se le ha comunicado la adjudicación de la obra a su favor, hasta la firma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2) Análisis de Precios: Desarrollo de los componentes de la estructura que forman parte del precio de cada ítem del presupuesto.</w:t>
      </w:r>
    </w:p>
    <w:p w:rsidR="00C23618" w:rsidRPr="00C23618" w:rsidRDefault="00C23618" w:rsidP="00C23618">
      <w:pPr>
        <w:jc w:val="both"/>
        <w:rPr>
          <w:rFonts w:ascii="Arial" w:hAnsi="Arial" w:cs="Arial"/>
          <w:sz w:val="22"/>
          <w:szCs w:val="22"/>
        </w:rPr>
      </w:pPr>
      <w:r w:rsidRPr="00C23618">
        <w:rPr>
          <w:rFonts w:ascii="Arial" w:hAnsi="Arial" w:cs="Arial"/>
          <w:sz w:val="22"/>
          <w:szCs w:val="22"/>
        </w:rPr>
        <w:t>3) Circular con consulta: Las contestaciones de la Universidad Nacional de Quilmes a los pedidos de aclaración formuladas con relación a la documentación licitatoria.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4)  Circular  sin  consulta: Las  aclaraciones  de  oficio  que  la Universidad Nacional de Quilmes formule  con  relación  a  la documentación licitatoria.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5)  Contrato:  Convenio  que  rige  las  relaciones,  derechos  y  obligaciones  entre  la Universidad Nacional de Quilmes  y  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6)  Comisión  Evaluadora: Es  la  que  examina  todas  las  propuestas  recibidas  y  aconseja  la precalificación y/o adjudicación de la propuesta más conveniente, y el rechazo de las que, conforme al Pliego, resulten inadmisibles. Comisión que estará integrada por los miembros estipulados en el Reglamento para la adquisición de bienes y servicios de la Universidad. De ser </w:t>
      </w:r>
      <w:proofErr w:type="gramStart"/>
      <w:r w:rsidRPr="00C23618">
        <w:rPr>
          <w:rFonts w:ascii="Arial" w:hAnsi="Arial" w:cs="Arial"/>
          <w:sz w:val="22"/>
          <w:szCs w:val="22"/>
        </w:rPr>
        <w:t>necesario</w:t>
      </w:r>
      <w:proofErr w:type="gramEnd"/>
      <w:r w:rsidRPr="00C23618">
        <w:rPr>
          <w:rFonts w:ascii="Arial" w:hAnsi="Arial" w:cs="Arial"/>
          <w:sz w:val="22"/>
          <w:szCs w:val="22"/>
        </w:rPr>
        <w:t xml:space="preserve"> la creación de una comisión especial, ella será creada con el acto que apruebe el respectivo llamado 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7) Comitente: Es la Universidad Nacional de Quilmes, que encarga la ejecución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8) Contratista: El adjudicatario después que ha firmado 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9) Día/s: Salvo indicación en contrario, se entenderán por días hábiles.</w:t>
      </w:r>
    </w:p>
    <w:p w:rsidR="00C23618" w:rsidRPr="00C23618" w:rsidRDefault="00C23618" w:rsidP="00C23618">
      <w:pPr>
        <w:jc w:val="both"/>
        <w:rPr>
          <w:rFonts w:ascii="Arial" w:hAnsi="Arial" w:cs="Arial"/>
          <w:sz w:val="22"/>
          <w:szCs w:val="22"/>
        </w:rPr>
      </w:pPr>
      <w:r w:rsidRPr="00C23618">
        <w:rPr>
          <w:rFonts w:ascii="Arial" w:hAnsi="Arial" w:cs="Arial"/>
          <w:sz w:val="22"/>
          <w:szCs w:val="22"/>
        </w:rPr>
        <w:t>10) Día/s hábil/es: Los días en que funcionan las oficinas de la Administración Pública Nacional.</w:t>
      </w:r>
    </w:p>
    <w:p w:rsidR="00C23618" w:rsidRPr="00C23618" w:rsidRDefault="00C23618" w:rsidP="00C23618">
      <w:pPr>
        <w:jc w:val="both"/>
        <w:rPr>
          <w:rFonts w:ascii="Arial" w:hAnsi="Arial" w:cs="Arial"/>
          <w:sz w:val="22"/>
          <w:szCs w:val="22"/>
        </w:rPr>
      </w:pPr>
      <w:r w:rsidRPr="00C23618">
        <w:rPr>
          <w:rFonts w:ascii="Arial" w:hAnsi="Arial" w:cs="Arial"/>
          <w:sz w:val="22"/>
          <w:szCs w:val="22"/>
        </w:rPr>
        <w:t>11) Dirección de Obra: Quien tiene a su cargo el control de la fiel interpretación de los planos y de la  documentación  técnica  que  forma  parte  del  proyecto,  y  la  revisión  de  los  certificados correspondientes a la obra en ejecución.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12)  Documentación  licitatoria: Está  constituida  por  el  presente  pliego,  el  Pliego  de  Cláusulas Especiales,  el  Pliego  de  Especificaciones  Técnicas,  los  planos, el llamado a Licitación, el presupuesto, y toda otra documentación que se especifique en los mencionados pliegos.</w:t>
      </w:r>
    </w:p>
    <w:p w:rsidR="00C23618" w:rsidRPr="00C23618" w:rsidRDefault="00C23618" w:rsidP="00C23618">
      <w:pPr>
        <w:jc w:val="both"/>
        <w:rPr>
          <w:rFonts w:ascii="Arial" w:hAnsi="Arial" w:cs="Arial"/>
          <w:sz w:val="22"/>
          <w:szCs w:val="22"/>
        </w:rPr>
      </w:pPr>
      <w:r w:rsidRPr="00C23618">
        <w:rPr>
          <w:rFonts w:ascii="Arial" w:hAnsi="Arial" w:cs="Arial"/>
          <w:sz w:val="22"/>
          <w:szCs w:val="22"/>
        </w:rPr>
        <w:t>13)  Inspección  de  Obra: Quien  representa  técnicamente  al  comitente  en  las  actividades  de supervisión  y vigilancia  de  los  trabajos,  con  autoridad  para  actuar  en  su  nombre  y  facultada  para realizar el contralor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14) Licitante: es la Universidad Nacional de Quilmes. </w:t>
      </w:r>
    </w:p>
    <w:p w:rsidR="00C23618" w:rsidRPr="00C23618" w:rsidRDefault="00C23618" w:rsidP="00C23618">
      <w:pPr>
        <w:jc w:val="both"/>
        <w:rPr>
          <w:rFonts w:ascii="Arial" w:hAnsi="Arial" w:cs="Arial"/>
          <w:sz w:val="22"/>
          <w:szCs w:val="22"/>
        </w:rPr>
      </w:pPr>
      <w:r w:rsidRPr="00C23618">
        <w:rPr>
          <w:rFonts w:ascii="Arial" w:hAnsi="Arial" w:cs="Arial"/>
          <w:sz w:val="22"/>
          <w:szCs w:val="22"/>
        </w:rPr>
        <w:t>15) Oferta: Conjunto de documentos que define los aspectos económicos de la Propuesta, integrada generalmente por: oferta económica y compromiso de mantenimiento de la propuesta, presupuestos detallados,  planilla  de  cotización  por  ítems,  plan  de  trabajo,  plan   curva  de inversión; y en general todo otro documento que guarde relación con aquélla.</w:t>
      </w:r>
    </w:p>
    <w:p w:rsidR="00C23618" w:rsidRPr="00C23618" w:rsidRDefault="00C23618" w:rsidP="00C23618">
      <w:pPr>
        <w:jc w:val="both"/>
        <w:rPr>
          <w:rFonts w:ascii="Arial" w:hAnsi="Arial" w:cs="Arial"/>
          <w:sz w:val="22"/>
          <w:szCs w:val="22"/>
        </w:rPr>
      </w:pPr>
      <w:r w:rsidRPr="00C23618">
        <w:rPr>
          <w:rFonts w:ascii="Arial" w:hAnsi="Arial" w:cs="Arial"/>
          <w:sz w:val="22"/>
          <w:szCs w:val="22"/>
        </w:rPr>
        <w:t>16)  P.C.E.: Pliego de Cláusulas Especiales.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17) P.C.G.: Es el presente Pliego de Cláusulas Generales para la Licitación y Contratación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18) P.E.T.: Pliego de Especificaciones Técnicas.</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19)  Precios  básicos: Los  vigentes  al  mes  de  la  fecha  de  apertura  de  la  licitación  o  de  la  fecha  de cotización en el caso de contrataciones directas.</w:t>
      </w:r>
    </w:p>
    <w:p w:rsidR="00C23618" w:rsidRPr="00C23618" w:rsidRDefault="00C23618" w:rsidP="00C23618">
      <w:pPr>
        <w:jc w:val="both"/>
        <w:rPr>
          <w:rFonts w:ascii="Arial" w:hAnsi="Arial" w:cs="Arial"/>
          <w:sz w:val="22"/>
          <w:szCs w:val="22"/>
        </w:rPr>
      </w:pPr>
      <w:r w:rsidRPr="00C23618">
        <w:rPr>
          <w:rFonts w:ascii="Arial" w:hAnsi="Arial" w:cs="Arial"/>
          <w:sz w:val="22"/>
          <w:szCs w:val="22"/>
        </w:rPr>
        <w:t>20) Proponente u Oferente: La persona física o jurídica que presenta una propuesta u oferta en una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21)  Propuesta:  Totalidad  de  la  documentación  exigida  a  los  proponentes  para  admitir  su participación en la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22) Registro Nacional: Es el Registro Nacional de Constructores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23) Representante Técnico: Profesional  universitario  con  incumbencia  acorde  con  las características de la obra, que representa al contratista ante el comitente a todos los efectos técnicos.</w:t>
      </w:r>
    </w:p>
    <w:p w:rsidR="00C23618" w:rsidRPr="00C23618" w:rsidRDefault="00C23618" w:rsidP="00C23618">
      <w:pPr>
        <w:jc w:val="both"/>
        <w:rPr>
          <w:rFonts w:ascii="Arial" w:hAnsi="Arial" w:cs="Arial"/>
          <w:sz w:val="22"/>
          <w:szCs w:val="22"/>
        </w:rPr>
      </w:pPr>
      <w:r w:rsidRPr="00C23618">
        <w:rPr>
          <w:rFonts w:ascii="Arial" w:hAnsi="Arial" w:cs="Arial"/>
          <w:sz w:val="22"/>
          <w:szCs w:val="22"/>
        </w:rPr>
        <w:t>24) Subcontratista: La persona física o jurídica con la cual el contratista celebre un contrato para la ejecución de una parte de los trabajos a su cargo.</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otro  término  empleado  en  la  documentación  y  no  mencionado  en  este  artículo  tiene  el significado dado por el uso y la costumbre.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3°: Alcances del presente Pliego. Régimen Legal.</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presente  Pliego  de  Cláusulas  Generales  establece  en  forma  clara  y  precisa  las  obligaciones  que contraen  y  los  derechos  que  adquieren  el  Comitente,  la  Empresa  que  presenta  una  propuesta  en  la licitación  y  quien  resulta  adjudicatario  de  las  obras  licitadas. Las  condiciones  particulares  de  cada acto  licitatorio  se  establecerán  en  el  P.C.E.,  en  el  que  se  observarán  las  Cláusulas  Generales  que resulten  pertinentes,  con  las  adecuaciones  a  las  necesidades  de  cada  contrato  que  serán  válidas  en tanto no se opongan al presente P.C.G. ni a normas de mayor precedencia.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Todo cuanto no esté previsto en el presente pliego, será resuelto de acuerdo con las disposiciones de la Ley Nº 13.064 de Obras Públicas, sus modificatorias y complementarias. En caso de silencio, se aplicarán los principios generales del derecho administrativo. </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4°: Circulares con consulta y sin consulta.</w:t>
      </w:r>
    </w:p>
    <w:p w:rsidR="00C23618" w:rsidRPr="00C23618" w:rsidRDefault="00C23618" w:rsidP="00C23618">
      <w:pPr>
        <w:jc w:val="both"/>
        <w:rPr>
          <w:rFonts w:ascii="Arial" w:hAnsi="Arial" w:cs="Arial"/>
          <w:sz w:val="22"/>
          <w:szCs w:val="22"/>
        </w:rPr>
      </w:pPr>
      <w:r w:rsidRPr="00C23618">
        <w:rPr>
          <w:rFonts w:ascii="Arial" w:hAnsi="Arial" w:cs="Arial"/>
          <w:sz w:val="22"/>
          <w:szCs w:val="22"/>
        </w:rPr>
        <w:t>Durante el plazo para la prepara</w:t>
      </w:r>
      <w:r w:rsidR="00825EE5">
        <w:rPr>
          <w:rFonts w:ascii="Arial" w:hAnsi="Arial" w:cs="Arial"/>
          <w:sz w:val="22"/>
          <w:szCs w:val="22"/>
        </w:rPr>
        <w:t xml:space="preserve">ción de las propuestas y hasta </w:t>
      </w:r>
      <w:r w:rsidR="00477CD0">
        <w:rPr>
          <w:rFonts w:ascii="Arial" w:hAnsi="Arial" w:cs="Arial"/>
          <w:sz w:val="22"/>
          <w:szCs w:val="22"/>
        </w:rPr>
        <w:t>5</w:t>
      </w:r>
      <w:r w:rsidRPr="00C23618">
        <w:rPr>
          <w:rFonts w:ascii="Arial" w:hAnsi="Arial" w:cs="Arial"/>
          <w:sz w:val="22"/>
          <w:szCs w:val="22"/>
        </w:rPr>
        <w:t xml:space="preserve"> (</w:t>
      </w:r>
      <w:r w:rsidR="00477CD0">
        <w:rPr>
          <w:rFonts w:ascii="Arial" w:hAnsi="Arial" w:cs="Arial"/>
          <w:sz w:val="22"/>
          <w:szCs w:val="22"/>
        </w:rPr>
        <w:t>cinco</w:t>
      </w:r>
      <w:r w:rsidRPr="00C23618">
        <w:rPr>
          <w:rFonts w:ascii="Arial" w:hAnsi="Arial" w:cs="Arial"/>
          <w:sz w:val="22"/>
          <w:szCs w:val="22"/>
        </w:rPr>
        <w:t xml:space="preserve">) días hábiles antes del fijado para  la  apertura,  excepto  que  el  P.C.E.  indique  uno  distinto, los  </w:t>
      </w:r>
      <w:r w:rsidR="00CD50E5">
        <w:rPr>
          <w:rFonts w:ascii="Arial" w:hAnsi="Arial" w:cs="Arial"/>
          <w:sz w:val="22"/>
          <w:szCs w:val="22"/>
        </w:rPr>
        <w:t xml:space="preserve">interesados  podrán  formular, </w:t>
      </w:r>
      <w:r w:rsidRPr="00C23618">
        <w:rPr>
          <w:rFonts w:ascii="Arial" w:hAnsi="Arial" w:cs="Arial"/>
          <w:sz w:val="22"/>
          <w:szCs w:val="22"/>
        </w:rPr>
        <w:t>por escrito,  consultas  relativ</w:t>
      </w:r>
      <w:r w:rsidR="00CD50E5">
        <w:rPr>
          <w:rFonts w:ascii="Arial" w:hAnsi="Arial" w:cs="Arial"/>
          <w:sz w:val="22"/>
          <w:szCs w:val="22"/>
        </w:rPr>
        <w:t xml:space="preserve">as  a  la  documentación.  Las </w:t>
      </w:r>
      <w:r w:rsidRPr="00C23618">
        <w:rPr>
          <w:rFonts w:ascii="Arial" w:hAnsi="Arial" w:cs="Arial"/>
          <w:sz w:val="22"/>
          <w:szCs w:val="22"/>
        </w:rPr>
        <w:t xml:space="preserve">aclaraciones  correspondientes  serán  evacuadas mediante  circulares  con  consulta,  y  remitidas  por  el  licitante  a  todos  los  interesados </w:t>
      </w:r>
      <w:r w:rsidR="00825EE5">
        <w:rPr>
          <w:rFonts w:ascii="Arial" w:hAnsi="Arial" w:cs="Arial"/>
          <w:sz w:val="22"/>
          <w:szCs w:val="22"/>
        </w:rPr>
        <w:t>vía correo electrónico</w:t>
      </w:r>
      <w:r w:rsidR="00CD50E5">
        <w:rPr>
          <w:rFonts w:ascii="Arial" w:hAnsi="Arial" w:cs="Arial"/>
          <w:sz w:val="22"/>
          <w:szCs w:val="22"/>
        </w:rPr>
        <w:t xml:space="preserve"> y difundidas en el sitio de Internet de la Universidad Nacional de Quilmes.</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La Universidad, si lo juzga necesario, podrá también formular aclaraciones de oficio mediante circulares sin consulta, hasta </w:t>
      </w:r>
      <w:r w:rsidR="00E8612F">
        <w:rPr>
          <w:rFonts w:ascii="Arial" w:hAnsi="Arial" w:cs="Arial"/>
          <w:sz w:val="22"/>
          <w:szCs w:val="22"/>
        </w:rPr>
        <w:t xml:space="preserve">3 </w:t>
      </w:r>
      <w:r w:rsidRPr="00C23618">
        <w:rPr>
          <w:rFonts w:ascii="Arial" w:hAnsi="Arial" w:cs="Arial"/>
          <w:sz w:val="22"/>
          <w:szCs w:val="22"/>
        </w:rPr>
        <w:t>(</w:t>
      </w:r>
      <w:r w:rsidR="00E8612F">
        <w:rPr>
          <w:rFonts w:ascii="Arial" w:hAnsi="Arial" w:cs="Arial"/>
          <w:sz w:val="22"/>
          <w:szCs w:val="22"/>
        </w:rPr>
        <w:t>tres</w:t>
      </w:r>
      <w:r w:rsidRPr="00C23618">
        <w:rPr>
          <w:rFonts w:ascii="Arial" w:hAnsi="Arial" w:cs="Arial"/>
          <w:sz w:val="22"/>
          <w:szCs w:val="22"/>
        </w:rPr>
        <w:t xml:space="preserve">) días hábiles antes del fijado para la apertura. </w:t>
      </w:r>
    </w:p>
    <w:p w:rsidR="00E8612F" w:rsidRDefault="00C23618" w:rsidP="00C23618">
      <w:pPr>
        <w:jc w:val="both"/>
        <w:rPr>
          <w:rFonts w:ascii="Arial" w:hAnsi="Arial" w:cs="Arial"/>
          <w:sz w:val="22"/>
          <w:szCs w:val="22"/>
        </w:rPr>
      </w:pPr>
      <w:r w:rsidRPr="00C23618">
        <w:rPr>
          <w:rFonts w:ascii="Arial" w:hAnsi="Arial" w:cs="Arial"/>
          <w:sz w:val="22"/>
          <w:szCs w:val="22"/>
        </w:rPr>
        <w:t xml:space="preserve">Todas  las  circulares  que  se  remitan  llevarán  numeración  corrida,  pasarán  a  formar  parte  de  la documentación licitatoria y serán notificadas a los interesados </w:t>
      </w:r>
      <w:r w:rsidR="00E8612F">
        <w:rPr>
          <w:rFonts w:ascii="Arial" w:hAnsi="Arial" w:cs="Arial"/>
          <w:sz w:val="22"/>
          <w:szCs w:val="22"/>
        </w:rPr>
        <w:t>via correo electrónico y publi</w:t>
      </w:r>
      <w:r w:rsidR="00CD50E5">
        <w:rPr>
          <w:rFonts w:ascii="Arial" w:hAnsi="Arial" w:cs="Arial"/>
          <w:sz w:val="22"/>
          <w:szCs w:val="22"/>
        </w:rPr>
        <w:t>c</w:t>
      </w:r>
      <w:r w:rsidR="00E8612F">
        <w:rPr>
          <w:rFonts w:ascii="Arial" w:hAnsi="Arial" w:cs="Arial"/>
          <w:sz w:val="22"/>
          <w:szCs w:val="22"/>
        </w:rPr>
        <w:t>adas en la página web de la Universidad.</w:t>
      </w:r>
      <w:r w:rsidR="00CD50E5">
        <w:rPr>
          <w:rFonts w:ascii="Arial" w:hAnsi="Arial" w:cs="Arial"/>
          <w:sz w:val="22"/>
          <w:szCs w:val="22"/>
        </w:rPr>
        <w:t xml:space="preserve"> </w:t>
      </w:r>
      <w:r w:rsidR="00E8612F">
        <w:rPr>
          <w:rFonts w:ascii="Arial" w:hAnsi="Arial" w:cs="Arial"/>
          <w:sz w:val="22"/>
          <w:szCs w:val="22"/>
        </w:rPr>
        <w:t>Los interesados no podrán desconocer las circulares</w:t>
      </w:r>
      <w:r w:rsidR="00CD50E5">
        <w:rPr>
          <w:rFonts w:ascii="Arial" w:hAnsi="Arial" w:cs="Arial"/>
          <w:sz w:val="22"/>
          <w:szCs w:val="22"/>
        </w:rPr>
        <w:t>.</w:t>
      </w:r>
    </w:p>
    <w:p w:rsidR="00C23618" w:rsidRPr="00825EE5" w:rsidRDefault="00C23618" w:rsidP="00C23618">
      <w:pPr>
        <w:jc w:val="both"/>
        <w:rPr>
          <w:rFonts w:ascii="Arial" w:hAnsi="Arial" w:cs="Arial"/>
          <w:b/>
          <w:sz w:val="22"/>
          <w:szCs w:val="22"/>
        </w:rPr>
      </w:pPr>
      <w:r w:rsidRPr="00825EE5">
        <w:rPr>
          <w:rFonts w:ascii="Arial" w:hAnsi="Arial" w:cs="Arial"/>
          <w:b/>
          <w:sz w:val="22"/>
          <w:szCs w:val="22"/>
        </w:rPr>
        <w:t>ARTICULO 5°: Enmiendas a la documentación de la licitación.</w:t>
      </w:r>
    </w:p>
    <w:p w:rsidR="00C23618" w:rsidRPr="00825EE5" w:rsidRDefault="00C23618" w:rsidP="00C23618">
      <w:pPr>
        <w:jc w:val="both"/>
        <w:rPr>
          <w:rFonts w:ascii="Arial" w:hAnsi="Arial" w:cs="Arial"/>
          <w:sz w:val="22"/>
          <w:szCs w:val="22"/>
        </w:rPr>
      </w:pPr>
      <w:r w:rsidRPr="00825EE5">
        <w:rPr>
          <w:rFonts w:ascii="Arial" w:hAnsi="Arial" w:cs="Arial"/>
          <w:sz w:val="22"/>
          <w:szCs w:val="22"/>
        </w:rPr>
        <w:t xml:space="preserve">El Comitente podrá enmendar la documentación de la licitación sin ampliar el plazo de presentación de las propuestas si tales enmiendas no son sustantivas y si se comunican hasta 5 (cinco) días hábiles antes de la fecha establecida  para  la  apertura  de  las  propuestas. </w:t>
      </w:r>
    </w:p>
    <w:p w:rsidR="00C23618" w:rsidRPr="00825EE5" w:rsidRDefault="00C23618" w:rsidP="00C23618">
      <w:pPr>
        <w:jc w:val="both"/>
        <w:rPr>
          <w:rFonts w:ascii="Arial" w:hAnsi="Arial" w:cs="Arial"/>
          <w:sz w:val="22"/>
          <w:szCs w:val="22"/>
        </w:rPr>
      </w:pPr>
      <w:r w:rsidRPr="00825EE5">
        <w:rPr>
          <w:rFonts w:ascii="Arial" w:hAnsi="Arial" w:cs="Arial"/>
          <w:sz w:val="22"/>
          <w:szCs w:val="22"/>
        </w:rPr>
        <w:t>Si  el  Comitente  considera  que  la  enmienda  producida  hace  aconsejable  ampliar  el  plazo  para  la presentación  de  las  propuestas,  comunicará  tal  circunstancia  en  forma  fehaciente  a  todos  las firmas que realizaron visita de obra,  sin  que  esta  modificación  otorgue  derechos  a  reclamo  alguno  por  parte  de éstos.</w:t>
      </w:r>
    </w:p>
    <w:p w:rsidR="00C23618" w:rsidRDefault="00C23618" w:rsidP="00C23618">
      <w:pPr>
        <w:jc w:val="both"/>
        <w:rPr>
          <w:rFonts w:ascii="Arial" w:hAnsi="Arial" w:cs="Arial"/>
          <w:sz w:val="22"/>
          <w:szCs w:val="22"/>
        </w:rPr>
      </w:pPr>
      <w:r w:rsidRPr="00825EE5">
        <w:rPr>
          <w:rFonts w:ascii="Arial" w:hAnsi="Arial" w:cs="Arial"/>
          <w:sz w:val="22"/>
          <w:szCs w:val="22"/>
        </w:rPr>
        <w:t>La  nueva  fecha  se  fijará  desde  la  comunicación  a  los  participantes,  por  el  plazo  que  determine  la Universidad.</w:t>
      </w:r>
      <w:r w:rsidR="00825EE5">
        <w:rPr>
          <w:rFonts w:ascii="Arial" w:hAnsi="Arial" w:cs="Arial"/>
          <w:sz w:val="22"/>
          <w:szCs w:val="22"/>
        </w:rPr>
        <w:t xml:space="preserve"> </w:t>
      </w:r>
    </w:p>
    <w:p w:rsidR="000F120D" w:rsidRDefault="000F120D" w:rsidP="00C23618">
      <w:pPr>
        <w:jc w:val="both"/>
        <w:rPr>
          <w:rFonts w:ascii="Arial" w:hAnsi="Arial" w:cs="Arial"/>
          <w:sz w:val="22"/>
          <w:szCs w:val="22"/>
        </w:rPr>
      </w:pPr>
    </w:p>
    <w:p w:rsidR="00C23618" w:rsidRPr="00C23618" w:rsidRDefault="00C23618" w:rsidP="000F120D">
      <w:pPr>
        <w:rPr>
          <w:rFonts w:ascii="Arial" w:hAnsi="Arial" w:cs="Arial"/>
          <w:b/>
          <w:color w:val="000000"/>
          <w:sz w:val="22"/>
          <w:szCs w:val="22"/>
        </w:rPr>
      </w:pPr>
      <w:r w:rsidRPr="00C23618">
        <w:rPr>
          <w:rFonts w:ascii="Arial" w:hAnsi="Arial" w:cs="Arial"/>
          <w:b/>
          <w:color w:val="000000"/>
          <w:sz w:val="22"/>
          <w:szCs w:val="22"/>
        </w:rPr>
        <w:t>CAPITULO II</w:t>
      </w:r>
    </w:p>
    <w:p w:rsidR="00C23618" w:rsidRDefault="00C23618" w:rsidP="000F120D">
      <w:pPr>
        <w:rPr>
          <w:rFonts w:ascii="Arial" w:hAnsi="Arial" w:cs="Arial"/>
          <w:b/>
          <w:color w:val="000000"/>
          <w:sz w:val="22"/>
          <w:szCs w:val="22"/>
        </w:rPr>
      </w:pPr>
      <w:r w:rsidRPr="00C23618">
        <w:rPr>
          <w:rFonts w:ascii="Arial" w:hAnsi="Arial" w:cs="Arial"/>
          <w:b/>
          <w:color w:val="000000"/>
          <w:sz w:val="22"/>
          <w:szCs w:val="22"/>
        </w:rPr>
        <w:t>SISTEMAS DE CONTRATACIÓN</w:t>
      </w:r>
    </w:p>
    <w:p w:rsidR="000F120D" w:rsidRPr="00C23618" w:rsidRDefault="000F120D" w:rsidP="000F120D">
      <w:pPr>
        <w:rPr>
          <w:rFonts w:ascii="Arial" w:hAnsi="Arial" w:cs="Arial"/>
          <w:b/>
          <w:color w:val="000000"/>
          <w:sz w:val="22"/>
          <w:szCs w:val="22"/>
        </w:rPr>
      </w:pPr>
    </w:p>
    <w:p w:rsidR="00C23618" w:rsidRDefault="00C23618" w:rsidP="00C23618">
      <w:pPr>
        <w:jc w:val="both"/>
        <w:rPr>
          <w:rFonts w:ascii="Arial" w:hAnsi="Arial" w:cs="Arial"/>
          <w:b/>
          <w:color w:val="000000"/>
          <w:sz w:val="22"/>
          <w:szCs w:val="22"/>
        </w:rPr>
      </w:pPr>
      <w:r w:rsidRPr="00C23618">
        <w:rPr>
          <w:rFonts w:ascii="Arial" w:hAnsi="Arial" w:cs="Arial"/>
          <w:b/>
          <w:color w:val="000000"/>
          <w:sz w:val="22"/>
          <w:szCs w:val="22"/>
        </w:rPr>
        <w:t>ARTICULO 6°: Sistemas de contratación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contratación  de  obras  públicas  se  hará  sobre  la  base  de  uno  de  los  siguientes  sistemas:  a)  por unidad de medida; b) por ajuste alzado; c) por coste y costas; d) por otros sistemas de excepción que se establezcan en regímenes especiales.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 Contratación por unidad de medida.</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Las  obras  se  contratarán  por  el  sistema  de  unidad  de  medida,  sobre  la  base  de  la  cantidad  de  unidades  determinadas  en  el  presupuesto  oficial  y  de  los  precios  unitarios  establecidos  en  la propuesta por el adjudicatario.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 cada ítem del contrato, se entenderá incluido el costo de todos los trabajos que, sin estar expresamente indicados en  la  documentación  contractual,  sean  imprescindibles  ejecutar  o proveer para que la obra resulte concluida con arreglo a su fin y a lo previsto en tal documentación.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cantidades o metrajes consignados en el presupuesto oficial, que el proponente deberá respetar en su cotización, serán reajustados en más o en menos, según medición de lo realmente ejecutado, y certificada su diferencia con el procedimiento fijado en el artículo 89 del presente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proponentes presentarán con sus propuestas, un presupuesto por triplicado con la indicación de las  cantidades  (repitiendo  las  ya  fijadas  en  el  presupuesto  oficial)  y  los  precios  unitarios  que ofrezcan en cada ítem y el total resultante.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 Contratación por ajuste alzado.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 contratación de obras públicas por el sistema de ajuste alzado, podrá realizarse de acuerdo a las siguientes  modalidades:  1)  Contratación  por  ajuste  alzado sin  presupuesto  oficial  detallado;  2) Contratación por ajuste alzado con presupuesto oficial detallado.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 Contratación por ajuste alzado sin presupuesto oficial detallado.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obras  se  contratarán  sobre  la  base  del  monto  total  establecido  por  el  adjudicatario  en  su propuesta, quedando entendido que las certificaciones parciales son al solo efecto del pago a cuenta del importe total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del  contrato  se  entenderá  incluido  el  costo  de  todos  los  trabajos  que,  sin  estar expresamente  indicados  en  los  documentos  del  contrato,  sean  imprescindibles  ejecutar  o  proveer para que la obra resulte en cada parte y en su todo concluida con arreglo a su fin y a lo establecido en esos documentos.</w:t>
      </w:r>
    </w:p>
    <w:p w:rsidR="00C23618" w:rsidRPr="00C23618" w:rsidRDefault="00C23618" w:rsidP="00C23618">
      <w:pPr>
        <w:jc w:val="both"/>
        <w:rPr>
          <w:rFonts w:ascii="Arial" w:hAnsi="Arial" w:cs="Arial"/>
          <w:sz w:val="22"/>
          <w:szCs w:val="22"/>
        </w:rPr>
      </w:pPr>
      <w:r w:rsidRPr="00C23618">
        <w:rPr>
          <w:rFonts w:ascii="Arial" w:hAnsi="Arial" w:cs="Arial"/>
          <w:sz w:val="22"/>
          <w:szCs w:val="22"/>
        </w:rPr>
        <w:t>Antes de la firma del contrato, la Universidad exigirá al adjudicatario, de no haberse adjuntado con la propuesta,  un  presupuesto  detallado  de  su  cotización,  ítem  por  ítem  siguiendo  el  listado  del presupuesto  oficial,  con  la  indicación  de  metrajes,  precios  unitarios  y  totales  de  los  ítems.  En  su preparación se tendrá en cuenta, que:</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 Se podrán agregar o intercalar los ítems que a juicio del proponente pudieran faltar. En caso de supresión de algún ítem, se deberá dejar </w:t>
      </w:r>
      <w:proofErr w:type="gramStart"/>
      <w:r w:rsidRPr="00C23618">
        <w:rPr>
          <w:rFonts w:ascii="Arial" w:hAnsi="Arial" w:cs="Arial"/>
          <w:sz w:val="22"/>
          <w:szCs w:val="22"/>
        </w:rPr>
        <w:t>indicado</w:t>
      </w:r>
      <w:proofErr w:type="gramEnd"/>
      <w:r w:rsidRPr="00C23618">
        <w:rPr>
          <w:rFonts w:ascii="Arial" w:hAnsi="Arial" w:cs="Arial"/>
          <w:sz w:val="22"/>
          <w:szCs w:val="22"/>
        </w:rPr>
        <w:t xml:space="preserve"> la razón de su eliminación.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  mantendrá  en  todos  los  casos  el  orden  de  los  existentes,  y  el  que  faltare  se  intercalará  en  el rubro respectivo, designándolo con carácter de  “bis”. Para su presentación se otorgará un plazo dediez (10) días hábiles a contar desde la fecha en que le sea requerido.</w:t>
      </w:r>
    </w:p>
    <w:p w:rsidR="00C23618" w:rsidRPr="00C23618" w:rsidRDefault="00C23618" w:rsidP="00C23618">
      <w:pPr>
        <w:jc w:val="both"/>
        <w:rPr>
          <w:rFonts w:ascii="Arial" w:hAnsi="Arial" w:cs="Arial"/>
          <w:sz w:val="22"/>
          <w:szCs w:val="22"/>
        </w:rPr>
      </w:pPr>
      <w:r w:rsidRPr="00C23618">
        <w:rPr>
          <w:rFonts w:ascii="Arial" w:hAnsi="Arial" w:cs="Arial"/>
          <w:sz w:val="22"/>
          <w:szCs w:val="22"/>
        </w:rPr>
        <w:t>Por  errores  de  significación que  pudieran  caracterizar  determinados  ítems  del  presupuesto,  el comitente  exigirá  al  adjudicatario  su  corrección  dentro  de  los  cinco  (5)  días hábiles de  la notificación. La corrección podrá ordenarse en cualquier momento durante la marcha del contrato y deberá cumplirse por la vía del prorrateo o compensación, en la forma que estime más conveniente y resultare satisfactorio a juicio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Dicha  operación  no  modificará  el  monto  total  de  la  propuesta  que  sirviera  de  base  para  la adjudicación. No se reconocerá diferencia alguna a favor del contratista, entre el volumen ejecutado en obra  y el consignado  en  el  presupuesto  del  contrato,  salvo  que  las  diferencias  provengan  de  ampliaciones  o modificaciones debidamente aprobadas por autoridad competente.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 Contratación por ajuste alzado con presupuesto oficial detallado.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obras  se  contratarán  por  ajuste  alzado  sobre  la  base  del  monto  total  establecido  por  el adjudicatario  en  su  propuesta,  quedando  entendido  que  las  certificaciones  parciales  son  al  solo efecto del pago a cuenta del importe total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del  contrato  se  entenderá  incluido  el  costo  de  todos  los  trabajos  que,  sin  estar expresamente  indicados  en  los  documentos  del  contrato,  sean  imprescindibles  ejecutar  o  proveer para que la obra resulte en cada parte y en su todo concluida con arreglo a su fin y a lo establecido en esos documentos.</w:t>
      </w:r>
    </w:p>
    <w:p w:rsidR="00C23618" w:rsidRPr="00C23618" w:rsidRDefault="00C23618" w:rsidP="00C23618">
      <w:pPr>
        <w:jc w:val="both"/>
        <w:rPr>
          <w:rFonts w:ascii="Arial" w:hAnsi="Arial" w:cs="Arial"/>
          <w:sz w:val="22"/>
          <w:szCs w:val="22"/>
        </w:rPr>
      </w:pPr>
      <w:r w:rsidRPr="00C23618">
        <w:rPr>
          <w:rFonts w:ascii="Arial" w:hAnsi="Arial" w:cs="Arial"/>
          <w:sz w:val="22"/>
          <w:szCs w:val="22"/>
        </w:rPr>
        <w:t>No  se  reconocerá  diferencia  a  favor  del  contratista,  entre  el  volumen  ejecutado  en  obra  y  el consignado  en  el  presupuesto  del  contrato,  salvo  que  las  diferencias  provengan  de  ampliaciones o modificaciones debidamente aprobadas por autoridad competente.</w:t>
      </w:r>
    </w:p>
    <w:p w:rsidR="00C23618" w:rsidRPr="00825EE5" w:rsidRDefault="00C23618" w:rsidP="00C23618">
      <w:pPr>
        <w:jc w:val="both"/>
        <w:rPr>
          <w:rFonts w:ascii="Arial" w:hAnsi="Arial" w:cs="Arial"/>
          <w:sz w:val="22"/>
          <w:szCs w:val="22"/>
        </w:rPr>
      </w:pPr>
      <w:r w:rsidRPr="00825EE5">
        <w:rPr>
          <w:rFonts w:ascii="Arial" w:hAnsi="Arial" w:cs="Arial"/>
          <w:sz w:val="22"/>
          <w:szCs w:val="22"/>
        </w:rPr>
        <w:t xml:space="preserve">Por  errores  de  significación  que  pudieran  caracterizar  determinados  ítems  del  presupuesto,  el comitente  exigirá  al  adjudicatario  su  corrección  dentro  de  los  cinco  (5)  días hábiles de  la </w:t>
      </w:r>
      <w:r w:rsidRPr="00825EE5">
        <w:rPr>
          <w:rFonts w:ascii="Arial" w:hAnsi="Arial" w:cs="Arial"/>
          <w:sz w:val="22"/>
          <w:szCs w:val="22"/>
        </w:rPr>
        <w:lastRenderedPageBreak/>
        <w:t>notificación. La corrección podrá ordenarse en cualquier momento durante la marcha del contrato y deberá cumplirse por la vía del prorrateo o compensación, en la forma que estime más conveniente y resultare satisfactorio a juicio del comitente.</w:t>
      </w:r>
    </w:p>
    <w:p w:rsidR="00C23618" w:rsidRPr="00C23618" w:rsidRDefault="00C23618" w:rsidP="00C23618">
      <w:pPr>
        <w:jc w:val="both"/>
        <w:rPr>
          <w:rFonts w:ascii="Arial" w:hAnsi="Arial" w:cs="Arial"/>
          <w:sz w:val="22"/>
          <w:szCs w:val="22"/>
        </w:rPr>
      </w:pPr>
      <w:r w:rsidRPr="00825EE5">
        <w:rPr>
          <w:rFonts w:ascii="Arial" w:hAnsi="Arial" w:cs="Arial"/>
          <w:sz w:val="22"/>
          <w:szCs w:val="22"/>
        </w:rPr>
        <w:t>Dicha  operación  no  modificará  el  monto  total  de  la  propuesta  que  sirviera  de  base  para  la adjudicación.</w:t>
      </w:r>
      <w:r w:rsidR="00825EE5">
        <w:rPr>
          <w:rFonts w:ascii="Arial" w:hAnsi="Arial" w:cs="Arial"/>
          <w:sz w:val="22"/>
          <w:szCs w:val="22"/>
        </w:rPr>
        <w:t xml:space="preserve"> </w:t>
      </w:r>
    </w:p>
    <w:p w:rsidR="00C23618" w:rsidRPr="00C23618" w:rsidRDefault="00C23618" w:rsidP="00C23618">
      <w:pPr>
        <w:jc w:val="both"/>
        <w:rPr>
          <w:rFonts w:ascii="Arial" w:hAnsi="Arial" w:cs="Arial"/>
          <w:sz w:val="22"/>
          <w:szCs w:val="22"/>
        </w:rPr>
      </w:pPr>
      <w:r w:rsidRPr="00C23618">
        <w:rPr>
          <w:rFonts w:ascii="Arial" w:hAnsi="Arial" w:cs="Arial"/>
          <w:sz w:val="22"/>
          <w:szCs w:val="22"/>
        </w:rPr>
        <w:t>Queda entendido que todos los ítems del presupuesto oficial serán afectados del porcentaje de aumento o rebaja contractual que resulte de la comparación del monto ofertado con el del presupuesto oficial.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11: Contrataciones mixtas por ajuste alzado y unidad de medida.</w:t>
      </w:r>
    </w:p>
    <w:p w:rsidR="00C23618" w:rsidRPr="00C23618" w:rsidRDefault="00C23618" w:rsidP="00C23618">
      <w:pPr>
        <w:jc w:val="both"/>
        <w:rPr>
          <w:rFonts w:ascii="Arial" w:hAnsi="Arial" w:cs="Arial"/>
          <w:sz w:val="22"/>
          <w:szCs w:val="22"/>
        </w:rPr>
      </w:pPr>
      <w:r w:rsidRPr="00C23618">
        <w:rPr>
          <w:rFonts w:ascii="Arial" w:hAnsi="Arial" w:cs="Arial"/>
          <w:sz w:val="22"/>
          <w:szCs w:val="22"/>
        </w:rPr>
        <w:t>Para todos los ítems a contratar por  ajuste alzado, se aplicará lo consignado en el artículo 9º o 10º del presente pliego, según corresponda.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cuanto a los ítems a contratar por unidad de medida y que estarán expresamente señalados en el presupuesto oficial y con indicaciones de las cantidades o metrajes a cotizar, se reajustarán en más o en menos,  según  medición  de  lo  realmente  ejecutado  y  certificadas  sus  diferencias  con  el procedimiento fijado en el artículo 89 del presente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su propuesta, el proponente dejará constancia de: 1) monto global de las obras por ajuste alzado; 2)  monto detallado  de  los  ítems  por  unidad  de  medida,  repitiendo  los  metrajes  indicados  en  el presupuesto oficial, consignando los precios unitarios que cotiza y 3) la suma de ambos conceptos, que representa el monto total de su propuesta.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12: Contratación por coste y costas.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Sólo  en  caso  de  urgencia  justificada  o  de  conveniencia  comprobada,  la  Administración  podrá contratar  por  este  sistema,  entendiéndose  por  “coste”  los  gastos  de  construcción,  materiales,  mano de obra, cargas sociales, impuestos, costo financiero y gastos generales, y por “costas” la utilidad del contratista.</w:t>
      </w:r>
    </w:p>
    <w:p w:rsidR="00C23618" w:rsidRDefault="00C23618" w:rsidP="00C23618">
      <w:pPr>
        <w:jc w:val="both"/>
        <w:rPr>
          <w:rFonts w:ascii="Arial" w:hAnsi="Arial" w:cs="Arial"/>
          <w:sz w:val="22"/>
          <w:szCs w:val="22"/>
        </w:rPr>
      </w:pPr>
      <w:r w:rsidRPr="00C23618">
        <w:rPr>
          <w:rFonts w:ascii="Arial" w:hAnsi="Arial" w:cs="Arial"/>
          <w:sz w:val="22"/>
          <w:szCs w:val="22"/>
        </w:rPr>
        <w:t xml:space="preserve">El comitente abonará el valor de los gastos en los que el contratista justifique fehacientemente haber incurrido, con más el porcentaje determinado en el P.C.E. en concepto de beneficio. </w:t>
      </w:r>
    </w:p>
    <w:p w:rsidR="00AC358E" w:rsidRPr="00C23618" w:rsidRDefault="00AC358E" w:rsidP="00C23618">
      <w:pPr>
        <w:jc w:val="both"/>
        <w:rPr>
          <w:rFonts w:ascii="Arial" w:hAnsi="Arial" w:cs="Arial"/>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III</w:t>
      </w:r>
    </w:p>
    <w:p w:rsidR="00C23618" w:rsidRDefault="00C23618" w:rsidP="00C23618">
      <w:pPr>
        <w:jc w:val="both"/>
        <w:rPr>
          <w:rFonts w:ascii="Arial" w:hAnsi="Arial" w:cs="Arial"/>
          <w:b/>
          <w:sz w:val="22"/>
          <w:szCs w:val="22"/>
        </w:rPr>
      </w:pPr>
      <w:r w:rsidRPr="00C23618">
        <w:rPr>
          <w:rFonts w:ascii="Arial" w:hAnsi="Arial" w:cs="Arial"/>
          <w:b/>
          <w:sz w:val="22"/>
          <w:szCs w:val="22"/>
        </w:rPr>
        <w:t>CLASES DE LICITACIÓN</w:t>
      </w:r>
    </w:p>
    <w:p w:rsidR="00AC358E" w:rsidRPr="00C23618" w:rsidRDefault="00AC358E"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13: Clases de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Podrán efectuarse licitaciones de las siguientes clases: 1) de “etapa única” y 2) de “etapa múltiple”.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14: Licitación de “etapa única”.</w:t>
      </w:r>
    </w:p>
    <w:p w:rsidR="00C23618" w:rsidRPr="00C23618" w:rsidRDefault="00C23618" w:rsidP="00C23618">
      <w:pPr>
        <w:jc w:val="both"/>
        <w:rPr>
          <w:rFonts w:ascii="Arial" w:hAnsi="Arial" w:cs="Arial"/>
          <w:sz w:val="22"/>
          <w:szCs w:val="22"/>
        </w:rPr>
      </w:pPr>
      <w:r w:rsidRPr="00C23618">
        <w:rPr>
          <w:rFonts w:ascii="Arial" w:hAnsi="Arial" w:cs="Arial"/>
          <w:sz w:val="22"/>
          <w:szCs w:val="22"/>
        </w:rPr>
        <w:t>La  propuesta  completa  deberá  ser presentada  en  un  sobre  único,  cerrado,  y  llevará  como  únicas leyendas  las  siguientes:  denominación  de  la  obra  a  la  cual  corresponde  la  propuesta;  número  de licitación y de expediente; identificación del proponente; día y hora fijados para la apertura.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licitante  dará  recibo  numerado  de  los  sobres  entregados  hasta  el  día  y  la  hora  fijados  para  la apertura. Recibido el sobre se le pondrá cargo, indicando fecha y hora.</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propuestas  serán  abiertas  en  acto  público,  en  el  lugar,  el  día  y  la  hora  fijados  en el  llamado  a licitación  o  en  el  P.C.E.,  ante  los  funcionarios  competentes  y  los  interesados  que  concurran,  y  se procederá de la siguiente forma:</w:t>
      </w:r>
    </w:p>
    <w:p w:rsidR="00C23618" w:rsidRPr="00C23618" w:rsidRDefault="00C23618" w:rsidP="00C23618">
      <w:pPr>
        <w:jc w:val="both"/>
        <w:rPr>
          <w:rFonts w:ascii="Arial" w:hAnsi="Arial" w:cs="Arial"/>
          <w:sz w:val="22"/>
          <w:szCs w:val="22"/>
        </w:rPr>
      </w:pPr>
      <w:r w:rsidRPr="00C23618">
        <w:rPr>
          <w:rFonts w:ascii="Arial" w:hAnsi="Arial" w:cs="Arial"/>
          <w:sz w:val="22"/>
          <w:szCs w:val="22"/>
        </w:rPr>
        <w:t>1) Se verificará que estén reunidas las propuestas recibidas en término.</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 verificará el correcto estado de los sobres.</w:t>
      </w:r>
    </w:p>
    <w:p w:rsidR="00C23618" w:rsidRPr="00C23618" w:rsidRDefault="00C23618" w:rsidP="00C23618">
      <w:pPr>
        <w:jc w:val="both"/>
        <w:rPr>
          <w:rFonts w:ascii="Arial" w:hAnsi="Arial" w:cs="Arial"/>
          <w:sz w:val="22"/>
          <w:szCs w:val="22"/>
        </w:rPr>
      </w:pPr>
      <w:r w:rsidRPr="00C23618">
        <w:rPr>
          <w:rFonts w:ascii="Arial" w:hAnsi="Arial" w:cs="Arial"/>
          <w:sz w:val="22"/>
          <w:szCs w:val="22"/>
        </w:rPr>
        <w:t>3) Se abrirán los sobres en el orden de su recepción y se verificará si cada uno de ellos contiene la garantía de mantenimiento de propuesta y otros elementos especificados en el P.C.E. En ningún caso se permitirá introducir modificaciones en las propuestas después de la hora de apertura.</w:t>
      </w:r>
    </w:p>
    <w:p w:rsidR="00C23618" w:rsidRDefault="00C23618" w:rsidP="00C23618">
      <w:pPr>
        <w:jc w:val="both"/>
        <w:rPr>
          <w:rFonts w:ascii="Arial" w:hAnsi="Arial" w:cs="Arial"/>
          <w:sz w:val="22"/>
          <w:szCs w:val="22"/>
        </w:rPr>
      </w:pPr>
      <w:r w:rsidRPr="00C23618">
        <w:rPr>
          <w:rFonts w:ascii="Arial" w:hAnsi="Arial" w:cs="Arial"/>
          <w:sz w:val="22"/>
          <w:szCs w:val="22"/>
        </w:rPr>
        <w:t>4) Se labrará un acta en la que se detallarán las propuestas numeradas por orden de apertura, nombre de los proponentes, el importe de cada oferta y el monto y la forma de constitución de la garantía y el Certificado de Capacidad de Contratación Anual expedido por el Registro Nacional.</w:t>
      </w:r>
    </w:p>
    <w:p w:rsidR="00C23618" w:rsidRPr="00C23618" w:rsidRDefault="00C23618" w:rsidP="00C23618">
      <w:pPr>
        <w:jc w:val="both"/>
        <w:rPr>
          <w:rFonts w:ascii="Arial" w:hAnsi="Arial" w:cs="Arial"/>
          <w:sz w:val="22"/>
          <w:szCs w:val="22"/>
        </w:rPr>
      </w:pPr>
      <w:r w:rsidRPr="00C23618">
        <w:rPr>
          <w:rFonts w:ascii="Arial" w:hAnsi="Arial" w:cs="Arial"/>
          <w:sz w:val="22"/>
          <w:szCs w:val="22"/>
        </w:rPr>
        <w:t>El  acta  será  leída  y  suscripta  por  los  funcionarios  autorizados,  por  quienes  hayan  formulado observaciones, y por los proponentes que deseen hacerlo.</w:t>
      </w:r>
    </w:p>
    <w:p w:rsidR="00C23618" w:rsidRPr="00C23618" w:rsidRDefault="00C23618" w:rsidP="00C23618">
      <w:pPr>
        <w:jc w:val="both"/>
        <w:rPr>
          <w:rFonts w:ascii="Arial" w:hAnsi="Arial" w:cs="Arial"/>
          <w:sz w:val="22"/>
          <w:szCs w:val="22"/>
        </w:rPr>
      </w:pPr>
      <w:r w:rsidRPr="00825EE5">
        <w:rPr>
          <w:rFonts w:ascii="Arial" w:hAnsi="Arial" w:cs="Arial"/>
          <w:sz w:val="22"/>
          <w:szCs w:val="22"/>
        </w:rPr>
        <w:t>No podrán rechazarse propuesta alguna en el acto de apertura</w:t>
      </w:r>
      <w:r w:rsidR="00825EE5">
        <w:rPr>
          <w:rFonts w:ascii="Arial" w:hAnsi="Arial" w:cs="Arial"/>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15: Licitación de “etapa múltiple”.</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Las propuestas estarán contenidas en dos o más sobres cerrados, de acuerdo a lo que se indique en el P.C.E. El sobre exterior  llevará  como únicas leyendas las siguientes: denominación de la obra a la cual corresponde la propuesta; número de licitación y de expediente; identificación del proponente; día y hora fijados para la apertura.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licitante  dará  recibo  numerado  de  los  sobres  entregados  hasta  el  día  y  la  hora  fijados  para  la apertura. Recibido el sobre se le pondrá cargo, indicando fecha y hora.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sobre exterior se colocará la documentación especificada en el artículo 29, apartados 1) a 14)  y,  en  su  caso,  apartado  18),  junto  al  resto  de  los  sobres  indicados  en  el  P.C.E.,  que  deberán presentarse cerrados con las siguientes leyendas:</w:t>
      </w:r>
    </w:p>
    <w:p w:rsidR="000F120D" w:rsidRDefault="00C23618" w:rsidP="00C23618">
      <w:pPr>
        <w:pStyle w:val="Prrafodelista"/>
        <w:numPr>
          <w:ilvl w:val="0"/>
          <w:numId w:val="39"/>
        </w:numPr>
        <w:spacing w:after="200" w:line="276" w:lineRule="auto"/>
        <w:rPr>
          <w:rFonts w:cs="Arial"/>
          <w:sz w:val="22"/>
        </w:rPr>
      </w:pPr>
      <w:r w:rsidRPr="00C23618">
        <w:rPr>
          <w:rFonts w:cs="Arial"/>
          <w:sz w:val="22"/>
        </w:rPr>
        <w:t xml:space="preserve">Denominación de la obra. 2) Nombre y domicilio </w:t>
      </w:r>
      <w:proofErr w:type="gramStart"/>
      <w:r w:rsidRPr="00C23618">
        <w:rPr>
          <w:rFonts w:cs="Arial"/>
          <w:sz w:val="22"/>
        </w:rPr>
        <w:t>del</w:t>
      </w:r>
      <w:proofErr w:type="gramEnd"/>
      <w:r w:rsidRPr="00C23618">
        <w:rPr>
          <w:rFonts w:cs="Arial"/>
          <w:sz w:val="22"/>
        </w:rPr>
        <w:t xml:space="preserve"> proponente. </w:t>
      </w:r>
    </w:p>
    <w:p w:rsidR="000F120D" w:rsidRDefault="00C23618" w:rsidP="000F120D">
      <w:pPr>
        <w:pStyle w:val="Prrafodelista"/>
        <w:spacing w:after="200" w:line="276" w:lineRule="auto"/>
        <w:ind w:left="0"/>
        <w:rPr>
          <w:rFonts w:cs="Arial"/>
          <w:sz w:val="22"/>
        </w:rPr>
      </w:pPr>
      <w:r w:rsidRPr="000F120D">
        <w:rPr>
          <w:rFonts w:cs="Arial"/>
          <w:sz w:val="22"/>
        </w:rPr>
        <w:t>En  el  sobre  que  contenga  la  oferta  económica,  se  incluirá  la  documentación  especificada  en  el artículo 29, apartados 13) a 18) y, en su caso, la que se indique en el P.C.E</w:t>
      </w:r>
    </w:p>
    <w:p w:rsidR="00477CD0" w:rsidRDefault="00C23618" w:rsidP="000F120D">
      <w:pPr>
        <w:pStyle w:val="Prrafodelista"/>
        <w:spacing w:after="200" w:line="276" w:lineRule="auto"/>
        <w:ind w:left="0"/>
        <w:rPr>
          <w:rFonts w:cs="Arial"/>
          <w:sz w:val="22"/>
        </w:rPr>
      </w:pPr>
      <w:r w:rsidRPr="00C23618">
        <w:rPr>
          <w:rFonts w:cs="Arial"/>
          <w:b/>
          <w:sz w:val="22"/>
        </w:rPr>
        <w:t>ARTICULO 16: Apertura de las propuestas en las licitaciones de etapa múltiple.</w:t>
      </w:r>
    </w:p>
    <w:p w:rsidR="00477CD0" w:rsidRDefault="00C23618" w:rsidP="000F120D">
      <w:pPr>
        <w:pStyle w:val="Prrafodelista"/>
        <w:spacing w:after="200" w:line="276" w:lineRule="auto"/>
        <w:ind w:left="0"/>
        <w:rPr>
          <w:rFonts w:cs="Arial"/>
          <w:sz w:val="22"/>
        </w:rPr>
      </w:pPr>
      <w:r w:rsidRPr="00C23618">
        <w:rPr>
          <w:rFonts w:cs="Arial"/>
          <w:sz w:val="22"/>
        </w:rPr>
        <w:t>Las propuestas serán abiertas en acto</w:t>
      </w:r>
      <w:r w:rsidR="000F120D">
        <w:rPr>
          <w:rFonts w:cs="Arial"/>
          <w:sz w:val="22"/>
        </w:rPr>
        <w:t xml:space="preserve"> público, </w:t>
      </w:r>
      <w:r w:rsidRPr="00C23618">
        <w:rPr>
          <w:rFonts w:cs="Arial"/>
          <w:sz w:val="22"/>
        </w:rPr>
        <w:t xml:space="preserve">en el lugar, el día y la </w:t>
      </w:r>
      <w:r w:rsidR="000F120D">
        <w:rPr>
          <w:rFonts w:cs="Arial"/>
          <w:sz w:val="22"/>
        </w:rPr>
        <w:t>h</w:t>
      </w:r>
      <w:r w:rsidRPr="00C23618">
        <w:rPr>
          <w:rFonts w:cs="Arial"/>
          <w:sz w:val="22"/>
        </w:rPr>
        <w:t xml:space="preserve">ora fijados en el  llamado  a licitación o en  </w:t>
      </w:r>
      <w:r w:rsidR="000F120D">
        <w:rPr>
          <w:rFonts w:cs="Arial"/>
          <w:sz w:val="22"/>
        </w:rPr>
        <w:t xml:space="preserve">el  P.C.E.,  </w:t>
      </w:r>
      <w:r w:rsidRPr="00C23618">
        <w:rPr>
          <w:rFonts w:cs="Arial"/>
          <w:sz w:val="22"/>
        </w:rPr>
        <w:t>ante  los  funcionarios  competentes  y  los  interesados que  concurran,</w:t>
      </w:r>
      <w:r w:rsidR="00477CD0">
        <w:rPr>
          <w:rFonts w:cs="Arial"/>
          <w:sz w:val="22"/>
        </w:rPr>
        <w:t xml:space="preserve"> y </w:t>
      </w:r>
      <w:r w:rsidRPr="00C23618">
        <w:rPr>
          <w:rFonts w:cs="Arial"/>
          <w:sz w:val="22"/>
        </w:rPr>
        <w:t>se procederá en la forma establecida en los puntos 1) a 4) del a</w:t>
      </w:r>
      <w:r w:rsidR="00477CD0">
        <w:rPr>
          <w:rFonts w:cs="Arial"/>
          <w:sz w:val="22"/>
        </w:rPr>
        <w:t>rtículo 14 del presente pliego.</w:t>
      </w:r>
    </w:p>
    <w:p w:rsidR="00477CD0" w:rsidRDefault="00C23618" w:rsidP="000F120D">
      <w:pPr>
        <w:pStyle w:val="Prrafodelista"/>
        <w:spacing w:after="200" w:line="276" w:lineRule="auto"/>
        <w:ind w:left="0"/>
        <w:rPr>
          <w:rFonts w:cs="Arial"/>
          <w:sz w:val="22"/>
        </w:rPr>
      </w:pPr>
      <w:proofErr w:type="gramStart"/>
      <w:r w:rsidRPr="00C23618">
        <w:rPr>
          <w:rFonts w:cs="Arial"/>
          <w:sz w:val="22"/>
        </w:rPr>
        <w:t>En ningún caso se permitirá introducir modificaciones en las propuestas después de la hora de apertura.</w:t>
      </w:r>
      <w:proofErr w:type="gramEnd"/>
    </w:p>
    <w:p w:rsidR="000F120D" w:rsidRDefault="000F120D" w:rsidP="000F120D">
      <w:pPr>
        <w:pStyle w:val="Prrafodelista"/>
        <w:spacing w:after="200" w:line="276" w:lineRule="auto"/>
        <w:ind w:left="0"/>
        <w:rPr>
          <w:rFonts w:cs="Arial"/>
          <w:sz w:val="22"/>
        </w:rPr>
      </w:pPr>
      <w:proofErr w:type="gramStart"/>
      <w:r>
        <w:rPr>
          <w:rFonts w:cs="Arial"/>
          <w:sz w:val="22"/>
        </w:rPr>
        <w:t xml:space="preserve">El </w:t>
      </w:r>
      <w:r w:rsidR="00C23618" w:rsidRPr="00C23618">
        <w:rPr>
          <w:rFonts w:cs="Arial"/>
          <w:sz w:val="22"/>
        </w:rPr>
        <w:t xml:space="preserve">acta </w:t>
      </w:r>
      <w:r>
        <w:rPr>
          <w:rFonts w:cs="Arial"/>
          <w:sz w:val="22"/>
        </w:rPr>
        <w:t>será l</w:t>
      </w:r>
      <w:r w:rsidR="00C23618" w:rsidRPr="00C23618">
        <w:rPr>
          <w:rFonts w:cs="Arial"/>
          <w:sz w:val="22"/>
        </w:rPr>
        <w:t>eída y suscripta por los</w:t>
      </w:r>
      <w:r>
        <w:rPr>
          <w:rFonts w:cs="Arial"/>
          <w:sz w:val="22"/>
        </w:rPr>
        <w:t xml:space="preserve"> </w:t>
      </w:r>
      <w:r w:rsidR="00C23618" w:rsidRPr="00C23618">
        <w:rPr>
          <w:rFonts w:cs="Arial"/>
          <w:sz w:val="22"/>
        </w:rPr>
        <w:t>funcionarios autorizantes, por quienes hayan formulado observaciones y por los proponentes que deseen hacerlo, y se dará por finalizado el acto de apertura.</w:t>
      </w:r>
      <w:proofErr w:type="gramEnd"/>
    </w:p>
    <w:p w:rsidR="00477CD0" w:rsidRDefault="00C23618" w:rsidP="000F120D">
      <w:pPr>
        <w:pStyle w:val="Prrafodelista"/>
        <w:spacing w:after="200" w:line="276" w:lineRule="auto"/>
        <w:ind w:left="0"/>
        <w:rPr>
          <w:rFonts w:cs="Arial"/>
          <w:sz w:val="22"/>
        </w:rPr>
      </w:pPr>
      <w:r w:rsidRPr="00C23618">
        <w:rPr>
          <w:rFonts w:cs="Arial"/>
          <w:sz w:val="22"/>
        </w:rPr>
        <w:t xml:space="preserve">La documentación de los sobres exteriores y los sobres interiores sin abrir quedarán en custodia </w:t>
      </w:r>
      <w:proofErr w:type="gramStart"/>
      <w:r w:rsidRPr="00C23618">
        <w:rPr>
          <w:rFonts w:cs="Arial"/>
          <w:sz w:val="22"/>
        </w:rPr>
        <w:t>del</w:t>
      </w:r>
      <w:proofErr w:type="gramEnd"/>
      <w:r w:rsidRPr="00C23618">
        <w:rPr>
          <w:rFonts w:cs="Arial"/>
          <w:sz w:val="22"/>
        </w:rPr>
        <w:t xml:space="preserve"> licitante.</w:t>
      </w:r>
    </w:p>
    <w:p w:rsidR="000F120D" w:rsidRDefault="00C23618" w:rsidP="000F120D">
      <w:pPr>
        <w:pStyle w:val="Prrafodelista"/>
        <w:spacing w:after="200" w:line="276" w:lineRule="auto"/>
        <w:ind w:left="0"/>
        <w:rPr>
          <w:rFonts w:cs="Arial"/>
          <w:sz w:val="22"/>
        </w:rPr>
      </w:pPr>
      <w:r w:rsidRPr="00C23618">
        <w:rPr>
          <w:rFonts w:cs="Arial"/>
          <w:sz w:val="22"/>
        </w:rPr>
        <w:t>No podrá rechazarse propuesta alguna en el acto de apertura.</w:t>
      </w:r>
    </w:p>
    <w:p w:rsidR="000F120D" w:rsidRDefault="00C23618" w:rsidP="000F120D">
      <w:pPr>
        <w:pStyle w:val="Prrafodelista"/>
        <w:spacing w:after="200" w:line="276" w:lineRule="auto"/>
        <w:ind w:left="0"/>
        <w:rPr>
          <w:rFonts w:cs="Arial"/>
          <w:sz w:val="22"/>
        </w:rPr>
      </w:pPr>
      <w:r w:rsidRPr="00C23618">
        <w:rPr>
          <w:rFonts w:cs="Arial"/>
          <w:sz w:val="22"/>
        </w:rPr>
        <w:t xml:space="preserve">Resuelta  y notificada  la  preselección,  en  la  oportunidad  que  se  fije  en  el  P.C.E.,  se  procederá  a  la apertura  de  los  sobres  que  contengan  la  oferta  económica  correspondiente  a  las  propuestas preseleccionadas,  y  se  labrará  acta  de  todo  lo  actuado,  indicándose  nombre  de  las  empresas proponentes con mención de los montos de las cotizaciones. </w:t>
      </w:r>
      <w:proofErr w:type="gramStart"/>
      <w:r w:rsidRPr="00C23618">
        <w:rPr>
          <w:rFonts w:cs="Arial"/>
          <w:sz w:val="22"/>
        </w:rPr>
        <w:t>Dicha acta será leída y suscrita por los funcionarios actuantes y los proponentes que deseen hacerlo.</w:t>
      </w:r>
      <w:proofErr w:type="gramEnd"/>
    </w:p>
    <w:p w:rsidR="000F120D" w:rsidRDefault="00C23618" w:rsidP="000F120D">
      <w:pPr>
        <w:pStyle w:val="Prrafodelista"/>
        <w:spacing w:after="200" w:line="276" w:lineRule="auto"/>
        <w:ind w:left="0"/>
        <w:rPr>
          <w:rFonts w:cs="Arial"/>
          <w:sz w:val="22"/>
        </w:rPr>
      </w:pPr>
      <w:proofErr w:type="gramStart"/>
      <w:r w:rsidRPr="00C23618">
        <w:rPr>
          <w:rFonts w:cs="Arial"/>
          <w:sz w:val="22"/>
        </w:rPr>
        <w:t>En ningún caso se permitirá introducir modificaciones en las propuestas después de la hora de apertura.</w:t>
      </w:r>
      <w:proofErr w:type="gramEnd"/>
    </w:p>
    <w:p w:rsidR="000F120D" w:rsidRDefault="00C23618" w:rsidP="000F120D">
      <w:pPr>
        <w:pStyle w:val="Prrafodelista"/>
        <w:spacing w:after="200" w:line="276" w:lineRule="auto"/>
        <w:ind w:left="0"/>
        <w:rPr>
          <w:rFonts w:cs="Arial"/>
          <w:b/>
          <w:sz w:val="22"/>
        </w:rPr>
      </w:pPr>
      <w:r w:rsidRPr="00C23618">
        <w:rPr>
          <w:rFonts w:cs="Arial"/>
          <w:b/>
          <w:sz w:val="22"/>
        </w:rPr>
        <w:t>ARTICULO 17: Día inhábil en fecha de apertura.</w:t>
      </w:r>
    </w:p>
    <w:p w:rsidR="000F120D" w:rsidRDefault="00C23618" w:rsidP="000F120D">
      <w:pPr>
        <w:pStyle w:val="Prrafodelista"/>
        <w:spacing w:after="200" w:line="276" w:lineRule="auto"/>
        <w:ind w:left="0"/>
        <w:rPr>
          <w:rFonts w:cs="Arial"/>
          <w:sz w:val="22"/>
        </w:rPr>
      </w:pPr>
      <w:r w:rsidRPr="00C23618">
        <w:rPr>
          <w:rFonts w:cs="Arial"/>
          <w:sz w:val="22"/>
        </w:rPr>
        <w:t>Salvo expresa habilitación de día y hora, si por cualquier circunstancia el día fijado para la apertura de  las  propuestas  resultara  inhábil,  aquella  se  trasladará  a  la  misma  hora  del  primer  día  hábil posterior.</w:t>
      </w:r>
    </w:p>
    <w:p w:rsidR="004C35E3" w:rsidRDefault="004C35E3" w:rsidP="000F120D">
      <w:pPr>
        <w:pStyle w:val="Prrafodelista"/>
        <w:spacing w:after="200" w:line="276" w:lineRule="auto"/>
        <w:ind w:left="0"/>
        <w:rPr>
          <w:rFonts w:cs="Arial"/>
          <w:b/>
          <w:sz w:val="22"/>
        </w:rPr>
      </w:pPr>
    </w:p>
    <w:p w:rsidR="000F120D" w:rsidRDefault="00C23618" w:rsidP="000F120D">
      <w:pPr>
        <w:pStyle w:val="Prrafodelista"/>
        <w:spacing w:after="200" w:line="276" w:lineRule="auto"/>
        <w:ind w:left="0"/>
        <w:rPr>
          <w:rFonts w:cs="Arial"/>
          <w:b/>
          <w:sz w:val="22"/>
        </w:rPr>
      </w:pPr>
      <w:r w:rsidRPr="00C23618">
        <w:rPr>
          <w:rFonts w:cs="Arial"/>
          <w:b/>
          <w:sz w:val="22"/>
        </w:rPr>
        <w:t>CAPITULO IV</w:t>
      </w:r>
    </w:p>
    <w:p w:rsidR="000F120D" w:rsidRDefault="00C23618" w:rsidP="000F120D">
      <w:pPr>
        <w:pStyle w:val="Prrafodelista"/>
        <w:spacing w:after="200" w:line="276" w:lineRule="auto"/>
        <w:ind w:left="0"/>
        <w:rPr>
          <w:rFonts w:cs="Arial"/>
          <w:b/>
          <w:sz w:val="22"/>
        </w:rPr>
      </w:pPr>
      <w:r w:rsidRPr="00C23618">
        <w:rPr>
          <w:rFonts w:cs="Arial"/>
          <w:b/>
          <w:sz w:val="22"/>
        </w:rPr>
        <w:t>PROPONENTES</w:t>
      </w:r>
    </w:p>
    <w:p w:rsidR="004C35E3" w:rsidRDefault="004C35E3" w:rsidP="000F120D">
      <w:pPr>
        <w:pStyle w:val="Prrafodelista"/>
        <w:spacing w:after="200" w:line="276" w:lineRule="auto"/>
        <w:ind w:left="0"/>
        <w:rPr>
          <w:rFonts w:cs="Arial"/>
          <w:b/>
          <w:sz w:val="22"/>
        </w:rPr>
      </w:pPr>
    </w:p>
    <w:p w:rsidR="004C35E3" w:rsidRDefault="00C23618" w:rsidP="000F120D">
      <w:pPr>
        <w:pStyle w:val="Prrafodelista"/>
        <w:spacing w:after="200" w:line="276" w:lineRule="auto"/>
        <w:ind w:left="0"/>
        <w:rPr>
          <w:rFonts w:cs="Arial"/>
          <w:b/>
          <w:sz w:val="22"/>
        </w:rPr>
      </w:pPr>
      <w:r w:rsidRPr="00C23618">
        <w:rPr>
          <w:rFonts w:cs="Arial"/>
          <w:b/>
          <w:sz w:val="22"/>
        </w:rPr>
        <w:t>ARTICULO 18: Capacidad legal.</w:t>
      </w:r>
    </w:p>
    <w:p w:rsidR="004C35E3" w:rsidRDefault="00C23618" w:rsidP="004C35E3">
      <w:pPr>
        <w:pStyle w:val="Prrafodelista"/>
        <w:spacing w:after="200" w:line="276" w:lineRule="auto"/>
        <w:ind w:left="0"/>
        <w:rPr>
          <w:rFonts w:cs="Arial"/>
          <w:sz w:val="22"/>
        </w:rPr>
      </w:pPr>
      <w:r w:rsidRPr="00C23618">
        <w:rPr>
          <w:rFonts w:cs="Arial"/>
          <w:sz w:val="22"/>
        </w:rPr>
        <w:t>Los  proponentes  deberán  tener  capacidad  legal  para  obligarse  y  estar  inscriptos  en  el  Registro Nacional de Constructores de Obras Públicas.</w:t>
      </w:r>
    </w:p>
    <w:p w:rsidR="004C35E3" w:rsidRDefault="00C23618" w:rsidP="004C35E3">
      <w:pPr>
        <w:pStyle w:val="Prrafodelista"/>
        <w:spacing w:after="200" w:line="276" w:lineRule="auto"/>
        <w:ind w:left="0"/>
        <w:rPr>
          <w:rFonts w:cs="Arial"/>
          <w:b/>
          <w:sz w:val="22"/>
        </w:rPr>
      </w:pPr>
      <w:r w:rsidRPr="00C23618">
        <w:rPr>
          <w:rFonts w:cs="Arial"/>
          <w:b/>
          <w:sz w:val="22"/>
        </w:rPr>
        <w:t>ARTICULO 19: Capacidad técnica y financiera.</w:t>
      </w:r>
    </w:p>
    <w:p w:rsidR="004C35E3" w:rsidRDefault="00C23618" w:rsidP="004C35E3">
      <w:pPr>
        <w:pStyle w:val="Prrafodelista"/>
        <w:spacing w:after="200" w:line="276" w:lineRule="auto"/>
        <w:ind w:left="0"/>
        <w:rPr>
          <w:rFonts w:cs="Arial"/>
          <w:sz w:val="22"/>
        </w:rPr>
      </w:pPr>
      <w:r w:rsidRPr="00C23618">
        <w:rPr>
          <w:rFonts w:cs="Arial"/>
          <w:sz w:val="22"/>
        </w:rPr>
        <w:t xml:space="preserve">La capacidad técnica se establecerá indistintamente: 1) mediante los antecedentes que las empresas registren  ante  el  licitante  y/o  2)  por  certificados  que  acrediten  que  han  ejecutado  </w:t>
      </w:r>
    </w:p>
    <w:p w:rsidR="004C35E3" w:rsidRDefault="00C23618" w:rsidP="004C35E3">
      <w:pPr>
        <w:pStyle w:val="Prrafodelista"/>
        <w:spacing w:after="200" w:line="276" w:lineRule="auto"/>
        <w:ind w:left="0"/>
        <w:rPr>
          <w:rFonts w:cs="Arial"/>
          <w:sz w:val="22"/>
        </w:rPr>
      </w:pPr>
      <w:proofErr w:type="gramStart"/>
      <w:r w:rsidRPr="00C23618">
        <w:rPr>
          <w:rFonts w:cs="Arial"/>
          <w:sz w:val="22"/>
        </w:rPr>
        <w:t>en  forma</w:t>
      </w:r>
      <w:proofErr w:type="gramEnd"/>
      <w:r w:rsidRPr="00C23618">
        <w:rPr>
          <w:rFonts w:cs="Arial"/>
          <w:sz w:val="22"/>
        </w:rPr>
        <w:t xml:space="preserve"> satisfactoria trabajos análogos a los licitados y/o 3) por cualquier otro medio que el licitante juzgue conducente lo cual se indicará puntualmente en el P.C.E.</w:t>
      </w:r>
    </w:p>
    <w:p w:rsidR="004C35E3" w:rsidRDefault="00C23618" w:rsidP="004C35E3">
      <w:pPr>
        <w:pStyle w:val="Prrafodelista"/>
        <w:spacing w:after="200" w:line="276" w:lineRule="auto"/>
        <w:ind w:left="0"/>
        <w:rPr>
          <w:rFonts w:cs="Arial"/>
          <w:sz w:val="22"/>
        </w:rPr>
      </w:pPr>
      <w:r w:rsidRPr="00C23618">
        <w:rPr>
          <w:rFonts w:cs="Arial"/>
          <w:sz w:val="22"/>
        </w:rPr>
        <w:t xml:space="preserve">La capacidad financiera resultará de los elementos de juicio que obren en poder </w:t>
      </w:r>
      <w:proofErr w:type="gramStart"/>
      <w:r w:rsidRPr="00C23618">
        <w:rPr>
          <w:rFonts w:cs="Arial"/>
          <w:sz w:val="22"/>
        </w:rPr>
        <w:t>del</w:t>
      </w:r>
      <w:proofErr w:type="gramEnd"/>
      <w:r w:rsidRPr="00C23618">
        <w:rPr>
          <w:rFonts w:cs="Arial"/>
          <w:sz w:val="22"/>
        </w:rPr>
        <w:t xml:space="preserve"> licitante, de los que aporten los mismos proponentes o de información suministrada por establecimientos bancarios o comerciales de notoria seriedad.</w:t>
      </w:r>
    </w:p>
    <w:p w:rsidR="004C35E3" w:rsidRDefault="00C23618" w:rsidP="004C35E3">
      <w:pPr>
        <w:pStyle w:val="Prrafodelista"/>
        <w:spacing w:after="200" w:line="276" w:lineRule="auto"/>
        <w:ind w:left="0"/>
        <w:rPr>
          <w:rFonts w:cs="Arial"/>
          <w:sz w:val="22"/>
        </w:rPr>
      </w:pPr>
      <w:proofErr w:type="gramStart"/>
      <w:r w:rsidRPr="00825EE5">
        <w:rPr>
          <w:rFonts w:cs="Arial"/>
          <w:sz w:val="22"/>
        </w:rPr>
        <w:t>Los  proponentes</w:t>
      </w:r>
      <w:proofErr w:type="gramEnd"/>
      <w:r w:rsidRPr="00825EE5">
        <w:rPr>
          <w:rFonts w:cs="Arial"/>
          <w:sz w:val="22"/>
        </w:rPr>
        <w:t xml:space="preserve">  deberán  poseer  el Certificado  Fiscal  para  Contratar </w:t>
      </w:r>
    </w:p>
    <w:p w:rsidR="004C35E3" w:rsidRDefault="00C23618" w:rsidP="004C35E3">
      <w:pPr>
        <w:pStyle w:val="Prrafodelista"/>
        <w:spacing w:after="200" w:line="276" w:lineRule="auto"/>
        <w:ind w:left="0"/>
        <w:rPr>
          <w:rFonts w:cs="Arial"/>
          <w:sz w:val="22"/>
        </w:rPr>
      </w:pPr>
      <w:proofErr w:type="gramStart"/>
      <w:r w:rsidRPr="00C23618">
        <w:rPr>
          <w:rFonts w:cs="Arial"/>
          <w:sz w:val="22"/>
        </w:rPr>
        <w:lastRenderedPageBreak/>
        <w:t>El  P.C.E</w:t>
      </w:r>
      <w:proofErr w:type="gramEnd"/>
      <w:r w:rsidRPr="00C23618">
        <w:rPr>
          <w:rFonts w:cs="Arial"/>
          <w:sz w:val="22"/>
        </w:rPr>
        <w:t xml:space="preserve">.  definirá  la  capacidad  de contratación  para  cada  licitación,  debiendo  los  </w:t>
      </w:r>
      <w:r w:rsidR="004C35E3">
        <w:rPr>
          <w:rFonts w:cs="Arial"/>
          <w:sz w:val="22"/>
        </w:rPr>
        <w:t xml:space="preserve">proponents presentar  en  su  propuesta </w:t>
      </w:r>
      <w:r w:rsidRPr="00C23618">
        <w:rPr>
          <w:rFonts w:cs="Arial"/>
          <w:sz w:val="22"/>
        </w:rPr>
        <w:t>el correspondiente Certificado de Capacidad de  Contratación  Anual expedido por el Registro Nacional de Constructores de Obras Públicas.</w:t>
      </w:r>
    </w:p>
    <w:p w:rsidR="004C35E3" w:rsidRDefault="00C23618" w:rsidP="004C35E3">
      <w:pPr>
        <w:pStyle w:val="Prrafodelista"/>
        <w:spacing w:after="200" w:line="276" w:lineRule="auto"/>
        <w:ind w:left="0"/>
        <w:rPr>
          <w:rFonts w:cs="Arial"/>
          <w:sz w:val="22"/>
        </w:rPr>
      </w:pPr>
      <w:r w:rsidRPr="00C23618">
        <w:rPr>
          <w:rFonts w:cs="Arial"/>
          <w:sz w:val="22"/>
        </w:rPr>
        <w:t>En  caso  de  empresas  que  se  presenten  como  uniones  transitorias,  la  capacidad  para  contratar resultará de la suma ponderada de las capacidades individuales de cada una de las empresas.</w:t>
      </w:r>
    </w:p>
    <w:p w:rsidR="004C35E3" w:rsidRDefault="00C23618" w:rsidP="004C35E3">
      <w:pPr>
        <w:pStyle w:val="Prrafodelista"/>
        <w:spacing w:after="200" w:line="276" w:lineRule="auto"/>
        <w:ind w:left="0"/>
        <w:rPr>
          <w:rFonts w:cs="Arial"/>
          <w:sz w:val="22"/>
        </w:rPr>
      </w:pPr>
      <w:r w:rsidRPr="00C23618">
        <w:rPr>
          <w:rFonts w:cs="Arial"/>
          <w:sz w:val="22"/>
        </w:rPr>
        <w:t>Asimismo</w:t>
      </w:r>
      <w:proofErr w:type="gramStart"/>
      <w:r w:rsidRPr="00C23618">
        <w:rPr>
          <w:rFonts w:cs="Arial"/>
          <w:sz w:val="22"/>
        </w:rPr>
        <w:t>,  deberán</w:t>
      </w:r>
      <w:proofErr w:type="gramEnd"/>
      <w:r w:rsidRPr="00C23618">
        <w:rPr>
          <w:rFonts w:cs="Arial"/>
          <w:sz w:val="22"/>
        </w:rPr>
        <w:t xml:space="preserve">  presentar declaración jurada de obras ejecutadas y en proceso de ejecución, sus montos contractuales, plazos de ejecución y fechas de inicio y finalización de obra actualizado, y cualquier información que se indique para cada caso en el P.C.E.</w:t>
      </w:r>
    </w:p>
    <w:p w:rsidR="004C35E3" w:rsidRDefault="00C23618" w:rsidP="004C35E3">
      <w:pPr>
        <w:pStyle w:val="Prrafodelista"/>
        <w:spacing w:after="200" w:line="276" w:lineRule="auto"/>
        <w:ind w:left="0"/>
        <w:rPr>
          <w:rFonts w:cs="Arial"/>
          <w:b/>
          <w:sz w:val="22"/>
        </w:rPr>
      </w:pPr>
      <w:r w:rsidRPr="00C23618">
        <w:rPr>
          <w:rFonts w:cs="Arial"/>
          <w:b/>
          <w:sz w:val="22"/>
        </w:rPr>
        <w:t>ARTÍCULO 20: Inhabilitados para la presentación.</w:t>
      </w:r>
    </w:p>
    <w:p w:rsidR="004C35E3" w:rsidRDefault="00C23618" w:rsidP="004C35E3">
      <w:pPr>
        <w:pStyle w:val="Prrafodelista"/>
        <w:spacing w:after="200" w:line="276" w:lineRule="auto"/>
        <w:ind w:left="0"/>
        <w:rPr>
          <w:rFonts w:cs="Arial"/>
          <w:sz w:val="22"/>
        </w:rPr>
      </w:pPr>
      <w:r w:rsidRPr="00C23618">
        <w:rPr>
          <w:rFonts w:cs="Arial"/>
          <w:sz w:val="22"/>
        </w:rPr>
        <w:t xml:space="preserve">No podrán concurrir </w:t>
      </w:r>
      <w:proofErr w:type="gramStart"/>
      <w:r w:rsidRPr="00C23618">
        <w:rPr>
          <w:rFonts w:cs="Arial"/>
          <w:sz w:val="22"/>
        </w:rPr>
        <w:t>como</w:t>
      </w:r>
      <w:proofErr w:type="gramEnd"/>
      <w:r w:rsidRPr="00C23618">
        <w:rPr>
          <w:rFonts w:cs="Arial"/>
          <w:sz w:val="22"/>
        </w:rPr>
        <w:t xml:space="preserve"> proponentes:</w:t>
      </w:r>
    </w:p>
    <w:p w:rsidR="004C35E3" w:rsidRDefault="00C23618" w:rsidP="004C35E3">
      <w:pPr>
        <w:pStyle w:val="Prrafodelista"/>
        <w:spacing w:after="200" w:line="276" w:lineRule="auto"/>
        <w:ind w:left="0"/>
        <w:rPr>
          <w:rFonts w:cs="Arial"/>
          <w:sz w:val="22"/>
        </w:rPr>
      </w:pPr>
      <w:r w:rsidRPr="00C23618">
        <w:rPr>
          <w:rFonts w:cs="Arial"/>
          <w:sz w:val="22"/>
        </w:rPr>
        <w:t xml:space="preserve">1) Los </w:t>
      </w:r>
      <w:proofErr w:type="gramStart"/>
      <w:r w:rsidRPr="00C23618">
        <w:rPr>
          <w:rFonts w:cs="Arial"/>
          <w:sz w:val="22"/>
        </w:rPr>
        <w:t>agentes  y</w:t>
      </w:r>
      <w:proofErr w:type="gramEnd"/>
      <w:r w:rsidRPr="00C23618">
        <w:rPr>
          <w:rFonts w:cs="Arial"/>
          <w:sz w:val="22"/>
        </w:rPr>
        <w:t xml:space="preserve"> funcionarios de la Administración Pública Nacional, Provincial o Municipal y las empresas en las que tuvieren una participación suficiente para formar la voluntad social.</w:t>
      </w:r>
    </w:p>
    <w:p w:rsidR="004C35E3" w:rsidRDefault="00C23618" w:rsidP="004C35E3">
      <w:pPr>
        <w:pStyle w:val="Prrafodelista"/>
        <w:spacing w:after="200" w:line="276" w:lineRule="auto"/>
        <w:ind w:left="0"/>
        <w:rPr>
          <w:rFonts w:cs="Arial"/>
          <w:sz w:val="22"/>
        </w:rPr>
      </w:pPr>
      <w:r w:rsidRPr="00C23618">
        <w:rPr>
          <w:rFonts w:cs="Arial"/>
          <w:sz w:val="22"/>
        </w:rPr>
        <w:t>2) Los quebrados, mientras no obtengan su rehabilitación.</w:t>
      </w:r>
    </w:p>
    <w:p w:rsidR="004C35E3" w:rsidRDefault="00C23618" w:rsidP="004C35E3">
      <w:pPr>
        <w:pStyle w:val="Prrafodelista"/>
        <w:spacing w:after="200" w:line="276" w:lineRule="auto"/>
        <w:ind w:left="0"/>
        <w:rPr>
          <w:rFonts w:cs="Arial"/>
          <w:sz w:val="22"/>
        </w:rPr>
      </w:pPr>
      <w:r w:rsidRPr="00C23618">
        <w:rPr>
          <w:rFonts w:cs="Arial"/>
          <w:sz w:val="22"/>
        </w:rPr>
        <w:t>3)  Toda  persona  a  la que,  dentro  del  término  de  los  cinco  (5)  años  anteriores  a  la  fecha  de presentación  de  la  propuesta,  se  le  hubiera  rescindido  un  contrato  por  su  culpa  con  cualquier organismo de la Administración Pública Nacional, Provincial y/o Municipal.</w:t>
      </w:r>
    </w:p>
    <w:p w:rsidR="004C35E3" w:rsidRDefault="00C23618" w:rsidP="004C35E3">
      <w:pPr>
        <w:pStyle w:val="Prrafodelista"/>
        <w:spacing w:after="200" w:line="276" w:lineRule="auto"/>
        <w:ind w:left="0"/>
        <w:rPr>
          <w:rFonts w:cs="Arial"/>
          <w:sz w:val="22"/>
        </w:rPr>
      </w:pPr>
      <w:r w:rsidRPr="00C23618">
        <w:rPr>
          <w:rFonts w:cs="Arial"/>
          <w:sz w:val="22"/>
        </w:rPr>
        <w:t>4)  Las  demás  personas  que  resulten  incursas  en  las  causales  previstas  en  el  régimen  de contrataciones vigente de la Administración Nacional.</w:t>
      </w:r>
    </w:p>
    <w:p w:rsidR="004C35E3" w:rsidRDefault="00C23618" w:rsidP="004C35E3">
      <w:pPr>
        <w:pStyle w:val="Prrafodelista"/>
        <w:spacing w:after="200" w:line="276" w:lineRule="auto"/>
        <w:ind w:left="0"/>
        <w:rPr>
          <w:rFonts w:cs="Arial"/>
          <w:sz w:val="22"/>
        </w:rPr>
      </w:pPr>
      <w:r w:rsidRPr="00C23618">
        <w:rPr>
          <w:rFonts w:cs="Arial"/>
          <w:sz w:val="22"/>
        </w:rPr>
        <w:t>5) Toda persona que resulte inhabilitada de acuerdo a regímenes especiales.</w:t>
      </w:r>
    </w:p>
    <w:p w:rsidR="004C35E3" w:rsidRDefault="00C23618" w:rsidP="004C35E3">
      <w:pPr>
        <w:pStyle w:val="Prrafodelista"/>
        <w:spacing w:after="200" w:line="276" w:lineRule="auto"/>
        <w:ind w:left="0"/>
        <w:rPr>
          <w:rFonts w:cs="Arial"/>
          <w:b/>
          <w:sz w:val="22"/>
        </w:rPr>
      </w:pPr>
      <w:r w:rsidRPr="00C23618">
        <w:rPr>
          <w:rFonts w:cs="Arial"/>
          <w:b/>
          <w:sz w:val="22"/>
        </w:rPr>
        <w:t>ARTICULO 21: Domicilio.</w:t>
      </w:r>
    </w:p>
    <w:p w:rsidR="004C35E3" w:rsidRDefault="00C23618" w:rsidP="004C35E3">
      <w:pPr>
        <w:pStyle w:val="Prrafodelista"/>
        <w:spacing w:after="200" w:line="276" w:lineRule="auto"/>
        <w:ind w:left="0"/>
        <w:rPr>
          <w:rFonts w:cs="Arial"/>
          <w:sz w:val="22"/>
        </w:rPr>
      </w:pPr>
      <w:r w:rsidRPr="00C23618">
        <w:rPr>
          <w:rFonts w:cs="Arial"/>
          <w:sz w:val="22"/>
        </w:rPr>
        <w:t xml:space="preserve">El  proponente  constituirá  domicilio  especial  en  la  jurisdicción  que  se  establezca  en  el  P.C.E.  Si  lo modificara  antes  de  vencido  el  plazo  de  validez  de  su  propuesta,  deberá  comunicar  el  cambio  de domicilio  en  forma  inmediata  y  fehaciente  al licitante.  </w:t>
      </w:r>
      <w:proofErr w:type="gramStart"/>
      <w:r w:rsidRPr="00C23618">
        <w:rPr>
          <w:rFonts w:cs="Arial"/>
          <w:sz w:val="22"/>
        </w:rPr>
        <w:t>El  nuevo</w:t>
      </w:r>
      <w:proofErr w:type="gramEnd"/>
      <w:r w:rsidRPr="00C23618">
        <w:rPr>
          <w:rFonts w:cs="Arial"/>
          <w:sz w:val="22"/>
        </w:rPr>
        <w:t xml:space="preserve">  domicilio  también  deberá constituirse en la jurisdicción establecida en el P.C.E.</w:t>
      </w:r>
    </w:p>
    <w:p w:rsidR="004C35E3" w:rsidRDefault="00C23618" w:rsidP="004C35E3">
      <w:pPr>
        <w:pStyle w:val="Prrafodelista"/>
        <w:spacing w:after="200" w:line="276" w:lineRule="auto"/>
        <w:ind w:left="0"/>
        <w:rPr>
          <w:rFonts w:cs="Arial"/>
          <w:b/>
          <w:sz w:val="22"/>
        </w:rPr>
      </w:pPr>
      <w:r w:rsidRPr="00C23618">
        <w:rPr>
          <w:rFonts w:cs="Arial"/>
          <w:b/>
          <w:sz w:val="22"/>
        </w:rPr>
        <w:t>ARTICULO 22: Ejecución de Obras por Empresas Asociadas.</w:t>
      </w:r>
    </w:p>
    <w:p w:rsidR="004C35E3" w:rsidRDefault="00C23618" w:rsidP="004C35E3">
      <w:pPr>
        <w:pStyle w:val="Prrafodelista"/>
        <w:spacing w:after="200" w:line="276" w:lineRule="auto"/>
        <w:ind w:left="0"/>
        <w:rPr>
          <w:rFonts w:cs="Arial"/>
          <w:sz w:val="22"/>
        </w:rPr>
      </w:pPr>
      <w:r w:rsidRPr="00C23618">
        <w:rPr>
          <w:rFonts w:cs="Arial"/>
          <w:sz w:val="22"/>
        </w:rPr>
        <w:t>En  el  caso  en  que  dos  o  más  empresas  se  presenten  asociadas  a  la  licitación,  deberán  hacerlo  en forma  conjunta,  mancomunada  y  solidaria,  dando  cumplimiento  a  los  requisitos  exigidos  para  las Uniones  Transitorias  de  Empresas  (UTE)  por  la  Ley  General  de  Sociedades  Nº  19.550.  Una  vez presentadas a la licitación, las UTE no podrán modificar su integración, y en caso de ser contratadas no  podrán  hacerlo  hasta  el  cumplimiento  total  de  las  obligaciones  emergentes  del  contrato,  salvo expresa autorización del comitente.</w:t>
      </w:r>
    </w:p>
    <w:p w:rsidR="004C35E3" w:rsidRDefault="00C23618" w:rsidP="004C35E3">
      <w:pPr>
        <w:pStyle w:val="Prrafodelista"/>
        <w:spacing w:after="200" w:line="276" w:lineRule="auto"/>
        <w:ind w:left="0"/>
        <w:rPr>
          <w:rFonts w:cs="Arial"/>
          <w:sz w:val="22"/>
        </w:rPr>
      </w:pPr>
      <w:r w:rsidRPr="00C23618">
        <w:rPr>
          <w:rFonts w:cs="Arial"/>
          <w:sz w:val="22"/>
        </w:rPr>
        <w:t>La  UTE  deberá  tener  por  Estatuto  una  duración  superior  al  tiempo  que  demande  la  ejecución  del contrato,  incluido  el  plazo  de  garantía,  y  los  trabajos  a  realizar  deberán  encontrarse  comprendidos dentro de su giro comercial.</w:t>
      </w:r>
    </w:p>
    <w:p w:rsidR="004C35E3" w:rsidRDefault="00C23618" w:rsidP="004C35E3">
      <w:pPr>
        <w:pStyle w:val="Prrafodelista"/>
        <w:spacing w:after="200" w:line="276" w:lineRule="auto"/>
        <w:ind w:left="0"/>
        <w:rPr>
          <w:rFonts w:cs="Arial"/>
          <w:sz w:val="22"/>
        </w:rPr>
      </w:pPr>
      <w:r w:rsidRPr="00C23618">
        <w:rPr>
          <w:rFonts w:cs="Arial"/>
          <w:sz w:val="22"/>
        </w:rPr>
        <w:t>En caso de resultar adjudicataria una U.T.E. deberá acreditar su inscripción en la Inspección General de  Justicia,  como  requisito  previo  a  la  firma  del  contrato.  La  falta  de  cumplimiento  del  requisito determinará  la  revocación  de  la  adjudicación  con  la  pérdida  de  la  garantía  de  mantenimiento  de  la oferta.</w:t>
      </w:r>
    </w:p>
    <w:p w:rsidR="004C35E3" w:rsidRDefault="00C23618" w:rsidP="004C35E3">
      <w:pPr>
        <w:pStyle w:val="Prrafodelista"/>
        <w:spacing w:after="200" w:line="276" w:lineRule="auto"/>
        <w:ind w:left="0"/>
        <w:rPr>
          <w:rFonts w:cs="Arial"/>
          <w:b/>
          <w:sz w:val="22"/>
        </w:rPr>
      </w:pPr>
      <w:r w:rsidRPr="00C23618">
        <w:rPr>
          <w:rFonts w:cs="Arial"/>
          <w:b/>
          <w:sz w:val="22"/>
        </w:rPr>
        <w:t>ARTICULO 23: Informes que suministra el licitante.</w:t>
      </w:r>
    </w:p>
    <w:p w:rsidR="004C35E3" w:rsidRDefault="00C23618" w:rsidP="004C35E3">
      <w:pPr>
        <w:pStyle w:val="Prrafodelista"/>
        <w:spacing w:after="200" w:line="276" w:lineRule="auto"/>
        <w:ind w:left="0"/>
        <w:rPr>
          <w:rFonts w:cs="Arial"/>
          <w:sz w:val="22"/>
        </w:rPr>
      </w:pPr>
      <w:proofErr w:type="gramStart"/>
      <w:r w:rsidRPr="00C23618">
        <w:rPr>
          <w:rFonts w:cs="Arial"/>
          <w:sz w:val="22"/>
        </w:rPr>
        <w:t>El licitante suministra únicamente los informes contenidos en la documentación licitatoria.</w:t>
      </w:r>
      <w:proofErr w:type="gramEnd"/>
    </w:p>
    <w:p w:rsidR="004C35E3" w:rsidRDefault="00C23618" w:rsidP="004C35E3">
      <w:pPr>
        <w:pStyle w:val="Prrafodelista"/>
        <w:spacing w:after="200" w:line="276" w:lineRule="auto"/>
        <w:ind w:left="0"/>
        <w:rPr>
          <w:rFonts w:cs="Arial"/>
          <w:sz w:val="22"/>
        </w:rPr>
      </w:pPr>
      <w:r w:rsidRPr="00C23618">
        <w:rPr>
          <w:rFonts w:cs="Arial"/>
          <w:sz w:val="22"/>
        </w:rPr>
        <w:t>Cuando  tal  documentación  incluya  cómputos  y  presupuestos  oficiales,  éstos  tendrán  carácter indicativo. No comprometen al licitante y corresponde al proponente su verificación.</w:t>
      </w:r>
    </w:p>
    <w:p w:rsidR="004C35E3" w:rsidRDefault="00C23618" w:rsidP="004C35E3">
      <w:pPr>
        <w:pStyle w:val="Prrafodelista"/>
        <w:spacing w:after="200" w:line="276" w:lineRule="auto"/>
        <w:ind w:left="0"/>
        <w:rPr>
          <w:rFonts w:cs="Arial"/>
          <w:b/>
          <w:sz w:val="22"/>
        </w:rPr>
      </w:pPr>
      <w:r w:rsidRPr="00C23618">
        <w:rPr>
          <w:rFonts w:cs="Arial"/>
          <w:b/>
          <w:sz w:val="22"/>
        </w:rPr>
        <w:t>ARTICULO 24: Conformidad con la documentación licitatoria.</w:t>
      </w:r>
    </w:p>
    <w:p w:rsidR="004C35E3" w:rsidRDefault="00C23618" w:rsidP="004C35E3">
      <w:pPr>
        <w:pStyle w:val="Prrafodelista"/>
        <w:spacing w:after="200" w:line="276" w:lineRule="auto"/>
        <w:ind w:left="0"/>
        <w:rPr>
          <w:rFonts w:cs="Arial"/>
          <w:sz w:val="22"/>
        </w:rPr>
      </w:pPr>
      <w:r w:rsidRPr="00C23618">
        <w:rPr>
          <w:rFonts w:cs="Arial"/>
          <w:sz w:val="22"/>
        </w:rPr>
        <w:t>La  sola  presentación  de  la  propuesta  implica  que  el  proponente  acepta  todas  y  cada  una  de  las obligaciones que surgen de la documentación licitatoria.</w:t>
      </w:r>
    </w:p>
    <w:p w:rsidR="004C35E3" w:rsidRDefault="00C23618" w:rsidP="004C35E3">
      <w:pPr>
        <w:pStyle w:val="Prrafodelista"/>
        <w:spacing w:after="200" w:line="276" w:lineRule="auto"/>
        <w:ind w:left="0"/>
        <w:rPr>
          <w:rFonts w:cs="Arial"/>
          <w:b/>
          <w:sz w:val="22"/>
        </w:rPr>
      </w:pPr>
      <w:r w:rsidRPr="00C23618">
        <w:rPr>
          <w:rFonts w:cs="Arial"/>
          <w:b/>
          <w:sz w:val="22"/>
        </w:rPr>
        <w:t>ARTICULO 25: Informes que deben obtener los proponentes.</w:t>
      </w:r>
    </w:p>
    <w:p w:rsidR="004C35E3" w:rsidRDefault="00C23618" w:rsidP="004C35E3">
      <w:pPr>
        <w:pStyle w:val="Prrafodelista"/>
        <w:spacing w:after="200" w:line="276" w:lineRule="auto"/>
        <w:ind w:left="0"/>
        <w:rPr>
          <w:rFonts w:cs="Arial"/>
          <w:sz w:val="22"/>
        </w:rPr>
      </w:pPr>
      <w:r w:rsidRPr="00C23618">
        <w:rPr>
          <w:rFonts w:cs="Arial"/>
          <w:sz w:val="22"/>
        </w:rPr>
        <w:t xml:space="preserve">Además  de  estudiar  exhaustivamente  la  documentación  licitatoria,  es  obligación  del  proponente recoger  en  el  lugar  de  la  obra  toda  la  información  complementaria  que  pueda  obtenerse  por  la observación  del  terreno  y  sus  adyacencias  y  también  por  referencias  de  </w:t>
      </w:r>
      <w:r w:rsidRPr="00C23618">
        <w:rPr>
          <w:rFonts w:cs="Arial"/>
          <w:sz w:val="22"/>
        </w:rPr>
        <w:lastRenderedPageBreak/>
        <w:t>terceros  sobre aprovisionamiento  de  materiales,  personal,  provisión  de  agua  y  de  energía,  y  cuantos  otros antecedentes  puedan  permitir  una  exacta  apreciación  de  las  características  de  los  trabajos,  sus dificultades y su costo.</w:t>
      </w:r>
    </w:p>
    <w:p w:rsidR="004C35E3" w:rsidRDefault="00C23618" w:rsidP="004C35E3">
      <w:pPr>
        <w:pStyle w:val="Prrafodelista"/>
        <w:spacing w:after="200" w:line="276" w:lineRule="auto"/>
        <w:ind w:left="0"/>
        <w:rPr>
          <w:rFonts w:cs="Arial"/>
          <w:sz w:val="22"/>
        </w:rPr>
      </w:pPr>
      <w:r w:rsidRPr="00C23618">
        <w:rPr>
          <w:rFonts w:cs="Arial"/>
          <w:sz w:val="22"/>
        </w:rPr>
        <w:t xml:space="preserve">Asimismo, deberán informarse respecto de la configuración y naturaleza del terreno y del subsuelo, sin  que  estas  informaciones  substraigan  al  organismo  autor  del  proyecto  de  la  responsabilidad  que determina  el  artículo  4  de  la  Ley  N°  13.064,  ni  excluye  el  derecho  del  contratista  a  reclamar  y obtener,  si  le  correspondiera,  la  indemnización  determinada  por  el  artículo  39  de  la  citada  norma. </w:t>
      </w:r>
      <w:proofErr w:type="gramStart"/>
      <w:r w:rsidRPr="00C23618">
        <w:rPr>
          <w:rFonts w:cs="Arial"/>
          <w:sz w:val="22"/>
        </w:rPr>
        <w:t>Solamente  cuando</w:t>
      </w:r>
      <w:proofErr w:type="gramEnd"/>
      <w:r w:rsidRPr="00C23618">
        <w:rPr>
          <w:rFonts w:cs="Arial"/>
          <w:sz w:val="22"/>
        </w:rPr>
        <w:t xml:space="preserve">  así  lo  determine  el  P.C.E.  </w:t>
      </w:r>
      <w:proofErr w:type="gramStart"/>
      <w:r w:rsidRPr="00C23618">
        <w:rPr>
          <w:rFonts w:cs="Arial"/>
          <w:sz w:val="22"/>
        </w:rPr>
        <w:t>asumirá  el</w:t>
      </w:r>
      <w:proofErr w:type="gramEnd"/>
      <w:r w:rsidRPr="00C23618">
        <w:rPr>
          <w:rFonts w:cs="Arial"/>
          <w:sz w:val="22"/>
        </w:rPr>
        <w:t xml:space="preserve">  contratista  la  responsabilidad  absoluta  y exclusiva por vicio del suelo.</w:t>
      </w:r>
    </w:p>
    <w:p w:rsidR="004C35E3" w:rsidRDefault="00C23618" w:rsidP="004C35E3">
      <w:pPr>
        <w:pStyle w:val="Prrafodelista"/>
        <w:spacing w:after="200" w:line="276" w:lineRule="auto"/>
        <w:ind w:left="0"/>
        <w:rPr>
          <w:rFonts w:cs="Arial"/>
          <w:b/>
          <w:sz w:val="22"/>
        </w:rPr>
      </w:pPr>
      <w:r w:rsidRPr="00C23618">
        <w:rPr>
          <w:rFonts w:cs="Arial"/>
          <w:b/>
          <w:sz w:val="22"/>
        </w:rPr>
        <w:t>ARTICULO 26: Garantía de mantenimiento de la propuesta.</w:t>
      </w:r>
    </w:p>
    <w:p w:rsidR="004C35E3" w:rsidRDefault="00C23618" w:rsidP="004C35E3">
      <w:pPr>
        <w:pStyle w:val="Prrafodelista"/>
        <w:spacing w:after="200" w:line="276" w:lineRule="auto"/>
        <w:ind w:left="0"/>
        <w:rPr>
          <w:rFonts w:cs="Arial"/>
          <w:sz w:val="22"/>
        </w:rPr>
      </w:pPr>
      <w:r w:rsidRPr="00C23618">
        <w:rPr>
          <w:rFonts w:cs="Arial"/>
          <w:sz w:val="22"/>
        </w:rPr>
        <w:t>El  proponente  deberá  asegurar  el  mantenimiento  de  la  propuesta  que  presenta  mediante  la constitución de una garantía a favor del licitante, constituida por el uno por ciento (1%) del importe del presupuesto oficial de la obra que se licite.</w:t>
      </w:r>
    </w:p>
    <w:p w:rsidR="004C35E3" w:rsidRDefault="00C23618" w:rsidP="004C35E3">
      <w:pPr>
        <w:pStyle w:val="Prrafodelista"/>
        <w:spacing w:after="200" w:line="276" w:lineRule="auto"/>
        <w:ind w:left="0"/>
        <w:rPr>
          <w:rFonts w:cs="Arial"/>
          <w:sz w:val="22"/>
        </w:rPr>
      </w:pPr>
      <w:r w:rsidRPr="00C23618">
        <w:rPr>
          <w:rFonts w:cs="Arial"/>
          <w:sz w:val="22"/>
        </w:rPr>
        <w:t>La constitución de esta garantía podrá realizarse en cualquiera de las siguientes formas:</w:t>
      </w:r>
    </w:p>
    <w:p w:rsidR="004C35E3" w:rsidRDefault="00C23618" w:rsidP="004C35E3">
      <w:pPr>
        <w:pStyle w:val="Prrafodelista"/>
        <w:spacing w:after="200" w:line="276" w:lineRule="auto"/>
        <w:ind w:left="0"/>
        <w:rPr>
          <w:rFonts w:cs="Arial"/>
          <w:sz w:val="22"/>
        </w:rPr>
      </w:pPr>
      <w:r w:rsidRPr="00C23618">
        <w:rPr>
          <w:rFonts w:cs="Arial"/>
          <w:sz w:val="22"/>
        </w:rPr>
        <w:t>1) Fianza bancaria que cubra el valor exigido, en la que conste que la entidad bancaria se constituye en  fiador  codeudor  solidario,  liso  y  llano  y  principal  pagador,  con  la  expresa  renuncia  de  los beneficios  de  división  y  excusión  en  los  términos  de  los  artículos  pertinentes  del  Código  Civil  y Comercial de la Nación.</w:t>
      </w:r>
    </w:p>
    <w:p w:rsidR="004C35E3" w:rsidRDefault="00C23618" w:rsidP="004C35E3">
      <w:pPr>
        <w:pStyle w:val="Prrafodelista"/>
        <w:spacing w:after="200" w:line="276" w:lineRule="auto"/>
        <w:ind w:left="0"/>
        <w:rPr>
          <w:rFonts w:cs="Arial"/>
          <w:sz w:val="22"/>
        </w:rPr>
      </w:pPr>
      <w:r w:rsidRPr="00C23618">
        <w:rPr>
          <w:rFonts w:cs="Arial"/>
          <w:sz w:val="22"/>
        </w:rPr>
        <w:t>2)  Póliza  de  Seguro  de  Caución,  por  medio  de  la  cual  la  aseguradora  se  obliga  en  carácter  de codeudor solidario, liso y llano, principal  y directo pagador con renuncia expresa de los beneficios de división y de excusión previa del obligado, en las condiciones establecidas por la normativa aplicable.</w:t>
      </w:r>
    </w:p>
    <w:p w:rsidR="004C35E3" w:rsidRDefault="00C23618" w:rsidP="004C35E3">
      <w:pPr>
        <w:pStyle w:val="Prrafodelista"/>
        <w:spacing w:after="200" w:line="276" w:lineRule="auto"/>
        <w:ind w:left="0"/>
        <w:rPr>
          <w:rFonts w:cs="Arial"/>
          <w:sz w:val="22"/>
        </w:rPr>
      </w:pPr>
      <w:r w:rsidRPr="00C23618">
        <w:rPr>
          <w:rFonts w:cs="Arial"/>
          <w:sz w:val="22"/>
        </w:rPr>
        <w:t xml:space="preserve">3) Certificado de depósito efectuado en el Banco de la Nación Argentina a la orden </w:t>
      </w:r>
      <w:proofErr w:type="gramStart"/>
      <w:r w:rsidRPr="00C23618">
        <w:rPr>
          <w:rFonts w:cs="Arial"/>
          <w:sz w:val="22"/>
        </w:rPr>
        <w:t>del</w:t>
      </w:r>
      <w:proofErr w:type="gramEnd"/>
      <w:r w:rsidRPr="00C23618">
        <w:rPr>
          <w:rFonts w:cs="Arial"/>
          <w:sz w:val="22"/>
        </w:rPr>
        <w:t xml:space="preserve"> Licitante. </w:t>
      </w:r>
    </w:p>
    <w:p w:rsidR="004C35E3" w:rsidRDefault="00C23618" w:rsidP="004C35E3">
      <w:pPr>
        <w:pStyle w:val="Prrafodelista"/>
        <w:spacing w:after="200" w:line="276" w:lineRule="auto"/>
        <w:ind w:left="0"/>
        <w:rPr>
          <w:rFonts w:cs="Arial"/>
          <w:sz w:val="22"/>
        </w:rPr>
      </w:pPr>
      <w:r w:rsidRPr="00C23618">
        <w:rPr>
          <w:rFonts w:cs="Arial"/>
          <w:sz w:val="22"/>
        </w:rPr>
        <w:t>No  se  aceptarán  pagarés,  cheques,  letras  de  cambio,  facturas,  ni  título  alguno  que  no  esté expresamente indicado en el presente pliego como depósito de garantía.</w:t>
      </w:r>
    </w:p>
    <w:p w:rsidR="004C35E3" w:rsidRDefault="00C23618" w:rsidP="004C35E3">
      <w:pPr>
        <w:pStyle w:val="Prrafodelista"/>
        <w:spacing w:after="200" w:line="276" w:lineRule="auto"/>
        <w:ind w:left="0"/>
        <w:rPr>
          <w:rFonts w:cs="Arial"/>
          <w:sz w:val="22"/>
        </w:rPr>
      </w:pPr>
      <w:r w:rsidRPr="00C23618">
        <w:rPr>
          <w:rFonts w:cs="Arial"/>
          <w:sz w:val="22"/>
        </w:rPr>
        <w:t>Las  garantías  deberán  expresar  que  mantienen  su  vigencia  por  el  plazo  de  mantenimiento  de  oferta  y con las modalidades establecidas en el presente pliego, y que el garante declara conocer y aceptar.</w:t>
      </w:r>
    </w:p>
    <w:p w:rsidR="004C35E3" w:rsidRDefault="00C23618" w:rsidP="004C35E3">
      <w:pPr>
        <w:pStyle w:val="Prrafodelista"/>
        <w:spacing w:after="200" w:line="276" w:lineRule="auto"/>
        <w:ind w:left="0"/>
        <w:rPr>
          <w:rFonts w:cs="Arial"/>
          <w:sz w:val="22"/>
        </w:rPr>
      </w:pPr>
      <w:r w:rsidRPr="00C23618">
        <w:rPr>
          <w:rFonts w:cs="Arial"/>
          <w:sz w:val="22"/>
        </w:rPr>
        <w:t>El  proponente  deberá  acompañar  al  expediente  informes  semestrales  de  la  Superintendencia  de Seguros de la Nación, donde se determine el estado patrimonial y de solvencia de la compañía con la que se haya asegurado.</w:t>
      </w:r>
    </w:p>
    <w:p w:rsidR="004C35E3" w:rsidRDefault="00C23618" w:rsidP="004C35E3">
      <w:pPr>
        <w:pStyle w:val="Prrafodelista"/>
        <w:spacing w:after="200" w:line="276" w:lineRule="auto"/>
        <w:ind w:left="0"/>
        <w:rPr>
          <w:rFonts w:cs="Arial"/>
          <w:sz w:val="22"/>
        </w:rPr>
      </w:pPr>
      <w:proofErr w:type="gramStart"/>
      <w:r w:rsidRPr="00C23618">
        <w:rPr>
          <w:rFonts w:cs="Arial"/>
          <w:sz w:val="22"/>
        </w:rPr>
        <w:t>El licitante, luego de la evaluación de dichos informes, podrá requerir el cambio de aseguradora, que deberá efectuarse en el plazo de setenta y dos (72) horas de notificada la decisión.</w:t>
      </w:r>
      <w:proofErr w:type="gramEnd"/>
      <w:r w:rsidRPr="00C23618">
        <w:rPr>
          <w:rFonts w:cs="Arial"/>
          <w:sz w:val="22"/>
        </w:rPr>
        <w:t xml:space="preserve"> Los proponentes estarán obligados a mantener sus propuestas </w:t>
      </w:r>
      <w:proofErr w:type="gramStart"/>
      <w:r w:rsidRPr="00C23618">
        <w:rPr>
          <w:rFonts w:cs="Arial"/>
          <w:sz w:val="22"/>
        </w:rPr>
        <w:t>durante</w:t>
      </w:r>
      <w:proofErr w:type="gramEnd"/>
      <w:r w:rsidRPr="00C23618">
        <w:rPr>
          <w:rFonts w:cs="Arial"/>
          <w:sz w:val="22"/>
        </w:rPr>
        <w:t xml:space="preserve"> el plazo que en cada caso se </w:t>
      </w:r>
    </w:p>
    <w:p w:rsidR="004C35E3" w:rsidRDefault="00C23618" w:rsidP="004C35E3">
      <w:pPr>
        <w:pStyle w:val="Prrafodelista"/>
        <w:spacing w:after="200" w:line="276" w:lineRule="auto"/>
        <w:ind w:left="0"/>
        <w:rPr>
          <w:rFonts w:cs="Arial"/>
          <w:sz w:val="22"/>
        </w:rPr>
      </w:pPr>
      <w:proofErr w:type="gramStart"/>
      <w:r w:rsidRPr="00C23618">
        <w:rPr>
          <w:rFonts w:cs="Arial"/>
          <w:sz w:val="22"/>
        </w:rPr>
        <w:t>establezca</w:t>
      </w:r>
      <w:proofErr w:type="gramEnd"/>
      <w:r w:rsidRPr="00C23618">
        <w:rPr>
          <w:rFonts w:cs="Arial"/>
          <w:sz w:val="22"/>
        </w:rPr>
        <w:t xml:space="preserve"> en el P.C.E.; en su defecto, perderán la garantía a que se refiere este artículo. Este plazo se  renovará  automáticamente  hasta  el  momento  de  la  firma  del  contrato,  a  menos  que  los proponentes se retracten por escrito, con una anticipación de quince (15) días hábiles al vencimiento de dicho plazo.</w:t>
      </w:r>
    </w:p>
    <w:p w:rsidR="004C35E3" w:rsidRDefault="004C35E3" w:rsidP="004C35E3">
      <w:pPr>
        <w:pStyle w:val="Prrafodelista"/>
        <w:spacing w:after="200" w:line="276" w:lineRule="auto"/>
        <w:ind w:left="0"/>
        <w:rPr>
          <w:rFonts w:cs="Arial"/>
          <w:b/>
          <w:sz w:val="22"/>
        </w:rPr>
      </w:pPr>
    </w:p>
    <w:p w:rsidR="004C35E3" w:rsidRDefault="00C23618" w:rsidP="004C35E3">
      <w:pPr>
        <w:pStyle w:val="Prrafodelista"/>
        <w:spacing w:after="200" w:line="276" w:lineRule="auto"/>
        <w:ind w:left="0"/>
        <w:rPr>
          <w:rFonts w:cs="Arial"/>
          <w:b/>
          <w:sz w:val="22"/>
        </w:rPr>
      </w:pPr>
      <w:r w:rsidRPr="00C23618">
        <w:rPr>
          <w:rFonts w:cs="Arial"/>
          <w:b/>
          <w:sz w:val="22"/>
        </w:rPr>
        <w:t>CAPITULO V</w:t>
      </w:r>
    </w:p>
    <w:p w:rsidR="004C35E3" w:rsidRDefault="00C23618" w:rsidP="004C35E3">
      <w:pPr>
        <w:pStyle w:val="Prrafodelista"/>
        <w:spacing w:after="200" w:line="276" w:lineRule="auto"/>
        <w:ind w:left="0"/>
        <w:rPr>
          <w:rFonts w:cs="Arial"/>
          <w:b/>
          <w:sz w:val="22"/>
        </w:rPr>
      </w:pPr>
      <w:r w:rsidRPr="00C23618">
        <w:rPr>
          <w:rFonts w:cs="Arial"/>
          <w:b/>
          <w:sz w:val="22"/>
        </w:rPr>
        <w:t>LAS PROPUESTAS</w:t>
      </w:r>
    </w:p>
    <w:p w:rsidR="004C35E3" w:rsidRDefault="004C35E3" w:rsidP="004C35E3">
      <w:pPr>
        <w:pStyle w:val="Prrafodelista"/>
        <w:spacing w:after="200" w:line="276" w:lineRule="auto"/>
        <w:ind w:left="0"/>
        <w:rPr>
          <w:rFonts w:cs="Arial"/>
          <w:b/>
          <w:sz w:val="22"/>
        </w:rPr>
      </w:pPr>
    </w:p>
    <w:p w:rsidR="004C35E3" w:rsidRDefault="00C23618" w:rsidP="004C35E3">
      <w:pPr>
        <w:pStyle w:val="Prrafodelista"/>
        <w:spacing w:after="200" w:line="276" w:lineRule="auto"/>
        <w:ind w:left="0"/>
        <w:rPr>
          <w:rFonts w:cs="Arial"/>
          <w:b/>
          <w:sz w:val="22"/>
        </w:rPr>
      </w:pPr>
      <w:r w:rsidRPr="00C23618">
        <w:rPr>
          <w:rFonts w:cs="Arial"/>
          <w:b/>
          <w:sz w:val="22"/>
        </w:rPr>
        <w:t>ARTICULO 27: Lugar de presentación de las propuestas.</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se  presentarán  en  el  lugar,  día  y  hora  que  se  fijen  en  el  P.C.E.  </w:t>
      </w:r>
      <w:proofErr w:type="gramStart"/>
      <w:r w:rsidRPr="00C23618">
        <w:rPr>
          <w:rFonts w:cs="Arial"/>
          <w:sz w:val="22"/>
        </w:rPr>
        <w:t>o</w:t>
      </w:r>
      <w:proofErr w:type="gramEnd"/>
      <w:r w:rsidRPr="00C23618">
        <w:rPr>
          <w:rFonts w:cs="Arial"/>
          <w:sz w:val="22"/>
        </w:rPr>
        <w:t xml:space="preserve"> en  el  respectivo llamado a licitación.</w:t>
      </w:r>
    </w:p>
    <w:p w:rsidR="004C35E3" w:rsidRDefault="00C23618" w:rsidP="004C35E3">
      <w:pPr>
        <w:pStyle w:val="Prrafodelista"/>
        <w:spacing w:after="200" w:line="276" w:lineRule="auto"/>
        <w:ind w:left="0"/>
        <w:rPr>
          <w:rFonts w:cs="Arial"/>
          <w:b/>
          <w:sz w:val="22"/>
        </w:rPr>
      </w:pPr>
      <w:r w:rsidRPr="00C23618">
        <w:rPr>
          <w:rFonts w:cs="Arial"/>
          <w:b/>
          <w:sz w:val="22"/>
        </w:rPr>
        <w:t>ARTICULO 28: Forma de presentación de las propuestas.</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deberán  presentarse  redactadas  en  idioma  nacional,  sin  enmiendas,  raspaduras  o  errores que no hayan sido debidamente salvados. </w:t>
      </w:r>
      <w:proofErr w:type="gramStart"/>
      <w:r w:rsidRPr="00C23618">
        <w:rPr>
          <w:rFonts w:cs="Arial"/>
          <w:sz w:val="22"/>
        </w:rPr>
        <w:t>Se presentarán en original, foliadas y debidamente firmadas y selladas en todas sus hojas por los representantes legal y técnico de los proponentes.</w:t>
      </w:r>
      <w:proofErr w:type="gramEnd"/>
      <w:r w:rsidRPr="00C23618">
        <w:rPr>
          <w:rFonts w:cs="Arial"/>
          <w:sz w:val="22"/>
        </w:rPr>
        <w:t xml:space="preserve"> Se acompañarán tantas copias como se establezca en el P.C.E. o en </w:t>
      </w:r>
      <w:r w:rsidRPr="00C23618">
        <w:rPr>
          <w:rFonts w:cs="Arial"/>
          <w:sz w:val="22"/>
        </w:rPr>
        <w:lastRenderedPageBreak/>
        <w:t xml:space="preserve">el llamado a licitación, las que se identificarán  como  “ORIGINAL”,  “DUPLICADO”,  “TRIPLICADO”,  etc.,  en  todas  sus  hojas.  Las cajas, sobres o paquetes deberán presentarse cerrados y con indicación </w:t>
      </w:r>
      <w:proofErr w:type="gramStart"/>
      <w:r w:rsidRPr="00C23618">
        <w:rPr>
          <w:rFonts w:cs="Arial"/>
          <w:sz w:val="22"/>
        </w:rPr>
        <w:t>del</w:t>
      </w:r>
      <w:proofErr w:type="gramEnd"/>
      <w:r w:rsidRPr="00C23618">
        <w:rPr>
          <w:rFonts w:cs="Arial"/>
          <w:sz w:val="22"/>
        </w:rPr>
        <w:t xml:space="preserve"> proponente y número de la licitación y la fecha y hora de apertura. </w:t>
      </w:r>
    </w:p>
    <w:p w:rsidR="004C35E3" w:rsidRDefault="00C23618" w:rsidP="004C35E3">
      <w:pPr>
        <w:pStyle w:val="Prrafodelista"/>
        <w:spacing w:after="200" w:line="276" w:lineRule="auto"/>
        <w:ind w:left="0"/>
        <w:rPr>
          <w:rFonts w:cs="Arial"/>
          <w:sz w:val="22"/>
        </w:rPr>
      </w:pPr>
      <w:proofErr w:type="gramStart"/>
      <w:r w:rsidRPr="00C23618">
        <w:rPr>
          <w:rFonts w:cs="Arial"/>
          <w:sz w:val="22"/>
        </w:rPr>
        <w:t>En caso que la licitación sea de etapa múltiple, se indicará en el P.C.E. qué debe contener cada uno de los sobres.</w:t>
      </w:r>
      <w:proofErr w:type="gramEnd"/>
    </w:p>
    <w:p w:rsidR="004C35E3" w:rsidRDefault="00C23618" w:rsidP="004C35E3">
      <w:pPr>
        <w:pStyle w:val="Prrafodelista"/>
        <w:spacing w:after="200" w:line="276" w:lineRule="auto"/>
        <w:ind w:left="0"/>
        <w:rPr>
          <w:rFonts w:cs="Arial"/>
          <w:sz w:val="22"/>
        </w:rPr>
      </w:pPr>
      <w:proofErr w:type="gramStart"/>
      <w:r w:rsidRPr="00C23618">
        <w:rPr>
          <w:rFonts w:cs="Arial"/>
          <w:sz w:val="22"/>
        </w:rPr>
        <w:t>Las aclaraciones que quieran agregarse deberán quedar asentadas por escrito en la propuesta.</w:t>
      </w:r>
      <w:proofErr w:type="gramEnd"/>
      <w:r w:rsidRPr="00C23618">
        <w:rPr>
          <w:rFonts w:cs="Arial"/>
          <w:sz w:val="22"/>
        </w:rPr>
        <w:t xml:space="preserve"> El  proponente  podrá  proponer  variantes  por  separado,  si  el  P.C.E.  </w:t>
      </w:r>
      <w:proofErr w:type="gramStart"/>
      <w:r w:rsidRPr="00C23618">
        <w:rPr>
          <w:rFonts w:cs="Arial"/>
          <w:sz w:val="22"/>
        </w:rPr>
        <w:t>las  admitiera</w:t>
      </w:r>
      <w:proofErr w:type="gramEnd"/>
      <w:r w:rsidRPr="00C23618">
        <w:rPr>
          <w:rFonts w:cs="Arial"/>
          <w:sz w:val="22"/>
        </w:rPr>
        <w:t xml:space="preserve">  y  siempre  que  lo hiciera acompañado a la propuesta conforme a pliego.</w:t>
      </w:r>
    </w:p>
    <w:p w:rsidR="004C35E3" w:rsidRDefault="00C23618" w:rsidP="004C35E3">
      <w:pPr>
        <w:pStyle w:val="Prrafodelista"/>
        <w:spacing w:after="200" w:line="276" w:lineRule="auto"/>
        <w:ind w:left="0"/>
        <w:rPr>
          <w:rFonts w:cs="Arial"/>
          <w:sz w:val="22"/>
        </w:rPr>
      </w:pPr>
      <w:r w:rsidRPr="00C23618">
        <w:rPr>
          <w:rFonts w:cs="Arial"/>
          <w:sz w:val="22"/>
        </w:rPr>
        <w:t>En  caso  de  discrepancia  entre  los  ejemplares  prevalecerá  sobre  los  demás  el  señalado  como “ORIGINAL”.</w:t>
      </w:r>
    </w:p>
    <w:p w:rsidR="004C35E3" w:rsidRDefault="00C23618" w:rsidP="004C35E3">
      <w:pPr>
        <w:pStyle w:val="Prrafodelista"/>
        <w:spacing w:after="200" w:line="276" w:lineRule="auto"/>
        <w:ind w:left="0"/>
        <w:rPr>
          <w:rFonts w:cs="Arial"/>
          <w:sz w:val="22"/>
        </w:rPr>
      </w:pPr>
      <w:r w:rsidRPr="00C23618">
        <w:rPr>
          <w:rFonts w:cs="Arial"/>
          <w:sz w:val="22"/>
        </w:rPr>
        <w:t xml:space="preserve">La  presentación  de  la  propuesta  significará  de  parte  del  proponente  el  pleno  conocimiento y aceptación de las cláusulas que rigen el llamado a licitación, por lo que no resultará necesario incorporar a la propuesta el ejemplar de los pliegos, ni tampoco los planos ni cualquier otra documentación técnica que integren dichos pliegos. </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que se reciban después </w:t>
      </w:r>
      <w:proofErr w:type="gramStart"/>
      <w:r w:rsidRPr="00C23618">
        <w:rPr>
          <w:rFonts w:cs="Arial"/>
          <w:sz w:val="22"/>
        </w:rPr>
        <w:t>del</w:t>
      </w:r>
      <w:proofErr w:type="gramEnd"/>
      <w:r w:rsidRPr="00C23618">
        <w:rPr>
          <w:rFonts w:cs="Arial"/>
          <w:sz w:val="22"/>
        </w:rPr>
        <w:t xml:space="preserve"> día y hora fijados, serán rechazadas y devueltas sin abrir con prescindencia de la fecha en la que fueron despachadas. El licitante no asume responsabilidad alguna, </w:t>
      </w:r>
      <w:proofErr w:type="gramStart"/>
      <w:r w:rsidRPr="00C23618">
        <w:rPr>
          <w:rFonts w:cs="Arial"/>
          <w:sz w:val="22"/>
        </w:rPr>
        <w:t>ni</w:t>
      </w:r>
      <w:proofErr w:type="gramEnd"/>
      <w:r w:rsidRPr="00C23618">
        <w:rPr>
          <w:rFonts w:cs="Arial"/>
          <w:sz w:val="22"/>
        </w:rPr>
        <w:t xml:space="preserve"> admitirá reclamos por la no apertura de dicha propuesta.</w:t>
      </w:r>
    </w:p>
    <w:p w:rsidR="004C35E3" w:rsidRDefault="00C23618" w:rsidP="004C35E3">
      <w:pPr>
        <w:pStyle w:val="Prrafodelista"/>
        <w:spacing w:after="200" w:line="276" w:lineRule="auto"/>
        <w:ind w:left="0"/>
        <w:rPr>
          <w:rFonts w:cs="Arial"/>
          <w:b/>
          <w:sz w:val="22"/>
        </w:rPr>
      </w:pPr>
      <w:r w:rsidRPr="00C23618">
        <w:rPr>
          <w:rFonts w:cs="Arial"/>
          <w:b/>
          <w:sz w:val="22"/>
        </w:rPr>
        <w:t>ARTICULO 29: Documentos que integran la propuesta.</w:t>
      </w:r>
    </w:p>
    <w:p w:rsidR="004C35E3" w:rsidRDefault="00C23618" w:rsidP="004C35E3">
      <w:pPr>
        <w:pStyle w:val="Prrafodelista"/>
        <w:spacing w:after="200" w:line="276" w:lineRule="auto"/>
        <w:ind w:left="0"/>
        <w:rPr>
          <w:rFonts w:cs="Arial"/>
          <w:sz w:val="22"/>
        </w:rPr>
      </w:pPr>
      <w:r w:rsidRPr="00C23618">
        <w:rPr>
          <w:rFonts w:cs="Arial"/>
          <w:sz w:val="22"/>
        </w:rPr>
        <w:t>La propuesta deberá contener, la siguiente documentación:</w:t>
      </w:r>
    </w:p>
    <w:p w:rsidR="004C35E3" w:rsidRDefault="00C23618" w:rsidP="004C35E3">
      <w:pPr>
        <w:pStyle w:val="Prrafodelista"/>
        <w:spacing w:after="200" w:line="276" w:lineRule="auto"/>
        <w:ind w:left="0"/>
        <w:rPr>
          <w:rFonts w:cs="Arial"/>
          <w:sz w:val="22"/>
        </w:rPr>
      </w:pPr>
      <w:r w:rsidRPr="00C23618">
        <w:rPr>
          <w:rFonts w:cs="Arial"/>
          <w:sz w:val="22"/>
        </w:rPr>
        <w:t xml:space="preserve">1) Garantía de mantenimiento de oferta según el artículo 26 </w:t>
      </w:r>
      <w:proofErr w:type="gramStart"/>
      <w:r w:rsidRPr="00C23618">
        <w:rPr>
          <w:rFonts w:cs="Arial"/>
          <w:sz w:val="22"/>
        </w:rPr>
        <w:t>del</w:t>
      </w:r>
      <w:proofErr w:type="gramEnd"/>
      <w:r w:rsidRPr="00C23618">
        <w:rPr>
          <w:rFonts w:cs="Arial"/>
          <w:sz w:val="22"/>
        </w:rPr>
        <w:t xml:space="preserve"> presente.</w:t>
      </w:r>
    </w:p>
    <w:p w:rsidR="004C35E3" w:rsidRDefault="00C23618" w:rsidP="004C35E3">
      <w:pPr>
        <w:pStyle w:val="Prrafodelista"/>
        <w:spacing w:after="200" w:line="276" w:lineRule="auto"/>
        <w:ind w:left="0"/>
        <w:rPr>
          <w:rFonts w:cs="Arial"/>
          <w:sz w:val="22"/>
        </w:rPr>
      </w:pPr>
      <w:r w:rsidRPr="00C23618">
        <w:rPr>
          <w:rFonts w:cs="Arial"/>
          <w:sz w:val="22"/>
        </w:rPr>
        <w:t>2) Certificado de Capacidad de Contratación Anual extendido por el Registro Nacional, vigente a la fecha de la apertura de la licitación.</w:t>
      </w:r>
    </w:p>
    <w:p w:rsidR="004C35E3" w:rsidRDefault="00C23618" w:rsidP="004C35E3">
      <w:pPr>
        <w:pStyle w:val="Prrafodelista"/>
        <w:spacing w:after="200" w:line="276" w:lineRule="auto"/>
        <w:ind w:left="0"/>
        <w:rPr>
          <w:rFonts w:cs="Arial"/>
          <w:sz w:val="22"/>
        </w:rPr>
      </w:pPr>
      <w:r w:rsidRPr="00C23618">
        <w:rPr>
          <w:rFonts w:cs="Arial"/>
          <w:sz w:val="22"/>
        </w:rPr>
        <w:t xml:space="preserve">3) Deberá mencionar domicilio real y fijar domicilio especial, según se indique en el P.C.E. </w:t>
      </w:r>
    </w:p>
    <w:p w:rsidR="004C35E3" w:rsidRDefault="00C23618" w:rsidP="004C35E3">
      <w:pPr>
        <w:pStyle w:val="Prrafodelista"/>
        <w:spacing w:after="200" w:line="276" w:lineRule="auto"/>
        <w:ind w:left="0"/>
        <w:rPr>
          <w:rFonts w:cs="Arial"/>
          <w:sz w:val="22"/>
        </w:rPr>
      </w:pPr>
      <w:r w:rsidRPr="00C23618">
        <w:rPr>
          <w:rFonts w:cs="Arial"/>
          <w:sz w:val="22"/>
        </w:rPr>
        <w:t>4) Recibo de adquisición de la documentación licitatoria, si correspondiere.</w:t>
      </w:r>
    </w:p>
    <w:p w:rsidR="004C35E3" w:rsidRDefault="00C23618" w:rsidP="004C35E3">
      <w:pPr>
        <w:pStyle w:val="Prrafodelista"/>
        <w:spacing w:after="200" w:line="276" w:lineRule="auto"/>
        <w:ind w:left="0"/>
        <w:rPr>
          <w:rFonts w:cs="Arial"/>
          <w:sz w:val="22"/>
        </w:rPr>
      </w:pPr>
      <w:r w:rsidRPr="00C23618">
        <w:rPr>
          <w:rFonts w:cs="Arial"/>
          <w:sz w:val="22"/>
        </w:rPr>
        <w:t xml:space="preserve">5) Certificado de Visita </w:t>
      </w:r>
      <w:proofErr w:type="gramStart"/>
      <w:r w:rsidRPr="00C23618">
        <w:rPr>
          <w:rFonts w:cs="Arial"/>
          <w:sz w:val="22"/>
        </w:rPr>
        <w:t>a</w:t>
      </w:r>
      <w:proofErr w:type="gramEnd"/>
      <w:r w:rsidRPr="00C23618">
        <w:rPr>
          <w:rFonts w:cs="Arial"/>
          <w:sz w:val="22"/>
        </w:rPr>
        <w:t xml:space="preserve"> Obra, en caso de corresponder.</w:t>
      </w:r>
    </w:p>
    <w:p w:rsidR="004C35E3" w:rsidRDefault="00C23618" w:rsidP="004C35E3">
      <w:pPr>
        <w:pStyle w:val="Prrafodelista"/>
        <w:spacing w:after="200" w:line="276" w:lineRule="auto"/>
        <w:ind w:left="0"/>
        <w:rPr>
          <w:rFonts w:cs="Arial"/>
          <w:sz w:val="22"/>
        </w:rPr>
      </w:pPr>
      <w:r w:rsidRPr="00C23618">
        <w:rPr>
          <w:rFonts w:cs="Arial"/>
          <w:sz w:val="22"/>
        </w:rPr>
        <w:t>6)  Declaración Jurada de las  obras  ejecutadas  y  en  proceso  de  ejecución  debiendo  contener  la información  completa sobre plazos de inicio y finalización de las obras, en las obras en ejecución se deberá indicar el estado de avance y todo otro detalle que para cada caso se solicite en el P.C.E.</w:t>
      </w:r>
    </w:p>
    <w:p w:rsidR="004C35E3" w:rsidRDefault="00C23618" w:rsidP="004C35E3">
      <w:pPr>
        <w:pStyle w:val="Prrafodelista"/>
        <w:spacing w:after="200" w:line="276" w:lineRule="auto"/>
        <w:ind w:left="0"/>
        <w:rPr>
          <w:rFonts w:cs="Arial"/>
          <w:sz w:val="22"/>
        </w:rPr>
      </w:pPr>
      <w:r w:rsidRPr="00C23618">
        <w:rPr>
          <w:rFonts w:cs="Arial"/>
          <w:sz w:val="22"/>
        </w:rPr>
        <w:t xml:space="preserve">7) </w:t>
      </w:r>
      <w:proofErr w:type="gramStart"/>
      <w:r w:rsidRPr="00C23618">
        <w:rPr>
          <w:rFonts w:cs="Arial"/>
          <w:sz w:val="22"/>
        </w:rPr>
        <w:t>Certificación  de</w:t>
      </w:r>
      <w:proofErr w:type="gramEnd"/>
      <w:r w:rsidRPr="00C23618">
        <w:rPr>
          <w:rFonts w:cs="Arial"/>
          <w:sz w:val="22"/>
        </w:rPr>
        <w:t xml:space="preserve">  equipos:  de ser necesario se establecerán el el P.C.E las necesidades mínimas requeridas en equipos.</w:t>
      </w:r>
    </w:p>
    <w:p w:rsidR="004C35E3" w:rsidRDefault="00C23618" w:rsidP="004C35E3">
      <w:pPr>
        <w:pStyle w:val="Prrafodelista"/>
        <w:spacing w:after="200" w:line="276" w:lineRule="auto"/>
        <w:ind w:left="0"/>
        <w:rPr>
          <w:rFonts w:cs="Arial"/>
          <w:sz w:val="22"/>
        </w:rPr>
      </w:pPr>
      <w:r w:rsidRPr="00C23618">
        <w:rPr>
          <w:rFonts w:cs="Arial"/>
          <w:sz w:val="22"/>
        </w:rPr>
        <w:t>8)  Referencias  bancarias  y  comerciales  o  nómina  de  los  establecimientos  que  puedan proporcionarlos.</w:t>
      </w:r>
    </w:p>
    <w:p w:rsidR="004C35E3" w:rsidRDefault="00C23618" w:rsidP="004C35E3">
      <w:pPr>
        <w:pStyle w:val="Prrafodelista"/>
        <w:spacing w:after="200" w:line="276" w:lineRule="auto"/>
        <w:ind w:left="0"/>
        <w:rPr>
          <w:rFonts w:cs="Arial"/>
          <w:sz w:val="22"/>
        </w:rPr>
      </w:pPr>
      <w:r w:rsidRPr="00C23618">
        <w:rPr>
          <w:rFonts w:cs="Arial"/>
          <w:sz w:val="22"/>
        </w:rPr>
        <w:t>9)  Acreditación,  de  acuerdo  a  derecho,  de  la  representación  o  personería  de  los  firmantes  de  la propuesta.</w:t>
      </w:r>
    </w:p>
    <w:p w:rsidR="004C35E3" w:rsidRDefault="00C23618" w:rsidP="004C35E3">
      <w:pPr>
        <w:pStyle w:val="Prrafodelista"/>
        <w:spacing w:after="200" w:line="276" w:lineRule="auto"/>
        <w:ind w:left="0"/>
        <w:rPr>
          <w:rFonts w:cs="Arial"/>
          <w:sz w:val="22"/>
        </w:rPr>
      </w:pPr>
      <w:r w:rsidRPr="00C23618">
        <w:rPr>
          <w:rFonts w:cs="Arial"/>
          <w:sz w:val="22"/>
        </w:rPr>
        <w:t>10) Contrato social o estatutos o compromiso de conformación de unión transitoria de empresas o de consorcio de cooperación</w:t>
      </w:r>
      <w:proofErr w:type="gramStart"/>
      <w:r w:rsidRPr="00C23618">
        <w:rPr>
          <w:rFonts w:cs="Arial"/>
          <w:sz w:val="22"/>
        </w:rPr>
        <w:t>,  si</w:t>
      </w:r>
      <w:proofErr w:type="gramEnd"/>
      <w:r w:rsidRPr="00C23618">
        <w:rPr>
          <w:rFonts w:cs="Arial"/>
          <w:sz w:val="22"/>
        </w:rPr>
        <w:t xml:space="preserve"> correspondiera.</w:t>
      </w:r>
    </w:p>
    <w:p w:rsidR="004C35E3" w:rsidRDefault="00C23618" w:rsidP="004C35E3">
      <w:pPr>
        <w:pStyle w:val="Prrafodelista"/>
        <w:spacing w:after="200" w:line="276" w:lineRule="auto"/>
        <w:ind w:left="0"/>
        <w:rPr>
          <w:rFonts w:cs="Arial"/>
          <w:sz w:val="22"/>
        </w:rPr>
      </w:pPr>
      <w:r w:rsidRPr="00C23618">
        <w:rPr>
          <w:rFonts w:cs="Arial"/>
          <w:sz w:val="22"/>
        </w:rPr>
        <w:t>11)  Declaración  de  que  para  cualquier  situación  judicial  que  se  suscite,  el  proponente  acepta  la competencia que se establezca para cada obra en el P.C.E.</w:t>
      </w:r>
    </w:p>
    <w:p w:rsidR="004C35E3" w:rsidRDefault="00C23618" w:rsidP="004C35E3">
      <w:pPr>
        <w:pStyle w:val="Prrafodelista"/>
        <w:spacing w:after="200" w:line="276" w:lineRule="auto"/>
        <w:ind w:left="0"/>
        <w:rPr>
          <w:rFonts w:cs="Arial"/>
          <w:sz w:val="22"/>
        </w:rPr>
      </w:pPr>
      <w:r w:rsidRPr="00C23618">
        <w:rPr>
          <w:rFonts w:cs="Arial"/>
          <w:sz w:val="22"/>
        </w:rPr>
        <w:t>12)  Declaración  jurada,  manifestando  si  el  proponente  tiene  juicios  pendientes  con  el  Estado Nacional,  sea  como  actor  o  demandado,  indicando  el  importe  comprometido  en  el  pleito.</w:t>
      </w:r>
    </w:p>
    <w:p w:rsidR="004C35E3" w:rsidRDefault="00C23618" w:rsidP="004C35E3">
      <w:pPr>
        <w:pStyle w:val="Prrafodelista"/>
        <w:spacing w:after="200" w:line="276" w:lineRule="auto"/>
        <w:ind w:left="0"/>
        <w:rPr>
          <w:rFonts w:cs="Arial"/>
          <w:sz w:val="22"/>
        </w:rPr>
      </w:pPr>
      <w:r w:rsidRPr="00C23618">
        <w:rPr>
          <w:rFonts w:cs="Arial"/>
          <w:sz w:val="22"/>
        </w:rPr>
        <w:t>13) Declaración jurada manifestando que  el proponente no  está incurso en las  causales de inhabilidad contempladas  en  el  artículo  20;  en  caso  que  se  presenten  Uniones  Transitorias  de  Empresas  o consorcios  de cooperación,  dicha  declaración  jurada  deberá  ser  efectuada  por  cada  uno  de  sus integrantes.</w:t>
      </w:r>
    </w:p>
    <w:p w:rsidR="004C35E3" w:rsidRDefault="00C23618" w:rsidP="004C35E3">
      <w:pPr>
        <w:pStyle w:val="Prrafodelista"/>
        <w:spacing w:after="200" w:line="276" w:lineRule="auto"/>
        <w:ind w:left="0"/>
        <w:rPr>
          <w:rFonts w:cs="Arial"/>
          <w:sz w:val="22"/>
        </w:rPr>
      </w:pPr>
      <w:r w:rsidRPr="00C23618">
        <w:rPr>
          <w:rFonts w:cs="Arial"/>
          <w:sz w:val="22"/>
        </w:rPr>
        <w:t xml:space="preserve">14)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w:t>
      </w:r>
      <w:r w:rsidRPr="00C23618">
        <w:rPr>
          <w:rFonts w:cs="Arial"/>
          <w:sz w:val="22"/>
        </w:rPr>
        <w:lastRenderedPageBreak/>
        <w:t xml:space="preserve">estado patrimonial. </w:t>
      </w:r>
      <w:proofErr w:type="gramStart"/>
      <w:r w:rsidRPr="00C23618">
        <w:rPr>
          <w:rFonts w:cs="Arial"/>
          <w:sz w:val="22"/>
        </w:rPr>
        <w:t>Se indicará también la liquidez de su activo y la exigibilidad de su pasivo a la fecha de la licitación.</w:t>
      </w:r>
      <w:proofErr w:type="gramEnd"/>
    </w:p>
    <w:p w:rsidR="004C35E3" w:rsidRDefault="00C23618" w:rsidP="004C35E3">
      <w:pPr>
        <w:pStyle w:val="Prrafodelista"/>
        <w:spacing w:after="200" w:line="276" w:lineRule="auto"/>
        <w:ind w:left="0"/>
        <w:rPr>
          <w:rFonts w:cs="Arial"/>
          <w:sz w:val="22"/>
        </w:rPr>
      </w:pPr>
      <w:r w:rsidRPr="00C23618">
        <w:rPr>
          <w:rFonts w:cs="Arial"/>
          <w:sz w:val="22"/>
        </w:rPr>
        <w:t>15) La oferta económica conforme a las indicaciones que se establezcan en el P.C.E.</w:t>
      </w:r>
    </w:p>
    <w:p w:rsidR="004C35E3" w:rsidRDefault="00C23618" w:rsidP="004C35E3">
      <w:pPr>
        <w:pStyle w:val="Prrafodelista"/>
        <w:spacing w:after="200" w:line="276" w:lineRule="auto"/>
        <w:ind w:left="0"/>
        <w:rPr>
          <w:rFonts w:cs="Arial"/>
          <w:sz w:val="22"/>
        </w:rPr>
      </w:pPr>
      <w:r w:rsidRPr="00C23618">
        <w:rPr>
          <w:rFonts w:cs="Arial"/>
          <w:sz w:val="22"/>
        </w:rPr>
        <w:t>16) La Planilla Presupuesto Detallado.</w:t>
      </w:r>
    </w:p>
    <w:p w:rsidR="004C35E3" w:rsidRDefault="00C23618" w:rsidP="004C35E3">
      <w:pPr>
        <w:pStyle w:val="Prrafodelista"/>
        <w:spacing w:after="200" w:line="276" w:lineRule="auto"/>
        <w:ind w:left="0"/>
        <w:rPr>
          <w:rFonts w:cs="Arial"/>
          <w:sz w:val="22"/>
        </w:rPr>
      </w:pPr>
      <w:r w:rsidRPr="00C23618">
        <w:rPr>
          <w:rFonts w:cs="Arial"/>
          <w:sz w:val="22"/>
        </w:rPr>
        <w:t>17) Análisis de precios de acuerdo al Decreto Nº 691/2016.</w:t>
      </w:r>
    </w:p>
    <w:p w:rsidR="004C35E3" w:rsidRDefault="004C35E3" w:rsidP="004C35E3">
      <w:pPr>
        <w:pStyle w:val="Prrafodelista"/>
        <w:spacing w:after="200" w:line="276" w:lineRule="auto"/>
        <w:ind w:left="0"/>
        <w:rPr>
          <w:rFonts w:cs="Arial"/>
          <w:sz w:val="22"/>
        </w:rPr>
      </w:pPr>
      <w:r>
        <w:rPr>
          <w:rFonts w:cs="Arial"/>
          <w:sz w:val="22"/>
        </w:rPr>
        <w:t>18) Plan de trabajos.</w:t>
      </w:r>
    </w:p>
    <w:p w:rsidR="004C35E3" w:rsidRDefault="00C23618" w:rsidP="004C35E3">
      <w:pPr>
        <w:pStyle w:val="Prrafodelista"/>
        <w:spacing w:after="200" w:line="276" w:lineRule="auto"/>
        <w:ind w:left="0"/>
        <w:rPr>
          <w:rFonts w:cs="Arial"/>
          <w:sz w:val="22"/>
        </w:rPr>
      </w:pPr>
      <w:r w:rsidRPr="00C23618">
        <w:rPr>
          <w:rFonts w:cs="Arial"/>
          <w:sz w:val="22"/>
        </w:rPr>
        <w:t>19) Curva de inversión.</w:t>
      </w:r>
    </w:p>
    <w:p w:rsidR="004C35E3" w:rsidRDefault="00C23618" w:rsidP="004C35E3">
      <w:pPr>
        <w:pStyle w:val="Prrafodelista"/>
        <w:spacing w:after="200" w:line="276" w:lineRule="auto"/>
        <w:ind w:left="0"/>
        <w:rPr>
          <w:rFonts w:cs="Arial"/>
          <w:sz w:val="22"/>
        </w:rPr>
      </w:pPr>
      <w:r w:rsidRPr="00C23618">
        <w:rPr>
          <w:rFonts w:cs="Arial"/>
          <w:sz w:val="22"/>
        </w:rPr>
        <w:t>20) Otros documentos que fueran exigidos en el P.C.E.</w:t>
      </w:r>
    </w:p>
    <w:p w:rsidR="004C35E3" w:rsidRDefault="00C23618" w:rsidP="004C35E3">
      <w:pPr>
        <w:pStyle w:val="Prrafodelista"/>
        <w:spacing w:after="200" w:line="276" w:lineRule="auto"/>
        <w:ind w:left="0"/>
        <w:rPr>
          <w:rFonts w:cs="Arial"/>
          <w:b/>
          <w:sz w:val="22"/>
        </w:rPr>
      </w:pPr>
      <w:r w:rsidRPr="00C23618">
        <w:rPr>
          <w:rFonts w:cs="Arial"/>
          <w:b/>
          <w:sz w:val="22"/>
        </w:rPr>
        <w:t>ARTICULO 30: Causal de desestimación de la propuesta.</w:t>
      </w:r>
    </w:p>
    <w:p w:rsidR="006648B1" w:rsidRDefault="00C23618" w:rsidP="006648B1">
      <w:pPr>
        <w:pStyle w:val="Prrafodelista"/>
        <w:spacing w:after="200" w:line="276" w:lineRule="auto"/>
        <w:ind w:left="0"/>
        <w:rPr>
          <w:rFonts w:cs="Arial"/>
          <w:sz w:val="22"/>
        </w:rPr>
      </w:pPr>
      <w:r w:rsidRPr="00C23618">
        <w:rPr>
          <w:rFonts w:cs="Arial"/>
          <w:sz w:val="22"/>
        </w:rPr>
        <w:t>La falta de presentación de alguno de los elementos detallados en el artículo precedente, que impida la  comparación  de  la  propuesta  en  condiciones  de  igualdad  con  el  resto  de  ellas,  será  causal  de desestimación de la propuesta.</w:t>
      </w:r>
    </w:p>
    <w:p w:rsidR="006648B1" w:rsidRDefault="00C23618" w:rsidP="006648B1">
      <w:pPr>
        <w:pStyle w:val="Prrafodelista"/>
        <w:spacing w:after="200" w:line="276" w:lineRule="auto"/>
        <w:ind w:left="0"/>
        <w:rPr>
          <w:rFonts w:cs="Arial"/>
          <w:sz w:val="22"/>
        </w:rPr>
      </w:pPr>
      <w:r w:rsidRPr="00C23618">
        <w:rPr>
          <w:rFonts w:cs="Arial"/>
          <w:sz w:val="22"/>
        </w:rPr>
        <w:t>Por  errores  de  forma  u  omisiones  subsanables,  el  proponente  será  intimado  por  la  Comisión Evaluadora para que los subsane bajo apercibimiento de declarar inadmisible su propuesta, acorde Artículo 31 del presente P.C.G.</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w:t>
      </w:r>
    </w:p>
    <w:p w:rsidR="006648B1" w:rsidRDefault="00C23618" w:rsidP="006648B1">
      <w:pPr>
        <w:pStyle w:val="Prrafodelista"/>
        <w:spacing w:after="200" w:line="276" w:lineRule="auto"/>
        <w:ind w:left="0"/>
        <w:rPr>
          <w:rFonts w:cs="Arial"/>
          <w:b/>
          <w:sz w:val="22"/>
        </w:rPr>
      </w:pPr>
      <w:r w:rsidRPr="00C23618">
        <w:rPr>
          <w:rFonts w:cs="Arial"/>
          <w:b/>
          <w:sz w:val="22"/>
        </w:rPr>
        <w:t>PROCEDIMIENTO DE EVALUACIÓN DE LAS PROPUESTAS</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ARTICULO 31: Evaluación de las propuestas.</w:t>
      </w:r>
    </w:p>
    <w:p w:rsidR="006648B1" w:rsidRDefault="00C23618" w:rsidP="006648B1">
      <w:pPr>
        <w:pStyle w:val="Prrafodelista"/>
        <w:spacing w:after="200" w:line="276" w:lineRule="auto"/>
        <w:ind w:left="0"/>
        <w:rPr>
          <w:rFonts w:cs="Arial"/>
          <w:sz w:val="22"/>
        </w:rPr>
      </w:pPr>
      <w:r w:rsidRPr="00C23618">
        <w:rPr>
          <w:rFonts w:cs="Arial"/>
          <w:sz w:val="22"/>
        </w:rPr>
        <w:t xml:space="preserve">Recibidas  las  propuestas,  en  cualquiera  de los  sistemas  previstos  en  el  capítulo  anterior,  se  dará intervención  a  la  Comisión  Evaluadora,  que  procederá  a  examinarlas,  y  podrá  requerir  de  los proponentes  cualquier  información  complementaria,  aclaraciones  o  subsanación  de  defectos formales  que  considere  necesarias,  quienes  deberán  dar  cumplimiento  al  pedido  de  informes complementarios  dentro  del  plazo  de  cinco  (5)  días  hábiles,  y  si  no  se  cumpliera  en  término  con dicho pedido, se la declarará inadmisible con pérdida de la garantía de mantenimiento de oferta. </w:t>
      </w:r>
    </w:p>
    <w:p w:rsidR="006648B1" w:rsidRDefault="00C23618" w:rsidP="006648B1">
      <w:pPr>
        <w:pStyle w:val="Prrafodelista"/>
        <w:spacing w:after="200" w:line="276" w:lineRule="auto"/>
        <w:ind w:left="0"/>
        <w:rPr>
          <w:rFonts w:cs="Arial"/>
          <w:sz w:val="22"/>
        </w:rPr>
      </w:pPr>
      <w:r w:rsidRPr="00C23618">
        <w:rPr>
          <w:rFonts w:cs="Arial"/>
          <w:sz w:val="22"/>
        </w:rPr>
        <w:t>La Comisión Evaluadora procederá al estudio de las propuestas y descartará las que por deficiencias insalvables no permitan su comparación en condiciones de igualdad.</w:t>
      </w:r>
    </w:p>
    <w:p w:rsidR="006648B1" w:rsidRDefault="00C23618" w:rsidP="006648B1">
      <w:pPr>
        <w:pStyle w:val="Prrafodelista"/>
        <w:spacing w:after="200" w:line="276" w:lineRule="auto"/>
        <w:ind w:left="0"/>
        <w:rPr>
          <w:rFonts w:cs="Arial"/>
          <w:b/>
          <w:sz w:val="22"/>
        </w:rPr>
      </w:pPr>
      <w:r w:rsidRPr="00C23618">
        <w:rPr>
          <w:rFonts w:cs="Arial"/>
          <w:b/>
          <w:sz w:val="22"/>
        </w:rPr>
        <w:t>ARTICULO 32: Dictamen de evaluación.</w:t>
      </w:r>
    </w:p>
    <w:p w:rsidR="006648B1" w:rsidRDefault="00C23618" w:rsidP="006648B1">
      <w:pPr>
        <w:pStyle w:val="Prrafodelista"/>
        <w:spacing w:after="200" w:line="276" w:lineRule="auto"/>
        <w:ind w:left="0"/>
        <w:rPr>
          <w:rFonts w:cs="Arial"/>
          <w:sz w:val="22"/>
        </w:rPr>
      </w:pPr>
      <w:r w:rsidRPr="00C23618">
        <w:rPr>
          <w:rFonts w:cs="Arial"/>
          <w:sz w:val="22"/>
        </w:rPr>
        <w:t>Dentro  del  plazo  que  establezca  el  P.C.E.,  contado  a  partir  de  la  fecha  de  recepción  de  las actuaciones, la Comisión Evaluadora deberá emitir su dictamen de evaluación de las propuestas, el que constará en un acta.</w:t>
      </w:r>
    </w:p>
    <w:p w:rsidR="006648B1" w:rsidRDefault="00C23618" w:rsidP="006648B1">
      <w:pPr>
        <w:pStyle w:val="Prrafodelista"/>
        <w:spacing w:after="200" w:line="276" w:lineRule="auto"/>
        <w:ind w:left="0"/>
        <w:rPr>
          <w:rFonts w:cs="Arial"/>
          <w:sz w:val="22"/>
        </w:rPr>
      </w:pPr>
      <w:r w:rsidRPr="00C23618">
        <w:rPr>
          <w:rFonts w:cs="Arial"/>
          <w:sz w:val="22"/>
        </w:rPr>
        <w:t xml:space="preserve">Cuando  la  complejidad  de  las  cuestiones  a  considerar  impidiere  el  cumplimiento  de  su  cometido dentro del plazo fijado, la Comisión Evaluadora podrá requerir una prórroga. </w:t>
      </w:r>
      <w:proofErr w:type="gramStart"/>
      <w:r w:rsidRPr="00C23618">
        <w:rPr>
          <w:rFonts w:cs="Arial"/>
          <w:sz w:val="22"/>
        </w:rPr>
        <w:t>El pedido deberá formularse por escrito y fundarse debidamente.</w:t>
      </w:r>
      <w:proofErr w:type="gramEnd"/>
    </w:p>
    <w:p w:rsidR="006648B1" w:rsidRDefault="00C23618" w:rsidP="006648B1">
      <w:pPr>
        <w:pStyle w:val="Prrafodelista"/>
        <w:spacing w:after="200" w:line="276" w:lineRule="auto"/>
        <w:ind w:left="0"/>
        <w:rPr>
          <w:rFonts w:cs="Arial"/>
          <w:sz w:val="22"/>
        </w:rPr>
      </w:pPr>
      <w:proofErr w:type="gramStart"/>
      <w:r w:rsidRPr="00C23618">
        <w:rPr>
          <w:rFonts w:cs="Arial"/>
          <w:sz w:val="22"/>
        </w:rPr>
        <w:t>Se  establecerá</w:t>
      </w:r>
      <w:proofErr w:type="gramEnd"/>
      <w:r w:rsidRPr="00C23618">
        <w:rPr>
          <w:rFonts w:cs="Arial"/>
          <w:sz w:val="22"/>
        </w:rPr>
        <w:t xml:space="preserve">  en  el  P.C.E.  la  notificación,  a  todos  los  proponentes  o  la publicación en el Boletín Oficial</w:t>
      </w:r>
      <w:r w:rsidR="00706120">
        <w:rPr>
          <w:rFonts w:cs="Arial"/>
          <w:sz w:val="22"/>
        </w:rPr>
        <w:t xml:space="preserve"> de la Nación</w:t>
      </w:r>
      <w:r w:rsidRPr="00C23618">
        <w:rPr>
          <w:rFonts w:cs="Arial"/>
          <w:sz w:val="22"/>
        </w:rPr>
        <w:t>, del dictamen de evaluación, consignándose asimismo el plazo de publicación.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En los casos de etapa única, la Comisión Evaluadora se expedirá, en dicho dictamen aconsejando la adjudicación.</w:t>
      </w:r>
      <w:proofErr w:type="gramEnd"/>
      <w:r w:rsidRPr="00C23618">
        <w:rPr>
          <w:rFonts w:cs="Arial"/>
          <w:sz w:val="22"/>
        </w:rPr>
        <w:t xml:space="preserve">  El  dictamen  podrá  ser  impugnado dentro  de  los  cinco  (5)  días  hábiles  de  la notificación o de la publicación en el Boletín O</w:t>
      </w:r>
      <w:r w:rsidR="00ED5B29">
        <w:rPr>
          <w:rFonts w:cs="Arial"/>
          <w:sz w:val="22"/>
        </w:rPr>
        <w:t>ficial de la Nación.</w:t>
      </w:r>
      <w:r w:rsidRPr="00C23618">
        <w:rPr>
          <w:rFonts w:cs="Arial"/>
          <w:sz w:val="22"/>
        </w:rPr>
        <w:t xml:space="preserve"> Durante </w:t>
      </w:r>
      <w:proofErr w:type="gramStart"/>
      <w:r w:rsidRPr="00C23618">
        <w:rPr>
          <w:rFonts w:cs="Arial"/>
          <w:sz w:val="22"/>
        </w:rPr>
        <w:t>ese</w:t>
      </w:r>
      <w:proofErr w:type="gramEnd"/>
      <w:r w:rsidRPr="00C23618">
        <w:rPr>
          <w:rFonts w:cs="Arial"/>
          <w:sz w:val="22"/>
        </w:rPr>
        <w:t xml:space="preserve"> término el expediente se pondrá a disposición de los Proponentes para su vista.</w:t>
      </w:r>
    </w:p>
    <w:p w:rsidR="006648B1" w:rsidRDefault="00C23618" w:rsidP="006648B1">
      <w:pPr>
        <w:pStyle w:val="Prrafodelista"/>
        <w:spacing w:after="200" w:line="276" w:lineRule="auto"/>
        <w:ind w:left="0"/>
        <w:rPr>
          <w:rFonts w:cs="Arial"/>
          <w:sz w:val="22"/>
        </w:rPr>
      </w:pPr>
      <w:r w:rsidRPr="00C23618">
        <w:rPr>
          <w:rFonts w:cs="Arial"/>
          <w:sz w:val="22"/>
        </w:rPr>
        <w:t>Si  se  hubieran  formulado  impugnaciones,  éstas  serán  resueltas  en  el  mismo  acto  que  disponga  la adjudicación.</w:t>
      </w:r>
    </w:p>
    <w:p w:rsidR="006648B1" w:rsidRDefault="00C23618" w:rsidP="006648B1">
      <w:pPr>
        <w:pStyle w:val="Prrafodelista"/>
        <w:spacing w:after="200" w:line="276" w:lineRule="auto"/>
        <w:ind w:left="0"/>
        <w:rPr>
          <w:rFonts w:cs="Arial"/>
          <w:sz w:val="22"/>
        </w:rPr>
      </w:pPr>
      <w:r w:rsidRPr="00C23618">
        <w:rPr>
          <w:rFonts w:cs="Arial"/>
          <w:sz w:val="22"/>
        </w:rPr>
        <w:t xml:space="preserve">En los casos de etapa múltiple, luego de la evaluación de los sobres que contengan los antecedentes técnicos  de  los  proponentes,  de  acuerdo  a  lo  establecido  en  el  P.C.E.,  la  Comisión  Evaluadora emitirá el dictamen aconsejando la precalificación o preselección de las propuestas y fijando la fecha de apertura del Sobre N° 2. Los Proponentes podrán impugnar el dictamen de evaluación del Sobre N°  1,  dentro  de  los  cinco  (5)  días  hábiles  siguientes  a  la  </w:t>
      </w:r>
      <w:r w:rsidRPr="00C23618">
        <w:rPr>
          <w:rFonts w:cs="Arial"/>
          <w:sz w:val="22"/>
        </w:rPr>
        <w:lastRenderedPageBreak/>
        <w:t>notificación  o  de  la  publicación  en  el Boletín Oficial</w:t>
      </w:r>
      <w:r w:rsidR="00ED5B29">
        <w:rPr>
          <w:rFonts w:cs="Arial"/>
          <w:sz w:val="22"/>
        </w:rPr>
        <w:t xml:space="preserve"> de la Nación</w:t>
      </w:r>
      <w:r w:rsidRPr="00C23618">
        <w:rPr>
          <w:rFonts w:cs="Arial"/>
          <w:sz w:val="22"/>
        </w:rPr>
        <w:t>, durante  ese término el expediente se pondrá a disposición de los Proponentes para su vista, salvo que en el P.C.E. se indiquen plazos especiales.</w:t>
      </w:r>
    </w:p>
    <w:p w:rsidR="006648B1" w:rsidRDefault="00C23618" w:rsidP="006648B1">
      <w:pPr>
        <w:pStyle w:val="Prrafodelista"/>
        <w:spacing w:after="200" w:line="276" w:lineRule="auto"/>
        <w:ind w:left="0"/>
        <w:rPr>
          <w:rFonts w:cs="Arial"/>
          <w:sz w:val="22"/>
        </w:rPr>
      </w:pPr>
      <w:r w:rsidRPr="00C23618">
        <w:rPr>
          <w:rFonts w:cs="Arial"/>
          <w:sz w:val="22"/>
        </w:rPr>
        <w:t xml:space="preserve">En caso de licitaciones con más de dos sobres el P.C.E. </w:t>
      </w:r>
      <w:proofErr w:type="gramStart"/>
      <w:r w:rsidRPr="00C23618">
        <w:rPr>
          <w:rFonts w:cs="Arial"/>
          <w:sz w:val="22"/>
        </w:rPr>
        <w:t>establecerá  el</w:t>
      </w:r>
      <w:proofErr w:type="gramEnd"/>
      <w:r w:rsidRPr="00C23618">
        <w:rPr>
          <w:rFonts w:cs="Arial"/>
          <w:sz w:val="22"/>
        </w:rPr>
        <w:t xml:space="preserve"> procedimiento a seguir. </w:t>
      </w:r>
    </w:p>
    <w:p w:rsidR="006648B1" w:rsidRDefault="00C23618" w:rsidP="006648B1">
      <w:pPr>
        <w:pStyle w:val="Prrafodelista"/>
        <w:spacing w:after="200" w:line="276" w:lineRule="auto"/>
        <w:ind w:left="0"/>
        <w:rPr>
          <w:rFonts w:cs="Arial"/>
          <w:sz w:val="22"/>
        </w:rPr>
      </w:pPr>
      <w:r w:rsidRPr="00C23618">
        <w:rPr>
          <w:rFonts w:cs="Arial"/>
          <w:sz w:val="22"/>
        </w:rPr>
        <w:t>Dentro  del  plazo  que  establezca  el  P.C.E.,  la  Comisión  Evaluadora  deberá  emitir  su  dictamen  de evaluación sobre las propuestas preseleccionadas, considerando la oferta económica, que constará en un  acta,  y  se  expedirá  aconsejando  la  adjudicación.  Este  dictamen  deberá  notificarse  a todos los proponentes o publicarse en el Boletín Oficial</w:t>
      </w:r>
      <w:r w:rsidR="00ED5B29">
        <w:rPr>
          <w:rFonts w:cs="Arial"/>
          <w:sz w:val="22"/>
        </w:rPr>
        <w:t xml:space="preserve"> de la Nación</w:t>
      </w:r>
      <w:r w:rsidRPr="00C23618">
        <w:rPr>
          <w:rFonts w:cs="Arial"/>
          <w:sz w:val="22"/>
        </w:rPr>
        <w:t>, dentro del plazo que establezca el  P.C.E.,  y  podrá  ser  impugnado  dentro  de  los  cinco  (5)  días  hábiles  de  la  notificación  o  de  la publicación en e</w:t>
      </w:r>
      <w:r w:rsidR="00ED5B29">
        <w:rPr>
          <w:rFonts w:cs="Arial"/>
          <w:sz w:val="22"/>
        </w:rPr>
        <w:t>l Boletín Oficial de la Nación.</w:t>
      </w:r>
      <w:r w:rsidRPr="00C23618">
        <w:rPr>
          <w:rFonts w:cs="Arial"/>
          <w:sz w:val="22"/>
        </w:rPr>
        <w:t xml:space="preserve"> Durante ese término el expediente se pondrá a disposición de los </w:t>
      </w:r>
      <w:proofErr w:type="gramStart"/>
      <w:r w:rsidRPr="00C23618">
        <w:rPr>
          <w:rFonts w:cs="Arial"/>
          <w:sz w:val="22"/>
        </w:rPr>
        <w:t>proponentes  para</w:t>
      </w:r>
      <w:proofErr w:type="gramEnd"/>
      <w:r w:rsidRPr="00C23618">
        <w:rPr>
          <w:rFonts w:cs="Arial"/>
          <w:sz w:val="22"/>
        </w:rPr>
        <w:t xml:space="preserve">  su  vista.  Si  se  hubieran  formulado  impugnaciones,  éstas  serán  resueltas  en  el mismo acto que disponga la adjudicación.</w:t>
      </w:r>
    </w:p>
    <w:p w:rsidR="006648B1" w:rsidRDefault="00C23618" w:rsidP="006648B1">
      <w:pPr>
        <w:pStyle w:val="Prrafodelista"/>
        <w:spacing w:after="200" w:line="276" w:lineRule="auto"/>
        <w:ind w:left="0"/>
        <w:rPr>
          <w:rFonts w:cs="Arial"/>
          <w:b/>
          <w:sz w:val="22"/>
        </w:rPr>
      </w:pPr>
      <w:r w:rsidRPr="00C23618">
        <w:rPr>
          <w:rFonts w:cs="Arial"/>
          <w:b/>
          <w:sz w:val="22"/>
        </w:rPr>
        <w:t>ARTICULO 33: Retiro de la propuesta y devolución de la garantía de mantenimiento.</w:t>
      </w:r>
    </w:p>
    <w:p w:rsidR="006648B1" w:rsidRDefault="00C23618" w:rsidP="006648B1">
      <w:pPr>
        <w:pStyle w:val="Prrafodelista"/>
        <w:spacing w:after="200" w:line="276" w:lineRule="auto"/>
        <w:ind w:left="0"/>
        <w:rPr>
          <w:rFonts w:cs="Arial"/>
          <w:sz w:val="22"/>
        </w:rPr>
      </w:pPr>
      <w:r w:rsidRPr="00C23618">
        <w:rPr>
          <w:rFonts w:cs="Arial"/>
          <w:sz w:val="22"/>
        </w:rPr>
        <w:t>El  proponente que  retire  su  propuesta  durante  el  plazo  de  vigencia  de  ésta,  perderá  la  garantía  de mantenimiento en concepto de penalidad por tal incumplimiento.</w:t>
      </w:r>
    </w:p>
    <w:p w:rsidR="006648B1" w:rsidRDefault="00C23618" w:rsidP="006648B1">
      <w:pPr>
        <w:pStyle w:val="Prrafodelista"/>
        <w:spacing w:after="200" w:line="276" w:lineRule="auto"/>
        <w:ind w:left="0"/>
        <w:rPr>
          <w:rFonts w:cs="Arial"/>
          <w:sz w:val="22"/>
        </w:rPr>
      </w:pPr>
      <w:r w:rsidRPr="00C23618">
        <w:rPr>
          <w:rFonts w:cs="Arial"/>
          <w:sz w:val="22"/>
        </w:rPr>
        <w:t>La garantía será devuelta de inmediato:</w:t>
      </w:r>
    </w:p>
    <w:p w:rsidR="006648B1" w:rsidRDefault="00C23618" w:rsidP="006648B1">
      <w:pPr>
        <w:pStyle w:val="Prrafodelista"/>
        <w:spacing w:after="200" w:line="276" w:lineRule="auto"/>
        <w:ind w:left="0"/>
        <w:rPr>
          <w:rFonts w:cs="Arial"/>
          <w:sz w:val="22"/>
        </w:rPr>
      </w:pPr>
      <w:r w:rsidRPr="00C23618">
        <w:rPr>
          <w:rFonts w:cs="Arial"/>
          <w:sz w:val="22"/>
        </w:rPr>
        <w:t>a) A todos los proponentes que no resulten preseleccionados, en las licitaciones de etapa múltiple.</w:t>
      </w:r>
    </w:p>
    <w:p w:rsidR="006648B1" w:rsidRDefault="00C23618" w:rsidP="006648B1">
      <w:pPr>
        <w:pStyle w:val="Prrafodelista"/>
        <w:spacing w:after="200" w:line="276" w:lineRule="auto"/>
        <w:ind w:left="0"/>
        <w:rPr>
          <w:rFonts w:cs="Arial"/>
          <w:sz w:val="22"/>
        </w:rPr>
      </w:pPr>
      <w:r w:rsidRPr="00C23618">
        <w:rPr>
          <w:rFonts w:cs="Arial"/>
          <w:sz w:val="22"/>
        </w:rPr>
        <w:t xml:space="preserve">b) A los que no resulten adjudicatarios, luego de la firma </w:t>
      </w:r>
      <w:proofErr w:type="gramStart"/>
      <w:r w:rsidRPr="00C23618">
        <w:rPr>
          <w:rFonts w:cs="Arial"/>
          <w:sz w:val="22"/>
        </w:rPr>
        <w:t>del</w:t>
      </w:r>
      <w:proofErr w:type="gramEnd"/>
      <w:r w:rsidRPr="00C23618">
        <w:rPr>
          <w:rFonts w:cs="Arial"/>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 xml:space="preserve">c) Al vencimiento </w:t>
      </w:r>
      <w:proofErr w:type="gramStart"/>
      <w:r w:rsidRPr="00C23618">
        <w:rPr>
          <w:rFonts w:cs="Arial"/>
          <w:sz w:val="22"/>
        </w:rPr>
        <w:t>del</w:t>
      </w:r>
      <w:proofErr w:type="gramEnd"/>
      <w:r w:rsidRPr="00C23618">
        <w:rPr>
          <w:rFonts w:cs="Arial"/>
          <w:sz w:val="22"/>
        </w:rPr>
        <w:t xml:space="preserve"> plazo de mantenimiento de la propuesta, a aquellos que lo hubieran solicitado en las condiciones previstas en el último párrafo del artículo 26 del presente.</w:t>
      </w:r>
    </w:p>
    <w:p w:rsidR="006648B1" w:rsidRDefault="00C23618" w:rsidP="006648B1">
      <w:pPr>
        <w:pStyle w:val="Prrafodelista"/>
        <w:spacing w:after="200" w:line="276" w:lineRule="auto"/>
        <w:ind w:left="0"/>
        <w:rPr>
          <w:rFonts w:cs="Arial"/>
          <w:sz w:val="22"/>
        </w:rPr>
      </w:pPr>
      <w:r w:rsidRPr="00C23618">
        <w:rPr>
          <w:rFonts w:cs="Arial"/>
          <w:sz w:val="22"/>
        </w:rPr>
        <w:t xml:space="preserve">Con respecto al proponente que resulte adjudicatario, la devolución o desafectación de la garantía no tendrá lugar hasta que dé cumplimiento satisfactorio a la constitución de la garantía de cumplimiento </w:t>
      </w:r>
      <w:proofErr w:type="gramStart"/>
      <w:r w:rsidRPr="00C23618">
        <w:rPr>
          <w:rFonts w:cs="Arial"/>
          <w:sz w:val="22"/>
        </w:rPr>
        <w:t>del</w:t>
      </w:r>
      <w:proofErr w:type="gramEnd"/>
      <w:r w:rsidRPr="00C23618">
        <w:rPr>
          <w:rFonts w:cs="Arial"/>
          <w:sz w:val="22"/>
        </w:rPr>
        <w:t xml:space="preserve"> contrato en las formas y los plazos previstos en este pliego.</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VII</w:t>
      </w:r>
    </w:p>
    <w:p w:rsidR="006648B1" w:rsidRDefault="00C23618" w:rsidP="006648B1">
      <w:pPr>
        <w:pStyle w:val="Prrafodelista"/>
        <w:spacing w:after="200" w:line="276" w:lineRule="auto"/>
        <w:ind w:left="0"/>
        <w:rPr>
          <w:rFonts w:cs="Arial"/>
          <w:b/>
          <w:sz w:val="22"/>
        </w:rPr>
      </w:pPr>
      <w:r w:rsidRPr="00C23618">
        <w:rPr>
          <w:rFonts w:cs="Arial"/>
          <w:b/>
          <w:sz w:val="22"/>
        </w:rPr>
        <w:t>ADJUDICACIÓN DE LA OBRA</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ARTICULO 34: Adjudicación.</w:t>
      </w:r>
    </w:p>
    <w:p w:rsidR="006648B1" w:rsidRDefault="00C23618" w:rsidP="006648B1">
      <w:pPr>
        <w:pStyle w:val="Prrafodelista"/>
        <w:spacing w:after="200" w:line="276" w:lineRule="auto"/>
        <w:ind w:left="0"/>
        <w:rPr>
          <w:rFonts w:cs="Arial"/>
          <w:sz w:val="22"/>
        </w:rPr>
      </w:pPr>
      <w:r w:rsidRPr="00C23618">
        <w:rPr>
          <w:rFonts w:cs="Arial"/>
          <w:sz w:val="22"/>
        </w:rPr>
        <w:t xml:space="preserve">Terminada la evaluación de las propuestas, la autoridad competente dictará el acto administrativo de adjudicación, que recaerá en la propuesta más conveniente, tomando en cuenta la oferta económica, la capacidad de contratación, los antecedentes y cualquier otra información tendiente a asegurar las mejores  condiciones  para  la  ejecución  de  la  obra.  </w:t>
      </w:r>
      <w:proofErr w:type="gramStart"/>
      <w:r w:rsidRPr="00C23618">
        <w:rPr>
          <w:rFonts w:cs="Arial"/>
          <w:sz w:val="22"/>
        </w:rPr>
        <w:t>Dicho  acto</w:t>
      </w:r>
      <w:proofErr w:type="gramEnd"/>
      <w:r w:rsidRPr="00C23618">
        <w:rPr>
          <w:rFonts w:cs="Arial"/>
          <w:sz w:val="22"/>
        </w:rPr>
        <w:t xml:space="preserve">  será  notificado  fehacientemente  al adjudicatario y al resto de los proponentes.</w:t>
      </w:r>
    </w:p>
    <w:p w:rsidR="006648B1" w:rsidRDefault="00C23618" w:rsidP="006648B1">
      <w:pPr>
        <w:pStyle w:val="Prrafodelista"/>
        <w:spacing w:after="200" w:line="276" w:lineRule="auto"/>
        <w:ind w:left="0"/>
        <w:rPr>
          <w:rFonts w:cs="Arial"/>
          <w:sz w:val="22"/>
        </w:rPr>
      </w:pPr>
      <w:proofErr w:type="gramStart"/>
      <w:r w:rsidRPr="00C23618">
        <w:rPr>
          <w:rFonts w:cs="Arial"/>
          <w:sz w:val="22"/>
        </w:rPr>
        <w:t>Si se hubieran formulado impugnaciones contra el dictamen de evaluación, éstas serán resueltas en el mismo acto que disponga la adjudicación.</w:t>
      </w:r>
      <w:proofErr w:type="gramEnd"/>
    </w:p>
    <w:p w:rsidR="006648B1" w:rsidRDefault="00C23618" w:rsidP="006648B1">
      <w:pPr>
        <w:pStyle w:val="Prrafodelista"/>
        <w:spacing w:after="200" w:line="276" w:lineRule="auto"/>
        <w:ind w:left="0"/>
        <w:rPr>
          <w:rFonts w:cs="Arial"/>
          <w:sz w:val="22"/>
        </w:rPr>
      </w:pPr>
      <w:r w:rsidRPr="00C23618">
        <w:rPr>
          <w:rFonts w:cs="Arial"/>
          <w:sz w:val="22"/>
        </w:rPr>
        <w:t>El  licitante  podrá  rechazar  todas  las  propuestas  o  aceptar  variantes  previstas  en  el  P.C.E.,  sin  que ello dé derecho a reclamo por parte de los proponentes.</w:t>
      </w:r>
    </w:p>
    <w:p w:rsidR="006648B1" w:rsidRDefault="00C23618" w:rsidP="006648B1">
      <w:pPr>
        <w:pStyle w:val="Prrafodelista"/>
        <w:spacing w:after="200" w:line="276" w:lineRule="auto"/>
        <w:ind w:left="0"/>
        <w:rPr>
          <w:rFonts w:cs="Arial"/>
          <w:sz w:val="22"/>
        </w:rPr>
      </w:pPr>
      <w:proofErr w:type="gramStart"/>
      <w:r w:rsidRPr="00C23618">
        <w:rPr>
          <w:rFonts w:cs="Arial"/>
          <w:sz w:val="22"/>
        </w:rPr>
        <w:t>Podrá adjudicarse aun cuando se haya presentado una sola propuesta.</w:t>
      </w:r>
      <w:proofErr w:type="gramEnd"/>
    </w:p>
    <w:p w:rsidR="006648B1" w:rsidRDefault="00C23618" w:rsidP="006648B1">
      <w:pPr>
        <w:pStyle w:val="Prrafodelista"/>
        <w:spacing w:after="200" w:line="276" w:lineRule="auto"/>
        <w:ind w:left="0"/>
        <w:rPr>
          <w:rFonts w:cs="Arial"/>
          <w:b/>
          <w:sz w:val="22"/>
        </w:rPr>
      </w:pPr>
      <w:r w:rsidRPr="00C23618">
        <w:rPr>
          <w:rFonts w:cs="Arial"/>
          <w:b/>
          <w:sz w:val="22"/>
        </w:rPr>
        <w:t>ARTICULO 35: Rebalanceo.</w:t>
      </w:r>
    </w:p>
    <w:p w:rsidR="006648B1" w:rsidRDefault="00C23618" w:rsidP="006648B1">
      <w:pPr>
        <w:pStyle w:val="Prrafodelista"/>
        <w:spacing w:after="200" w:line="276" w:lineRule="auto"/>
        <w:ind w:left="0"/>
        <w:rPr>
          <w:rFonts w:cs="Arial"/>
          <w:sz w:val="22"/>
        </w:rPr>
      </w:pPr>
      <w:r w:rsidRPr="00C23618">
        <w:rPr>
          <w:rFonts w:cs="Arial"/>
          <w:sz w:val="22"/>
        </w:rPr>
        <w:t xml:space="preserve">En aquellas obras a ejecutarse por el sistema de ajuste alzado, el comitente se reserva el derecho de solicitar, previo a la adjudicación, un rebalanceo de los precios ofertados en los distintos ítems del  presupuesto,  y  consecuentemente  la  adecuación  de  la  curva  de  inversión  respectiva,  sin  que ello admita modificar en forma alguna el monto total de la propuesta. </w:t>
      </w:r>
      <w:proofErr w:type="gramStart"/>
      <w:r w:rsidRPr="00C23618">
        <w:rPr>
          <w:rFonts w:cs="Arial"/>
          <w:sz w:val="22"/>
        </w:rPr>
        <w:t>Se podrán rechazar propuestas donde aparezcan recargados indebidamente los precios de trabajos iniciales.</w:t>
      </w:r>
      <w:proofErr w:type="gramEnd"/>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VIII</w:t>
      </w:r>
    </w:p>
    <w:p w:rsidR="006648B1" w:rsidRDefault="00C23618" w:rsidP="006648B1">
      <w:pPr>
        <w:pStyle w:val="Prrafodelista"/>
        <w:spacing w:after="200" w:line="276" w:lineRule="auto"/>
        <w:ind w:left="0"/>
        <w:rPr>
          <w:rFonts w:cs="Arial"/>
          <w:b/>
          <w:sz w:val="22"/>
        </w:rPr>
      </w:pPr>
      <w:r w:rsidRPr="00C23618">
        <w:rPr>
          <w:rFonts w:cs="Arial"/>
          <w:b/>
          <w:sz w:val="22"/>
        </w:rPr>
        <w:t>FIRMA DEL CONTRATO</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36: Formalización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proofErr w:type="gramStart"/>
      <w:r w:rsidRPr="00C23618">
        <w:rPr>
          <w:rFonts w:cs="Arial"/>
          <w:sz w:val="22"/>
        </w:rPr>
        <w:lastRenderedPageBreak/>
        <w:t>El  Contrato</w:t>
      </w:r>
      <w:proofErr w:type="gramEnd"/>
      <w:r w:rsidRPr="00C23618">
        <w:rPr>
          <w:rFonts w:cs="Arial"/>
          <w:sz w:val="22"/>
        </w:rPr>
        <w:t xml:space="preserve">  será  suscripto  por  el  Adjudicatario, dentro del plazo establecido en el P.C.E. y en el número de ejemplares establecido por el mismo.</w:t>
      </w:r>
    </w:p>
    <w:p w:rsidR="006648B1" w:rsidRDefault="00C23618" w:rsidP="006648B1">
      <w:pPr>
        <w:pStyle w:val="Prrafodelista"/>
        <w:spacing w:after="200" w:line="276" w:lineRule="auto"/>
        <w:ind w:left="0"/>
        <w:rPr>
          <w:rFonts w:cs="Arial"/>
          <w:sz w:val="22"/>
        </w:rPr>
      </w:pPr>
      <w:r w:rsidRPr="00C23618">
        <w:rPr>
          <w:rFonts w:cs="Arial"/>
          <w:sz w:val="22"/>
        </w:rPr>
        <w:t>Una  vez  firmado  el  Contrato,  el  Comitente  entregará  al  Contratista  una  copia  del Contrato.</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37: Garantía de cumplimiento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Simultáneamente con la firma del contrato, el contratista deberá afianzar su cumplimiento mediante una  garantía,  constituida  en  alguna  de  las  formas  previstas  en  el  artículo  26  de  este  pliego,  por  el cinco  por  ciento  (5  %)  del  importe  total  del  contrato.  Si  el  contratista  no  integrara  la  garantía  de cumplimiento  del  contrato,  el  comitente  podrá  dejar  sin  efecto  la  adjudicación, en cuyo caso  el contratista perderá la garantía de mantenimiento de oferta Será faculta de la Universidad proceder en esta forma o acordar, si mediaren razones atendibles, un plazo adicional para integrar la garantía de cumplimiento de contrato. .</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38: Documentos integrantes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 xml:space="preserve">1) Serán documentos integrantes </w:t>
      </w:r>
      <w:proofErr w:type="gramStart"/>
      <w:r w:rsidRPr="00C23618">
        <w:rPr>
          <w:rFonts w:cs="Arial"/>
          <w:sz w:val="22"/>
        </w:rPr>
        <w:t>del</w:t>
      </w:r>
      <w:proofErr w:type="gramEnd"/>
      <w:r w:rsidRPr="00C23618">
        <w:rPr>
          <w:rFonts w:cs="Arial"/>
          <w:sz w:val="22"/>
        </w:rPr>
        <w:t xml:space="preserve"> contrato:</w:t>
      </w:r>
    </w:p>
    <w:p w:rsidR="006648B1" w:rsidRDefault="00C23618" w:rsidP="006648B1">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El presente pliego;</w:t>
      </w:r>
    </w:p>
    <w:p w:rsidR="006648B1" w:rsidRDefault="00C23618" w:rsidP="006648B1">
      <w:pPr>
        <w:pStyle w:val="Prrafodelista"/>
        <w:spacing w:after="200" w:line="276" w:lineRule="auto"/>
        <w:ind w:left="0"/>
        <w:rPr>
          <w:rFonts w:cs="Arial"/>
          <w:sz w:val="22"/>
        </w:rPr>
      </w:pPr>
      <w:proofErr w:type="gramStart"/>
      <w:r w:rsidRPr="00C23618">
        <w:rPr>
          <w:rFonts w:cs="Arial"/>
          <w:sz w:val="22"/>
        </w:rPr>
        <w:t>b.-</w:t>
      </w:r>
      <w:proofErr w:type="gramEnd"/>
      <w:r w:rsidRPr="00C23618">
        <w:rPr>
          <w:rFonts w:cs="Arial"/>
          <w:sz w:val="22"/>
        </w:rPr>
        <w:t xml:space="preserve"> El P.C.E.;</w:t>
      </w:r>
    </w:p>
    <w:p w:rsidR="006648B1" w:rsidRDefault="00C23618" w:rsidP="006648B1">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Los planos y planillas de la licitación;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El P.E.T.;</w:t>
      </w:r>
    </w:p>
    <w:p w:rsidR="006648B1" w:rsidRDefault="00C23618" w:rsidP="006648B1">
      <w:pPr>
        <w:pStyle w:val="Prrafodelista"/>
        <w:spacing w:after="200" w:line="276" w:lineRule="auto"/>
        <w:ind w:left="0"/>
        <w:rPr>
          <w:rFonts w:cs="Arial"/>
          <w:sz w:val="22"/>
        </w:rPr>
      </w:pPr>
      <w:proofErr w:type="gramStart"/>
      <w:r w:rsidRPr="00C23618">
        <w:rPr>
          <w:rFonts w:cs="Arial"/>
          <w:sz w:val="22"/>
        </w:rPr>
        <w:t>e.-</w:t>
      </w:r>
      <w:proofErr w:type="gramEnd"/>
      <w:r w:rsidRPr="00C23618">
        <w:rPr>
          <w:rFonts w:cs="Arial"/>
          <w:sz w:val="22"/>
        </w:rPr>
        <w:t xml:space="preserve"> Las circulares con consulta y sin consulta;</w:t>
      </w:r>
    </w:p>
    <w:p w:rsidR="006648B1" w:rsidRDefault="00C23618" w:rsidP="006648B1">
      <w:pPr>
        <w:pStyle w:val="Prrafodelista"/>
        <w:spacing w:after="200" w:line="276" w:lineRule="auto"/>
        <w:ind w:left="0"/>
        <w:rPr>
          <w:rFonts w:cs="Arial"/>
          <w:sz w:val="22"/>
        </w:rPr>
      </w:pPr>
      <w:proofErr w:type="gramStart"/>
      <w:r w:rsidRPr="00C23618">
        <w:rPr>
          <w:rFonts w:cs="Arial"/>
          <w:sz w:val="22"/>
        </w:rPr>
        <w:t>f.-</w:t>
      </w:r>
      <w:proofErr w:type="gramEnd"/>
      <w:r w:rsidRPr="00C23618">
        <w:rPr>
          <w:rFonts w:cs="Arial"/>
          <w:sz w:val="22"/>
        </w:rPr>
        <w:t xml:space="preserve"> El presupuesto oficial de la obra cuando así corresponda en razón del  sistema de contratación;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g.-</w:t>
      </w:r>
      <w:proofErr w:type="gramEnd"/>
      <w:r w:rsidRPr="00C23618">
        <w:rPr>
          <w:rFonts w:cs="Arial"/>
          <w:sz w:val="22"/>
        </w:rPr>
        <w:t xml:space="preserve"> La propuesta;</w:t>
      </w:r>
    </w:p>
    <w:p w:rsidR="006648B1" w:rsidRDefault="00C23618" w:rsidP="006648B1">
      <w:pPr>
        <w:pStyle w:val="Prrafodelista"/>
        <w:spacing w:after="200" w:line="276" w:lineRule="auto"/>
        <w:ind w:left="0"/>
        <w:rPr>
          <w:rFonts w:cs="Arial"/>
          <w:sz w:val="22"/>
        </w:rPr>
      </w:pPr>
      <w:proofErr w:type="gramStart"/>
      <w:r w:rsidRPr="00C23618">
        <w:rPr>
          <w:rFonts w:cs="Arial"/>
          <w:sz w:val="22"/>
        </w:rPr>
        <w:t>h.-</w:t>
      </w:r>
      <w:proofErr w:type="gramEnd"/>
      <w:r w:rsidRPr="00C23618">
        <w:rPr>
          <w:rFonts w:cs="Arial"/>
          <w:sz w:val="22"/>
        </w:rPr>
        <w:t xml:space="preserve"> El acto de adjudicación.</w:t>
      </w:r>
    </w:p>
    <w:p w:rsidR="006648B1" w:rsidRDefault="00C23618" w:rsidP="006648B1">
      <w:pPr>
        <w:pStyle w:val="Prrafodelista"/>
        <w:spacing w:after="200" w:line="276" w:lineRule="auto"/>
        <w:ind w:left="0"/>
        <w:rPr>
          <w:rFonts w:cs="Arial"/>
          <w:sz w:val="22"/>
        </w:rPr>
      </w:pPr>
      <w:r w:rsidRPr="00C23618">
        <w:rPr>
          <w:rFonts w:cs="Arial"/>
          <w:sz w:val="22"/>
        </w:rPr>
        <w:t>2) Se considerará documentación accesoria, la que se indica a continuación: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La orden de iniciación de los trabajos;</w:t>
      </w:r>
    </w:p>
    <w:p w:rsidR="006648B1" w:rsidRDefault="00C23618" w:rsidP="006648B1">
      <w:pPr>
        <w:pStyle w:val="Prrafodelista"/>
        <w:spacing w:after="200" w:line="276" w:lineRule="auto"/>
        <w:ind w:left="0"/>
        <w:rPr>
          <w:rFonts w:cs="Arial"/>
          <w:sz w:val="22"/>
        </w:rPr>
      </w:pPr>
      <w:proofErr w:type="gramStart"/>
      <w:r w:rsidRPr="00C23618">
        <w:rPr>
          <w:rFonts w:cs="Arial"/>
          <w:sz w:val="22"/>
        </w:rPr>
        <w:t>b.-</w:t>
      </w:r>
      <w:proofErr w:type="gramEnd"/>
      <w:r w:rsidRPr="00C23618">
        <w:rPr>
          <w:rFonts w:cs="Arial"/>
          <w:sz w:val="22"/>
        </w:rPr>
        <w:t xml:space="preserve"> El acta de iniciación;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El plan y diagrama de ejecución de la obra aprobado por el comitente;</w:t>
      </w:r>
    </w:p>
    <w:p w:rsidR="006648B1" w:rsidRDefault="00C23618" w:rsidP="006648B1">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Las Órdenes de Servicio que por escrito imparta la Inspección;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e.-</w:t>
      </w:r>
      <w:proofErr w:type="gramEnd"/>
      <w:r w:rsidRPr="00C23618">
        <w:rPr>
          <w:rFonts w:cs="Arial"/>
          <w:sz w:val="22"/>
        </w:rPr>
        <w:t xml:space="preserve"> Libro de notas de pedido;</w:t>
      </w:r>
    </w:p>
    <w:p w:rsidR="006648B1" w:rsidRDefault="00C23618" w:rsidP="006648B1">
      <w:pPr>
        <w:pStyle w:val="Prrafodelista"/>
        <w:spacing w:after="200" w:line="276" w:lineRule="auto"/>
        <w:ind w:left="0"/>
        <w:rPr>
          <w:rFonts w:cs="Arial"/>
          <w:sz w:val="22"/>
        </w:rPr>
      </w:pPr>
      <w:r w:rsidRPr="00C23618">
        <w:rPr>
          <w:rFonts w:cs="Arial"/>
          <w:sz w:val="22"/>
        </w:rPr>
        <w:t>f.- Los  planos  complementarios  que  el  comitente  entregue  al  contratista  durante  la  ejecución  de  la obra y los preparados por el contratista que fueran aprobados por aquél;</w:t>
      </w:r>
    </w:p>
    <w:p w:rsidR="006648B1" w:rsidRDefault="00C23618" w:rsidP="006648B1">
      <w:pPr>
        <w:pStyle w:val="Prrafodelista"/>
        <w:spacing w:after="200" w:line="276" w:lineRule="auto"/>
        <w:ind w:left="0"/>
        <w:rPr>
          <w:rFonts w:cs="Arial"/>
          <w:sz w:val="22"/>
        </w:rPr>
      </w:pPr>
      <w:proofErr w:type="gramStart"/>
      <w:r w:rsidRPr="00C23618">
        <w:rPr>
          <w:rFonts w:cs="Arial"/>
          <w:sz w:val="22"/>
        </w:rPr>
        <w:t>g.-</w:t>
      </w:r>
      <w:proofErr w:type="gramEnd"/>
      <w:r w:rsidRPr="00C23618">
        <w:rPr>
          <w:rFonts w:cs="Arial"/>
          <w:sz w:val="22"/>
        </w:rPr>
        <w:t xml:space="preserve"> Actas de recepción;</w:t>
      </w:r>
    </w:p>
    <w:p w:rsidR="006648B1" w:rsidRDefault="00C23618" w:rsidP="006648B1">
      <w:pPr>
        <w:pStyle w:val="Prrafodelista"/>
        <w:spacing w:after="200" w:line="276" w:lineRule="auto"/>
        <w:ind w:left="0"/>
        <w:rPr>
          <w:rFonts w:cs="Arial"/>
          <w:sz w:val="22"/>
        </w:rPr>
      </w:pPr>
      <w:r w:rsidRPr="00C23618">
        <w:rPr>
          <w:rFonts w:cs="Arial"/>
          <w:sz w:val="22"/>
        </w:rPr>
        <w:t>h.- Los  comprobantes  de  trabajos  adicionales  o  de  modificaciones  ordenados  por  la  autoridad competente.</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39: Transferencia </w:t>
      </w:r>
      <w:proofErr w:type="gramStart"/>
      <w:r w:rsidRPr="00C23618">
        <w:rPr>
          <w:rFonts w:cs="Arial"/>
          <w:b/>
          <w:sz w:val="22"/>
        </w:rPr>
        <w:t>del</w:t>
      </w:r>
      <w:proofErr w:type="gramEnd"/>
      <w:r w:rsidRPr="00C23618">
        <w:rPr>
          <w:rFonts w:cs="Arial"/>
          <w:b/>
          <w:sz w:val="22"/>
        </w:rPr>
        <w:t xml:space="preserve"> contrato.</w:t>
      </w:r>
    </w:p>
    <w:p w:rsidR="00120992" w:rsidRDefault="00C23618" w:rsidP="00120992">
      <w:pPr>
        <w:pStyle w:val="Prrafodelista"/>
        <w:spacing w:after="200" w:line="276" w:lineRule="auto"/>
        <w:ind w:left="0"/>
        <w:rPr>
          <w:rFonts w:cs="Arial"/>
          <w:sz w:val="22"/>
        </w:rPr>
      </w:pPr>
      <w:r w:rsidRPr="00C23618">
        <w:rPr>
          <w:rFonts w:cs="Arial"/>
          <w:sz w:val="22"/>
        </w:rPr>
        <w:t xml:space="preserve">Firmado el contrato, el contratista no podrá transferirlo </w:t>
      </w:r>
      <w:proofErr w:type="gramStart"/>
      <w:r w:rsidRPr="00C23618">
        <w:rPr>
          <w:rFonts w:cs="Arial"/>
          <w:sz w:val="22"/>
        </w:rPr>
        <w:t>ni</w:t>
      </w:r>
      <w:proofErr w:type="gramEnd"/>
      <w:r w:rsidRPr="00C23618">
        <w:rPr>
          <w:rFonts w:cs="Arial"/>
          <w:sz w:val="22"/>
        </w:rPr>
        <w:t xml:space="preserve"> cederlo, en todo o en parte, a otra persona o entidad, ni asociarse para su cumplimiento, sin autorización y aprobación del comitente.</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40: Cambio de domicilio </w:t>
      </w:r>
      <w:proofErr w:type="gramStart"/>
      <w:r w:rsidRPr="00C23618">
        <w:rPr>
          <w:rFonts w:cs="Arial"/>
          <w:b/>
          <w:sz w:val="22"/>
        </w:rPr>
        <w:t>del</w:t>
      </w:r>
      <w:proofErr w:type="gramEnd"/>
      <w:r w:rsidRPr="00C23618">
        <w:rPr>
          <w:rFonts w:cs="Arial"/>
          <w:b/>
          <w:sz w:val="22"/>
        </w:rPr>
        <w:t xml:space="preserve"> contratista.</w:t>
      </w:r>
    </w:p>
    <w:p w:rsidR="00120992" w:rsidRDefault="00C23618" w:rsidP="00120992">
      <w:pPr>
        <w:pStyle w:val="Prrafodelista"/>
        <w:spacing w:after="200" w:line="276" w:lineRule="auto"/>
        <w:ind w:left="0"/>
        <w:rPr>
          <w:rFonts w:cs="Arial"/>
          <w:sz w:val="22"/>
        </w:rPr>
      </w:pPr>
      <w:r w:rsidRPr="00C23618">
        <w:rPr>
          <w:rFonts w:cs="Arial"/>
          <w:sz w:val="22"/>
        </w:rPr>
        <w:t>En caso de modificarse el domicilio especial del contratista durante la ejecución del contrato, aquél está obligado a comunicar en el plazo de dos (2) días hábiles, en forma fehaciente al comitente, su nuevo domicilio, el que deberá constituirse en la jurisdicción que se establezca en el P.C.E.</w:t>
      </w:r>
    </w:p>
    <w:p w:rsidR="00120992" w:rsidRDefault="00120992" w:rsidP="00120992">
      <w:pPr>
        <w:pStyle w:val="Prrafodelista"/>
        <w:spacing w:after="200" w:line="276" w:lineRule="auto"/>
        <w:ind w:left="0"/>
        <w:rPr>
          <w:rFonts w:cs="Arial"/>
          <w:sz w:val="22"/>
        </w:rPr>
      </w:pPr>
    </w:p>
    <w:p w:rsidR="00120992" w:rsidRDefault="00C23618" w:rsidP="00120992">
      <w:pPr>
        <w:pStyle w:val="Prrafodelista"/>
        <w:spacing w:after="200" w:line="276" w:lineRule="auto"/>
        <w:ind w:left="0"/>
        <w:jc w:val="center"/>
        <w:rPr>
          <w:rFonts w:cs="Arial"/>
          <w:b/>
          <w:sz w:val="22"/>
        </w:rPr>
      </w:pPr>
      <w:r w:rsidRPr="00C23618">
        <w:rPr>
          <w:rFonts w:cs="Arial"/>
          <w:b/>
          <w:sz w:val="22"/>
        </w:rPr>
        <w:t>TITULO II</w:t>
      </w:r>
    </w:p>
    <w:p w:rsidR="00120992" w:rsidRDefault="00C23618" w:rsidP="00120992">
      <w:pPr>
        <w:pStyle w:val="Prrafodelista"/>
        <w:spacing w:after="200" w:line="276" w:lineRule="auto"/>
        <w:ind w:left="0"/>
        <w:jc w:val="center"/>
        <w:rPr>
          <w:rFonts w:cs="Arial"/>
          <w:b/>
          <w:sz w:val="22"/>
        </w:rPr>
      </w:pPr>
      <w:r w:rsidRPr="00C23618">
        <w:rPr>
          <w:rFonts w:cs="Arial"/>
          <w:b/>
          <w:sz w:val="22"/>
        </w:rPr>
        <w:t>CONDICIONES DE EJECUCIÓN CONTRACTUAL</w:t>
      </w:r>
    </w:p>
    <w:p w:rsidR="00120992" w:rsidRDefault="00120992" w:rsidP="00120992">
      <w:pPr>
        <w:pStyle w:val="Prrafodelista"/>
        <w:spacing w:after="200" w:line="276" w:lineRule="auto"/>
        <w:ind w:left="0"/>
        <w:jc w:val="center"/>
        <w:rPr>
          <w:rFonts w:cs="Arial"/>
          <w:b/>
          <w:sz w:val="22"/>
        </w:rPr>
      </w:pPr>
    </w:p>
    <w:p w:rsidR="00120992" w:rsidRDefault="00C23618" w:rsidP="00120992">
      <w:pPr>
        <w:pStyle w:val="Prrafodelista"/>
        <w:spacing w:after="200" w:line="276" w:lineRule="auto"/>
        <w:ind w:left="0"/>
        <w:rPr>
          <w:rFonts w:cs="Arial"/>
          <w:b/>
          <w:sz w:val="22"/>
        </w:rPr>
      </w:pPr>
      <w:r w:rsidRPr="00C23618">
        <w:rPr>
          <w:rFonts w:cs="Arial"/>
          <w:b/>
          <w:sz w:val="22"/>
        </w:rPr>
        <w:t>CAPITULO I</w:t>
      </w:r>
    </w:p>
    <w:p w:rsidR="00120992" w:rsidRDefault="00C23618" w:rsidP="00120992">
      <w:pPr>
        <w:pStyle w:val="Prrafodelista"/>
        <w:spacing w:after="200" w:line="276" w:lineRule="auto"/>
        <w:ind w:left="0"/>
        <w:rPr>
          <w:rFonts w:cs="Arial"/>
          <w:b/>
          <w:sz w:val="22"/>
        </w:rPr>
      </w:pPr>
      <w:r w:rsidRPr="00C23618">
        <w:rPr>
          <w:rFonts w:cs="Arial"/>
          <w:b/>
          <w:sz w:val="22"/>
        </w:rPr>
        <w:t>ORGANIZACIÓN DE LA OBRA</w:t>
      </w:r>
    </w:p>
    <w:p w:rsidR="00120992" w:rsidRDefault="00120992" w:rsidP="00120992">
      <w:pPr>
        <w:pStyle w:val="Prrafodelista"/>
        <w:spacing w:after="200" w:line="276" w:lineRule="auto"/>
        <w:ind w:left="0"/>
        <w:rPr>
          <w:rFonts w:cs="Arial"/>
          <w:b/>
          <w:sz w:val="22"/>
        </w:rPr>
      </w:pPr>
    </w:p>
    <w:p w:rsidR="00120992" w:rsidRDefault="00C23618" w:rsidP="00120992">
      <w:pPr>
        <w:pStyle w:val="Prrafodelista"/>
        <w:spacing w:after="200" w:line="276" w:lineRule="auto"/>
        <w:ind w:left="0"/>
        <w:rPr>
          <w:rFonts w:cs="Arial"/>
          <w:b/>
          <w:sz w:val="22"/>
        </w:rPr>
      </w:pPr>
      <w:r w:rsidRPr="00C23618">
        <w:rPr>
          <w:rFonts w:cs="Arial"/>
          <w:b/>
          <w:sz w:val="22"/>
        </w:rPr>
        <w:t>ARTICULO 41: Orden de iniciación.</w:t>
      </w:r>
    </w:p>
    <w:p w:rsidR="00120992" w:rsidRDefault="00C23618" w:rsidP="00120992">
      <w:pPr>
        <w:pStyle w:val="Prrafodelista"/>
        <w:spacing w:after="200" w:line="276" w:lineRule="auto"/>
        <w:ind w:left="0"/>
        <w:rPr>
          <w:rFonts w:cs="Arial"/>
          <w:sz w:val="22"/>
        </w:rPr>
      </w:pPr>
      <w:r w:rsidRPr="00C23618">
        <w:rPr>
          <w:rFonts w:cs="Arial"/>
          <w:sz w:val="22"/>
        </w:rPr>
        <w:t>Firmado  el  contrato,  el  comitente  dará  la  orden  de  iniciación  de  los  trabajos  con  una  antelación mínima  que  será  establecida  en  el  P.C.E.;  durante  ese  lapso  el  contratista  podrá  efectuar  algunos trabajos preliminares.</w:t>
      </w:r>
    </w:p>
    <w:p w:rsidR="00120992" w:rsidRDefault="00C23618" w:rsidP="00120992">
      <w:pPr>
        <w:pStyle w:val="Prrafodelista"/>
        <w:spacing w:after="200" w:line="276" w:lineRule="auto"/>
        <w:ind w:left="0"/>
        <w:rPr>
          <w:rFonts w:cs="Arial"/>
          <w:sz w:val="22"/>
        </w:rPr>
      </w:pPr>
      <w:r w:rsidRPr="00C23618">
        <w:rPr>
          <w:rFonts w:cs="Arial"/>
          <w:sz w:val="22"/>
        </w:rPr>
        <w:lastRenderedPageBreak/>
        <w:t xml:space="preserve">El  contratista  queda  obligado  a  comenzar  los  trabajos  dentro  del  plazo  que  se  fije  en  el  P.C.E.  </w:t>
      </w:r>
      <w:proofErr w:type="gramStart"/>
      <w:r w:rsidRPr="00C23618">
        <w:rPr>
          <w:rFonts w:cs="Arial"/>
          <w:sz w:val="22"/>
        </w:rPr>
        <w:t>a</w:t>
      </w:r>
      <w:proofErr w:type="gramEnd"/>
      <w:r w:rsidRPr="00C23618">
        <w:rPr>
          <w:rFonts w:cs="Arial"/>
          <w:sz w:val="22"/>
        </w:rPr>
        <w:t xml:space="preserve"> partir de la fecha de esa orden, en cuya oportunidad se labrará un acta. Si cumplido dicho plazo, el contratista no hubiera iniciado los trabajos, y siempre que no se diera el caso previsto en el último párrafo del artículo 50 de la Ley N° 13.064, el comitente tendrá derecho a la  rescisión  del  contrato,  en  cuyo  caso  el  contratista  perderá  la  garantía  de  cumplimiento  del contrato.  Si  el  comitente  no  ejerciera  este  derecho,  el  plazo  de  ejecución  de  obra  se  computará  apartir del vencimiento del plazo indicado.</w:t>
      </w:r>
    </w:p>
    <w:p w:rsidR="00120992" w:rsidRDefault="00C23618" w:rsidP="00120992">
      <w:pPr>
        <w:pStyle w:val="Prrafodelista"/>
        <w:spacing w:after="200" w:line="276" w:lineRule="auto"/>
        <w:ind w:left="0"/>
        <w:rPr>
          <w:rFonts w:cs="Arial"/>
          <w:b/>
          <w:sz w:val="22"/>
        </w:rPr>
      </w:pPr>
      <w:r w:rsidRPr="00C23618">
        <w:rPr>
          <w:rFonts w:cs="Arial"/>
          <w:b/>
          <w:sz w:val="22"/>
        </w:rPr>
        <w:t>ARTICULO 42: Observaciones al plan de trabajos.</w:t>
      </w:r>
    </w:p>
    <w:p w:rsidR="00120992" w:rsidRDefault="00C23618" w:rsidP="00120992">
      <w:pPr>
        <w:pStyle w:val="Prrafodelista"/>
        <w:spacing w:after="200" w:line="276" w:lineRule="auto"/>
        <w:ind w:left="0"/>
        <w:rPr>
          <w:rFonts w:cs="Arial"/>
          <w:sz w:val="22"/>
        </w:rPr>
      </w:pPr>
      <w:r w:rsidRPr="00C23618">
        <w:rPr>
          <w:rFonts w:cs="Arial"/>
          <w:sz w:val="22"/>
        </w:rPr>
        <w:t>El comitente formulará las observaciones que pueda merecerle el plan de trabajos, y el  contratista, ajustándose a ellas, rectificará la distribución de inversiones y plazos parciales sin alterar el importe y los plazos totales.</w:t>
      </w:r>
    </w:p>
    <w:p w:rsidR="00120992" w:rsidRDefault="00C23618" w:rsidP="00120992">
      <w:pPr>
        <w:pStyle w:val="Prrafodelista"/>
        <w:spacing w:after="200" w:line="276" w:lineRule="auto"/>
        <w:ind w:left="0"/>
        <w:rPr>
          <w:rFonts w:cs="Arial"/>
          <w:b/>
          <w:sz w:val="22"/>
        </w:rPr>
      </w:pPr>
      <w:r w:rsidRPr="00C23618">
        <w:rPr>
          <w:rFonts w:cs="Arial"/>
          <w:b/>
          <w:sz w:val="22"/>
        </w:rPr>
        <w:t>ARTICULO 43: Plan de trabajos definitivo.</w:t>
      </w:r>
    </w:p>
    <w:p w:rsidR="00120992" w:rsidRDefault="00C23618" w:rsidP="00120992">
      <w:pPr>
        <w:pStyle w:val="Prrafodelista"/>
        <w:spacing w:after="200" w:line="276" w:lineRule="auto"/>
        <w:ind w:left="0"/>
        <w:rPr>
          <w:rFonts w:cs="Arial"/>
          <w:sz w:val="22"/>
        </w:rPr>
      </w:pPr>
      <w:r w:rsidRPr="00C23618">
        <w:rPr>
          <w:rFonts w:cs="Arial"/>
          <w:sz w:val="22"/>
        </w:rPr>
        <w:t xml:space="preserve">El plan de trabajos definitivo será el que resulte de ajustarlo a las observaciones </w:t>
      </w:r>
      <w:proofErr w:type="gramStart"/>
      <w:r w:rsidRPr="00C23618">
        <w:rPr>
          <w:rFonts w:cs="Arial"/>
          <w:sz w:val="22"/>
        </w:rPr>
        <w:t>del</w:t>
      </w:r>
      <w:proofErr w:type="gramEnd"/>
      <w:r w:rsidRPr="00C23618">
        <w:rPr>
          <w:rFonts w:cs="Arial"/>
          <w:sz w:val="22"/>
        </w:rPr>
        <w:t xml:space="preserve"> comitente y de corregir sus fechas de acuerdo con lo fijado en la orden de iniciación indicada en el artículo 41 del presente.</w:t>
      </w:r>
    </w:p>
    <w:p w:rsidR="00120992" w:rsidRDefault="00C23618" w:rsidP="00120992">
      <w:pPr>
        <w:pStyle w:val="Prrafodelista"/>
        <w:spacing w:after="200" w:line="276" w:lineRule="auto"/>
        <w:ind w:left="0"/>
        <w:rPr>
          <w:rFonts w:cs="Arial"/>
          <w:sz w:val="22"/>
        </w:rPr>
      </w:pPr>
      <w:r w:rsidRPr="00C23618">
        <w:rPr>
          <w:rFonts w:cs="Arial"/>
          <w:sz w:val="22"/>
        </w:rPr>
        <w:t xml:space="preserve">Luego  de  aprobado  definitivamente  por  el  comitente,  quedarán  fijadas  todas  las  fechas  en  que deberán quedar ejecutados cada uno de los trabajos y los importes parciales por certificar. </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44: Entrega </w:t>
      </w:r>
      <w:proofErr w:type="gramStart"/>
      <w:r w:rsidRPr="00C23618">
        <w:rPr>
          <w:rFonts w:cs="Arial"/>
          <w:b/>
          <w:sz w:val="22"/>
        </w:rPr>
        <w:t>del</w:t>
      </w:r>
      <w:proofErr w:type="gramEnd"/>
      <w:r w:rsidRPr="00C23618">
        <w:rPr>
          <w:rFonts w:cs="Arial"/>
          <w:b/>
          <w:sz w:val="22"/>
        </w:rPr>
        <w:t xml:space="preserve"> terreno para la ejecución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La Inspección entregará al contratista el terreno de emplazamiento de las obras a construirse, entre las fechas correspondientes a la orden de iniciación y el acta de iniciación. </w:t>
      </w:r>
    </w:p>
    <w:p w:rsidR="00120992" w:rsidRDefault="00C23618" w:rsidP="00120992">
      <w:pPr>
        <w:pStyle w:val="Prrafodelista"/>
        <w:spacing w:after="200" w:line="276" w:lineRule="auto"/>
        <w:ind w:left="0"/>
        <w:rPr>
          <w:rFonts w:cs="Arial"/>
          <w:sz w:val="22"/>
        </w:rPr>
      </w:pPr>
      <w:r w:rsidRPr="00C23618">
        <w:rPr>
          <w:rFonts w:cs="Arial"/>
          <w:sz w:val="22"/>
        </w:rPr>
        <w:t>La  entrega  se  efectuará  mediante  acta,  entregándose  un  ejemplar  a  cada  una  de  las  partes intervinientes.</w:t>
      </w:r>
    </w:p>
    <w:p w:rsidR="00120992" w:rsidRDefault="00C23618" w:rsidP="00120992">
      <w:pPr>
        <w:pStyle w:val="Prrafodelista"/>
        <w:spacing w:after="200" w:line="276" w:lineRule="auto"/>
        <w:ind w:left="0"/>
        <w:rPr>
          <w:rFonts w:cs="Arial"/>
          <w:b/>
          <w:sz w:val="22"/>
        </w:rPr>
      </w:pPr>
      <w:r w:rsidRPr="00C23618">
        <w:rPr>
          <w:rFonts w:cs="Arial"/>
          <w:b/>
          <w:sz w:val="22"/>
        </w:rPr>
        <w:t>ARTICULO 45: Replanteo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El replanteo se hará en la forma, el término y las condiciones que establezca la Inspección de Obra, de acuerdo a lo previsto en el P.C.E. El suministro de los elementos necesarios y los gastos que se originen en las operaciones de replanteo, así </w:t>
      </w:r>
      <w:proofErr w:type="gramStart"/>
      <w:r w:rsidRPr="00C23618">
        <w:rPr>
          <w:rFonts w:cs="Arial"/>
          <w:sz w:val="22"/>
        </w:rPr>
        <w:t>como</w:t>
      </w:r>
      <w:proofErr w:type="gramEnd"/>
      <w:r w:rsidRPr="00C23618">
        <w:rPr>
          <w:rFonts w:cs="Arial"/>
          <w:sz w:val="22"/>
        </w:rPr>
        <w:t xml:space="preserve"> los provenientes del empleo de aparatos, enseres, personal obrero, etc., serán por cuenta del contratista.</w:t>
      </w:r>
    </w:p>
    <w:p w:rsidR="00120992" w:rsidRDefault="00C23618" w:rsidP="00120992">
      <w:pPr>
        <w:pStyle w:val="Prrafodelista"/>
        <w:spacing w:after="200" w:line="276" w:lineRule="auto"/>
        <w:ind w:left="0"/>
        <w:rPr>
          <w:rFonts w:cs="Arial"/>
          <w:sz w:val="22"/>
        </w:rPr>
      </w:pPr>
      <w:r w:rsidRPr="00C23618">
        <w:rPr>
          <w:rFonts w:cs="Arial"/>
          <w:sz w:val="22"/>
        </w:rPr>
        <w:t>La  Inspección  de  Obra  controlará  y  verificará  el  replanteo  de  la  obra  que  deberá  realizar  el contratista.</w:t>
      </w:r>
    </w:p>
    <w:p w:rsidR="00120992" w:rsidRDefault="00C23618" w:rsidP="00120992">
      <w:pPr>
        <w:pStyle w:val="Prrafodelista"/>
        <w:spacing w:after="200" w:line="276" w:lineRule="auto"/>
        <w:ind w:left="0"/>
        <w:rPr>
          <w:rFonts w:cs="Arial"/>
          <w:sz w:val="22"/>
        </w:rPr>
      </w:pPr>
      <w:r w:rsidRPr="00C23618">
        <w:rPr>
          <w:rFonts w:cs="Arial"/>
          <w:sz w:val="22"/>
        </w:rPr>
        <w:t>Una  vez  establecidos  los  puntos  fijos  por  el  contratista  y  aceptados  por  la  Inspección,  aquel  será responsable de su inalterabilidad y conservación.</w:t>
      </w:r>
    </w:p>
    <w:p w:rsidR="00120992" w:rsidRDefault="00C23618" w:rsidP="00120992">
      <w:pPr>
        <w:pStyle w:val="Prrafodelista"/>
        <w:spacing w:after="200" w:line="276" w:lineRule="auto"/>
        <w:ind w:left="0"/>
        <w:rPr>
          <w:rFonts w:cs="Arial"/>
          <w:b/>
          <w:sz w:val="22"/>
        </w:rPr>
      </w:pPr>
      <w:r w:rsidRPr="00C23618">
        <w:rPr>
          <w:rFonts w:cs="Arial"/>
          <w:b/>
          <w:sz w:val="22"/>
        </w:rPr>
        <w:t>ARTICULO 46: Alineación y niveles.</w:t>
      </w:r>
    </w:p>
    <w:p w:rsidR="00120992" w:rsidRDefault="00C23618" w:rsidP="00120992">
      <w:pPr>
        <w:pStyle w:val="Prrafodelista"/>
        <w:spacing w:after="200" w:line="276" w:lineRule="auto"/>
        <w:ind w:left="0"/>
        <w:rPr>
          <w:rFonts w:cs="Arial"/>
          <w:sz w:val="22"/>
        </w:rPr>
      </w:pPr>
      <w:r w:rsidRPr="00C23618">
        <w:rPr>
          <w:rFonts w:cs="Arial"/>
          <w:sz w:val="22"/>
        </w:rPr>
        <w:t>El  contratista  estará  obligado,  cuando  corresponda,  a  solicitar  de  la  autoridad  local  competente,  la alineación y los niveles correspondientes.</w:t>
      </w:r>
    </w:p>
    <w:p w:rsidR="00120992" w:rsidRDefault="00C23618" w:rsidP="00120992">
      <w:pPr>
        <w:pStyle w:val="Prrafodelista"/>
        <w:spacing w:after="200" w:line="276" w:lineRule="auto"/>
        <w:ind w:left="0"/>
        <w:rPr>
          <w:rFonts w:cs="Arial"/>
          <w:b/>
          <w:sz w:val="22"/>
        </w:rPr>
      </w:pPr>
      <w:r w:rsidRPr="00C23618">
        <w:rPr>
          <w:rFonts w:cs="Arial"/>
          <w:b/>
          <w:sz w:val="22"/>
        </w:rPr>
        <w:t>ARTICULO 47: Errores de replanteo.</w:t>
      </w:r>
    </w:p>
    <w:p w:rsidR="00120992" w:rsidRDefault="00C23618" w:rsidP="00120992">
      <w:pPr>
        <w:pStyle w:val="Prrafodelista"/>
        <w:spacing w:after="200" w:line="276" w:lineRule="auto"/>
        <w:ind w:left="0"/>
        <w:rPr>
          <w:rFonts w:cs="Arial"/>
          <w:sz w:val="22"/>
        </w:rPr>
      </w:pPr>
      <w:r w:rsidRPr="00C23618">
        <w:rPr>
          <w:rFonts w:cs="Arial"/>
          <w:sz w:val="22"/>
        </w:rPr>
        <w:t>El contratista es responsable del replanteo y de cualquier trabajo mal ubicado por errores en aquél, cualquiera sea su origen, y será corregido si es posible o, en caso contrario, demolido y reconstruido cuando se advierta el error, cualquiera sea el estado de la obra, todo ello por cuenta del contratista.</w:t>
      </w:r>
    </w:p>
    <w:p w:rsidR="00120992" w:rsidRDefault="00C23618" w:rsidP="00120992">
      <w:pPr>
        <w:pStyle w:val="Prrafodelista"/>
        <w:spacing w:after="200" w:line="276" w:lineRule="auto"/>
        <w:ind w:left="0"/>
        <w:rPr>
          <w:rFonts w:cs="Arial"/>
          <w:b/>
          <w:sz w:val="22"/>
        </w:rPr>
      </w:pPr>
      <w:r w:rsidRPr="00C23618">
        <w:rPr>
          <w:rFonts w:cs="Arial"/>
          <w:b/>
          <w:sz w:val="22"/>
        </w:rPr>
        <w:t>ARTICULO 48: Documentación en obra.</w:t>
      </w:r>
    </w:p>
    <w:p w:rsidR="00120992" w:rsidRDefault="00C23618" w:rsidP="00120992">
      <w:pPr>
        <w:pStyle w:val="Prrafodelista"/>
        <w:spacing w:after="200" w:line="276" w:lineRule="auto"/>
        <w:ind w:left="0"/>
        <w:rPr>
          <w:rFonts w:cs="Arial"/>
          <w:sz w:val="22"/>
        </w:rPr>
      </w:pPr>
      <w:r w:rsidRPr="00C23618">
        <w:rPr>
          <w:rFonts w:cs="Arial"/>
          <w:sz w:val="22"/>
        </w:rPr>
        <w:t>Es  obligación  del  contratista  tener  permanentemente  en  obra  un  ejemplar  completo de la documentación del contrato, al que se irá agregando la documentación accesoria especificada en el artículo 38, apartado 2) del presente.</w:t>
      </w:r>
    </w:p>
    <w:p w:rsidR="00120992" w:rsidRDefault="00C23618" w:rsidP="00120992">
      <w:pPr>
        <w:pStyle w:val="Prrafodelista"/>
        <w:spacing w:after="200" w:line="276" w:lineRule="auto"/>
        <w:ind w:left="0"/>
        <w:rPr>
          <w:rFonts w:cs="Arial"/>
          <w:b/>
          <w:sz w:val="22"/>
        </w:rPr>
      </w:pPr>
      <w:r w:rsidRPr="00C23618">
        <w:rPr>
          <w:rFonts w:cs="Arial"/>
          <w:b/>
          <w:sz w:val="22"/>
        </w:rPr>
        <w:t>ARTICULO 49: Planos adicionales.</w:t>
      </w:r>
    </w:p>
    <w:p w:rsidR="00120992" w:rsidRDefault="00C23618" w:rsidP="00120992">
      <w:pPr>
        <w:pStyle w:val="Prrafodelista"/>
        <w:spacing w:after="200" w:line="276" w:lineRule="auto"/>
        <w:ind w:left="0"/>
        <w:rPr>
          <w:rFonts w:cs="Arial"/>
          <w:sz w:val="22"/>
        </w:rPr>
      </w:pPr>
      <w:r w:rsidRPr="00C23618">
        <w:rPr>
          <w:rFonts w:cs="Arial"/>
          <w:sz w:val="22"/>
        </w:rPr>
        <w:t xml:space="preserve">De  todos  los  planos  que  integran  el  contrato,  el  comitente  entregará  sin  cargo  al  contratista  dos ejemplares para su uso en la obra. </w:t>
      </w:r>
      <w:proofErr w:type="gramStart"/>
      <w:r w:rsidRPr="00C23618">
        <w:rPr>
          <w:rFonts w:cs="Arial"/>
          <w:sz w:val="22"/>
        </w:rPr>
        <w:t>Si necesitara más ejemplares, deberá adquirirlos al precio que fije el comitente.</w:t>
      </w:r>
      <w:proofErr w:type="gramEnd"/>
    </w:p>
    <w:p w:rsidR="00120992" w:rsidRDefault="00C23618" w:rsidP="00120992">
      <w:pPr>
        <w:pStyle w:val="Prrafodelista"/>
        <w:spacing w:after="200" w:line="276" w:lineRule="auto"/>
        <w:ind w:left="0"/>
        <w:rPr>
          <w:rFonts w:cs="Arial"/>
          <w:b/>
          <w:sz w:val="22"/>
        </w:rPr>
      </w:pPr>
      <w:r w:rsidRPr="00C23618">
        <w:rPr>
          <w:rFonts w:cs="Arial"/>
          <w:b/>
          <w:sz w:val="22"/>
        </w:rPr>
        <w:t>ARTÍCULO 50: Planos de obra.</w:t>
      </w:r>
    </w:p>
    <w:p w:rsidR="00120992" w:rsidRDefault="00C23618" w:rsidP="00120992">
      <w:pPr>
        <w:pStyle w:val="Prrafodelista"/>
        <w:spacing w:after="200" w:line="276" w:lineRule="auto"/>
        <w:ind w:left="0"/>
        <w:rPr>
          <w:rFonts w:cs="Arial"/>
          <w:sz w:val="22"/>
        </w:rPr>
      </w:pPr>
      <w:r w:rsidRPr="00C23618">
        <w:rPr>
          <w:rFonts w:cs="Arial"/>
          <w:sz w:val="22"/>
        </w:rPr>
        <w:t xml:space="preserve">El  contratista  preparará  todos  los  planos  de  obra  necesarios  y,  de  cada  uno de  ellos,  entregará  al comitente dos copias para su aprobación; una vez aprobado un plano, sacará las </w:t>
      </w:r>
      <w:r w:rsidRPr="00C23618">
        <w:rPr>
          <w:rFonts w:cs="Arial"/>
          <w:sz w:val="22"/>
        </w:rPr>
        <w:lastRenderedPageBreak/>
        <w:t>copias que necesite para  su  uso  y  entregará  al  comitente  el  original,  en  film  poliéster,  a  fin  de  su  preservación  en perfecto estado, acompañando además el soporte magnético / digital</w:t>
      </w:r>
      <w:r w:rsidR="00120992">
        <w:rPr>
          <w:rFonts w:cs="Arial"/>
          <w:sz w:val="22"/>
        </w:rPr>
        <w:t>.</w:t>
      </w:r>
    </w:p>
    <w:p w:rsidR="00120992" w:rsidRDefault="00C23618" w:rsidP="00120992">
      <w:pPr>
        <w:pStyle w:val="Prrafodelista"/>
        <w:spacing w:after="200" w:line="276" w:lineRule="auto"/>
        <w:ind w:left="0"/>
        <w:rPr>
          <w:rFonts w:cs="Arial"/>
          <w:b/>
          <w:sz w:val="22"/>
        </w:rPr>
      </w:pPr>
      <w:r w:rsidRPr="00C23618">
        <w:rPr>
          <w:rFonts w:cs="Arial"/>
          <w:b/>
          <w:sz w:val="22"/>
        </w:rPr>
        <w:t>ARTÍCULO 51: Planos de obrador.</w:t>
      </w:r>
    </w:p>
    <w:p w:rsidR="00120992" w:rsidRDefault="00C23618" w:rsidP="00120992">
      <w:pPr>
        <w:pStyle w:val="Prrafodelista"/>
        <w:spacing w:after="200" w:line="276" w:lineRule="auto"/>
        <w:ind w:left="0"/>
        <w:rPr>
          <w:rFonts w:cs="Arial"/>
          <w:sz w:val="22"/>
        </w:rPr>
      </w:pPr>
      <w:r w:rsidRPr="00C23618">
        <w:rPr>
          <w:rFonts w:cs="Arial"/>
          <w:sz w:val="22"/>
        </w:rPr>
        <w:t xml:space="preserve">Antes  de  iniciar  los  trabajos,  el  contratista  someterá  a  </w:t>
      </w:r>
      <w:r w:rsidR="00120992">
        <w:rPr>
          <w:rFonts w:cs="Arial"/>
          <w:sz w:val="22"/>
        </w:rPr>
        <w:t xml:space="preserve">la  aprobación  del  comitente </w:t>
      </w:r>
      <w:r w:rsidRPr="00C23618">
        <w:rPr>
          <w:rFonts w:cs="Arial"/>
          <w:sz w:val="22"/>
        </w:rPr>
        <w:t>su  proyecto  de</w:t>
      </w:r>
      <w:r w:rsidR="00120992">
        <w:rPr>
          <w:rFonts w:cs="Arial"/>
          <w:sz w:val="22"/>
        </w:rPr>
        <w:t xml:space="preserve"> </w:t>
      </w:r>
      <w:r w:rsidRPr="00C23618">
        <w:rPr>
          <w:rFonts w:cs="Arial"/>
          <w:sz w:val="22"/>
        </w:rPr>
        <w:t>obrador y ajustará sus instalaciones a las observaciones formuladas por éste.</w:t>
      </w:r>
    </w:p>
    <w:p w:rsidR="00120992" w:rsidRDefault="00C23618" w:rsidP="00120992">
      <w:pPr>
        <w:pStyle w:val="Prrafodelista"/>
        <w:spacing w:after="200" w:line="276" w:lineRule="auto"/>
        <w:ind w:left="0"/>
        <w:rPr>
          <w:rFonts w:cs="Arial"/>
          <w:b/>
          <w:sz w:val="22"/>
        </w:rPr>
      </w:pPr>
      <w:r w:rsidRPr="00C23618">
        <w:rPr>
          <w:rFonts w:cs="Arial"/>
          <w:b/>
          <w:sz w:val="22"/>
        </w:rPr>
        <w:t>ARTICULO 52: Cierre de obra.</w:t>
      </w:r>
    </w:p>
    <w:p w:rsidR="00120992" w:rsidRDefault="00C23618" w:rsidP="00120992">
      <w:pPr>
        <w:pStyle w:val="Prrafodelista"/>
        <w:spacing w:after="200" w:line="276" w:lineRule="auto"/>
        <w:ind w:left="0"/>
        <w:rPr>
          <w:rFonts w:cs="Arial"/>
          <w:sz w:val="22"/>
        </w:rPr>
      </w:pPr>
      <w:r w:rsidRPr="00C23618">
        <w:rPr>
          <w:rFonts w:cs="Arial"/>
          <w:sz w:val="22"/>
        </w:rPr>
        <w:t xml:space="preserve">El contratista ejecutará el cierre de las obras, cuando corresponda, en la extensión que se indique en el P.C.E.,  de  acuerdo  con  las  reglamentaciones  municipales  en  vigor  o,  en  su  defecto,  en  la  forma que  en  las  mencionadas  cláusulas  se  establezca.  El  cerco  es  de  propiedad  del  contratista,  quien  lo retirará cuando lo disponga la Inspección. Ésta podrá disponer que el cerco quede colocado después de la Recepción Provisoria, en cuyo caso su conservación quedará a cargo </w:t>
      </w:r>
      <w:proofErr w:type="gramStart"/>
      <w:r w:rsidRPr="00C23618">
        <w:rPr>
          <w:rFonts w:cs="Arial"/>
          <w:sz w:val="22"/>
        </w:rPr>
        <w:t>del</w:t>
      </w:r>
      <w:proofErr w:type="gramEnd"/>
      <w:r w:rsidRPr="00C23618">
        <w:rPr>
          <w:rFonts w:cs="Arial"/>
          <w:sz w:val="22"/>
        </w:rPr>
        <w:t xml:space="preserve"> comitente hasta que se dé al contratista la orden de retirarlo.</w:t>
      </w:r>
    </w:p>
    <w:p w:rsidR="00120992" w:rsidRDefault="00C23618" w:rsidP="00120992">
      <w:pPr>
        <w:pStyle w:val="Prrafodelista"/>
        <w:spacing w:after="200" w:line="276" w:lineRule="auto"/>
        <w:ind w:left="0"/>
        <w:rPr>
          <w:rFonts w:cs="Arial"/>
          <w:b/>
          <w:sz w:val="22"/>
        </w:rPr>
      </w:pPr>
      <w:r w:rsidRPr="00C23618">
        <w:rPr>
          <w:rFonts w:cs="Arial"/>
          <w:b/>
          <w:sz w:val="22"/>
        </w:rPr>
        <w:t>ARTICULO 53: Vigilancia, seguridad e higiene.</w:t>
      </w:r>
    </w:p>
    <w:p w:rsidR="00120992" w:rsidRDefault="00C23618" w:rsidP="00120992">
      <w:pPr>
        <w:pStyle w:val="Prrafodelista"/>
        <w:spacing w:after="200" w:line="276" w:lineRule="auto"/>
        <w:ind w:left="0"/>
        <w:rPr>
          <w:rFonts w:cs="Arial"/>
          <w:sz w:val="22"/>
        </w:rPr>
      </w:pPr>
      <w:r w:rsidRPr="00C23618">
        <w:rPr>
          <w:rFonts w:cs="Arial"/>
          <w:sz w:val="22"/>
        </w:rPr>
        <w:t>La responsabilidad que le incumbe al contratista respecto de la vigilancia continua de la obra, para prevenir robos o deterioros de los materiales, estructuras u otros bienes propios o ajenos, se extiende a todo lo relativo al servicio de prevención de accidentes que puedan afectar a personas o a bienes del Estado o de terceros.</w:t>
      </w:r>
    </w:p>
    <w:p w:rsidR="00120992" w:rsidRDefault="00C23618" w:rsidP="00120992">
      <w:pPr>
        <w:pStyle w:val="Prrafodelista"/>
        <w:spacing w:after="200" w:line="276" w:lineRule="auto"/>
        <w:ind w:left="0"/>
        <w:rPr>
          <w:rFonts w:cs="Arial"/>
          <w:sz w:val="22"/>
        </w:rPr>
      </w:pPr>
      <w:r w:rsidRPr="00C23618">
        <w:rPr>
          <w:rFonts w:cs="Arial"/>
          <w:sz w:val="22"/>
        </w:rPr>
        <w:t xml:space="preserve">La  adopción  de  las  medidas  a  las  que  se  alude  precedentemente  no  eximirá  al  contratista  de  las consecuencias de los hechos referidos. </w:t>
      </w:r>
      <w:proofErr w:type="gramStart"/>
      <w:r w:rsidRPr="00C23618">
        <w:rPr>
          <w:rFonts w:cs="Arial"/>
          <w:sz w:val="22"/>
        </w:rPr>
        <w:t>Cuando en la obra trabajen varios contratistas se determinará la responsabilidad de cada uno en el P.C.E.</w:t>
      </w:r>
      <w:proofErr w:type="gramEnd"/>
    </w:p>
    <w:p w:rsidR="00120992" w:rsidRDefault="00C23618" w:rsidP="00120992">
      <w:pPr>
        <w:pStyle w:val="Prrafodelista"/>
        <w:spacing w:after="200" w:line="276" w:lineRule="auto"/>
        <w:ind w:left="0"/>
        <w:rPr>
          <w:rFonts w:cs="Arial"/>
          <w:b/>
          <w:sz w:val="22"/>
        </w:rPr>
      </w:pPr>
      <w:r w:rsidRPr="00C23618">
        <w:rPr>
          <w:rFonts w:cs="Arial"/>
          <w:b/>
          <w:sz w:val="22"/>
        </w:rPr>
        <w:t>ARTICULO 54: Alumbrado y luces de peligro.</w:t>
      </w:r>
    </w:p>
    <w:p w:rsidR="00120992" w:rsidRDefault="00C23618" w:rsidP="00120992">
      <w:pPr>
        <w:pStyle w:val="Prrafodelista"/>
        <w:spacing w:after="200" w:line="276" w:lineRule="auto"/>
        <w:ind w:left="0"/>
        <w:rPr>
          <w:rFonts w:cs="Arial"/>
          <w:sz w:val="22"/>
        </w:rPr>
      </w:pPr>
      <w:r w:rsidRPr="00C23618">
        <w:rPr>
          <w:rFonts w:cs="Arial"/>
          <w:sz w:val="22"/>
        </w:rPr>
        <w:t>El  contratista  instalará  en  todo  el  recinto  de  la  obra,  alumbrado  suficiente  para  permitir  una vigilancia  nocturna  eficiente  y  colocará  las  luces  de peligro  reglamentarias,  estando  a  su  cargo  el consumo de energía eléctrica o de combustible de toda esta instalación.</w:t>
      </w:r>
    </w:p>
    <w:p w:rsidR="00120992" w:rsidRDefault="00C23618" w:rsidP="00120992">
      <w:pPr>
        <w:pStyle w:val="Prrafodelista"/>
        <w:spacing w:after="200" w:line="276" w:lineRule="auto"/>
        <w:ind w:left="0"/>
        <w:rPr>
          <w:rFonts w:cs="Arial"/>
          <w:b/>
          <w:sz w:val="22"/>
        </w:rPr>
      </w:pPr>
      <w:r w:rsidRPr="00C23618">
        <w:rPr>
          <w:rFonts w:cs="Arial"/>
          <w:b/>
          <w:sz w:val="22"/>
        </w:rPr>
        <w:t>ARTICULO 55: Construcciones provisionales.</w:t>
      </w:r>
    </w:p>
    <w:p w:rsidR="00120992" w:rsidRDefault="00C23618" w:rsidP="00120992">
      <w:pPr>
        <w:pStyle w:val="Prrafodelista"/>
        <w:spacing w:after="200" w:line="276" w:lineRule="auto"/>
        <w:ind w:left="0"/>
        <w:rPr>
          <w:rFonts w:cs="Arial"/>
          <w:sz w:val="22"/>
        </w:rPr>
      </w:pPr>
      <w:r w:rsidRPr="00C23618">
        <w:rPr>
          <w:rFonts w:cs="Arial"/>
          <w:sz w:val="22"/>
        </w:rPr>
        <w:t xml:space="preserve">Los depósitos, galpones, tinglados y en general todas las construcciones provisionales para oficinas, almacenes,  talleres,  vestuarios,  comedores,  cocinas  y  recintos  sanitarios,  serán  instalados  y mantenidos  por  el  contratista  en  perfecto  estado  de  limpieza  y  conservación,  estando  también  a  su cargo  el  alumbrado  y  la  provisión  y  distribución  de  agua.  </w:t>
      </w:r>
      <w:proofErr w:type="gramStart"/>
      <w:r w:rsidRPr="00C23618">
        <w:rPr>
          <w:rFonts w:cs="Arial"/>
          <w:sz w:val="22"/>
        </w:rPr>
        <w:t>A  la</w:t>
      </w:r>
      <w:proofErr w:type="gramEnd"/>
      <w:r w:rsidRPr="00C23618">
        <w:rPr>
          <w:rFonts w:cs="Arial"/>
          <w:sz w:val="22"/>
        </w:rPr>
        <w:t xml:space="preserve">  terminación  de  la  obra,  serán demolidos y retirados por él.</w:t>
      </w:r>
    </w:p>
    <w:p w:rsidR="00120992" w:rsidRDefault="00C23618" w:rsidP="00120992">
      <w:pPr>
        <w:pStyle w:val="Prrafodelista"/>
        <w:spacing w:after="200" w:line="276" w:lineRule="auto"/>
        <w:ind w:left="0"/>
        <w:rPr>
          <w:rFonts w:cs="Arial"/>
          <w:b/>
          <w:sz w:val="22"/>
        </w:rPr>
      </w:pPr>
      <w:r w:rsidRPr="00C23618">
        <w:rPr>
          <w:rFonts w:cs="Arial"/>
          <w:b/>
          <w:sz w:val="22"/>
        </w:rPr>
        <w:t>ARTICULO 56: Oficina para la Inspección.</w:t>
      </w:r>
    </w:p>
    <w:p w:rsidR="00120992" w:rsidRDefault="00C23618" w:rsidP="00120992">
      <w:pPr>
        <w:pStyle w:val="Prrafodelista"/>
        <w:spacing w:after="200" w:line="276" w:lineRule="auto"/>
        <w:ind w:left="0"/>
        <w:rPr>
          <w:rFonts w:cs="Arial"/>
          <w:sz w:val="22"/>
        </w:rPr>
      </w:pPr>
      <w:r w:rsidRPr="00C23618">
        <w:rPr>
          <w:rFonts w:cs="Arial"/>
          <w:sz w:val="22"/>
        </w:rPr>
        <w:t>El contratista instalará en lugar próximo a sus propias oficinas de obra, los locales para oficinas de la Inspección,  con  las  características  y  moblaje  indicados  en  el  P.C.E.  Estas  instalaciones  serán retiradas cuando lo disponga la  Inspección, siempre  antes de la Recepción Definitiva de la obra,  y todos  los  elementos  de  ellas  son  de  propiedad  del  contratista,  quien  mantendrá  la  limpieza permanente y conservación de las oficinas de la Inspección hasta la Recepción Provisional.</w:t>
      </w:r>
    </w:p>
    <w:p w:rsidR="00120992" w:rsidRDefault="00C23618" w:rsidP="00120992">
      <w:pPr>
        <w:pStyle w:val="Prrafodelista"/>
        <w:spacing w:after="200" w:line="276" w:lineRule="auto"/>
        <w:ind w:left="0"/>
        <w:rPr>
          <w:rFonts w:cs="Arial"/>
          <w:sz w:val="22"/>
        </w:rPr>
      </w:pPr>
      <w:r w:rsidRPr="00C23618">
        <w:rPr>
          <w:rFonts w:cs="Arial"/>
          <w:sz w:val="22"/>
        </w:rPr>
        <w:t>Cuando la Inspección disponga que sus oficinas se mantengan en servicio después de la Recepción Provisional,  su  conservación,  limpieza,  suministro  de  energía  eléctrica  y  servicio  telefónico quedarán a cargo del comitente hasta que el contratista reciba la orden de retirar esas instalaciones.</w:t>
      </w:r>
    </w:p>
    <w:p w:rsidR="00120992" w:rsidRDefault="00C23618" w:rsidP="00120992">
      <w:pPr>
        <w:pStyle w:val="Prrafodelista"/>
        <w:spacing w:after="200" w:line="276" w:lineRule="auto"/>
        <w:ind w:left="0"/>
        <w:rPr>
          <w:rFonts w:cs="Arial"/>
          <w:b/>
          <w:sz w:val="22"/>
        </w:rPr>
      </w:pPr>
      <w:r w:rsidRPr="00C23618">
        <w:rPr>
          <w:rFonts w:cs="Arial"/>
          <w:b/>
          <w:sz w:val="22"/>
        </w:rPr>
        <w:t>ARTICULO 57: Daños a personas y bienes.</w:t>
      </w:r>
    </w:p>
    <w:p w:rsidR="00120992" w:rsidRDefault="00C23618" w:rsidP="00120992">
      <w:pPr>
        <w:pStyle w:val="Prrafodelista"/>
        <w:spacing w:after="200" w:line="276" w:lineRule="auto"/>
        <w:ind w:left="0"/>
        <w:rPr>
          <w:rFonts w:cs="Arial"/>
          <w:sz w:val="22"/>
        </w:rPr>
      </w:pPr>
      <w:r w:rsidRPr="00C23618">
        <w:rPr>
          <w:rFonts w:cs="Arial"/>
          <w:sz w:val="22"/>
        </w:rPr>
        <w:t>El  contratista  tomará  todas  las  disposiciones  y  precauciones  necesarias  o  las  que  indique  la Inspección,  para  evitar  daños  a  las  obras  que  ejecute,  a  las  personas  que  dependan  de  él,  a  las  del comitente o Inspección destacadas en la obra, a terceros y a los bienes del Estado o de terceros, ya sea que provengan esos daños de maniobras del obrador, de la acción de los elementos o de causas eventuales.  Si  esos  daños  se  produjeran,  será  responsable  por  el  resarcimiento  de  los  perjuicios, salvo en los casos de excepción previstos para el particular en la Ley N° 13.064.</w:t>
      </w:r>
    </w:p>
    <w:p w:rsidR="00120992" w:rsidRDefault="00C23618" w:rsidP="00120992">
      <w:pPr>
        <w:pStyle w:val="Prrafodelista"/>
        <w:spacing w:after="200" w:line="276" w:lineRule="auto"/>
        <w:ind w:left="0"/>
        <w:rPr>
          <w:rFonts w:cs="Arial"/>
          <w:sz w:val="22"/>
        </w:rPr>
      </w:pPr>
      <w:r w:rsidRPr="00C23618">
        <w:rPr>
          <w:rFonts w:cs="Arial"/>
          <w:sz w:val="22"/>
        </w:rPr>
        <w:lastRenderedPageBreak/>
        <w:t xml:space="preserve">Estas responsabilidades subsistirán hasta la Recepción Provisional de la obra y </w:t>
      </w:r>
      <w:proofErr w:type="gramStart"/>
      <w:r w:rsidRPr="00C23618">
        <w:rPr>
          <w:rFonts w:cs="Arial"/>
          <w:sz w:val="22"/>
        </w:rPr>
        <w:t>durante</w:t>
      </w:r>
      <w:proofErr w:type="gramEnd"/>
      <w:r w:rsidRPr="00C23618">
        <w:rPr>
          <w:rFonts w:cs="Arial"/>
          <w:sz w:val="22"/>
        </w:rPr>
        <w:t xml:space="preserve"> la ejecución de los trabajos complementarios que se realicen en el período de garantía.</w:t>
      </w:r>
    </w:p>
    <w:p w:rsidR="00120992" w:rsidRDefault="00C23618" w:rsidP="00120992">
      <w:pPr>
        <w:pStyle w:val="Prrafodelista"/>
        <w:spacing w:after="200" w:line="276" w:lineRule="auto"/>
        <w:ind w:left="0"/>
        <w:rPr>
          <w:rFonts w:cs="Arial"/>
          <w:sz w:val="22"/>
        </w:rPr>
      </w:pPr>
      <w:r w:rsidRPr="00C23618">
        <w:rPr>
          <w:rFonts w:cs="Arial"/>
          <w:sz w:val="22"/>
        </w:rPr>
        <w:t xml:space="preserve">A </w:t>
      </w:r>
      <w:proofErr w:type="gramStart"/>
      <w:r w:rsidRPr="00C23618">
        <w:rPr>
          <w:rFonts w:cs="Arial"/>
          <w:sz w:val="22"/>
        </w:rPr>
        <w:t>tal</w:t>
      </w:r>
      <w:proofErr w:type="gramEnd"/>
      <w:r w:rsidRPr="00C23618">
        <w:rPr>
          <w:rFonts w:cs="Arial"/>
          <w:sz w:val="22"/>
        </w:rPr>
        <w:t xml:space="preserve"> efecto, el contratista deberá contar con una póliza de seguros por responsabilidad civil afectada a la obra, por los montos que se indiquen en el P.C.E.</w:t>
      </w:r>
    </w:p>
    <w:p w:rsidR="00120992" w:rsidRDefault="00C23618" w:rsidP="00120992">
      <w:pPr>
        <w:pStyle w:val="Prrafodelista"/>
        <w:spacing w:after="200" w:line="276" w:lineRule="auto"/>
        <w:ind w:left="0"/>
        <w:rPr>
          <w:rFonts w:cs="Arial"/>
          <w:sz w:val="22"/>
        </w:rPr>
      </w:pPr>
      <w:r w:rsidRPr="00C23618">
        <w:rPr>
          <w:rFonts w:cs="Arial"/>
          <w:sz w:val="22"/>
        </w:rPr>
        <w:t>El  comitente  podrá  retener  en  su  poder,  de  las  sumas  que  adeudara  al  contratista,  el  importe  que estime  conveniente  hasta  que  los  reclamos  o  acciones  que  llegaran  a  formularse  por  alguno  de aquellos  conceptos,  sean definitivamente  resueltos  y  hayan  sido  satisfechas  las  indemnizaciones pertinentes.</w:t>
      </w:r>
    </w:p>
    <w:p w:rsidR="00120992" w:rsidRDefault="00C23618" w:rsidP="00120992">
      <w:pPr>
        <w:pStyle w:val="Prrafodelista"/>
        <w:spacing w:after="200" w:line="276" w:lineRule="auto"/>
        <w:ind w:left="0"/>
        <w:rPr>
          <w:rFonts w:cs="Arial"/>
          <w:b/>
          <w:sz w:val="22"/>
        </w:rPr>
      </w:pPr>
      <w:r w:rsidRPr="00C23618">
        <w:rPr>
          <w:rFonts w:cs="Arial"/>
          <w:b/>
          <w:sz w:val="22"/>
        </w:rPr>
        <w:t>ARTICULO 58: Infracciones administrativas.</w:t>
      </w:r>
    </w:p>
    <w:p w:rsidR="00120992" w:rsidRDefault="00C23618" w:rsidP="00120992">
      <w:pPr>
        <w:pStyle w:val="Prrafodelista"/>
        <w:spacing w:after="200" w:line="276" w:lineRule="auto"/>
        <w:ind w:left="0"/>
        <w:rPr>
          <w:rFonts w:cs="Arial"/>
          <w:sz w:val="22"/>
        </w:rPr>
      </w:pPr>
      <w:r w:rsidRPr="00C23618">
        <w:rPr>
          <w:rFonts w:cs="Arial"/>
          <w:sz w:val="22"/>
        </w:rPr>
        <w:t>El  contratista  deberá  cumplir  con  todas  las  disposiciones  reglamentarias,  emanadas  de  autoridad competente, vigentes  en  el lugar de las obras,  y será responsable por las  multas  y resarcimientos a que dieran lugar infracciones cometidas por él o su personal.</w:t>
      </w:r>
    </w:p>
    <w:p w:rsidR="00120992" w:rsidRDefault="00C23618" w:rsidP="00120992">
      <w:pPr>
        <w:pStyle w:val="Prrafodelista"/>
        <w:spacing w:after="200" w:line="276" w:lineRule="auto"/>
        <w:ind w:left="0"/>
        <w:rPr>
          <w:rFonts w:cs="Arial"/>
          <w:b/>
          <w:sz w:val="22"/>
        </w:rPr>
      </w:pPr>
      <w:r w:rsidRPr="00C23618">
        <w:rPr>
          <w:rFonts w:cs="Arial"/>
          <w:b/>
          <w:sz w:val="22"/>
        </w:rPr>
        <w:t>ARTICULO 59: Medianerías.</w:t>
      </w:r>
    </w:p>
    <w:p w:rsidR="00120992" w:rsidRDefault="00C23618" w:rsidP="00120992">
      <w:pPr>
        <w:pStyle w:val="Prrafodelista"/>
        <w:spacing w:after="200" w:line="276" w:lineRule="auto"/>
        <w:ind w:left="0"/>
        <w:rPr>
          <w:rFonts w:cs="Arial"/>
          <w:sz w:val="22"/>
        </w:rPr>
      </w:pPr>
      <w:r w:rsidRPr="00C23618">
        <w:rPr>
          <w:rFonts w:cs="Arial"/>
          <w:sz w:val="22"/>
        </w:rPr>
        <w:t>Cuando  el  proyecto  prevea  adosar  construcciones  nuevas  a  propiedades  vecinas  existentes,  el contratista deberá preparar los planos y contratos de medianería y, previa aprobación del comitente, pagar  las  sumas  convenidas.  Dos  ejemplares  del  contrato  de  medianería  se  entregarán,  uno  al comitente y otro al lindero.</w:t>
      </w:r>
    </w:p>
    <w:p w:rsidR="00120992" w:rsidRDefault="00C23618" w:rsidP="00120992">
      <w:pPr>
        <w:pStyle w:val="Prrafodelista"/>
        <w:spacing w:after="200" w:line="276" w:lineRule="auto"/>
        <w:ind w:left="0"/>
        <w:rPr>
          <w:rFonts w:cs="Arial"/>
          <w:b/>
          <w:sz w:val="22"/>
        </w:rPr>
      </w:pPr>
      <w:r w:rsidRPr="00C23618">
        <w:rPr>
          <w:rFonts w:cs="Arial"/>
          <w:b/>
          <w:sz w:val="22"/>
        </w:rPr>
        <w:t>ARTICULO 60: Letreros.</w:t>
      </w:r>
    </w:p>
    <w:p w:rsidR="00120992" w:rsidRDefault="00C23618" w:rsidP="00120992">
      <w:pPr>
        <w:pStyle w:val="Prrafodelista"/>
        <w:spacing w:after="200" w:line="276" w:lineRule="auto"/>
        <w:ind w:left="0"/>
        <w:rPr>
          <w:rFonts w:cs="Arial"/>
          <w:sz w:val="22"/>
        </w:rPr>
      </w:pPr>
      <w:r w:rsidRPr="00C23618">
        <w:rPr>
          <w:rFonts w:cs="Arial"/>
          <w:sz w:val="22"/>
        </w:rPr>
        <w:t>No  se  podrá  colocar  en  la  obra  letrero  alguno  sin  la  previa  conformidad  del  comitente, el  que decidirá sobre su texto, ubicación, diseño y dimensiones.</w:t>
      </w:r>
    </w:p>
    <w:p w:rsidR="00120992" w:rsidRDefault="00C23618" w:rsidP="00120992">
      <w:pPr>
        <w:pStyle w:val="Prrafodelista"/>
        <w:spacing w:after="200" w:line="276" w:lineRule="auto"/>
        <w:ind w:left="0"/>
        <w:rPr>
          <w:rFonts w:cs="Arial"/>
          <w:b/>
          <w:sz w:val="22"/>
        </w:rPr>
      </w:pPr>
      <w:r w:rsidRPr="00C23618">
        <w:rPr>
          <w:rFonts w:cs="Arial"/>
          <w:b/>
          <w:sz w:val="22"/>
        </w:rPr>
        <w:t>ARTICULO 61: Limpieza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Es obligación </w:t>
      </w:r>
      <w:proofErr w:type="gramStart"/>
      <w:r w:rsidRPr="00C23618">
        <w:rPr>
          <w:rFonts w:cs="Arial"/>
          <w:sz w:val="22"/>
        </w:rPr>
        <w:t>del</w:t>
      </w:r>
      <w:proofErr w:type="gramEnd"/>
      <w:r w:rsidRPr="00C23618">
        <w:rPr>
          <w:rFonts w:cs="Arial"/>
          <w:sz w:val="22"/>
        </w:rPr>
        <w:t xml:space="preserve"> contratista mantener en la obra y en el obrador una limpieza adecuada a juicio del comitente y mantener el obrador libre de residuos. A la terminación de los trabajos deberá entregar la  obra  y  los  terrenos  antes  ocupados  por  el  obrador  en  perfecto  estado  de  limpieza  y  sin  ninguna clase de residuos ni equipos de su propiedad.</w:t>
      </w:r>
    </w:p>
    <w:p w:rsidR="00120992" w:rsidRDefault="00C23618" w:rsidP="00120992">
      <w:pPr>
        <w:pStyle w:val="Prrafodelista"/>
        <w:spacing w:after="200" w:line="276" w:lineRule="auto"/>
        <w:ind w:left="0"/>
        <w:rPr>
          <w:rFonts w:cs="Arial"/>
          <w:sz w:val="22"/>
        </w:rPr>
      </w:pPr>
      <w:proofErr w:type="gramStart"/>
      <w:r w:rsidRPr="00C23618">
        <w:rPr>
          <w:rFonts w:cs="Arial"/>
          <w:sz w:val="22"/>
        </w:rPr>
        <w:t>Queda entendido que el sitio de los trabajos a cargo de cada contratista, debe quedar limpio en forma diaria.</w:t>
      </w:r>
      <w:proofErr w:type="gramEnd"/>
      <w:r w:rsidRPr="00C23618">
        <w:rPr>
          <w:rFonts w:cs="Arial"/>
          <w:sz w:val="22"/>
        </w:rPr>
        <w:t xml:space="preserve"> La limpieza final de la obra incluirá todo lo que haya quedado sucio </w:t>
      </w:r>
      <w:proofErr w:type="gramStart"/>
      <w:r w:rsidRPr="00C23618">
        <w:rPr>
          <w:rFonts w:cs="Arial"/>
          <w:sz w:val="22"/>
        </w:rPr>
        <w:t>como</w:t>
      </w:r>
      <w:proofErr w:type="gramEnd"/>
      <w:r w:rsidRPr="00C23618">
        <w:rPr>
          <w:rFonts w:cs="Arial"/>
          <w:sz w:val="22"/>
        </w:rPr>
        <w:t xml:space="preserve"> consecuencia de la ejecución de los trabajos.</w:t>
      </w:r>
    </w:p>
    <w:p w:rsidR="00120992" w:rsidRDefault="00C23618" w:rsidP="00120992">
      <w:pPr>
        <w:pStyle w:val="Prrafodelista"/>
        <w:spacing w:after="200" w:line="276" w:lineRule="auto"/>
        <w:ind w:left="0"/>
        <w:rPr>
          <w:rFonts w:cs="Arial"/>
          <w:b/>
          <w:sz w:val="22"/>
        </w:rPr>
      </w:pPr>
      <w:r w:rsidRPr="00C23618">
        <w:rPr>
          <w:rFonts w:cs="Arial"/>
          <w:b/>
          <w:sz w:val="22"/>
        </w:rPr>
        <w:t>ARTICULO 62: Provisión de agua.</w:t>
      </w:r>
    </w:p>
    <w:p w:rsidR="00120992" w:rsidRDefault="00C23618" w:rsidP="00120992">
      <w:pPr>
        <w:pStyle w:val="Prrafodelista"/>
        <w:spacing w:after="200" w:line="276" w:lineRule="auto"/>
        <w:ind w:left="0"/>
        <w:rPr>
          <w:rFonts w:cs="Arial"/>
          <w:sz w:val="22"/>
        </w:rPr>
      </w:pPr>
      <w:r w:rsidRPr="00C23618">
        <w:rPr>
          <w:rFonts w:cs="Arial"/>
          <w:sz w:val="22"/>
        </w:rPr>
        <w:t xml:space="preserve">El agua deberá ser apta para la ejecución de las obras y será costeada por el contratista, a cuyo cargo estará el pago de todos los derechos por </w:t>
      </w:r>
      <w:proofErr w:type="gramStart"/>
      <w:r w:rsidRPr="00C23618">
        <w:rPr>
          <w:rFonts w:cs="Arial"/>
          <w:sz w:val="22"/>
        </w:rPr>
        <w:t>ese</w:t>
      </w:r>
      <w:proofErr w:type="gramEnd"/>
      <w:r w:rsidRPr="00C23618">
        <w:rPr>
          <w:rFonts w:cs="Arial"/>
          <w:sz w:val="22"/>
        </w:rPr>
        <w:t xml:space="preserve"> concepto.</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63: Prórrogas </w:t>
      </w:r>
      <w:proofErr w:type="gramStart"/>
      <w:r w:rsidRPr="00C23618">
        <w:rPr>
          <w:rFonts w:cs="Arial"/>
          <w:b/>
          <w:sz w:val="22"/>
        </w:rPr>
        <w:t>del</w:t>
      </w:r>
      <w:proofErr w:type="gramEnd"/>
      <w:r w:rsidRPr="00C23618">
        <w:rPr>
          <w:rFonts w:cs="Arial"/>
          <w:b/>
          <w:sz w:val="22"/>
        </w:rPr>
        <w:t xml:space="preserve"> plazo de obra.</w:t>
      </w:r>
    </w:p>
    <w:p w:rsidR="00675A13" w:rsidRDefault="00C23618" w:rsidP="00675A13">
      <w:pPr>
        <w:pStyle w:val="Prrafodelista"/>
        <w:spacing w:after="200" w:line="276" w:lineRule="auto"/>
        <w:ind w:left="0"/>
        <w:rPr>
          <w:rFonts w:cs="Arial"/>
          <w:sz w:val="22"/>
        </w:rPr>
      </w:pPr>
      <w:r w:rsidRPr="00C23618">
        <w:rPr>
          <w:rFonts w:cs="Arial"/>
          <w:sz w:val="22"/>
        </w:rPr>
        <w:t>A pedido del contratista, el comitente podrá acordar prórrogas de plazo cuando, a su solo juicio, se presenten algunas de las siguientes causas: 1) trabajos adicionales que lo justifiquen; 2) demora en el estudio de la solución de dificultades técnicas imprevistas que impidan el normal desarrollo de las obras; 3) casos fortuitos o de fuerza mayor conforme las disposiciones de la Ley N° 13.064; 4) falta notoria y debidamente comprobada de materiales  o  elementos  de  transporte  que  no  provengan  de causas  originadas  por  el  contratista;  5)  demoras  ocasionadas  por  otros  contratistas; 6)  conflictos gremiales de carácter general; 7) por siniestro; 8) toda otra circunstancia que, a juicio del comitente, haga procedente el otorgamiento de la prórroga.</w:t>
      </w:r>
    </w:p>
    <w:p w:rsidR="00675A13" w:rsidRDefault="00C23618" w:rsidP="00675A13">
      <w:pPr>
        <w:pStyle w:val="Prrafodelista"/>
        <w:spacing w:after="200" w:line="276" w:lineRule="auto"/>
        <w:ind w:left="0"/>
        <w:rPr>
          <w:rFonts w:cs="Arial"/>
          <w:sz w:val="22"/>
        </w:rPr>
      </w:pPr>
      <w:r w:rsidRPr="00C23618">
        <w:rPr>
          <w:rFonts w:cs="Arial"/>
          <w:sz w:val="22"/>
        </w:rPr>
        <w:t>Las solicitudes de prórroga deberán presentarse al comitente en el plazo de treinta (30) días corridos de  la  producción  del  hecho  o  causa  que  las  motiva,  transcurrido  el  cual  podrán  no  ser  tomadas  en consideración.</w:t>
      </w:r>
    </w:p>
    <w:p w:rsidR="00675A13" w:rsidRDefault="00C23618" w:rsidP="00675A13">
      <w:pPr>
        <w:pStyle w:val="Prrafodelista"/>
        <w:spacing w:after="200" w:line="276" w:lineRule="auto"/>
        <w:ind w:left="0"/>
        <w:rPr>
          <w:rFonts w:cs="Arial"/>
          <w:sz w:val="22"/>
        </w:rPr>
      </w:pPr>
      <w:r w:rsidRPr="00C23618">
        <w:rPr>
          <w:rFonts w:cs="Arial"/>
          <w:sz w:val="22"/>
        </w:rPr>
        <w:t>El  comitente  podrá  tramitar  de  oficio  la  ampliación  del  plazo  contractual  cuando  la  causa  o  hecho determinante de la demora le sea imputable, sin necesidad de la presentación previa del contratista.</w:t>
      </w:r>
    </w:p>
    <w:p w:rsidR="00675A13" w:rsidRDefault="00C23618" w:rsidP="00675A13">
      <w:pPr>
        <w:pStyle w:val="Prrafodelista"/>
        <w:spacing w:after="200" w:line="276" w:lineRule="auto"/>
        <w:ind w:left="0"/>
        <w:rPr>
          <w:rFonts w:cs="Arial"/>
          <w:sz w:val="22"/>
        </w:rPr>
      </w:pPr>
      <w:r w:rsidRPr="00C23618">
        <w:rPr>
          <w:rFonts w:cs="Arial"/>
          <w:sz w:val="22"/>
        </w:rPr>
        <w:t>Dentro  de  un  plazo  de  quince  (15)  días  hábiles  de  otorgada  una  prórroga  se  ajustarán  el  plan  de trabajos y la curva de inversión al nuevo plazo, modificándolos solamente a partir de la fecha en que se produjo el hecho que originó la prórroga, y se someterán a la aprobación del comitente.</w:t>
      </w:r>
    </w:p>
    <w:p w:rsidR="00675A13" w:rsidRDefault="00675A13" w:rsidP="00675A13">
      <w:pPr>
        <w:pStyle w:val="Prrafodelista"/>
        <w:spacing w:after="200" w:line="276" w:lineRule="auto"/>
        <w:ind w:left="0"/>
        <w:rPr>
          <w:rFonts w:cs="Arial"/>
          <w:b/>
          <w:sz w:val="22"/>
        </w:rPr>
      </w:pPr>
    </w:p>
    <w:p w:rsidR="00675A13" w:rsidRDefault="00C23618" w:rsidP="00675A13">
      <w:pPr>
        <w:pStyle w:val="Prrafodelista"/>
        <w:spacing w:after="200" w:line="276" w:lineRule="auto"/>
        <w:ind w:left="0"/>
        <w:rPr>
          <w:rFonts w:cs="Arial"/>
          <w:b/>
          <w:sz w:val="22"/>
        </w:rPr>
      </w:pPr>
      <w:r w:rsidRPr="00C23618">
        <w:rPr>
          <w:rFonts w:cs="Arial"/>
          <w:b/>
          <w:sz w:val="22"/>
        </w:rPr>
        <w:t>CAPITULO II</w:t>
      </w:r>
    </w:p>
    <w:p w:rsidR="00675A13" w:rsidRDefault="00C23618" w:rsidP="00675A13">
      <w:pPr>
        <w:pStyle w:val="Prrafodelista"/>
        <w:spacing w:after="200" w:line="276" w:lineRule="auto"/>
        <w:ind w:left="0"/>
        <w:rPr>
          <w:rFonts w:cs="Arial"/>
          <w:b/>
          <w:sz w:val="22"/>
        </w:rPr>
      </w:pPr>
      <w:r w:rsidRPr="00C23618">
        <w:rPr>
          <w:rFonts w:cs="Arial"/>
          <w:b/>
          <w:sz w:val="22"/>
        </w:rPr>
        <w:t>DIRECCIÓN DE OBRA</w:t>
      </w:r>
    </w:p>
    <w:p w:rsidR="00675A13" w:rsidRDefault="00675A13" w:rsidP="00675A13">
      <w:pPr>
        <w:pStyle w:val="Prrafodelista"/>
        <w:spacing w:after="200" w:line="276" w:lineRule="auto"/>
        <w:ind w:left="0"/>
        <w:rPr>
          <w:rFonts w:cs="Arial"/>
          <w:b/>
          <w:sz w:val="22"/>
        </w:rPr>
      </w:pPr>
    </w:p>
    <w:p w:rsidR="00675A13" w:rsidRDefault="00C23618" w:rsidP="00675A13">
      <w:pPr>
        <w:pStyle w:val="Prrafodelista"/>
        <w:spacing w:after="200" w:line="276" w:lineRule="auto"/>
        <w:ind w:left="0"/>
        <w:rPr>
          <w:rFonts w:cs="Arial"/>
          <w:b/>
          <w:sz w:val="22"/>
        </w:rPr>
      </w:pPr>
      <w:r w:rsidRPr="00C23618">
        <w:rPr>
          <w:rFonts w:cs="Arial"/>
          <w:b/>
          <w:sz w:val="22"/>
        </w:rPr>
        <w:t>ARTICULO 64: Representante Técnico.</w:t>
      </w:r>
    </w:p>
    <w:p w:rsidR="00675A13" w:rsidRDefault="00C23618" w:rsidP="00675A13">
      <w:pPr>
        <w:pStyle w:val="Prrafodelista"/>
        <w:spacing w:after="200" w:line="276" w:lineRule="auto"/>
        <w:ind w:left="0"/>
        <w:rPr>
          <w:rFonts w:cs="Arial"/>
          <w:sz w:val="22"/>
        </w:rPr>
      </w:pPr>
      <w:r w:rsidRPr="00C23618">
        <w:rPr>
          <w:rFonts w:cs="Arial"/>
          <w:sz w:val="22"/>
        </w:rPr>
        <w:t xml:space="preserve">El  contratista designará en calidad de Representante Técnico, con  permanencia  en  obra,  a  un profesional  con  experiencia, de  la  especialidad  que  se  indique  en  el  P.C.E.,  el  que  deberá  ser previamente aceptado por el comitente. </w:t>
      </w:r>
      <w:proofErr w:type="gramStart"/>
      <w:r w:rsidRPr="00C23618">
        <w:rPr>
          <w:rFonts w:cs="Arial"/>
          <w:sz w:val="22"/>
        </w:rPr>
        <w:t>El Representante Técnico tendrá a su cargo la conducción de los trabajos y estará autorizado por el contratista para recibir órdenes de la Inspección, notificarse de Órdenes de Servicio y darles cumplimiento.</w:t>
      </w:r>
      <w:proofErr w:type="gramEnd"/>
      <w:r w:rsidRPr="00C23618">
        <w:rPr>
          <w:rFonts w:cs="Arial"/>
          <w:sz w:val="22"/>
        </w:rPr>
        <w:t xml:space="preserve"> La firma </w:t>
      </w:r>
      <w:proofErr w:type="gramStart"/>
      <w:r w:rsidRPr="00C23618">
        <w:rPr>
          <w:rFonts w:cs="Arial"/>
          <w:sz w:val="22"/>
        </w:rPr>
        <w:t>del</w:t>
      </w:r>
      <w:proofErr w:type="gramEnd"/>
      <w:r w:rsidRPr="00C23618">
        <w:rPr>
          <w:rFonts w:cs="Arial"/>
          <w:sz w:val="22"/>
        </w:rPr>
        <w:t xml:space="preserve"> Representante Técnico obliga al contratista ante el comitente.</w:t>
      </w:r>
    </w:p>
    <w:p w:rsidR="00675A13" w:rsidRDefault="00C23618" w:rsidP="00675A13">
      <w:pPr>
        <w:pStyle w:val="Prrafodelista"/>
        <w:spacing w:after="200" w:line="276" w:lineRule="auto"/>
        <w:ind w:left="0"/>
        <w:rPr>
          <w:rFonts w:cs="Arial"/>
          <w:sz w:val="22"/>
        </w:rPr>
      </w:pPr>
      <w:r w:rsidRPr="00C23618">
        <w:rPr>
          <w:rFonts w:cs="Arial"/>
          <w:sz w:val="22"/>
        </w:rPr>
        <w:t xml:space="preserve">En caso de infracción a las obligaciones emergentes de </w:t>
      </w:r>
      <w:proofErr w:type="gramStart"/>
      <w:r w:rsidRPr="00C23618">
        <w:rPr>
          <w:rFonts w:cs="Arial"/>
          <w:sz w:val="22"/>
        </w:rPr>
        <w:t>este</w:t>
      </w:r>
      <w:proofErr w:type="gramEnd"/>
      <w:r w:rsidRPr="00C23618">
        <w:rPr>
          <w:rFonts w:cs="Arial"/>
          <w:sz w:val="22"/>
        </w:rPr>
        <w:t xml:space="preserve"> artículo, en que incurriere el contratista, la Inspección lo hará pasible de la multa que prevea el P.C.E.</w:t>
      </w:r>
    </w:p>
    <w:p w:rsidR="00675A13" w:rsidRDefault="00C23618" w:rsidP="00675A13">
      <w:pPr>
        <w:pStyle w:val="Prrafodelista"/>
        <w:spacing w:after="200" w:line="276" w:lineRule="auto"/>
        <w:ind w:left="0"/>
        <w:rPr>
          <w:rFonts w:cs="Arial"/>
          <w:sz w:val="22"/>
        </w:rPr>
      </w:pPr>
      <w:r w:rsidRPr="00C23618">
        <w:rPr>
          <w:rFonts w:cs="Arial"/>
          <w:sz w:val="22"/>
        </w:rPr>
        <w:t>En caso de reiteración de esta infracción, y si el comitente lo juzga conveniente, el contratista deberá proceder  al  inmediato  reemplazo  de  su  representante,  y  proponer  el  sustituto,  que  deberá  ser debidamente autorizado.</w:t>
      </w:r>
    </w:p>
    <w:p w:rsidR="00675A13" w:rsidRDefault="00C23618" w:rsidP="00675A13">
      <w:pPr>
        <w:pStyle w:val="Prrafodelista"/>
        <w:spacing w:after="200" w:line="276" w:lineRule="auto"/>
        <w:ind w:left="0"/>
        <w:rPr>
          <w:rFonts w:cs="Arial"/>
          <w:b/>
          <w:sz w:val="22"/>
        </w:rPr>
      </w:pPr>
      <w:r w:rsidRPr="00C23618">
        <w:rPr>
          <w:rFonts w:cs="Arial"/>
          <w:b/>
          <w:sz w:val="22"/>
        </w:rPr>
        <w:t>ARTICULO 65: Inspección de Obra.</w:t>
      </w:r>
    </w:p>
    <w:p w:rsidR="00675A13" w:rsidRDefault="00C23618" w:rsidP="00675A13">
      <w:pPr>
        <w:pStyle w:val="Prrafodelista"/>
        <w:spacing w:after="200" w:line="276" w:lineRule="auto"/>
        <w:ind w:left="0"/>
        <w:rPr>
          <w:rFonts w:cs="Arial"/>
          <w:sz w:val="22"/>
        </w:rPr>
      </w:pPr>
      <w:r w:rsidRPr="00C23618">
        <w:rPr>
          <w:rFonts w:cs="Arial"/>
          <w:sz w:val="22"/>
        </w:rPr>
        <w:t>La  Inspección  de  Obra  estará  a  cargo  de  quien  designe  el  comitente;  éste  comunicará  por  nota  al contratista cuáles son las personas autorizadas para visitar la obra en cualquier momento sin previo permiso y cuáles están autorizadas para dar órdenes escritas con carácter de Inspección.</w:t>
      </w:r>
    </w:p>
    <w:p w:rsidR="00675A13" w:rsidRDefault="00C23618" w:rsidP="00675A13">
      <w:pPr>
        <w:pStyle w:val="Prrafodelista"/>
        <w:spacing w:after="200" w:line="276" w:lineRule="auto"/>
        <w:ind w:left="0"/>
        <w:rPr>
          <w:rFonts w:cs="Arial"/>
          <w:sz w:val="22"/>
        </w:rPr>
      </w:pPr>
      <w:r w:rsidRPr="00C23618">
        <w:rPr>
          <w:rFonts w:cs="Arial"/>
          <w:sz w:val="22"/>
        </w:rPr>
        <w:t xml:space="preserve">El </w:t>
      </w:r>
      <w:proofErr w:type="gramStart"/>
      <w:r w:rsidRPr="00C23618">
        <w:rPr>
          <w:rFonts w:cs="Arial"/>
          <w:sz w:val="22"/>
        </w:rPr>
        <w:t>contratista  y</w:t>
      </w:r>
      <w:proofErr w:type="gramEnd"/>
      <w:r w:rsidRPr="00C23618">
        <w:rPr>
          <w:rFonts w:cs="Arial"/>
          <w:sz w:val="22"/>
        </w:rPr>
        <w:t xml:space="preserve"> su personal cumplirán las instrucciones  y órdenes impartidas por la  Inspección.  La inobservancia de esta obligación, o los actos de cualquier índole que perturben la marcha de la obra, harán pasibles al culpable de su inmediata expulsión </w:t>
      </w:r>
      <w:proofErr w:type="gramStart"/>
      <w:r w:rsidRPr="00C23618">
        <w:rPr>
          <w:rFonts w:cs="Arial"/>
          <w:sz w:val="22"/>
        </w:rPr>
        <w:t>del</w:t>
      </w:r>
      <w:proofErr w:type="gramEnd"/>
      <w:r w:rsidRPr="00C23618">
        <w:rPr>
          <w:rFonts w:cs="Arial"/>
          <w:sz w:val="22"/>
        </w:rPr>
        <w:t xml:space="preserve"> recinto de los trabajos.</w:t>
      </w:r>
    </w:p>
    <w:p w:rsidR="00675A13" w:rsidRDefault="00C23618" w:rsidP="00675A13">
      <w:pPr>
        <w:pStyle w:val="Prrafodelista"/>
        <w:spacing w:after="200" w:line="276" w:lineRule="auto"/>
        <w:ind w:left="0"/>
        <w:rPr>
          <w:rFonts w:cs="Arial"/>
          <w:b/>
          <w:sz w:val="22"/>
        </w:rPr>
      </w:pPr>
      <w:r w:rsidRPr="00C23618">
        <w:rPr>
          <w:rFonts w:cs="Arial"/>
          <w:b/>
          <w:sz w:val="22"/>
        </w:rPr>
        <w:t>ARTICULO 66: Ordenes de servicio y observaciones de la Inspección.</w:t>
      </w:r>
    </w:p>
    <w:p w:rsidR="00675A13" w:rsidRDefault="00C23618" w:rsidP="00675A13">
      <w:pPr>
        <w:pStyle w:val="Prrafodelista"/>
        <w:spacing w:after="200" w:line="276" w:lineRule="auto"/>
        <w:ind w:left="0"/>
        <w:rPr>
          <w:rFonts w:cs="Arial"/>
          <w:sz w:val="22"/>
        </w:rPr>
      </w:pPr>
      <w:r w:rsidRPr="00C23618">
        <w:rPr>
          <w:rFonts w:cs="Arial"/>
          <w:sz w:val="22"/>
        </w:rPr>
        <w:t>Todas las órdenes de la Inspección de Obra, y también las observaciones cuando su importancia lo justifique,  serán  cronológicamente  consignadas  por  escrito  en  un  libro  foliado,  sellado  y  rubricado por el comitente, que la Inspección guardará en la obra.</w:t>
      </w:r>
    </w:p>
    <w:p w:rsidR="00675A13" w:rsidRDefault="00C23618" w:rsidP="00675A13">
      <w:pPr>
        <w:pStyle w:val="Prrafodelista"/>
        <w:spacing w:after="200" w:line="276" w:lineRule="auto"/>
        <w:ind w:left="0"/>
        <w:rPr>
          <w:rFonts w:cs="Arial"/>
          <w:sz w:val="22"/>
        </w:rPr>
      </w:pPr>
      <w:r w:rsidRPr="00C23618">
        <w:rPr>
          <w:rFonts w:cs="Arial"/>
          <w:sz w:val="22"/>
        </w:rPr>
        <w:t>Toda orden de servicio</w:t>
      </w:r>
      <w:proofErr w:type="gramStart"/>
      <w:r w:rsidRPr="00C23618">
        <w:rPr>
          <w:rFonts w:cs="Arial"/>
          <w:sz w:val="22"/>
        </w:rPr>
        <w:t>,  deberá</w:t>
      </w:r>
      <w:proofErr w:type="gramEnd"/>
      <w:r w:rsidRPr="00C23618">
        <w:rPr>
          <w:rFonts w:cs="Arial"/>
          <w:sz w:val="22"/>
        </w:rPr>
        <w:t xml:space="preserve"> ser firmada por  el contratista dentro de los tres (3) días hábiles del requerimiento de la  Inspección. Su negativa lo hará pasible de la multa que se prevea en el P.C.E. Cuando  se  trate  de  reincidencia,  el  valor  de  las  multas  establecidas  se  duplicará  y  deberán  ser comunicadas al Registro Nacional.</w:t>
      </w:r>
    </w:p>
    <w:p w:rsidR="00675A13" w:rsidRDefault="00C23618" w:rsidP="00675A13">
      <w:pPr>
        <w:pStyle w:val="Prrafodelista"/>
        <w:spacing w:after="200" w:line="276" w:lineRule="auto"/>
        <w:ind w:left="0"/>
        <w:rPr>
          <w:rFonts w:cs="Arial"/>
          <w:sz w:val="22"/>
        </w:rPr>
      </w:pPr>
      <w:r w:rsidRPr="00C23618">
        <w:rPr>
          <w:rFonts w:cs="Arial"/>
          <w:sz w:val="22"/>
        </w:rPr>
        <w:t>El  comitente  podrá,  además,  mandar  a  ejecutar  en  cualquier  momento,  a  costa  del  contratista,  los trabajos  ordenados,  deduciéndose  su  importe  del  primer  certificado  que  se  extienda  y,  en  caso necesario, del fondo de reparos.</w:t>
      </w:r>
    </w:p>
    <w:p w:rsidR="00675A13" w:rsidRDefault="00C23618" w:rsidP="00675A13">
      <w:pPr>
        <w:pStyle w:val="Prrafodelista"/>
        <w:spacing w:after="200" w:line="276" w:lineRule="auto"/>
        <w:ind w:left="0"/>
        <w:rPr>
          <w:rFonts w:cs="Arial"/>
          <w:sz w:val="22"/>
        </w:rPr>
      </w:pPr>
      <w:r w:rsidRPr="00C23618">
        <w:rPr>
          <w:rFonts w:cs="Arial"/>
          <w:sz w:val="22"/>
        </w:rPr>
        <w:t xml:space="preserve">Se considerará que toda orden de servicio está comprendida dentro de las estipulaciones </w:t>
      </w:r>
      <w:proofErr w:type="gramStart"/>
      <w:r w:rsidRPr="00C23618">
        <w:rPr>
          <w:rFonts w:cs="Arial"/>
          <w:sz w:val="22"/>
        </w:rPr>
        <w:t>del</w:t>
      </w:r>
      <w:proofErr w:type="gramEnd"/>
      <w:r w:rsidRPr="00C23618">
        <w:rPr>
          <w:rFonts w:cs="Arial"/>
          <w:sz w:val="22"/>
        </w:rPr>
        <w:t xml:space="preserve"> contrato y que no importa modificación de lo pactado ni encomienda de trabajos adicionales.</w:t>
      </w:r>
    </w:p>
    <w:p w:rsidR="00675A13" w:rsidRDefault="00C23618" w:rsidP="00675A13">
      <w:pPr>
        <w:pStyle w:val="Prrafodelista"/>
        <w:spacing w:after="200" w:line="276" w:lineRule="auto"/>
        <w:ind w:left="0"/>
        <w:rPr>
          <w:rFonts w:cs="Arial"/>
          <w:sz w:val="22"/>
        </w:rPr>
      </w:pPr>
      <w:r w:rsidRPr="00C23618">
        <w:rPr>
          <w:rFonts w:cs="Arial"/>
          <w:sz w:val="22"/>
        </w:rPr>
        <w:t xml:space="preserve">Aun  cuando  el  contratista  considere  que  en  una  orden  de  servicio  se  exceden  los  términos  del  contrato, deberá notificarse de ella, sin perjuicio de presentar ante el comitente, por intermedio de la  Inspección de Obra, y en el término de cinco (5) días hábiles, un reclamo fundando detalladamente las razones que le asisten para observar la orden recibida. No se considerarán </w:t>
      </w:r>
      <w:proofErr w:type="gramStart"/>
      <w:r w:rsidRPr="00C23618">
        <w:rPr>
          <w:rFonts w:cs="Arial"/>
          <w:sz w:val="22"/>
        </w:rPr>
        <w:t>como</w:t>
      </w:r>
      <w:proofErr w:type="gramEnd"/>
      <w:r w:rsidRPr="00C23618">
        <w:rPr>
          <w:rFonts w:cs="Arial"/>
          <w:sz w:val="22"/>
        </w:rPr>
        <w:t xml:space="preserve"> observadas las órdenes de servicio cuando al hacerlo el contratista no asentare los fundamentos de su observación.</w:t>
      </w:r>
    </w:p>
    <w:p w:rsidR="00675A13" w:rsidRDefault="00C23618" w:rsidP="00675A13">
      <w:pPr>
        <w:pStyle w:val="Prrafodelista"/>
        <w:spacing w:after="200" w:line="276" w:lineRule="auto"/>
        <w:ind w:left="0"/>
        <w:rPr>
          <w:rFonts w:cs="Arial"/>
          <w:sz w:val="22"/>
        </w:rPr>
      </w:pPr>
      <w:r w:rsidRPr="00C23618">
        <w:rPr>
          <w:rFonts w:cs="Arial"/>
          <w:sz w:val="22"/>
        </w:rPr>
        <w:t xml:space="preserve">Transcurrido el plazo anterior sin hacer </w:t>
      </w:r>
      <w:proofErr w:type="gramStart"/>
      <w:r w:rsidRPr="00C23618">
        <w:rPr>
          <w:rFonts w:cs="Arial"/>
          <w:sz w:val="22"/>
        </w:rPr>
        <w:t>uso</w:t>
      </w:r>
      <w:proofErr w:type="gramEnd"/>
      <w:r w:rsidRPr="00C23618">
        <w:rPr>
          <w:rFonts w:cs="Arial"/>
          <w:sz w:val="22"/>
        </w:rPr>
        <w:t xml:space="preserve"> de ese derecho, el contratista quedará obligado a cumplir la orden de inmediato, sin tener derecho a reclamos posteriores </w:t>
      </w:r>
    </w:p>
    <w:p w:rsidR="00675A13" w:rsidRDefault="00C23618" w:rsidP="00675A13">
      <w:pPr>
        <w:pStyle w:val="Prrafodelista"/>
        <w:spacing w:after="200" w:line="276" w:lineRule="auto"/>
        <w:ind w:left="0"/>
        <w:rPr>
          <w:rFonts w:cs="Arial"/>
          <w:sz w:val="22"/>
        </w:rPr>
      </w:pPr>
      <w:r w:rsidRPr="00C23618">
        <w:rPr>
          <w:rFonts w:cs="Arial"/>
          <w:sz w:val="22"/>
        </w:rPr>
        <w:t xml:space="preserve">La observación </w:t>
      </w:r>
      <w:proofErr w:type="gramStart"/>
      <w:r w:rsidRPr="00C23618">
        <w:rPr>
          <w:rFonts w:cs="Arial"/>
          <w:sz w:val="22"/>
        </w:rPr>
        <w:t>del</w:t>
      </w:r>
      <w:proofErr w:type="gramEnd"/>
      <w:r w:rsidRPr="00C23618">
        <w:rPr>
          <w:rFonts w:cs="Arial"/>
          <w:sz w:val="22"/>
        </w:rPr>
        <w:t xml:space="preserve"> contratista, opuesta a cualquier orden de servicio, no lo eximirá de la obligación de cumplirla, si ella fuera reiterada.</w:t>
      </w:r>
    </w:p>
    <w:p w:rsidR="00675A13" w:rsidRDefault="00C23618" w:rsidP="00675A13">
      <w:pPr>
        <w:pStyle w:val="Prrafodelista"/>
        <w:spacing w:after="200" w:line="276" w:lineRule="auto"/>
        <w:ind w:left="0"/>
        <w:rPr>
          <w:rFonts w:cs="Arial"/>
          <w:b/>
          <w:sz w:val="22"/>
        </w:rPr>
      </w:pPr>
      <w:r w:rsidRPr="00C23618">
        <w:rPr>
          <w:rFonts w:cs="Arial"/>
          <w:b/>
          <w:sz w:val="22"/>
        </w:rPr>
        <w:t>ARTÍCULO 67: Notas de pedido.</w:t>
      </w:r>
    </w:p>
    <w:p w:rsidR="00675A13" w:rsidRDefault="00C23618" w:rsidP="00675A13">
      <w:pPr>
        <w:pStyle w:val="Prrafodelista"/>
        <w:spacing w:after="200" w:line="276" w:lineRule="auto"/>
        <w:ind w:left="0"/>
        <w:rPr>
          <w:rFonts w:cs="Arial"/>
          <w:sz w:val="22"/>
        </w:rPr>
      </w:pPr>
      <w:r w:rsidRPr="00C23618">
        <w:rPr>
          <w:rFonts w:cs="Arial"/>
          <w:sz w:val="22"/>
        </w:rPr>
        <w:t xml:space="preserve">Todas las </w:t>
      </w:r>
      <w:proofErr w:type="gramStart"/>
      <w:r w:rsidRPr="00C23618">
        <w:rPr>
          <w:rFonts w:cs="Arial"/>
          <w:sz w:val="22"/>
        </w:rPr>
        <w:t>reclamaciones  y</w:t>
      </w:r>
      <w:proofErr w:type="gramEnd"/>
      <w:r w:rsidRPr="00C23618">
        <w:rPr>
          <w:rFonts w:cs="Arial"/>
          <w:sz w:val="22"/>
        </w:rPr>
        <w:t>/u observaciones del contratista serán  cronológicamente consignadas por escrito en un libro foliado, sellado y rubricado por el comitente, que aquel guardará en la obra.</w:t>
      </w:r>
    </w:p>
    <w:p w:rsidR="00675A13" w:rsidRDefault="00C23618" w:rsidP="00675A13">
      <w:pPr>
        <w:pStyle w:val="Prrafodelista"/>
        <w:spacing w:after="200" w:line="276" w:lineRule="auto"/>
        <w:ind w:left="0"/>
        <w:rPr>
          <w:rFonts w:cs="Arial"/>
          <w:sz w:val="22"/>
        </w:rPr>
      </w:pPr>
      <w:r w:rsidRPr="00C23618">
        <w:rPr>
          <w:rFonts w:cs="Arial"/>
          <w:sz w:val="22"/>
        </w:rPr>
        <w:lastRenderedPageBreak/>
        <w:t xml:space="preserve">Cuando no se establezcan expresamente plazos en otras partes de este pliego o en el P.C.E., deberán ser  interpuestas  dentro  de  los  diez  (10)  días  hábiles  de  producido  el  hecho  que  las  motive.  El contratista deberá fundarlas debidamente con determinación de valores, especies, etc., en el plazo de treinta (30) días hábiles a partir de la presentación </w:t>
      </w:r>
      <w:proofErr w:type="gramStart"/>
      <w:r w:rsidRPr="00C23618">
        <w:rPr>
          <w:rFonts w:cs="Arial"/>
          <w:sz w:val="22"/>
        </w:rPr>
        <w:t>del</w:t>
      </w:r>
      <w:proofErr w:type="gramEnd"/>
      <w:r w:rsidRPr="00C23618">
        <w:rPr>
          <w:rFonts w:cs="Arial"/>
          <w:sz w:val="22"/>
        </w:rPr>
        <w:t xml:space="preserve"> reclamo y/u observación formulados.</w:t>
      </w:r>
    </w:p>
    <w:p w:rsidR="00675A13" w:rsidRDefault="00C23618" w:rsidP="00675A13">
      <w:pPr>
        <w:pStyle w:val="Prrafodelista"/>
        <w:spacing w:after="200" w:line="276" w:lineRule="auto"/>
        <w:ind w:left="0"/>
        <w:rPr>
          <w:rFonts w:cs="Arial"/>
          <w:sz w:val="22"/>
        </w:rPr>
      </w:pPr>
      <w:r w:rsidRPr="00C23618">
        <w:rPr>
          <w:rFonts w:cs="Arial"/>
          <w:sz w:val="22"/>
        </w:rPr>
        <w:t>El  contratista  entregará  Partes  Diarios  o  Semanales  a  la  Inspección,  donde  consten  los  trabajos ejecutados, el personal empleado y las condiciones climáticas, de acuerdo a las instrucciones que sele impartan oportunamente.</w:t>
      </w:r>
    </w:p>
    <w:p w:rsidR="00675A13" w:rsidRDefault="00C23618" w:rsidP="00675A13">
      <w:pPr>
        <w:pStyle w:val="Prrafodelista"/>
        <w:spacing w:after="200" w:line="276" w:lineRule="auto"/>
        <w:ind w:left="0"/>
        <w:rPr>
          <w:rFonts w:cs="Arial"/>
          <w:b/>
          <w:sz w:val="22"/>
        </w:rPr>
      </w:pPr>
      <w:r w:rsidRPr="00C23618">
        <w:rPr>
          <w:rFonts w:cs="Arial"/>
          <w:b/>
          <w:sz w:val="22"/>
        </w:rPr>
        <w:t>ARTICULO 68: Interpretación de la documentación técnica.</w:t>
      </w:r>
    </w:p>
    <w:p w:rsidR="00675A13" w:rsidRDefault="00C23618" w:rsidP="00675A13">
      <w:pPr>
        <w:pStyle w:val="Prrafodelista"/>
        <w:spacing w:after="200" w:line="276" w:lineRule="auto"/>
        <w:ind w:left="0"/>
        <w:rPr>
          <w:rFonts w:cs="Arial"/>
          <w:sz w:val="22"/>
        </w:rPr>
      </w:pPr>
      <w:r w:rsidRPr="00C23618">
        <w:rPr>
          <w:rFonts w:cs="Arial"/>
          <w:sz w:val="22"/>
        </w:rPr>
        <w:t>El contratista es responsable de la correcta interpretación de los planos para la realización de la obra y  responderá  de  los  defectos  que puedan  producirse  por  su  incorrecta  interpretación  durante  la ejecución y conservación de la obra hasta la Recepción Definitiva.</w:t>
      </w:r>
    </w:p>
    <w:p w:rsidR="00675A13" w:rsidRDefault="00C23618" w:rsidP="00675A13">
      <w:pPr>
        <w:pStyle w:val="Prrafodelista"/>
        <w:spacing w:after="200" w:line="276" w:lineRule="auto"/>
        <w:ind w:left="0"/>
        <w:rPr>
          <w:rFonts w:cs="Arial"/>
          <w:sz w:val="22"/>
        </w:rPr>
      </w:pPr>
      <w:r w:rsidRPr="00C23618">
        <w:rPr>
          <w:rFonts w:cs="Arial"/>
          <w:sz w:val="22"/>
        </w:rPr>
        <w:t xml:space="preserve">Si el contratista creyera advertir errores en la documentación técnica, tiene la obligación de señalarlo a la Inspección antes de iniciar el trabajo. </w:t>
      </w:r>
      <w:proofErr w:type="gramStart"/>
      <w:r w:rsidRPr="00C23618">
        <w:rPr>
          <w:rFonts w:cs="Arial"/>
          <w:sz w:val="22"/>
        </w:rPr>
        <w:t>Ésta, de considerarlo pertinente, indicará al contratista que se efectúen las correcciones que correspondan.</w:t>
      </w:r>
      <w:proofErr w:type="gramEnd"/>
      <w:r w:rsidRPr="00C23618">
        <w:rPr>
          <w:rFonts w:cs="Arial"/>
          <w:sz w:val="22"/>
        </w:rPr>
        <w:t xml:space="preserve"> Si  el  contratista  no  los  señalara  oportunamente,  serán  a  su  cargo  los  trabajos  que  fuera  necesario ejecutar para corregir las fallas. </w:t>
      </w:r>
      <w:proofErr w:type="gramStart"/>
      <w:r w:rsidRPr="00C23618">
        <w:rPr>
          <w:rFonts w:cs="Arial"/>
          <w:sz w:val="22"/>
        </w:rPr>
        <w:t>Dichos trabajos no podrán justificar ampliaciones de plazo.</w:t>
      </w:r>
      <w:proofErr w:type="gramEnd"/>
    </w:p>
    <w:p w:rsidR="00675A13" w:rsidRDefault="00C23618" w:rsidP="00675A13">
      <w:pPr>
        <w:pStyle w:val="Prrafodelista"/>
        <w:spacing w:after="200" w:line="276" w:lineRule="auto"/>
        <w:ind w:left="0"/>
        <w:rPr>
          <w:rFonts w:cs="Arial"/>
          <w:b/>
          <w:sz w:val="22"/>
        </w:rPr>
      </w:pPr>
      <w:r w:rsidRPr="00C23618">
        <w:rPr>
          <w:rFonts w:cs="Arial"/>
          <w:b/>
          <w:sz w:val="22"/>
        </w:rPr>
        <w:t>ARTICULO 69: Orden de prelación normativo.</w:t>
      </w:r>
    </w:p>
    <w:p w:rsidR="00D90B2B" w:rsidRDefault="00C23618" w:rsidP="00D77F5B">
      <w:pPr>
        <w:pStyle w:val="Prrafodelista"/>
        <w:spacing w:after="200" w:line="276" w:lineRule="auto"/>
        <w:ind w:left="0"/>
        <w:rPr>
          <w:rFonts w:cs="Arial"/>
          <w:sz w:val="22"/>
        </w:rPr>
      </w:pPr>
      <w:r w:rsidRPr="00C23618">
        <w:rPr>
          <w:rFonts w:cs="Arial"/>
          <w:sz w:val="22"/>
        </w:rPr>
        <w:t>En  caso  de  aparecer  discrepancias  o  contradicciones  entre  las  diferentes  partes  del  contrato,  se procederá como sigue:</w:t>
      </w:r>
    </w:p>
    <w:p w:rsidR="00D90B2B" w:rsidRDefault="00C23618" w:rsidP="00D77F5B">
      <w:pPr>
        <w:pStyle w:val="Prrafodelista"/>
        <w:spacing w:after="200" w:line="276" w:lineRule="auto"/>
        <w:ind w:left="0"/>
        <w:rPr>
          <w:rFonts w:cs="Arial"/>
          <w:sz w:val="22"/>
        </w:rPr>
      </w:pPr>
      <w:r w:rsidRPr="00C23618">
        <w:rPr>
          <w:rFonts w:cs="Arial"/>
          <w:sz w:val="22"/>
        </w:rPr>
        <w:t xml:space="preserve">1) Si es evidente </w:t>
      </w:r>
      <w:proofErr w:type="gramStart"/>
      <w:r w:rsidRPr="00C23618">
        <w:rPr>
          <w:rFonts w:cs="Arial"/>
          <w:sz w:val="22"/>
        </w:rPr>
        <w:t>un</w:t>
      </w:r>
      <w:proofErr w:type="gramEnd"/>
      <w:r w:rsidRPr="00C23618">
        <w:rPr>
          <w:rFonts w:cs="Arial"/>
          <w:sz w:val="22"/>
        </w:rPr>
        <w:t xml:space="preserve"> error será corregido donde se encuentre;</w:t>
      </w:r>
    </w:p>
    <w:p w:rsidR="00D77F5B" w:rsidRDefault="00C23618" w:rsidP="00D77F5B">
      <w:pPr>
        <w:pStyle w:val="Prrafodelista"/>
        <w:spacing w:after="200" w:line="276" w:lineRule="auto"/>
        <w:ind w:left="0"/>
        <w:rPr>
          <w:rFonts w:cs="Arial"/>
          <w:sz w:val="22"/>
        </w:rPr>
      </w:pPr>
      <w:r w:rsidRPr="00C23618">
        <w:rPr>
          <w:rFonts w:cs="Arial"/>
          <w:sz w:val="22"/>
        </w:rPr>
        <w:t xml:space="preserve">2) Si no es aplicable </w:t>
      </w:r>
      <w:proofErr w:type="gramStart"/>
      <w:r w:rsidRPr="00C23618">
        <w:rPr>
          <w:rFonts w:cs="Arial"/>
          <w:sz w:val="22"/>
        </w:rPr>
        <w:t>ese</w:t>
      </w:r>
      <w:proofErr w:type="gramEnd"/>
      <w:r w:rsidRPr="00C23618">
        <w:rPr>
          <w:rFonts w:cs="Arial"/>
          <w:sz w:val="22"/>
        </w:rPr>
        <w:t xml:space="preserve"> procedimiento, los documentos primarán en el siguiente orden:</w:t>
      </w:r>
    </w:p>
    <w:p w:rsidR="00D77F5B" w:rsidRDefault="00C23618" w:rsidP="00D77F5B">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Ley N° 13.064, sus modificatorias y complementarias.</w:t>
      </w:r>
    </w:p>
    <w:p w:rsidR="00D77F5B" w:rsidRDefault="00C23618" w:rsidP="00D77F5B">
      <w:pPr>
        <w:pStyle w:val="Prrafodelista"/>
        <w:spacing w:after="200" w:line="276" w:lineRule="auto"/>
        <w:ind w:left="0"/>
        <w:rPr>
          <w:rFonts w:cs="Arial"/>
          <w:sz w:val="22"/>
        </w:rPr>
      </w:pPr>
      <w:r w:rsidRPr="00C23618">
        <w:rPr>
          <w:rFonts w:cs="Arial"/>
          <w:sz w:val="22"/>
        </w:rPr>
        <w:t>b.- Pliego  de  Cláusulas  Generales,  Pliego  de  Cláusulas  Especiales  y  Pliego  de  Especificaciones Técnicas.</w:t>
      </w:r>
    </w:p>
    <w:p w:rsidR="00D77F5B" w:rsidRDefault="00C23618" w:rsidP="00D77F5B">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Propuesta.</w:t>
      </w:r>
    </w:p>
    <w:p w:rsidR="00D77F5B" w:rsidRDefault="00C23618" w:rsidP="00D77F5B">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Adjudicación.</w:t>
      </w:r>
    </w:p>
    <w:p w:rsidR="00D77F5B" w:rsidRDefault="00C23618" w:rsidP="00D77F5B">
      <w:pPr>
        <w:pStyle w:val="Prrafodelista"/>
        <w:spacing w:after="200" w:line="276" w:lineRule="auto"/>
        <w:ind w:left="0"/>
        <w:rPr>
          <w:rFonts w:cs="Arial"/>
          <w:sz w:val="22"/>
        </w:rPr>
      </w:pPr>
      <w:r w:rsidRPr="00C23618">
        <w:rPr>
          <w:rFonts w:cs="Arial"/>
          <w:sz w:val="22"/>
        </w:rPr>
        <w:t>e. Contrato.</w:t>
      </w:r>
    </w:p>
    <w:p w:rsidR="00D77F5B" w:rsidRDefault="00C23618" w:rsidP="00D77F5B">
      <w:pPr>
        <w:pStyle w:val="Prrafodelista"/>
        <w:spacing w:after="200" w:line="276" w:lineRule="auto"/>
        <w:ind w:left="0"/>
        <w:rPr>
          <w:rFonts w:cs="Arial"/>
          <w:sz w:val="22"/>
        </w:rPr>
      </w:pPr>
      <w:proofErr w:type="gramStart"/>
      <w:r w:rsidRPr="00C23618">
        <w:rPr>
          <w:rFonts w:cs="Arial"/>
          <w:sz w:val="22"/>
        </w:rPr>
        <w:t>f.-</w:t>
      </w:r>
      <w:proofErr w:type="gramEnd"/>
      <w:r w:rsidRPr="00C23618">
        <w:rPr>
          <w:rFonts w:cs="Arial"/>
          <w:sz w:val="22"/>
        </w:rPr>
        <w:t xml:space="preserve"> Planos de Detalle, Planos Generales y Planillas.</w:t>
      </w:r>
    </w:p>
    <w:p w:rsidR="00D90B2B" w:rsidRDefault="00C23618" w:rsidP="00D77F5B">
      <w:pPr>
        <w:pStyle w:val="Prrafodelista"/>
        <w:spacing w:after="200" w:line="276" w:lineRule="auto"/>
        <w:ind w:left="0"/>
        <w:rPr>
          <w:rFonts w:cs="Arial"/>
          <w:sz w:val="22"/>
        </w:rPr>
      </w:pPr>
      <w:r w:rsidRPr="00C23618">
        <w:rPr>
          <w:rFonts w:cs="Arial"/>
          <w:sz w:val="22"/>
        </w:rPr>
        <w:t xml:space="preserve">Planos:  en  caso  de  discrepancias  entre  la  dimensión  apreciada  a  escala  y  la  expresada  en  cifras  o letras, prevalecerá esta última. </w:t>
      </w:r>
    </w:p>
    <w:p w:rsidR="00D90B2B" w:rsidRDefault="00C23618" w:rsidP="00D77F5B">
      <w:pPr>
        <w:pStyle w:val="Prrafodelista"/>
        <w:spacing w:after="200" w:line="276" w:lineRule="auto"/>
        <w:ind w:left="0"/>
        <w:rPr>
          <w:rFonts w:cs="Arial"/>
          <w:sz w:val="22"/>
        </w:rPr>
      </w:pPr>
      <w:proofErr w:type="gramStart"/>
      <w:r w:rsidRPr="00C23618">
        <w:rPr>
          <w:rFonts w:cs="Arial"/>
          <w:sz w:val="22"/>
        </w:rPr>
        <w:t>En caso de discrepancias entre una cifra expresada en números y la expresada en letras, prevalecerá esta última.</w:t>
      </w:r>
      <w:proofErr w:type="gramEnd"/>
    </w:p>
    <w:p w:rsidR="00D90B2B" w:rsidRPr="00D90B2B" w:rsidRDefault="00C23618" w:rsidP="00D77F5B">
      <w:pPr>
        <w:pStyle w:val="Prrafodelista"/>
        <w:spacing w:after="200" w:line="276" w:lineRule="auto"/>
        <w:ind w:left="0"/>
        <w:rPr>
          <w:rFonts w:cs="Arial"/>
          <w:sz w:val="22"/>
        </w:rPr>
      </w:pPr>
      <w:r w:rsidRPr="00C23618">
        <w:rPr>
          <w:rFonts w:cs="Arial"/>
          <w:b/>
          <w:sz w:val="22"/>
        </w:rPr>
        <w:t>ARTICULO 70: Terminación de los trabajos.</w:t>
      </w:r>
    </w:p>
    <w:p w:rsidR="00C23618" w:rsidRPr="00D90B2B" w:rsidRDefault="00C23618" w:rsidP="00D77F5B">
      <w:pPr>
        <w:pStyle w:val="Prrafodelista"/>
        <w:spacing w:after="200" w:line="276" w:lineRule="auto"/>
        <w:ind w:left="0"/>
        <w:rPr>
          <w:rFonts w:cs="Arial"/>
          <w:b/>
          <w:sz w:val="22"/>
        </w:rPr>
      </w:pPr>
      <w:r w:rsidRPr="00C23618">
        <w:rPr>
          <w:rFonts w:cs="Arial"/>
          <w:sz w:val="22"/>
        </w:rPr>
        <w:t>Los  trabajos  deberán  quedar  terminados  enteros,  completos  y  adaptados  a  sus  fines,  y  la  falta  de mención expresa de detalles necesarios no libera al contratista de la obligación de realizarlos ni le da derecho al pago de adicional alguno.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PERSONAL OBRERO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71: Salarios.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abonará  a  todo  su  personal  salarios  iguales o  superiores  a  los  establecidos  por  las convenciones  en  vigencia  aprobadas  por  autoridad  competente  y  dará  cumplimiento  a  todas  las obligaciones  legales  o  emergentes  de  esas  convenciones  en  materia  de  cargas  sociales.  El  pago  de cada certificado mensual de obra estará condicionado a la presentación conjunta, por el contratista, de los comprobantes de depósitos por aportes previsionales y fondo de desempleo correspondientes al mes precedente al de los trabajos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demora en el pago de certificados motivada por incumplimientos del contratista no dará derecho a éste a reclamación alguna, ni correrán intereses por el retardo.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72: Idoneidad del personal.</w:t>
      </w:r>
    </w:p>
    <w:p w:rsidR="00675A13" w:rsidRDefault="00C23618" w:rsidP="00C23618">
      <w:pPr>
        <w:jc w:val="both"/>
        <w:rPr>
          <w:rFonts w:ascii="Arial" w:hAnsi="Arial" w:cs="Arial"/>
          <w:sz w:val="22"/>
          <w:szCs w:val="22"/>
        </w:rPr>
      </w:pPr>
      <w:r w:rsidRPr="00C23618">
        <w:rPr>
          <w:rFonts w:ascii="Arial" w:hAnsi="Arial" w:cs="Arial"/>
          <w:sz w:val="22"/>
          <w:szCs w:val="22"/>
        </w:rPr>
        <w:lastRenderedPageBreak/>
        <w:t xml:space="preserve">El personal deberá ser idóneo y suficiente para los trabajos a ejecutarse, y la Inspección podrá exigir el cambio de todo obrero que considere incompetente, o su asignación a otra tarea. </w:t>
      </w:r>
    </w:p>
    <w:p w:rsidR="00C23618" w:rsidRPr="00C23618" w:rsidRDefault="00C23618" w:rsidP="00C23618">
      <w:pPr>
        <w:jc w:val="both"/>
        <w:rPr>
          <w:rFonts w:ascii="Arial" w:hAnsi="Arial" w:cs="Arial"/>
          <w:sz w:val="22"/>
          <w:szCs w:val="22"/>
        </w:rPr>
      </w:pPr>
      <w:r w:rsidRPr="00C23618">
        <w:rPr>
          <w:rFonts w:ascii="Arial" w:hAnsi="Arial" w:cs="Arial"/>
          <w:sz w:val="22"/>
          <w:szCs w:val="22"/>
        </w:rPr>
        <w:t>Asimismo podrá exigir la desvinculación de todo personal del contratista que provocara desórdenes o indisciplina, y la ampliación del personal cuando éste resultare insuficiente.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IV</w:t>
      </w:r>
    </w:p>
    <w:p w:rsidR="00C23618" w:rsidRDefault="00C23618" w:rsidP="00C23618">
      <w:pPr>
        <w:jc w:val="both"/>
        <w:rPr>
          <w:rFonts w:ascii="Arial" w:hAnsi="Arial" w:cs="Arial"/>
          <w:b/>
          <w:sz w:val="22"/>
          <w:szCs w:val="22"/>
        </w:rPr>
      </w:pPr>
      <w:r w:rsidRPr="00C23618">
        <w:rPr>
          <w:rFonts w:ascii="Arial" w:hAnsi="Arial" w:cs="Arial"/>
          <w:b/>
          <w:sz w:val="22"/>
          <w:szCs w:val="22"/>
        </w:rPr>
        <w:t>MATERIALES, TRABAJOS Y SISTEMAS PATENTADOS</w:t>
      </w:r>
    </w:p>
    <w:p w:rsidR="00675A13" w:rsidRPr="00C23618"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73: Abastecimiento de materiales.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tendrá  siempre  en  la  obra  la  cantidad  de  materiales  que  a  juicio  del  comitente  se necesite  para  su  buena  marcha  y  no  podrá  utilizarlos  en  otros  trabajos  que  no  sean  de  la  obra contratada.</w:t>
      </w:r>
    </w:p>
    <w:p w:rsidR="00C23618" w:rsidRPr="00C23618" w:rsidRDefault="00C23618" w:rsidP="00C23618">
      <w:pPr>
        <w:jc w:val="both"/>
        <w:rPr>
          <w:rFonts w:ascii="Arial" w:hAnsi="Arial" w:cs="Arial"/>
          <w:sz w:val="22"/>
          <w:szCs w:val="22"/>
        </w:rPr>
      </w:pPr>
      <w:r w:rsidRPr="00C23618">
        <w:rPr>
          <w:rFonts w:ascii="Arial" w:hAnsi="Arial" w:cs="Arial"/>
          <w:sz w:val="22"/>
          <w:szCs w:val="22"/>
        </w:rPr>
        <w:t>Estará también obligado a usar métodos y enseres que a juicio de la Inspección aseguren la calidad satisfactoria de la obra y su terminación dentro del plazo fijado en 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Sin  embargo,  el  hecho  de  que  la  Inspección  nada  observe  sobre  el  particular,  no  eximirá  al contratista de la responsabilidad que le concierne por la mala calidad de las obras ejecutadas o por la demora en terminarlas.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74: Calidad de los materiales y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Todos los materiales, artefactos y accesorios serán de la mejor calidad existente en plaza entre los de su  clase,  y  los  trabajos  ejecutados  con  ellos,  ajustados  a  las  mejores  reglas  del  arte.  El  contratista deberá  presentar  muestras  de  los  elementos  por  adquirir  y requerir  la  previa  aprobación  del comitente.  Para  los  elementos  que  requieran  elaboración  previa  en  taller,  el  comitente  podrá inspeccionarlos  en  los  talleres  donde  se  ejecuten  y  si  dicho  lugar  se  encontrara  a  más  de  100 kilómetros  del  lugar  de  la  obra,  el contratista  deberá  asumir  los  gastos  de  traslado  y  estadía  del personal de la Inspección.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75: Aprobación de materiales. Ensayos y pruebas.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las materias primas de toda clase a incorporar en obra, serán sin uso y de la mejor calidad  y  tendrán  las  formas  y  dimensiones  prescriptas  en  los  planos,  en  la  documentación  del contrato o las exigidas por la Inspección.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se prescriba que algún material o artefacto deba ajustarse a tipo o muestra determinada, se entenderá  que  ellos  servirán  para  efectuar  comparaciones,  pudiendo  el  contratista  suministrar materiales que sean equivalentes a juicio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depositará en obra, con suficiente tiempo para su examen  y  aprobación, las muestras de  los  materiales  que  la  Inspección  determine,  las  que  servirán  para  comparar  los  abastecimientos correspondientes a los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los elementos de toda clase que la Inspección rechazare, serán retirados de la obra por el contratista a su costa, dentro del plazo que la orden de servicio respectiva fije. Transcurrido ese plazo sin haber dado cumplimiento a la orden, el contratista se hará  pasible de la multa que se establezca en el P.C.E.</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elementos defectuosos o rechazados que llegasen a colocarse en la obra, a igual que los  de  buenas  calidades  puestos  en  desacuerdo  con  las  reglas  del  arte,  serán  reemplazados  por  el contratista, estando a su cargo los gastos a los que los trabajos de sustitución dieran lugar.</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hacer todos los ensayos y pruebas que considere convenientes para comprobar si los materiales o estructuras son los que se determinan en el P.E.T.</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personal y los elementos necesarios para este objeto, como ser: instrumentos de medida, balanzas, combustibles,  etc.,  serán  facilitados  y  costeados  por  el  contratista.  Éste  además,  pagará  cualquier ensayo  o  análisis  físico,  químico  o  mecánico  que  deba  encomendarse  a  efectos  de  verificar  la naturaleza  de  algún  material,  incluso  los  gastos  de  transporte,  recepción,  manipuleo  y  despacho, reembolsándosele los gastos solamente cuando se comprobare que el material es el especificado.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76: Calidad del equipo.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usará  equipo  de  calidad  apropiada  a  los  trabajos  por  ejecutar  y  el  comitente  podrá  exigir  cambio  o  refuerzo  de  equipos  cuando  el  provisto,  ya  sea  por  su  estado  o  características,  no permita la ejecución de un trabajo correcto y al ritmo previsto.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77: Corrección de trabajos defectuosos.</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Cuando un trabajo resultare defectuoso, ya sea por fallas del material o de la ejecución, el contratista lo  corregirá  si  es  posible  o,  en  caso  contrario,  lo  demolerá  y  reconstruirá  a  su  costa,  sin  que  ello pueda justificar ampliación de plazo.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establecerá cuándo corresponde corregir un trabajo defectuoso, debiendo la corrección realizarse a satisfacción de aquél.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78: Vicios ocultos.</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Cuando se considere que pudieran existir vicios en trabajos no visibles, la Inspección podrá ordenar las  demoliciones  o  desmontajes  y  las  reconstrucciones  necesarias  para  constatar  la  existencia  de tales  vicios  o  defectos.  Si  los  defectos  fueran  comprobados,  todos  los  gastos  originados  por  tal  motivo estarán a cargo del contratista. En caso contrario, los abonará el comitente. </w:t>
      </w:r>
    </w:p>
    <w:p w:rsidR="00C23618" w:rsidRPr="00C23618" w:rsidRDefault="00C23618" w:rsidP="00C23618">
      <w:pPr>
        <w:jc w:val="both"/>
        <w:rPr>
          <w:rFonts w:ascii="Arial" w:hAnsi="Arial" w:cs="Arial"/>
          <w:sz w:val="22"/>
          <w:szCs w:val="22"/>
        </w:rPr>
      </w:pPr>
      <w:r w:rsidRPr="00C23618">
        <w:rPr>
          <w:rFonts w:ascii="Arial" w:hAnsi="Arial" w:cs="Arial"/>
          <w:sz w:val="22"/>
          <w:szCs w:val="22"/>
        </w:rPr>
        <w:t>Si  los  vicios  se  manifestaran  en  el  transcurso  del plazo  de  garantía,  el  contratista  deberá  reparar  o cambiar las obras defectuosas en el plazo que se le fije, a contar desde la fecha de su notificación; transcurrido ese plazo, dichos trabajos podrán ser ejecutados por el comitente o por terceros, a costa de aquél, deduciéndose su importe del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Recepción Definitiva de los trabajos no implicará la pérdida del derecho del comitente de exigir</w:t>
      </w:r>
    </w:p>
    <w:p w:rsidR="00C23618" w:rsidRPr="00C23618" w:rsidRDefault="00C23618" w:rsidP="00C23618">
      <w:pPr>
        <w:jc w:val="both"/>
        <w:rPr>
          <w:rFonts w:ascii="Arial" w:hAnsi="Arial" w:cs="Arial"/>
          <w:sz w:val="22"/>
          <w:szCs w:val="22"/>
        </w:rPr>
      </w:pPr>
      <w:r w:rsidRPr="00C23618">
        <w:rPr>
          <w:rFonts w:ascii="Arial" w:hAnsi="Arial" w:cs="Arial"/>
          <w:sz w:val="22"/>
          <w:szCs w:val="22"/>
        </w:rPr>
        <w:t>el resarcimiento de los gastos, daños o intereses que le produjera la reconstrucción de aquellas partes de  la  obra  en  las  cuales  se  descubriera  ulteriormente  la  existencia  de  vicios.  Tampoco  libera  al contratista  de  las  responsabilidades  que  determina el  Código  Civil  y  Comercial  de  la  Nación Argentina Ley 26.994.</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w:t>
      </w:r>
    </w:p>
    <w:p w:rsidR="00C23618" w:rsidRDefault="00C23618" w:rsidP="00C23618">
      <w:pPr>
        <w:jc w:val="both"/>
        <w:rPr>
          <w:rFonts w:ascii="Arial" w:hAnsi="Arial" w:cs="Arial"/>
          <w:b/>
          <w:sz w:val="22"/>
          <w:szCs w:val="22"/>
        </w:rPr>
      </w:pPr>
      <w:r w:rsidRPr="00C23618">
        <w:rPr>
          <w:rFonts w:ascii="Arial" w:hAnsi="Arial" w:cs="Arial"/>
          <w:b/>
          <w:sz w:val="22"/>
          <w:szCs w:val="22"/>
        </w:rPr>
        <w:t>RELACIONES CON OTROS CONTRATISTAS</w:t>
      </w:r>
    </w:p>
    <w:p w:rsidR="00675A13" w:rsidRPr="00C23618"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79: Subcontratistas.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solamente podrá subcontratar parte de sus trabajos si media la autorización previa del comitente,  y  la  aceptación  del  subcontratista.  La  subcontratación  no  exime  al  contratista  de  sus obligaciones con relación al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denegar  la  autorización  a  la  subcontratación,  sin  que  tal  negativa  otorgue derecho alguno al contratista ni justifique atrasos en el plan de trabajos.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80: Responsabilidad.</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El contratista es el único responsable, ante el comitente, de todo lo hecho por sus subcontratistas. </w:t>
      </w:r>
    </w:p>
    <w:p w:rsidR="00C23618" w:rsidRPr="00C23618" w:rsidRDefault="00C23618" w:rsidP="00C23618">
      <w:pPr>
        <w:jc w:val="both"/>
        <w:rPr>
          <w:rFonts w:ascii="Arial" w:hAnsi="Arial" w:cs="Arial"/>
          <w:sz w:val="22"/>
          <w:szCs w:val="22"/>
        </w:rPr>
      </w:pPr>
      <w:r w:rsidRPr="00C23618">
        <w:rPr>
          <w:rFonts w:ascii="Arial" w:hAnsi="Arial" w:cs="Arial"/>
          <w:sz w:val="22"/>
          <w:szCs w:val="22"/>
        </w:rPr>
        <w:t>Esto no exime tampoco al subcontratista de su responsabilidad, quien deberá agregar al subcontrato, una garantía de manera concordante a lo establecido en el artículo 26 y 37 del presente pliego, por el monto de lo subcontratado.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81: Otros contratistas.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está  obligado  a  permitir  la  ejecución  de  los  trabajos,  ajenos  a  su  contrato,  que  el comitente  encomiende  a  otros  contratistas,  y  acatará  las  órdenes  que  dé  la  Inspección  para  evitar interferencias.</w:t>
      </w:r>
    </w:p>
    <w:p w:rsidR="00C23618" w:rsidRPr="00C23618" w:rsidRDefault="00C23618" w:rsidP="00C23618">
      <w:pPr>
        <w:jc w:val="both"/>
        <w:rPr>
          <w:rFonts w:ascii="Arial" w:hAnsi="Arial" w:cs="Arial"/>
          <w:sz w:val="22"/>
          <w:szCs w:val="22"/>
        </w:rPr>
      </w:pPr>
      <w:r w:rsidRPr="00C23618">
        <w:rPr>
          <w:rFonts w:ascii="Arial" w:hAnsi="Arial" w:cs="Arial"/>
          <w:sz w:val="22"/>
          <w:szCs w:val="22"/>
        </w:rPr>
        <w:t>Estará igualmente obligado a unir en forma apropiada su obra a la de los demás contratistas o a la que  realice  directamente  el  comitente,  ajustándose  a  las  indicaciones  que  se  le  impartan  y  a  los planos y especificaciones.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Si el contratista  experimentare  demoras o fuese estorbado en sus trabajos por causas  imputables  a otros  contratistas, deberá dar inmediatamente  cuenta  del  hecho  a  la  Inspección  para  que  ésta  tome las determinaciones pertinentes.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DESARROLLO DE LA OBRA</w:t>
      </w:r>
    </w:p>
    <w:p w:rsidR="00D77F5B" w:rsidRDefault="00D77F5B"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82: Plazo.</w:t>
      </w:r>
    </w:p>
    <w:p w:rsidR="00C23618" w:rsidRPr="00C23618" w:rsidRDefault="00C23618" w:rsidP="00C23618">
      <w:pPr>
        <w:jc w:val="both"/>
        <w:rPr>
          <w:rFonts w:ascii="Arial" w:hAnsi="Arial" w:cs="Arial"/>
          <w:sz w:val="22"/>
          <w:szCs w:val="22"/>
        </w:rPr>
      </w:pPr>
      <w:r w:rsidRPr="00C23618">
        <w:rPr>
          <w:rFonts w:ascii="Arial" w:hAnsi="Arial" w:cs="Arial"/>
          <w:sz w:val="22"/>
          <w:szCs w:val="22"/>
        </w:rPr>
        <w:t>La obra debe ser totalmente realizada en el plazo fijado  en la documentación del contrato  y  en las prórrogas que hubieran sido acordadas, de acuerdo al plan de trabajos vigente.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83: Mora.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Si las obras contratadas no se terminaran dentro del plazo contractual y sus prórrogas otorgadas, por causas no justificadas  a  juicio  del  comitente,  el  contratista  se  hará  pasible  de  una  multa  que  será calculada en la forma que se establezca en el P.C.E. Cuando el contratista incurriera en atrasos en la ejecución del plan de trabajos, previa intimación a regularizar el ritmo de obra, se </w:t>
      </w:r>
      <w:r w:rsidRPr="00C23618">
        <w:rPr>
          <w:rFonts w:ascii="Arial" w:hAnsi="Arial" w:cs="Arial"/>
          <w:sz w:val="22"/>
          <w:szCs w:val="22"/>
        </w:rPr>
        <w:lastRenderedPageBreak/>
        <w:t>hará pasible de la multa  que  se  prevea  en  el  P.C.E.,  sin  perjuicio  de  lo  establecido  en  el  artículo  98,  en  el  caso  de configurarse la situación prevista en el artículo 50, inciso b) de la Ley Nº 13.064.</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que  en  el  P.C.E.  se  establecieran  plazos  parciales  para  determinados  trabajos,  si  ellos  no estuvieran  terminados  en  el  plazo  fijado,  entrarán  en  mora  parcial  y  se  le  aplicará  la  multa  que  se establezca en el P.C.E.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84: Contralor de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dar  aviso  escrito  con  una  anticipación  mínima  de  cuarenta  y  ocho  (48)  horas del  comienzo  de  todo  trabajo  cuya  correcta  ejecución  no  pudiera  ser  verificada  después  de ejecutado. Si el contratista omitiere este requisito, serán por su cuenta los gastos de cualquier índole que se originaren para verificar la corrección de su ejecución.</w:t>
      </w:r>
    </w:p>
    <w:p w:rsidR="00C23618" w:rsidRPr="00C23618" w:rsidRDefault="00C23618" w:rsidP="00C23618">
      <w:pPr>
        <w:tabs>
          <w:tab w:val="left" w:pos="6467"/>
        </w:tabs>
        <w:jc w:val="both"/>
        <w:rPr>
          <w:rFonts w:ascii="Arial" w:hAnsi="Arial" w:cs="Arial"/>
          <w:b/>
          <w:sz w:val="22"/>
          <w:szCs w:val="22"/>
        </w:rPr>
      </w:pPr>
      <w:r w:rsidRPr="00C23618">
        <w:rPr>
          <w:rFonts w:ascii="Arial" w:hAnsi="Arial" w:cs="Arial"/>
          <w:b/>
          <w:sz w:val="22"/>
          <w:szCs w:val="22"/>
        </w:rPr>
        <w:t>ARTICULO 85: Unión de obras nuevas con existentes.</w:t>
      </w:r>
      <w:r w:rsidRPr="00C23618">
        <w:rPr>
          <w:rFonts w:ascii="Arial" w:hAnsi="Arial" w:cs="Arial"/>
          <w:b/>
          <w:sz w:val="22"/>
          <w:szCs w:val="22"/>
        </w:rPr>
        <w:tab/>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las  obras  a  ejecutar  debieran  ser  unidas o  pudieran  afectar  en  cualquier  forma  obras existentes,  estarán  a  cargo  del  contratista  y  se  considerarán  comprendidas,  sin  excepción,  en  la propuesta presentada: a) la reconstrucción de todas las partes removidas y la reparación de todos los desperfectos que  a  consecuencia  de  los  trabajos  licitados  se  produzcan  en  la  parte  existente;  b)  la provisión de todos los materiales y la ejecución de todos los trabajos necesarios para unir las obras licitadas con las existentes.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material provisto o trabajo ejecutado en virtud de esta cláusula será de la calidad, tipo, forma y demás requisitos equivalentes y análogos a los similares previstos o existentes, según corresponda a juicio del comitente.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MODIFICACIONES DE OBRA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86: Modificaciones de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disponer modificaciones al contrato, en los términos de la Ley Nº 13.064.</w:t>
      </w:r>
    </w:p>
    <w:p w:rsidR="00C23618" w:rsidRPr="00C23618" w:rsidRDefault="00C23618" w:rsidP="00C23618">
      <w:pPr>
        <w:jc w:val="both"/>
        <w:rPr>
          <w:rFonts w:ascii="Arial" w:hAnsi="Arial" w:cs="Arial"/>
          <w:sz w:val="22"/>
          <w:szCs w:val="22"/>
        </w:rPr>
      </w:pPr>
      <w:r w:rsidRPr="00C23618">
        <w:rPr>
          <w:rFonts w:ascii="Arial" w:hAnsi="Arial" w:cs="Arial"/>
          <w:sz w:val="22"/>
          <w:szCs w:val="22"/>
        </w:rPr>
        <w:t>Si  fuera  necesario  realizar  trabajos  no  previstos  en  el  contrato,  su  precio  deberá  ser  previamente convenido con el comitente y establecido, cuando sea posible, partiendo de los precios contractuales correspondientes a trabajos análogos o semejantes, teniendo en cuenta las alteraciones de los costos que se hubieren producido desde la fecha de la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no  existan  trabajos  previstos  de  características  semejantes  o  análogas  a  las  del  nuevo trabajo,  el  precio  será  propuesto  por  el  contratista  y  ajustado  por  el  comitente  en  función  de  los elementos determinantes del costo directo del nuevo trabajo.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no  llegarse  a  un  acuerdo  previo  sobre  el precio,  el  contratista  deberá  proceder inmediatamente  a  la  ejecución  de  los  trabajos  si así  lo  ordenara  la  Inspección,  dejando  a  salvo  sus derechos. En este caso se llevará cuenta minuciosa de las inversiones realizadas, cuyo detalle, con la aprobación o reparos de la Inspección, servirá como elemento ilustrativo para fijar luego el precio en instancia administrativa o judicial.</w:t>
      </w:r>
    </w:p>
    <w:p w:rsidR="00C23618" w:rsidRPr="00C23618" w:rsidRDefault="00C23618" w:rsidP="00C23618">
      <w:pPr>
        <w:jc w:val="both"/>
        <w:rPr>
          <w:rFonts w:ascii="Arial" w:hAnsi="Arial" w:cs="Arial"/>
          <w:sz w:val="22"/>
          <w:szCs w:val="22"/>
        </w:rPr>
      </w:pPr>
      <w:r w:rsidRPr="00C23618">
        <w:rPr>
          <w:rFonts w:ascii="Arial" w:hAnsi="Arial" w:cs="Arial"/>
          <w:sz w:val="22"/>
          <w:szCs w:val="22"/>
        </w:rPr>
        <w:t>A este último efecto, las partes aceptan los porcentajes de recargo en concepto de gastos generales y beneficios, que se hubieran aplicado a la propuesta original.</w:t>
      </w:r>
    </w:p>
    <w:p w:rsidR="00C23618" w:rsidRPr="00C23618" w:rsidRDefault="00C23618" w:rsidP="00C23618">
      <w:pPr>
        <w:jc w:val="both"/>
        <w:rPr>
          <w:rFonts w:ascii="Arial" w:hAnsi="Arial" w:cs="Arial"/>
          <w:sz w:val="22"/>
          <w:szCs w:val="22"/>
        </w:rPr>
      </w:pPr>
      <w:r w:rsidRPr="00C23618">
        <w:rPr>
          <w:rFonts w:ascii="Arial" w:hAnsi="Arial" w:cs="Arial"/>
          <w:sz w:val="22"/>
          <w:szCs w:val="22"/>
        </w:rPr>
        <w:t>Sin perjuicio de lo establecido precedentemente, el comitente podrá disponer que los trabajos de quese trata se lleven a cabo directamente o por nuevo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87: Reajuste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se  encomienden  modificaciones  que  impliquen  aumento  del  contrato,  el  contratista  deberá ampliar en un cinco por ciento (5%) de tal aumento, la garantía de cumplimiento del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88: Trabajos ejecutados con materiales de mayor valor o sin la conformidad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trabajos ejecutados con materiales de mayor valor que los estipulados, ya sea por su naturaleza, calidad  o  procedencia,  serán  computados  al  contratista  como  si  los  hubiese  ejecutado  con  los materiales  especificados.  Los  trabajos  no  ejecut</w:t>
      </w:r>
      <w:r w:rsidR="00D90B2B">
        <w:rPr>
          <w:rFonts w:ascii="Arial" w:hAnsi="Arial" w:cs="Arial"/>
          <w:sz w:val="22"/>
          <w:szCs w:val="22"/>
        </w:rPr>
        <w:t xml:space="preserve">ados de  conformidad  con  las </w:t>
      </w:r>
      <w:r w:rsidRPr="00C23618">
        <w:rPr>
          <w:rFonts w:ascii="Arial" w:hAnsi="Arial" w:cs="Arial"/>
          <w:sz w:val="22"/>
          <w:szCs w:val="22"/>
        </w:rPr>
        <w:t>órdenes</w:t>
      </w:r>
      <w:r w:rsidR="00D90B2B">
        <w:rPr>
          <w:rFonts w:ascii="Arial" w:hAnsi="Arial" w:cs="Arial"/>
          <w:sz w:val="22"/>
          <w:szCs w:val="22"/>
        </w:rPr>
        <w:t xml:space="preserve"> </w:t>
      </w:r>
      <w:r w:rsidRPr="00C23618">
        <w:rPr>
          <w:rFonts w:ascii="Arial" w:hAnsi="Arial" w:cs="Arial"/>
          <w:sz w:val="22"/>
          <w:szCs w:val="22"/>
        </w:rPr>
        <w:t>de servicio comunicadas al contratista, o qu</w:t>
      </w:r>
      <w:r w:rsidR="00D90B2B">
        <w:rPr>
          <w:rFonts w:ascii="Arial" w:hAnsi="Arial" w:cs="Arial"/>
          <w:sz w:val="22"/>
          <w:szCs w:val="22"/>
        </w:rPr>
        <w:t>e</w:t>
      </w:r>
      <w:r w:rsidRPr="00C23618">
        <w:rPr>
          <w:rFonts w:ascii="Arial" w:hAnsi="Arial" w:cs="Arial"/>
          <w:sz w:val="22"/>
          <w:szCs w:val="22"/>
        </w:rPr>
        <w:t xml:space="preserve"> no respondiesen</w:t>
      </w:r>
      <w:r w:rsidR="00D90B2B">
        <w:rPr>
          <w:rFonts w:ascii="Arial" w:hAnsi="Arial" w:cs="Arial"/>
          <w:sz w:val="22"/>
          <w:szCs w:val="22"/>
        </w:rPr>
        <w:t xml:space="preserve"> </w:t>
      </w:r>
      <w:r w:rsidRPr="00C23618">
        <w:rPr>
          <w:rFonts w:ascii="Arial" w:hAnsi="Arial" w:cs="Arial"/>
          <w:sz w:val="22"/>
          <w:szCs w:val="22"/>
        </w:rPr>
        <w:t>a las  especificaciones técnicas,  podrán  ser rechazados, aunque fuesen de mayor valor que los estipulados,  y en este caso, la  Inspección podrá ordenar su demolición y reconstrucción de acuerdo con lo estipulado en el contrato, estando a cargo del contratista los gastos provocados por esta causa.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lastRenderedPageBreak/>
        <w:t>CAPITULO VIII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LIQUIDACIÓN, CERTIFICACIÓN Y PAGO DE LAS OBRAS.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89: Medición. Certificación.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Al  final  de  cada  mes calendario,  el  contratista  en  colaboración  y  bajo  la  supervisión  de  la Inspección, efectuará la medición ajustándose a las normas que establezca el P.C.E. Conformada la mensura por la Inspección, el contratista preparará, de acuerdo con ella, los certificados de obra y de desacopio, en caso de corresponder, ajustándose también para ello a lo estipulado en el P.C.E. y a las indicaciones complementarias que pudiera haber formulado la Inspección.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Cada  certificado  debe  comprender  la  totalidad  de  los  trabajos ejecutados  desde  el  comienzo  de  la obra hasta la fecha del certificado, y su valor parcial estará dado por su excedente sobre el total del certificado del mes anterior.</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certificados  constituirán  en  todos  los  casos,  documentos  provisionales  para  pagos  a cuenta, sujetos a posteriores rectificaciones, hasta tanto se produzca la liquidación final y ésta sea aprobada por la autoridad competente.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formalidades y detalles de los certificados, se ajustarán a lo establecido en el PCE. En  caso  de  desacuerdo  en relación  con  la  medición,  se  extenderá  el  certificado  con  los  resultados obtenidos por la Inspección, haciéndose a posteriori, si correspondiera, la rectificación pertinente, o difiriendo para la liquidación final el ajuste de las diferencias sobre las que no hubiera acuerdo.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90: Retenciones sobre los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Sobre todos los certificados se retendrá el importe que se determine en el P.C.E.; estos descuentos se realizarán  sin  perjuicio  de  la  garantía  de  cumplimiento  de  contrato,  para  constituir  el  fondo  de reparos.  Este  fondo  quedará  en  poder  del  comitente  hasta  la  Recepción  Definitiva  de  la  obra,  en garantía  de  la  correcta  ejecución  de  los  trabajos  y  para  hacer  frente  a  reparaciones  que  fueran necesarias y que el contratista no ejecutara cuando le fuera ordenado.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no pagará intereses por las retenciones realizadas en dicho concepto.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91: Sustitución del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Durante la ejecución de la obra, el contratista podrá sustituir el fondo de reparos por alguna de las garantías previstas en el artículo 26 del presente pliego.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92: Pago de los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Junto con el certificado de obra, el contratista deberá presentar la factura correspondiente, la que se ajustará a la legislación vigente, con fecha coincidente a la consignada en el certificado.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pago  de  cada  certificado  se  efectuará  dentro  de  los  treinta  (</w:t>
      </w:r>
      <w:r w:rsidR="00E541B7">
        <w:rPr>
          <w:rFonts w:ascii="Arial" w:hAnsi="Arial" w:cs="Arial"/>
          <w:sz w:val="22"/>
          <w:szCs w:val="22"/>
        </w:rPr>
        <w:t>45</w:t>
      </w:r>
      <w:r w:rsidRPr="00C23618">
        <w:rPr>
          <w:rFonts w:ascii="Arial" w:hAnsi="Arial" w:cs="Arial"/>
          <w:sz w:val="22"/>
          <w:szCs w:val="22"/>
        </w:rPr>
        <w:t xml:space="preserve">)  días  corridos  de  la  fecha  de presentación,  en  forma  completa,  de  la  documentación  pertinente.  Si  en  el  P.C.E.  </w:t>
      </w:r>
      <w:proofErr w:type="gramStart"/>
      <w:r w:rsidRPr="00C23618">
        <w:rPr>
          <w:rFonts w:ascii="Arial" w:hAnsi="Arial" w:cs="Arial"/>
          <w:sz w:val="22"/>
          <w:szCs w:val="22"/>
        </w:rPr>
        <w:t>se</w:t>
      </w:r>
      <w:proofErr w:type="gramEnd"/>
      <w:r w:rsidRPr="00C23618">
        <w:rPr>
          <w:rFonts w:ascii="Arial" w:hAnsi="Arial" w:cs="Arial"/>
          <w:sz w:val="22"/>
          <w:szCs w:val="22"/>
        </w:rPr>
        <w:t xml:space="preserve">  establecieran plazos menores, se tomarán estos últimos.</w:t>
      </w:r>
    </w:p>
    <w:p w:rsidR="00C23618" w:rsidRPr="00C23618" w:rsidRDefault="00C23618" w:rsidP="00C23618">
      <w:pPr>
        <w:jc w:val="both"/>
        <w:rPr>
          <w:rFonts w:ascii="Arial" w:hAnsi="Arial" w:cs="Arial"/>
          <w:sz w:val="22"/>
          <w:szCs w:val="22"/>
        </w:rPr>
      </w:pPr>
      <w:r w:rsidRPr="00C23618">
        <w:rPr>
          <w:rFonts w:ascii="Arial" w:hAnsi="Arial" w:cs="Arial"/>
          <w:sz w:val="22"/>
          <w:szCs w:val="22"/>
        </w:rPr>
        <w:t>Fijase,  además,  un  plazo  de  diez  (10)  días  hábiles  que  correrán  a  partir  de  la  presentación  de  cada certificado para su aprobación. Si dentro de este último plazo el certificado fuese observado, el plazo para  el  pago  comenzará  en  el  momento  en  que  el  contratista  lo  presente  con  las  correcciones  del caso. Si el pago se efectuara transcurrido el término indicado en el segundo párrafo del presente, por causa  no  imputable  al  contratista,  será  de  aplicación  lo  previsto  en  el  artículo  48  de  la Ley  N° 13.064.</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IX</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RECEPCIÓN DE OBRA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93: Recepción Provisoria.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La obra será recibida provisionalmente por la Inspección ad referéndum de la autoridad competente cuando  se  encuentre  terminada  de  acuerdo  con  el  contrato  y  se  hayan  cumplido  satisfactoriamente las pruebas y procedimientos establecidos en el P.C.E. y en el P.E.T.</w:t>
      </w:r>
    </w:p>
    <w:p w:rsidR="00C23618" w:rsidRPr="00C23618" w:rsidRDefault="00C23618" w:rsidP="00C23618">
      <w:pPr>
        <w:jc w:val="both"/>
        <w:rPr>
          <w:rFonts w:ascii="Arial" w:hAnsi="Arial" w:cs="Arial"/>
          <w:sz w:val="22"/>
          <w:szCs w:val="22"/>
        </w:rPr>
      </w:pPr>
      <w:r w:rsidRPr="00C23618">
        <w:rPr>
          <w:rFonts w:ascii="Arial" w:hAnsi="Arial" w:cs="Arial"/>
          <w:sz w:val="22"/>
          <w:szCs w:val="22"/>
        </w:rPr>
        <w:t>Se  labrará  un  acta  en  presencia  del  contratista  o  de  su  representante  debidamente  autorizado, prestando conformidad con el resultado de la operación. En dicha acta se consignará la fecha de la efectiva terminación de los trabajos, a partir de la cual correrá el plazo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que  el  contratista  se  negara  a  presenciar  el  acto  o  no  contestara  la  invitación,  la  que deberá  notificarse,  la  autoridad  competente  efectuará  por  sí  y  ante  la  presencia  de  testigos,  esa diligencia, dejando constancia de la citación y de la ausencia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En  el  acta  se  consignarán,  además,  las  observaciones  que  merezcan  los  trabajos  ejecutados  por  el contratista, estableciéndose el plazo que se otorgue para su corrección. En caso de incumplimiento por  parte  del  contratista,  se  podrá  decidir  la  rescisión  del  contrato  y  la  ejecución  de  los  trabajos necesarios para corregir las observaciones formuladas, con cargo al contratista.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94: Plazo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Salvo  indicación  de  un  plazo  especial  en  el  P.C.E.,  el  plazo  de  garantía  será  de doce  (12)  meses. Durante ese plazo el contratista es responsable de la conservación de las obras y de las reparaciones requeridas por los defectos o desperfectos provenientes de la mala calidad o ejecución deficiente de los trabajos, o vicios ocultos, siempre que ellos no sean consecuencia del uso indebido de las obras.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95: Recepción Definitiva.</w:t>
      </w:r>
    </w:p>
    <w:p w:rsidR="00C23618" w:rsidRPr="00C23618" w:rsidRDefault="00C23618" w:rsidP="00C23618">
      <w:pPr>
        <w:jc w:val="both"/>
        <w:rPr>
          <w:rFonts w:ascii="Arial" w:hAnsi="Arial" w:cs="Arial"/>
          <w:sz w:val="22"/>
          <w:szCs w:val="22"/>
        </w:rPr>
      </w:pPr>
      <w:r w:rsidRPr="00C23618">
        <w:rPr>
          <w:rFonts w:ascii="Arial" w:hAnsi="Arial" w:cs="Arial"/>
          <w:sz w:val="22"/>
          <w:szCs w:val="22"/>
        </w:rPr>
        <w:t>Transcurrido el plazo de garantía, se efectuará una inspección para realizar la Recepción Definitiva, que  se  hará  con  las  mismas  formalidades  que  la  Recepción  Provisional.  Si  se  comprobare  el  buen estado  de  la  obra  y  el  correcto  funcionamiento  de  las  instalaciones,  la  obra  quedará  recibida definitivamente, dejándose constancia en acta. En caso de observarse defectos, se acordará un plazo para su corrección, a cuya expiración se efectuará una nueva verificación del estado de las obras y, si  en  esta  oportunidad  el  comitente  resolviera  aceptar  los  trabajos, quedará  efectuada  la  Recepción Definitiva.</w:t>
      </w:r>
    </w:p>
    <w:p w:rsidR="00C23618" w:rsidRPr="00C23618" w:rsidRDefault="00C23618" w:rsidP="00C23618">
      <w:pPr>
        <w:jc w:val="both"/>
        <w:rPr>
          <w:rFonts w:ascii="Arial" w:hAnsi="Arial" w:cs="Arial"/>
          <w:sz w:val="22"/>
          <w:szCs w:val="22"/>
        </w:rPr>
      </w:pPr>
      <w:r w:rsidRPr="00C23618">
        <w:rPr>
          <w:rFonts w:ascii="Arial" w:hAnsi="Arial" w:cs="Arial"/>
          <w:sz w:val="22"/>
          <w:szCs w:val="22"/>
        </w:rPr>
        <w:t>Si  el  contratista  no  hubiese  subsanado  las  observaciones  en  el  plazo  acordado,  el  comitente  podrá corregirlos  con  su  propio  personal  o  el  de  terceros,  tomando  las  sumas  necesarias  del  fondo  de reparos o de la garantía de cumplimiento de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96: Recepciones parciales.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el  P.C.E.  prevea  el  tratamiento  separado  de  diversas  partes  de  la  obra  y  les  fije  plazos individuales  de  ejecución  y  garantía,  cada  una  de  ellas  será  motivo  de  Recepción  Provisional  y Definitiva y devolución de garantía de acuerdo con los artículos 93, 95 y 97 del presente.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Asimismo, el comitente podrá efectuar recepciones parciales cuando lo considere conveniente para el desarrollo de la obra.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97: Devolución de garantías y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garantía de cumplimiento de contrato y los importes retenidos en concepto de fondo de reparos, o los  saldos  que  hubiere  de  estos  importes,  le  serán  devueltos  al  contratista  después  de  aprobada  la Recepción Definitiva de las obras y una vez satisfechas las indemnizaciones de daños y perjuicios o cualquier otra deuda que corra por su cuenta.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recepciones  parciales  definitivas,  el  contratista  tendrá  derecho  a  que  se  le  libere o devuelva la parte proporcional de las garantías y del fondo de reparos.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RESCISIÓN DEL CONTRATO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98: Causas de rescisión.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contrato podrá rescindirse por cualquiera de las causas establecidas en los artículos 49 a 54 de la Ley N° 13.064, con las consecuencias en ellos previstas.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99: Toma de posesión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Producida  la  rescisión,  el  comitente  tomará  posesión  inmediata  de  la  obra  en  el  estado  en  que  se encuentre, a cuyo efecto se hará inventario y avalúo de los trabajos, materiales y equipos, labrándoselas actas correspondientes.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tomará,  si  lo  creyera  conveniente  y  previa  valuación  convencional,  sin  aumento  de ninguna especie, los equipos y materiales necesarios para la continuación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Podrá  también  ordenar  la  prosecución  de  la  obra en  las  condiciones  que  estime  más  convenientes, respondiendo  el  contratista  por  los  perjuicios  que  sufra  el  comitente  cuando  la  rescisión  haya  sido declarada por culpa de aquel.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100: Inventario.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inventario se realizará con un representante de cada parte. Si el contratista, previamente citado al efecto,  no  concurriese  o  no  estuviera  representado  en  el  acto  del  inventario,  el  comitente  estará habilitado para realizarlo, en cuyo caso enviará al contratista, bajo constancia, una copia de aquél.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lastRenderedPageBreak/>
        <w:t>ARTICULO 101: Avalúo.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avalúo se realizará de mutuo acuerdo o por medio de peritos, nombrados uno por cada parte. En caso  de  disconformidad  entre  ellos,  el  comitente  dispondrá  que  el  diferendo  se  resuelva  por  la  vía judicial, a cuyos efectos el P.C.E. regulará lo pertinente. Si dentro del plazo de tres (3) días hábiles de  notificado  el  contratista  no  nombrare  a  su  perito,  se  entenderá  que  renuncia  a  ese  derecho  y  se somete al resultado del avalúo que practique el perito nombrado por el comitente.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102: Liquidación de los trabajos y materiales.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practicará la liquidación de todos los trabajos ejecutados por el contratista y terminados con  arreglo  al  contrato  y  determinará  las  cantidades  y  clases  de  trabajos  inconclusos,  que  sean  derecibo.  Asimismo  procederá  a  la  liquidación  de  los  importes  de  los  materiales  y  equipos inventariados que sean indispensables para la continuación de la obra que hayan sido incautados.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equipos no aceptados por el comitente serán retirados de la obra por el contratista a su  costa,  dentro  del  término  que  aquél  le  señale,  el  que  no  será  menor  de  quince  (15)  días  hábiles siguientes  a  la  notificación.  Si  el  contratista  no  diera  cumplimiento  en  el  plazo  señalado,  el comitente podrá hacer retirar y depositar fuera de la obra esos materiales y equipos, corriendo todos los gastos a cargo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trabajos  que  no  fueran  de  recibo  serán  demolidos  por  el  contratista  en  el  plazo  que  señale  el comitente; si no lo hiciera, éste los demolerá a cuenta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importe  de  la  liquidación  de  los  trabajos  ejecutados  que  fueran  de  recibo,  tanto  los  terminados como  los  inconclusos,  y  los  materiales  y  equipos  incautados  a  precio  de  avalúo,  constituirá  un crédito  a  favor  del  contratista,  previa  deducción  de  los  gastos  efectuados  a  cuenta.  Este  crédito, cuando  la  rescisión  hubiere  sido  causada  por  el  contratista,  quedará  pendiente  de  pago  hasta  la terminación y liquidación final de los trabajos, para responder por el excedente de costos de éstos, y de los  perjuicios  que  se  originen  por  la  rescisión  del  contrato,  o  la  mala  ejecución  de  los  trabajos hechos  por  el  contratista.  Si  en  el  caso  anterior  las  sumas  retenidas  no  bastaren  para  cubrir  los mayores desembolsos y perjuicios que la rescisión irrogue al comitente, el contratista deberá abonar el saldo que por ese concepto resulte.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XI</w:t>
      </w:r>
    </w:p>
    <w:p w:rsidR="00C23618" w:rsidRDefault="00AC358E" w:rsidP="00C23618">
      <w:pPr>
        <w:jc w:val="both"/>
        <w:rPr>
          <w:rFonts w:ascii="Arial" w:hAnsi="Arial" w:cs="Arial"/>
          <w:b/>
          <w:sz w:val="22"/>
          <w:szCs w:val="22"/>
        </w:rPr>
      </w:pPr>
      <w:r>
        <w:rPr>
          <w:rFonts w:ascii="Arial" w:hAnsi="Arial" w:cs="Arial"/>
          <w:b/>
          <w:sz w:val="22"/>
          <w:szCs w:val="22"/>
        </w:rPr>
        <w:t xml:space="preserve">DISPOSICIONES VARIAS  </w:t>
      </w:r>
    </w:p>
    <w:p w:rsidR="00825EE5" w:rsidRPr="00825EE5" w:rsidRDefault="00825EE5" w:rsidP="00C23618">
      <w:pPr>
        <w:jc w:val="both"/>
        <w:rPr>
          <w:rFonts w:ascii="Arial" w:hAnsi="Arial" w:cs="Arial"/>
          <w:b/>
          <w:sz w:val="22"/>
          <w:szCs w:val="22"/>
        </w:rPr>
      </w:pPr>
    </w:p>
    <w:p w:rsidR="00C23618" w:rsidRPr="00825EE5" w:rsidRDefault="00C23618" w:rsidP="00C23618">
      <w:pPr>
        <w:jc w:val="both"/>
        <w:rPr>
          <w:rFonts w:ascii="Arial" w:hAnsi="Arial" w:cs="Arial"/>
          <w:b/>
          <w:sz w:val="22"/>
          <w:szCs w:val="22"/>
        </w:rPr>
      </w:pPr>
      <w:r w:rsidRPr="00825EE5">
        <w:rPr>
          <w:rFonts w:ascii="Arial" w:hAnsi="Arial" w:cs="Arial"/>
          <w:b/>
          <w:sz w:val="22"/>
          <w:szCs w:val="22"/>
        </w:rPr>
        <w:t>ARTÍCULO 103: SISTEMA DE PROTECCION INTEGRAL DE DISCAPACITADOS (LEY 22.431 – DECRETO Nº 312/10)</w:t>
      </w:r>
    </w:p>
    <w:p w:rsidR="00C23618" w:rsidRPr="00825EE5" w:rsidRDefault="00825EE5" w:rsidP="00C23618">
      <w:pPr>
        <w:jc w:val="both"/>
        <w:rPr>
          <w:rFonts w:ascii="Arial" w:hAnsi="Arial" w:cs="Arial"/>
          <w:sz w:val="22"/>
          <w:szCs w:val="22"/>
        </w:rPr>
      </w:pPr>
      <w:r>
        <w:rPr>
          <w:rFonts w:ascii="Arial" w:hAnsi="Arial" w:cs="Arial"/>
          <w:sz w:val="22"/>
          <w:szCs w:val="22"/>
        </w:rPr>
        <w:t>E</w:t>
      </w:r>
      <w:r w:rsidRPr="00825EE5">
        <w:rPr>
          <w:rFonts w:ascii="Arial" w:hAnsi="Arial" w:cs="Arial"/>
          <w:sz w:val="22"/>
          <w:szCs w:val="22"/>
        </w:rPr>
        <w:t>l  contratista deberá cump</w:t>
      </w:r>
      <w:r>
        <w:rPr>
          <w:rFonts w:ascii="Arial" w:hAnsi="Arial" w:cs="Arial"/>
          <w:sz w:val="22"/>
          <w:szCs w:val="22"/>
        </w:rPr>
        <w:t xml:space="preserve">limentar lo dispueto en </w:t>
      </w:r>
      <w:r w:rsidR="00C23618" w:rsidRPr="00825EE5">
        <w:rPr>
          <w:rFonts w:ascii="Arial" w:hAnsi="Arial" w:cs="Arial"/>
          <w:sz w:val="22"/>
          <w:szCs w:val="22"/>
        </w:rPr>
        <w:t>las obligaciones establecidas por el Sistema de Protección Integral de los Discapacitados (LEY  22.431 – DECRETO  Nº  31</w:t>
      </w:r>
      <w:r w:rsidR="00AC358E">
        <w:rPr>
          <w:rFonts w:ascii="Arial" w:hAnsi="Arial" w:cs="Arial"/>
          <w:sz w:val="22"/>
          <w:szCs w:val="22"/>
        </w:rPr>
        <w:t>2/10)</w:t>
      </w:r>
      <w:r w:rsidR="00C23618" w:rsidRPr="00825EE5">
        <w:rPr>
          <w:rFonts w:ascii="Arial" w:hAnsi="Arial" w:cs="Arial"/>
          <w:sz w:val="22"/>
          <w:szCs w:val="22"/>
        </w:rPr>
        <w:t>.</w:t>
      </w:r>
    </w:p>
    <w:p w:rsidR="00C23618" w:rsidRPr="00C23618" w:rsidRDefault="00C23618" w:rsidP="00C23618">
      <w:pPr>
        <w:jc w:val="both"/>
        <w:rPr>
          <w:rFonts w:ascii="Arial" w:hAnsi="Arial" w:cs="Arial"/>
          <w:b/>
          <w:sz w:val="22"/>
          <w:szCs w:val="22"/>
        </w:rPr>
      </w:pPr>
      <w:r w:rsidRPr="00825EE5">
        <w:rPr>
          <w:rFonts w:ascii="Arial" w:hAnsi="Arial" w:cs="Arial"/>
          <w:b/>
          <w:sz w:val="22"/>
          <w:szCs w:val="22"/>
        </w:rPr>
        <w:t>ARTÍCULO 104: Seguros.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contar, previo a la iniciación de los trabajos, con los seguros que se detallan a continuación: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  Copia  del  contrato  de  afiliación  a  una  Aseguradora  de  Riesgos  de  Trabajo  conforme  a  lo establecido por las Normas vigentes en materia de Higiene  y Seguridad en la construcción </w:t>
      </w:r>
      <w:r w:rsidR="006B7DF9">
        <w:rPr>
          <w:rFonts w:ascii="Arial" w:hAnsi="Arial" w:cs="Arial"/>
          <w:sz w:val="22"/>
          <w:szCs w:val="22"/>
        </w:rPr>
        <w:t>–</w:t>
      </w:r>
      <w:r w:rsidRPr="00C23618">
        <w:rPr>
          <w:rFonts w:ascii="Arial" w:hAnsi="Arial" w:cs="Arial"/>
          <w:sz w:val="22"/>
          <w:szCs w:val="22"/>
        </w:rPr>
        <w:t xml:space="preserve"> Leyes</w:t>
      </w:r>
      <w:r w:rsidR="006B7DF9">
        <w:rPr>
          <w:rFonts w:ascii="Arial" w:hAnsi="Arial" w:cs="Arial"/>
          <w:sz w:val="22"/>
          <w:szCs w:val="22"/>
        </w:rPr>
        <w:t xml:space="preserve"> </w:t>
      </w:r>
      <w:r w:rsidRPr="00C23618">
        <w:rPr>
          <w:rFonts w:ascii="Arial" w:hAnsi="Arial" w:cs="Arial"/>
          <w:sz w:val="22"/>
          <w:szCs w:val="22"/>
        </w:rPr>
        <w:t>N°  19.587  y  24.557  y  su  reglamentación  Decreto  N°  911/96  y  las  Resoluciones  SRT  N°  231/96,51/97, 35/98, 319/99 y 552/01 -, como así también toda otra Norma legal que resulte vigente durante el desarrollo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Seguro Colectivo de Vida Obligatorio que cubra a todo el personal afectado a la obra, de acuerdo a la legislación vigente.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3) Seguro de accidentes que cubra al personal del comitente afectado a la obra, de consignarse en el PCE.</w:t>
      </w:r>
    </w:p>
    <w:p w:rsidR="00C23618" w:rsidRPr="00C23618" w:rsidRDefault="00C23618" w:rsidP="00C23618">
      <w:pPr>
        <w:jc w:val="both"/>
        <w:rPr>
          <w:rFonts w:ascii="Arial" w:hAnsi="Arial" w:cs="Arial"/>
          <w:sz w:val="22"/>
          <w:szCs w:val="22"/>
        </w:rPr>
      </w:pPr>
      <w:r w:rsidRPr="00C23618">
        <w:rPr>
          <w:rFonts w:ascii="Arial" w:hAnsi="Arial" w:cs="Arial"/>
          <w:sz w:val="22"/>
          <w:szCs w:val="22"/>
        </w:rPr>
        <w:t>4) Seguro de Responsabilidad Civil Extracontractual, por el monto que se establezca en el P.C.E., a su  nombre  y  el  del  Comitente,  manteniendo  a  éste  cubierto  por  toda  pérdida  y/o  reclamo  por lesiones, daños y perjuicios causados a cualquier persona y/o bienes de cualquier clase, que puedan producirse  como  consecuencia  de  la  ejecución  y  mantenimiento  de  las  obras;  y  por  todo  reclamo judicial y gastos de cualquier naturaleza, en relación con ello.</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5) Asimismo, el contratista deberá asegurar la obra contra incendio y otros riesgos, debiendo tener la póliza  valor  progresivo  que,  en  todo  momento,  cubra  el  total  certificado,  y  con  vigencia  hasta  la Recepción Provisoria.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Todos  los  seguros  serán  contratados  en  compañías  de  primera  línea  y  a  entera  satisfacción  del comitente.</w:t>
      </w:r>
    </w:p>
    <w:p w:rsidR="00C23618" w:rsidRPr="00AC358E" w:rsidRDefault="00C23618" w:rsidP="00C23618">
      <w:pPr>
        <w:jc w:val="both"/>
        <w:rPr>
          <w:rFonts w:ascii="Arial" w:hAnsi="Arial" w:cs="Arial"/>
          <w:sz w:val="22"/>
          <w:szCs w:val="22"/>
        </w:rPr>
      </w:pPr>
      <w:r w:rsidRPr="00AC358E">
        <w:rPr>
          <w:rFonts w:ascii="Arial" w:hAnsi="Arial" w:cs="Arial"/>
          <w:sz w:val="22"/>
          <w:szCs w:val="22"/>
        </w:rPr>
        <w:t xml:space="preserve">En  los  casos  en  que  corresponda,  deberán  incluir  una  Cláusula  de  no  Repetición,  donde  la  aseguradora  renuncie  en  forma  expresa  a  iniciar  toda  acción  de  repetición  o  regreso  contra  la Universidad Nacional de Quilmes, sus funcionarios y/o empleados. </w:t>
      </w:r>
      <w:proofErr w:type="gramStart"/>
      <w:r w:rsidRPr="00AC358E">
        <w:rPr>
          <w:rFonts w:ascii="Arial" w:hAnsi="Arial" w:cs="Arial"/>
          <w:sz w:val="22"/>
          <w:szCs w:val="22"/>
        </w:rPr>
        <w:t>agregado</w:t>
      </w:r>
      <w:proofErr w:type="gramEnd"/>
    </w:p>
    <w:p w:rsidR="00C23618" w:rsidRPr="00C23618" w:rsidRDefault="00C23618" w:rsidP="00C23618">
      <w:pPr>
        <w:jc w:val="both"/>
        <w:rPr>
          <w:rFonts w:ascii="Arial" w:hAnsi="Arial" w:cs="Arial"/>
          <w:sz w:val="22"/>
          <w:szCs w:val="22"/>
        </w:rPr>
      </w:pPr>
      <w:r w:rsidRPr="00AC358E">
        <w:rPr>
          <w:rFonts w:ascii="Arial" w:hAnsi="Arial" w:cs="Arial"/>
          <w:sz w:val="22"/>
          <w:szCs w:val="22"/>
        </w:rPr>
        <w:t>En caso de verificarse el incumplimiento de alguno de los requisitos precedentemente descriptos,</w:t>
      </w:r>
      <w:r w:rsidRPr="00C23618">
        <w:rPr>
          <w:rFonts w:ascii="Arial" w:hAnsi="Arial" w:cs="Arial"/>
          <w:sz w:val="22"/>
          <w:szCs w:val="22"/>
        </w:rPr>
        <w:t xml:space="preserve"> no podrá el contratista dar inicio a las tareas, siendo de su exclusiva responsabilidad las consecuencias que esta situación  genere. En caso de que tal circunstancia se  configure  con posterioridad al inicio de  la  obra,  se  procederá  a  la  suspensión  de  ésta,  con  cargo  al  contratista,  no  abonándose  ningún importe en concepto de certificados; pudiéndose inclusive llegar a la rescisión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De  ser  requerido  por  la  Inspección,  el  contratista  deberá  acompañar  al  expediente  informes semestrales  de  la  Superintendencia  de  Seguros  de  la  Nación,  donde  se  determine  el  estado patrimonial y de solvencia de la compañía con la que haya contratado el seguro. El Comitente, luego de la evaluación de dichos informes, podrá requerir el cambio de aseguradora, que deberá efectuarse en el plazo de setenta y dos (72) horas de notificada esa decisión.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105: Cotizaciones en moneda extranjera.</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por  cualquier  motivo  se  aceptaran  cotizaciones  en  moneda  extranjera,  el  importe  de  las garantías  correspondientes  se  constituirán  en  moneda  nacional  calculándolas  al  tipo  de  cambio vendedor  del  Banco  de  la  Nación  Argentina,  al  cierre  de  las  operaciones  del  día  anterior  de  su constitución.  El  importe  de  la  garantía  deberá  ajustarse  cada  vez  que  se  verificase  un  incremento mayor al diez por ciento (10%) en la cotización de la moneda extranjera.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106: Manejo de las instalaciones.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suministrar  instrucciones  escritas  acerca  del  manejo  de  las  instalaciones incorporadas a las obras y de los inconvenientes que con más frecuencia pueden presentarse en ellas, e instruir directamente al personal que el comitente destine a su cuidado.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SANCIONES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107: Hechos que pueden originar sanciones.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incumplimiento de las condiciones previstas en la documentación contractual o de órdenes de servicio  dará  lugar  a  la  aplicación  de  sanciones,  las  que  serán  previstas  en  el  P.C.E.,  debiéndose tener  en  cuenta  que  las  multas  deberán  ser  progresivas  y  acumulativas  en  proporción  a  los incumplimientos producidos y al monto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A tal efecto, podrá habilitarse una cuenta de deméritos en la que se asentará el puntaje que reflejará las  faltas  cometidas  por  el  contratista,  a  partir  del  cual  se  medirá  el  grado  de  incumplimiento registrado por éste.</w:t>
      </w:r>
    </w:p>
    <w:p w:rsidR="00C23618" w:rsidRPr="00C23618" w:rsidRDefault="00C23618" w:rsidP="00C23618">
      <w:pPr>
        <w:jc w:val="both"/>
        <w:rPr>
          <w:rFonts w:ascii="Arial" w:hAnsi="Arial" w:cs="Arial"/>
          <w:sz w:val="22"/>
          <w:szCs w:val="22"/>
        </w:rPr>
      </w:pPr>
      <w:r w:rsidRPr="00C23618">
        <w:rPr>
          <w:rFonts w:ascii="Arial" w:hAnsi="Arial" w:cs="Arial"/>
          <w:sz w:val="22"/>
          <w:szCs w:val="22"/>
        </w:rPr>
        <w:t>A los efectos del cálculo de las multas, se entenderá por monto del contrato al monto original más los importes de las modificaciones aprobadas.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108: Recursos.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sancionado  podrá,  en  todos  los  casos,  interponer  los  recursos  establecidos  en  la  Ley  de Procedimientos Administrativo Nº 19.549 y su Decreto Reglamentario Nº 1759/72 (T.O. 1991), sus modificatorias y complementarias.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109: Percepción de multas.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importe de las multas será descontado del primer certificado que se extienda después de aplicada la  sanción,  y  si  el  monto  del  certificado  no  fuera  suficiente,  de  cualquier  otro  crédito  que  por cualquier concepto tuviera el contratista ante 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Si  los  créditos  precedentemente  enunciados  tampoco  fueren  suficientes,  los  importes correspondientes  podrán  ser  deducidos  de  la  garantía  de  cumplimiento  del  contrato,  en  cuyo  caso ésta deberá ser repuesta dentro de las cuarenta y ocho (48) horas siguientes, con apercibimiento, en caso contrario, de rescisión del contrato  y la pérdida del saldo de dicha garantía.  La percepción de las multas se hará efectiva aún cuando la resolución que impuso la </w:t>
      </w:r>
      <w:r w:rsidRPr="00C23618">
        <w:rPr>
          <w:rFonts w:ascii="Arial" w:hAnsi="Arial" w:cs="Arial"/>
          <w:sz w:val="22"/>
          <w:szCs w:val="22"/>
        </w:rPr>
        <w:lastRenderedPageBreak/>
        <w:t>sanción hubiese sido recurrida. Si con  posterioridad  se  dejara  sin  efecto  la  sanción,  se  devolverán  los  importes  retenidos  con  más  un interés  compensatorio  de  acuerdo  a  la  tasa  fijada  por  el  Banco  de  la  Nación  Argentina  para  los descuentos sobre certificados de obra.</w:t>
      </w:r>
    </w:p>
    <w:p w:rsidR="005F7F3D" w:rsidRPr="00C23618" w:rsidRDefault="005F7F3D" w:rsidP="005F7F3D">
      <w:pPr>
        <w:spacing w:line="360" w:lineRule="auto"/>
        <w:ind w:firstLine="567"/>
        <w:jc w:val="both"/>
        <w:rPr>
          <w:rFonts w:ascii="Arial" w:hAnsi="Arial" w:cs="Arial"/>
          <w:sz w:val="22"/>
          <w:szCs w:val="22"/>
        </w:rPr>
      </w:pPr>
    </w:p>
    <w:p w:rsidR="000843CD" w:rsidRPr="00C23618" w:rsidRDefault="000843CD" w:rsidP="005F7F3D">
      <w:pPr>
        <w:spacing w:line="360" w:lineRule="auto"/>
        <w:ind w:firstLine="567"/>
        <w:jc w:val="both"/>
        <w:rPr>
          <w:rFonts w:ascii="Arial" w:hAnsi="Arial" w:cs="Arial"/>
          <w:sz w:val="22"/>
          <w:szCs w:val="22"/>
        </w:rPr>
      </w:pPr>
    </w:p>
    <w:p w:rsidR="00675A13" w:rsidRPr="00D77F5B" w:rsidRDefault="00675A13" w:rsidP="00D77F5B">
      <w:pPr>
        <w:spacing w:line="360" w:lineRule="auto"/>
        <w:ind w:firstLine="567"/>
        <w:jc w:val="center"/>
        <w:rPr>
          <w:rFonts w:ascii="Arial" w:hAnsi="Arial" w:cs="Arial"/>
          <w:b/>
          <w:sz w:val="22"/>
          <w:szCs w:val="22"/>
        </w:rPr>
      </w:pPr>
      <w:bookmarkStart w:id="0" w:name="_Toc131210514"/>
      <w:r w:rsidRPr="00D77F5B">
        <w:rPr>
          <w:rFonts w:ascii="Arial" w:hAnsi="Arial" w:cs="Arial"/>
          <w:b/>
          <w:sz w:val="22"/>
          <w:szCs w:val="22"/>
        </w:rPr>
        <w:t>PLIEGO DE CLAUSULAS ESPECIALES</w:t>
      </w:r>
    </w:p>
    <w:p w:rsidR="00D77F5B" w:rsidRDefault="00D77F5B" w:rsidP="00D77F5B">
      <w:pPr>
        <w:spacing w:line="360" w:lineRule="auto"/>
        <w:rPr>
          <w:rFonts w:ascii="Arial" w:hAnsi="Arial" w:cs="Arial"/>
          <w:b/>
          <w:sz w:val="22"/>
          <w:szCs w:val="22"/>
        </w:rPr>
      </w:pPr>
    </w:p>
    <w:p w:rsidR="00675A13" w:rsidRPr="00D77F5B" w:rsidRDefault="00675A13" w:rsidP="00D77F5B">
      <w:pPr>
        <w:spacing w:line="360" w:lineRule="auto"/>
        <w:rPr>
          <w:rFonts w:ascii="Arial" w:hAnsi="Arial" w:cs="Arial"/>
          <w:b/>
          <w:sz w:val="22"/>
          <w:szCs w:val="22"/>
        </w:rPr>
      </w:pPr>
      <w:r w:rsidRPr="00D77F5B">
        <w:rPr>
          <w:rFonts w:ascii="Arial" w:hAnsi="Arial" w:cs="Arial"/>
          <w:b/>
          <w:sz w:val="22"/>
          <w:szCs w:val="22"/>
        </w:rPr>
        <w:t>ÍNDICE</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1º:</w:t>
      </w:r>
      <w:r w:rsidR="00D90B2B">
        <w:rPr>
          <w:rFonts w:ascii="Arial" w:hAnsi="Arial" w:cs="Arial"/>
          <w:b/>
          <w:sz w:val="22"/>
          <w:szCs w:val="22"/>
        </w:rPr>
        <w:t xml:space="preserve"> Objeto del llamado………………………………</w:t>
      </w:r>
      <w:r w:rsidR="005F3B8D">
        <w:rPr>
          <w:rFonts w:ascii="Arial" w:hAnsi="Arial" w:cs="Arial"/>
          <w:b/>
          <w:sz w:val="22"/>
          <w:szCs w:val="22"/>
        </w:rPr>
        <w:t>.</w:t>
      </w:r>
      <w:r w:rsidR="00D90B2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2º: </w:t>
      </w:r>
      <w:r w:rsidR="005F3B8D">
        <w:rPr>
          <w:rFonts w:ascii="Arial" w:hAnsi="Arial" w:cs="Arial"/>
          <w:b/>
          <w:sz w:val="22"/>
          <w:szCs w:val="22"/>
        </w:rPr>
        <w:t>Presupuesto oficial………</w:t>
      </w:r>
      <w:r w:rsidRPr="00D77F5B">
        <w:rPr>
          <w:rFonts w:ascii="Arial" w:hAnsi="Arial" w:cs="Arial"/>
          <w:b/>
          <w:sz w:val="22"/>
          <w:szCs w:val="22"/>
        </w:rPr>
        <w:t xml:space="preserve"> ....................................................</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w:t>
      </w:r>
      <w:r w:rsidR="005F3B8D">
        <w:rPr>
          <w:rFonts w:ascii="Arial" w:hAnsi="Arial" w:cs="Arial"/>
          <w:b/>
          <w:sz w:val="22"/>
          <w:szCs w:val="22"/>
        </w:rPr>
        <w:t>3</w:t>
      </w:r>
      <w:r w:rsidRPr="00D77F5B">
        <w:rPr>
          <w:rFonts w:ascii="Arial" w:hAnsi="Arial" w:cs="Arial"/>
          <w:b/>
          <w:sz w:val="22"/>
          <w:szCs w:val="22"/>
        </w:rPr>
        <w:t xml:space="preserve">º: </w:t>
      </w:r>
      <w:r w:rsidR="005F3B8D">
        <w:rPr>
          <w:rFonts w:ascii="Arial" w:hAnsi="Arial" w:cs="Arial"/>
          <w:b/>
          <w:sz w:val="22"/>
          <w:szCs w:val="22"/>
        </w:rPr>
        <w:t>Plazo de Obra…….</w:t>
      </w:r>
      <w:r w:rsidRPr="00D77F5B">
        <w:rPr>
          <w:rFonts w:ascii="Arial" w:hAnsi="Arial" w:cs="Arial"/>
          <w:b/>
          <w:sz w:val="22"/>
          <w:szCs w:val="22"/>
        </w:rPr>
        <w:t>...................................................................................</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w:t>
      </w:r>
      <w:r w:rsidR="005F3B8D">
        <w:rPr>
          <w:rFonts w:ascii="Arial" w:hAnsi="Arial" w:cs="Arial"/>
          <w:b/>
          <w:sz w:val="22"/>
          <w:szCs w:val="22"/>
        </w:rPr>
        <w:t xml:space="preserve"> 4</w:t>
      </w:r>
      <w:r w:rsidRPr="00D77F5B">
        <w:rPr>
          <w:rFonts w:ascii="Arial" w:hAnsi="Arial" w:cs="Arial"/>
          <w:b/>
          <w:sz w:val="22"/>
          <w:szCs w:val="22"/>
        </w:rPr>
        <w:t xml:space="preserve">º: </w:t>
      </w:r>
      <w:r w:rsidR="005F3B8D">
        <w:rPr>
          <w:rFonts w:ascii="Arial" w:hAnsi="Arial" w:cs="Arial"/>
          <w:b/>
          <w:sz w:val="22"/>
          <w:szCs w:val="22"/>
        </w:rPr>
        <w:t>Sistema de Contratación…………….</w:t>
      </w:r>
      <w:r w:rsidRPr="00D77F5B">
        <w:rPr>
          <w:rFonts w:ascii="Arial" w:hAnsi="Arial" w:cs="Arial"/>
          <w:b/>
          <w:sz w:val="22"/>
          <w:szCs w:val="22"/>
        </w:rPr>
        <w:t>......................................................................</w:t>
      </w:r>
    </w:p>
    <w:p w:rsidR="00675A13" w:rsidRPr="00D77F5B" w:rsidRDefault="005F3B8D" w:rsidP="00D77F5B">
      <w:pPr>
        <w:spacing w:line="360" w:lineRule="auto"/>
        <w:jc w:val="both"/>
        <w:rPr>
          <w:rFonts w:ascii="Arial" w:hAnsi="Arial" w:cs="Arial"/>
          <w:b/>
          <w:sz w:val="22"/>
          <w:szCs w:val="22"/>
        </w:rPr>
      </w:pPr>
      <w:r>
        <w:rPr>
          <w:rFonts w:ascii="Arial" w:hAnsi="Arial" w:cs="Arial"/>
          <w:b/>
          <w:sz w:val="22"/>
          <w:szCs w:val="22"/>
        </w:rPr>
        <w:t>ARTÍCULO 5</w:t>
      </w:r>
      <w:r w:rsidR="00675A13" w:rsidRPr="00D77F5B">
        <w:rPr>
          <w:rFonts w:ascii="Arial" w:hAnsi="Arial" w:cs="Arial"/>
          <w:b/>
          <w:sz w:val="22"/>
          <w:szCs w:val="22"/>
        </w:rPr>
        <w:t xml:space="preserve">º: </w:t>
      </w:r>
      <w:r>
        <w:rPr>
          <w:rFonts w:ascii="Arial" w:hAnsi="Arial" w:cs="Arial"/>
          <w:b/>
          <w:sz w:val="22"/>
          <w:szCs w:val="22"/>
        </w:rPr>
        <w:t>Capacidad de Contratación.</w:t>
      </w:r>
      <w:r w:rsidR="00675A13" w:rsidRPr="00D77F5B">
        <w:rPr>
          <w:rFonts w:ascii="Arial" w:hAnsi="Arial" w:cs="Arial"/>
          <w:b/>
          <w:sz w:val="22"/>
          <w:szCs w:val="22"/>
        </w:rPr>
        <w:t>....................................................................................</w:t>
      </w:r>
    </w:p>
    <w:p w:rsidR="005F3B8D" w:rsidRDefault="00675A13" w:rsidP="00D77F5B">
      <w:pPr>
        <w:spacing w:line="360" w:lineRule="auto"/>
        <w:jc w:val="both"/>
        <w:rPr>
          <w:rFonts w:ascii="Arial" w:hAnsi="Arial" w:cs="Arial"/>
          <w:b/>
          <w:sz w:val="22"/>
          <w:szCs w:val="22"/>
        </w:rPr>
      </w:pPr>
      <w:r w:rsidRPr="00D77F5B">
        <w:rPr>
          <w:rFonts w:ascii="Arial" w:hAnsi="Arial" w:cs="Arial"/>
          <w:b/>
          <w:sz w:val="22"/>
          <w:szCs w:val="22"/>
        </w:rPr>
        <w:t>ARTÍC</w:t>
      </w:r>
      <w:r w:rsidR="005F3B8D">
        <w:rPr>
          <w:rFonts w:ascii="Arial" w:hAnsi="Arial" w:cs="Arial"/>
          <w:b/>
          <w:sz w:val="22"/>
          <w:szCs w:val="22"/>
        </w:rPr>
        <w:t>ULO 6</w:t>
      </w:r>
      <w:r w:rsidRPr="00D77F5B">
        <w:rPr>
          <w:rFonts w:ascii="Arial" w:hAnsi="Arial" w:cs="Arial"/>
          <w:b/>
          <w:sz w:val="22"/>
          <w:szCs w:val="22"/>
        </w:rPr>
        <w:t>º:</w:t>
      </w:r>
      <w:r w:rsidR="005F3B8D">
        <w:rPr>
          <w:rFonts w:ascii="Arial" w:hAnsi="Arial" w:cs="Arial"/>
          <w:b/>
          <w:sz w:val="22"/>
          <w:szCs w:val="22"/>
        </w:rPr>
        <w:t xml:space="preserve"> Capacidad Civil de Proponente………………………………………………………..</w:t>
      </w:r>
      <w:r w:rsidRPr="00D77F5B">
        <w:rPr>
          <w:rFonts w:ascii="Arial" w:hAnsi="Arial" w:cs="Arial"/>
          <w:b/>
          <w:sz w:val="22"/>
          <w:szCs w:val="22"/>
        </w:rPr>
        <w:t xml:space="preserve"> </w:t>
      </w:r>
    </w:p>
    <w:p w:rsidR="00675A13" w:rsidRPr="00D77F5B" w:rsidRDefault="005F3B8D" w:rsidP="00D77F5B">
      <w:pPr>
        <w:spacing w:line="360" w:lineRule="auto"/>
        <w:jc w:val="both"/>
        <w:rPr>
          <w:rFonts w:ascii="Arial" w:hAnsi="Arial" w:cs="Arial"/>
          <w:b/>
          <w:sz w:val="22"/>
          <w:szCs w:val="22"/>
        </w:rPr>
      </w:pPr>
      <w:r>
        <w:rPr>
          <w:rFonts w:ascii="Arial" w:hAnsi="Arial" w:cs="Arial"/>
          <w:b/>
          <w:sz w:val="22"/>
          <w:szCs w:val="22"/>
        </w:rPr>
        <w:t xml:space="preserve">ARTICULO 7º: </w:t>
      </w:r>
      <w:r w:rsidR="00457A76">
        <w:rPr>
          <w:rFonts w:ascii="Arial" w:hAnsi="Arial" w:cs="Arial"/>
          <w:b/>
          <w:sz w:val="22"/>
          <w:szCs w:val="22"/>
        </w:rPr>
        <w:t>Capacidad Técncia y Financiera…</w:t>
      </w:r>
      <w:proofErr w:type="gramStart"/>
      <w:r w:rsidR="00457A76">
        <w:rPr>
          <w:rFonts w:ascii="Arial" w:hAnsi="Arial" w:cs="Arial"/>
          <w:b/>
          <w:sz w:val="22"/>
          <w:szCs w:val="22"/>
        </w:rPr>
        <w:t>...</w:t>
      </w:r>
      <w:r w:rsidR="00675A13" w:rsidRPr="00D77F5B">
        <w:rPr>
          <w:rFonts w:ascii="Arial" w:hAnsi="Arial" w:cs="Arial"/>
          <w:b/>
          <w:sz w:val="22"/>
          <w:szCs w:val="22"/>
        </w:rPr>
        <w:t>. .....................................................................</w:t>
      </w:r>
      <w:proofErr w:type="gramEnd"/>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8º: </w:t>
      </w:r>
      <w:r w:rsidR="00457A76">
        <w:rPr>
          <w:rFonts w:ascii="Arial" w:hAnsi="Arial" w:cs="Arial"/>
          <w:b/>
          <w:sz w:val="22"/>
          <w:szCs w:val="22"/>
        </w:rPr>
        <w:t>Visita de Obra…………………………………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9º</w:t>
      </w:r>
      <w:proofErr w:type="gramStart"/>
      <w:r w:rsidRPr="00D77F5B">
        <w:rPr>
          <w:rFonts w:ascii="Arial" w:hAnsi="Arial" w:cs="Arial"/>
          <w:b/>
          <w:sz w:val="22"/>
          <w:szCs w:val="22"/>
        </w:rPr>
        <w:t xml:space="preserve">:  </w:t>
      </w:r>
      <w:r w:rsidR="00457A76">
        <w:rPr>
          <w:rFonts w:ascii="Arial" w:hAnsi="Arial" w:cs="Arial"/>
          <w:b/>
          <w:sz w:val="22"/>
          <w:szCs w:val="22"/>
        </w:rPr>
        <w:t>Aclaraciones</w:t>
      </w:r>
      <w:proofErr w:type="gramEnd"/>
      <w:r w:rsidR="00457A76">
        <w:rPr>
          <w:rFonts w:ascii="Arial" w:hAnsi="Arial" w:cs="Arial"/>
          <w:b/>
          <w:sz w:val="22"/>
          <w:szCs w:val="22"/>
        </w:rPr>
        <w:t xml:space="preserve"> y/o Consultas…….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10º: </w:t>
      </w:r>
      <w:r w:rsidR="00457A76">
        <w:rPr>
          <w:rFonts w:ascii="Arial" w:hAnsi="Arial" w:cs="Arial"/>
          <w:b/>
          <w:sz w:val="22"/>
          <w:szCs w:val="22"/>
        </w:rPr>
        <w:t xml:space="preserve">Antecedentes de Obras Ejecutadas y en </w:t>
      </w:r>
      <w:proofErr w:type="gramStart"/>
      <w:r w:rsidR="00457A76">
        <w:rPr>
          <w:rFonts w:ascii="Arial" w:hAnsi="Arial" w:cs="Arial"/>
          <w:b/>
          <w:sz w:val="22"/>
          <w:szCs w:val="22"/>
        </w:rPr>
        <w:t>Ejecusion .</w:t>
      </w:r>
      <w:r w:rsidRPr="00D77F5B">
        <w:rPr>
          <w:rFonts w:ascii="Arial" w:hAnsi="Arial" w:cs="Arial"/>
          <w:b/>
          <w:sz w:val="22"/>
          <w:szCs w:val="22"/>
        </w:rPr>
        <w:t>..........................................</w:t>
      </w:r>
      <w:proofErr w:type="gramEnd"/>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11º: </w:t>
      </w:r>
      <w:r w:rsidR="00457A76">
        <w:rPr>
          <w:rFonts w:ascii="Arial" w:hAnsi="Arial" w:cs="Arial"/>
          <w:b/>
          <w:sz w:val="22"/>
          <w:szCs w:val="22"/>
        </w:rPr>
        <w:t>Presentacion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12º: </w:t>
      </w:r>
      <w:r w:rsidR="00457A76">
        <w:rPr>
          <w:rFonts w:ascii="Arial" w:hAnsi="Arial" w:cs="Arial"/>
          <w:b/>
          <w:sz w:val="22"/>
          <w:szCs w:val="22"/>
        </w:rPr>
        <w:t>Garantía de Manteniento de la Propuesta</w:t>
      </w:r>
      <w:r w:rsidRPr="00D77F5B">
        <w:rPr>
          <w:rFonts w:ascii="Arial" w:hAnsi="Arial" w:cs="Arial"/>
          <w:b/>
          <w:sz w:val="22"/>
          <w:szCs w:val="22"/>
        </w:rPr>
        <w:t>.............................</w:t>
      </w:r>
      <w:r w:rsidR="00457A76">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13º: </w:t>
      </w:r>
      <w:r w:rsidR="00457A76">
        <w:rPr>
          <w:rFonts w:ascii="Arial" w:hAnsi="Arial" w:cs="Arial"/>
          <w:b/>
          <w:sz w:val="22"/>
          <w:szCs w:val="22"/>
        </w:rPr>
        <w:t>Mantenimiento de la Propuesta…………………………..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14º: </w:t>
      </w:r>
      <w:r w:rsidR="00457A76">
        <w:rPr>
          <w:rFonts w:ascii="Arial" w:hAnsi="Arial" w:cs="Arial"/>
          <w:b/>
          <w:sz w:val="22"/>
          <w:szCs w:val="22"/>
        </w:rPr>
        <w:t>Forma de Presentación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15º: </w:t>
      </w:r>
      <w:r w:rsidR="00457A76">
        <w:rPr>
          <w:rFonts w:ascii="Arial" w:hAnsi="Arial" w:cs="Arial"/>
          <w:b/>
          <w:sz w:val="22"/>
          <w:szCs w:val="22"/>
        </w:rPr>
        <w:t>Evaluación de las Propuestas…………</w:t>
      </w:r>
      <w:r w:rsidRPr="00D77F5B">
        <w:rPr>
          <w:rFonts w:ascii="Arial" w:hAnsi="Arial" w:cs="Arial"/>
          <w:b/>
          <w:sz w:val="22"/>
          <w:szCs w:val="22"/>
        </w:rPr>
        <w:t xml:space="preserve">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16º: </w:t>
      </w:r>
      <w:r w:rsidR="00457A76">
        <w:rPr>
          <w:rFonts w:ascii="Arial" w:hAnsi="Arial" w:cs="Arial"/>
          <w:b/>
          <w:sz w:val="22"/>
          <w:szCs w:val="22"/>
        </w:rPr>
        <w:t>Apertura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17º: </w:t>
      </w:r>
      <w:r w:rsidR="00457A76">
        <w:rPr>
          <w:rFonts w:ascii="Arial" w:hAnsi="Arial" w:cs="Arial"/>
          <w:b/>
          <w:sz w:val="22"/>
          <w:szCs w:val="22"/>
        </w:rPr>
        <w:t>Análisis Técnico y Financiero…….</w:t>
      </w:r>
      <w:r w:rsidRPr="00D77F5B">
        <w:rPr>
          <w:rFonts w:ascii="Arial" w:hAnsi="Arial" w:cs="Arial"/>
          <w:b/>
          <w:sz w:val="22"/>
          <w:szCs w:val="22"/>
        </w:rPr>
        <w:t>.......................................................................</w:t>
      </w:r>
    </w:p>
    <w:p w:rsidR="00675A13" w:rsidRPr="00D77F5B" w:rsidRDefault="00675A13" w:rsidP="00457A76">
      <w:pPr>
        <w:spacing w:line="360" w:lineRule="auto"/>
        <w:jc w:val="both"/>
        <w:rPr>
          <w:rFonts w:ascii="Arial" w:hAnsi="Arial" w:cs="Arial"/>
          <w:b/>
          <w:sz w:val="22"/>
          <w:szCs w:val="22"/>
        </w:rPr>
      </w:pPr>
      <w:r w:rsidRPr="00D77F5B">
        <w:rPr>
          <w:rFonts w:ascii="Arial" w:hAnsi="Arial" w:cs="Arial"/>
          <w:b/>
          <w:sz w:val="22"/>
          <w:szCs w:val="22"/>
        </w:rPr>
        <w:t xml:space="preserve">ARTÍCULO 18º: </w:t>
      </w:r>
      <w:r w:rsidR="00457A76">
        <w:rPr>
          <w:rFonts w:ascii="Arial" w:hAnsi="Arial" w:cs="Arial"/>
          <w:b/>
          <w:sz w:val="22"/>
          <w:szCs w:val="22"/>
        </w:rPr>
        <w:t>Dictamen de Evaluación…….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19º: </w:t>
      </w:r>
      <w:r w:rsidR="00457A76">
        <w:rPr>
          <w:rFonts w:ascii="Arial" w:hAnsi="Arial" w:cs="Arial"/>
          <w:b/>
          <w:sz w:val="22"/>
          <w:szCs w:val="22"/>
        </w:rPr>
        <w:t>Impugnación del Dictamen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20º: </w:t>
      </w:r>
      <w:r w:rsidR="00457A76">
        <w:rPr>
          <w:rFonts w:ascii="Arial" w:hAnsi="Arial" w:cs="Arial"/>
          <w:b/>
          <w:sz w:val="22"/>
          <w:szCs w:val="22"/>
        </w:rPr>
        <w:t>Desempate de Propuestas. Mejora de precios.</w:t>
      </w:r>
      <w:r w:rsidRPr="00D77F5B">
        <w:rPr>
          <w:rFonts w:ascii="Arial" w:hAnsi="Arial" w:cs="Arial"/>
          <w:b/>
          <w:sz w:val="22"/>
          <w:szCs w:val="22"/>
        </w:rPr>
        <w:t>...................................................</w:t>
      </w:r>
    </w:p>
    <w:p w:rsidR="00675A13" w:rsidRPr="00D77F5B" w:rsidRDefault="00457A76" w:rsidP="00457A76">
      <w:pPr>
        <w:spacing w:line="360" w:lineRule="auto"/>
        <w:jc w:val="both"/>
        <w:rPr>
          <w:rFonts w:ascii="Arial" w:hAnsi="Arial" w:cs="Arial"/>
          <w:b/>
          <w:sz w:val="22"/>
          <w:szCs w:val="22"/>
        </w:rPr>
      </w:pPr>
      <w:r>
        <w:rPr>
          <w:rFonts w:ascii="Arial" w:hAnsi="Arial" w:cs="Arial"/>
          <w:b/>
          <w:sz w:val="22"/>
          <w:szCs w:val="22"/>
        </w:rPr>
        <w:t>ARTÍCULO  21º: Adjudicación..</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22º: </w:t>
      </w:r>
      <w:r w:rsidR="00457A76">
        <w:rPr>
          <w:rFonts w:ascii="Arial" w:hAnsi="Arial" w:cs="Arial"/>
          <w:b/>
          <w:sz w:val="22"/>
          <w:szCs w:val="22"/>
        </w:rPr>
        <w:t>Firma del Contrato…………………………………………………….</w:t>
      </w:r>
      <w:r w:rsidRPr="00D77F5B">
        <w:rPr>
          <w:rFonts w:ascii="Arial" w:hAnsi="Arial" w:cs="Arial"/>
          <w:b/>
          <w:sz w:val="22"/>
          <w:szCs w:val="22"/>
        </w:rPr>
        <w:t>......................</w:t>
      </w:r>
    </w:p>
    <w:p w:rsidR="00675A13" w:rsidRPr="00D77F5B" w:rsidRDefault="00D77F5B" w:rsidP="00D77F5B">
      <w:pPr>
        <w:spacing w:line="360" w:lineRule="auto"/>
        <w:jc w:val="both"/>
        <w:rPr>
          <w:rFonts w:ascii="Arial" w:hAnsi="Arial" w:cs="Arial"/>
          <w:b/>
          <w:sz w:val="22"/>
          <w:szCs w:val="22"/>
        </w:rPr>
      </w:pPr>
      <w:r>
        <w:rPr>
          <w:rFonts w:ascii="Arial" w:hAnsi="Arial" w:cs="Arial"/>
          <w:b/>
          <w:sz w:val="22"/>
          <w:szCs w:val="22"/>
        </w:rPr>
        <w:t>A</w:t>
      </w:r>
      <w:r w:rsidR="00457A76">
        <w:rPr>
          <w:rFonts w:ascii="Arial" w:hAnsi="Arial" w:cs="Arial"/>
          <w:b/>
          <w:sz w:val="22"/>
          <w:szCs w:val="22"/>
        </w:rPr>
        <w:t xml:space="preserve">RTÍCULO </w:t>
      </w:r>
      <w:r w:rsidR="00675A13" w:rsidRPr="00D77F5B">
        <w:rPr>
          <w:rFonts w:ascii="Arial" w:hAnsi="Arial" w:cs="Arial"/>
          <w:b/>
          <w:sz w:val="22"/>
          <w:szCs w:val="22"/>
        </w:rPr>
        <w:t xml:space="preserve">23º: </w:t>
      </w:r>
      <w:r w:rsidR="00457A76">
        <w:rPr>
          <w:rFonts w:ascii="Arial" w:hAnsi="Arial" w:cs="Arial"/>
          <w:b/>
          <w:sz w:val="22"/>
          <w:szCs w:val="22"/>
        </w:rPr>
        <w:t>Orden de Aplicación de los Documentos Técnicos……</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24º: </w:t>
      </w:r>
      <w:r w:rsidR="00457A76">
        <w:rPr>
          <w:rFonts w:ascii="Arial" w:hAnsi="Arial" w:cs="Arial"/>
          <w:b/>
          <w:sz w:val="22"/>
          <w:szCs w:val="22"/>
        </w:rPr>
        <w:t>Orden de Ejecución. Acta de Inicio………………………………….</w:t>
      </w:r>
      <w:r w:rsidRPr="00D77F5B">
        <w:rPr>
          <w:rFonts w:ascii="Arial" w:hAnsi="Arial" w:cs="Arial"/>
          <w:b/>
          <w:sz w:val="22"/>
          <w:szCs w:val="22"/>
        </w:rPr>
        <w:t>......................</w:t>
      </w:r>
    </w:p>
    <w:p w:rsid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25º: </w:t>
      </w:r>
      <w:r w:rsidR="00457A76">
        <w:rPr>
          <w:rFonts w:ascii="Arial" w:hAnsi="Arial" w:cs="Arial"/>
          <w:b/>
          <w:sz w:val="22"/>
          <w:szCs w:val="22"/>
        </w:rPr>
        <w:t>Prevención Laboral y Normas de Higiene y Seguridad…...</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26º: </w:t>
      </w:r>
      <w:r w:rsidR="006D00C5">
        <w:rPr>
          <w:rFonts w:ascii="Arial" w:hAnsi="Arial" w:cs="Arial"/>
          <w:b/>
          <w:sz w:val="22"/>
          <w:szCs w:val="22"/>
        </w:rPr>
        <w:t>Plan de Trabajo…………………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27º: </w:t>
      </w:r>
      <w:r w:rsidR="006D00C5">
        <w:rPr>
          <w:rFonts w:ascii="Arial" w:hAnsi="Arial" w:cs="Arial"/>
          <w:b/>
          <w:sz w:val="22"/>
          <w:szCs w:val="22"/>
        </w:rPr>
        <w:t>Medición de los Trabajos. Extensión de los Certificados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28º: </w:t>
      </w:r>
      <w:r w:rsidR="006D00C5">
        <w:rPr>
          <w:rFonts w:ascii="Arial" w:hAnsi="Arial" w:cs="Arial"/>
          <w:b/>
          <w:sz w:val="22"/>
          <w:szCs w:val="22"/>
        </w:rPr>
        <w:t>Obras Cubiertas y Trabajos de imposible Medición Ulterior………………...</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29º: </w:t>
      </w:r>
      <w:r w:rsidR="006D00C5">
        <w:rPr>
          <w:rFonts w:ascii="Arial" w:hAnsi="Arial" w:cs="Arial"/>
          <w:b/>
          <w:sz w:val="22"/>
          <w:szCs w:val="22"/>
        </w:rPr>
        <w:t>Anticipo Financiero.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30º: </w:t>
      </w:r>
      <w:r w:rsidR="006D00C5">
        <w:rPr>
          <w:rFonts w:ascii="Arial" w:hAnsi="Arial" w:cs="Arial"/>
          <w:b/>
          <w:sz w:val="22"/>
          <w:szCs w:val="22"/>
        </w:rPr>
        <w:t>Pago de los Certificados</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31º: </w:t>
      </w:r>
      <w:r w:rsidR="006D00C5">
        <w:rPr>
          <w:rFonts w:ascii="Arial" w:hAnsi="Arial" w:cs="Arial"/>
          <w:b/>
          <w:sz w:val="22"/>
          <w:szCs w:val="22"/>
        </w:rPr>
        <w:t>Fondo de Reparo…………………………………………………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lastRenderedPageBreak/>
        <w:t xml:space="preserve">ARTÍCULO 32º: </w:t>
      </w:r>
      <w:r w:rsidR="006D00C5">
        <w:rPr>
          <w:rFonts w:ascii="Arial" w:hAnsi="Arial" w:cs="Arial"/>
          <w:b/>
          <w:sz w:val="22"/>
          <w:szCs w:val="22"/>
        </w:rPr>
        <w:t>Cierre de las Obras……………..</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33º: </w:t>
      </w:r>
      <w:r w:rsidR="006D00C5">
        <w:rPr>
          <w:rFonts w:ascii="Arial" w:hAnsi="Arial" w:cs="Arial"/>
          <w:b/>
          <w:sz w:val="22"/>
          <w:szCs w:val="22"/>
        </w:rPr>
        <w:t>Cartel de Obra……...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3</w:t>
      </w:r>
      <w:r w:rsidR="006D00C5">
        <w:rPr>
          <w:rFonts w:ascii="Arial" w:hAnsi="Arial" w:cs="Arial"/>
          <w:b/>
          <w:sz w:val="22"/>
          <w:szCs w:val="22"/>
        </w:rPr>
        <w:t>4</w:t>
      </w:r>
      <w:r w:rsidRPr="00D77F5B">
        <w:rPr>
          <w:rFonts w:ascii="Arial" w:hAnsi="Arial" w:cs="Arial"/>
          <w:b/>
          <w:sz w:val="22"/>
          <w:szCs w:val="22"/>
        </w:rPr>
        <w:t xml:space="preserve">º: </w:t>
      </w:r>
      <w:r w:rsidR="006D00C5">
        <w:rPr>
          <w:rFonts w:ascii="Arial" w:hAnsi="Arial" w:cs="Arial"/>
          <w:b/>
          <w:sz w:val="22"/>
          <w:szCs w:val="22"/>
        </w:rPr>
        <w:t>Replanteo de Obra.……..</w:t>
      </w:r>
      <w:r w:rsidRPr="00D77F5B">
        <w:rPr>
          <w:rFonts w:ascii="Arial" w:hAnsi="Arial" w:cs="Arial"/>
          <w:b/>
          <w:sz w:val="22"/>
          <w:szCs w:val="22"/>
        </w:rPr>
        <w:t>. ..............................................................................</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35º</w:t>
      </w:r>
      <w:proofErr w:type="gramStart"/>
      <w:r w:rsidRPr="00D77F5B">
        <w:rPr>
          <w:rFonts w:ascii="Arial" w:hAnsi="Arial" w:cs="Arial"/>
          <w:b/>
          <w:sz w:val="22"/>
          <w:szCs w:val="22"/>
        </w:rPr>
        <w:t>:</w:t>
      </w:r>
      <w:r w:rsidR="006D00C5">
        <w:rPr>
          <w:rFonts w:ascii="Arial" w:hAnsi="Arial" w:cs="Arial"/>
          <w:b/>
          <w:sz w:val="22"/>
          <w:szCs w:val="22"/>
        </w:rPr>
        <w:t>Ensayos</w:t>
      </w:r>
      <w:proofErr w:type="gramEnd"/>
      <w:r w:rsidR="006D00C5">
        <w:rPr>
          <w:rFonts w:ascii="Arial" w:hAnsi="Arial" w:cs="Arial"/>
          <w:b/>
          <w:sz w:val="22"/>
          <w:szCs w:val="22"/>
        </w:rPr>
        <w:t xml:space="preserve"> y Pruebas..</w:t>
      </w:r>
      <w:r w:rsidRPr="00D77F5B">
        <w:rPr>
          <w:rFonts w:ascii="Arial" w:hAnsi="Arial" w:cs="Arial"/>
          <w:b/>
          <w:sz w:val="22"/>
          <w:szCs w:val="22"/>
        </w:rPr>
        <w:t>................................................................................................</w:t>
      </w:r>
    </w:p>
    <w:p w:rsidR="00675A13" w:rsidRPr="00D77F5B" w:rsidRDefault="006D00C5" w:rsidP="00D77F5B">
      <w:pPr>
        <w:spacing w:line="360" w:lineRule="auto"/>
        <w:jc w:val="both"/>
        <w:rPr>
          <w:rFonts w:ascii="Arial" w:hAnsi="Arial" w:cs="Arial"/>
          <w:b/>
          <w:sz w:val="22"/>
          <w:szCs w:val="22"/>
        </w:rPr>
      </w:pPr>
      <w:r>
        <w:rPr>
          <w:rFonts w:ascii="Arial" w:hAnsi="Arial" w:cs="Arial"/>
          <w:b/>
          <w:sz w:val="22"/>
          <w:szCs w:val="22"/>
        </w:rPr>
        <w:t>ARTÍCULO 36º: Trabajos Defectuosos……..</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37º: </w:t>
      </w:r>
      <w:r w:rsidR="006D00C5">
        <w:rPr>
          <w:rFonts w:ascii="Arial" w:hAnsi="Arial" w:cs="Arial"/>
          <w:b/>
          <w:sz w:val="22"/>
          <w:szCs w:val="22"/>
        </w:rPr>
        <w:t>Oficina………………………………………..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38º: </w:t>
      </w:r>
      <w:r w:rsidR="006D00C5">
        <w:rPr>
          <w:rFonts w:ascii="Arial" w:hAnsi="Arial" w:cs="Arial"/>
          <w:b/>
          <w:sz w:val="22"/>
          <w:szCs w:val="22"/>
        </w:rPr>
        <w:t>Planos de Obra….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39º: </w:t>
      </w:r>
      <w:r w:rsidR="006D00C5">
        <w:rPr>
          <w:rFonts w:ascii="Arial" w:hAnsi="Arial" w:cs="Arial"/>
          <w:b/>
          <w:sz w:val="22"/>
          <w:szCs w:val="22"/>
        </w:rPr>
        <w:t>Responsabilidad para el Cálculo de las Estructuras y Estudios de Suelos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40º: </w:t>
      </w:r>
      <w:r w:rsidR="006D00C5">
        <w:rPr>
          <w:rFonts w:ascii="Arial" w:hAnsi="Arial" w:cs="Arial"/>
          <w:b/>
          <w:sz w:val="22"/>
          <w:szCs w:val="22"/>
        </w:rPr>
        <w:t>Planos de Obrados</w:t>
      </w:r>
      <w:r w:rsidRPr="00D77F5B">
        <w:rPr>
          <w:rFonts w:ascii="Arial" w:hAnsi="Arial" w:cs="Arial"/>
          <w:b/>
          <w:sz w:val="22"/>
          <w:szCs w:val="22"/>
        </w:rPr>
        <w:t>. ...................................................</w:t>
      </w:r>
      <w:r w:rsidR="006D00C5">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41º: </w:t>
      </w:r>
      <w:r w:rsidR="006D00C5">
        <w:rPr>
          <w:rFonts w:ascii="Arial" w:hAnsi="Arial" w:cs="Arial"/>
          <w:b/>
          <w:sz w:val="22"/>
          <w:szCs w:val="22"/>
        </w:rPr>
        <w:t>Vigilancia. Seguridad e Higiene.</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42º: </w:t>
      </w:r>
      <w:r w:rsidR="006D00C5">
        <w:rPr>
          <w:rFonts w:ascii="Arial" w:hAnsi="Arial" w:cs="Arial"/>
          <w:b/>
          <w:sz w:val="22"/>
          <w:szCs w:val="22"/>
        </w:rPr>
        <w:t>Instrumental de Medición….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43º: </w:t>
      </w:r>
      <w:r w:rsidR="006D00C5">
        <w:rPr>
          <w:rFonts w:ascii="Arial" w:hAnsi="Arial" w:cs="Arial"/>
          <w:b/>
          <w:sz w:val="22"/>
          <w:szCs w:val="22"/>
        </w:rPr>
        <w:t>Daños……………………………………………….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44º: </w:t>
      </w:r>
      <w:r w:rsidR="006D00C5">
        <w:rPr>
          <w:rFonts w:ascii="Arial" w:hAnsi="Arial" w:cs="Arial"/>
          <w:b/>
          <w:sz w:val="22"/>
          <w:szCs w:val="22"/>
        </w:rPr>
        <w:t>Provisión de Agua………………………………………..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45º</w:t>
      </w:r>
      <w:r w:rsidR="006D00C5">
        <w:rPr>
          <w:rFonts w:ascii="Arial" w:hAnsi="Arial" w:cs="Arial"/>
          <w:b/>
          <w:sz w:val="22"/>
          <w:szCs w:val="22"/>
        </w:rPr>
        <w:t>: Representante Técnico…………………………………………………………….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46º: </w:t>
      </w:r>
      <w:r w:rsidR="006D00C5">
        <w:rPr>
          <w:rFonts w:ascii="Arial" w:hAnsi="Arial" w:cs="Arial"/>
          <w:b/>
          <w:sz w:val="22"/>
          <w:szCs w:val="22"/>
        </w:rPr>
        <w:t>Suspensión de Trabajos por Imprevistos o modificaciones……...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47º: </w:t>
      </w:r>
      <w:r w:rsidR="006D00C5">
        <w:rPr>
          <w:rFonts w:ascii="Arial" w:hAnsi="Arial" w:cs="Arial"/>
          <w:b/>
          <w:sz w:val="22"/>
          <w:szCs w:val="22"/>
        </w:rPr>
        <w:t>Multas…………………………………………………………….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48º: </w:t>
      </w:r>
      <w:r w:rsidR="006D00C5">
        <w:rPr>
          <w:rFonts w:ascii="Arial" w:hAnsi="Arial" w:cs="Arial"/>
          <w:b/>
          <w:sz w:val="22"/>
          <w:szCs w:val="22"/>
        </w:rPr>
        <w:t>Procedimiento para la aplicación de multas.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49º: </w:t>
      </w:r>
      <w:r w:rsidR="006D00C5">
        <w:rPr>
          <w:rFonts w:ascii="Arial" w:hAnsi="Arial" w:cs="Arial"/>
          <w:b/>
          <w:sz w:val="22"/>
          <w:szCs w:val="22"/>
        </w:rPr>
        <w:t>Recepción provisoria y/o trabajos…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50º: </w:t>
      </w:r>
      <w:r w:rsidR="00536823">
        <w:rPr>
          <w:rFonts w:ascii="Arial" w:hAnsi="Arial" w:cs="Arial"/>
          <w:b/>
          <w:sz w:val="22"/>
          <w:szCs w:val="22"/>
        </w:rPr>
        <w:t>Manual de Operaciones y Mantenimiento……………………………………..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51º: </w:t>
      </w:r>
      <w:r w:rsidR="00536823">
        <w:rPr>
          <w:rFonts w:ascii="Arial" w:hAnsi="Arial" w:cs="Arial"/>
          <w:b/>
          <w:sz w:val="22"/>
          <w:szCs w:val="22"/>
        </w:rPr>
        <w:t>Pruebas para la Recepción Provisoria…………………………………..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52º: </w:t>
      </w:r>
      <w:r w:rsidR="00536823">
        <w:rPr>
          <w:rFonts w:ascii="Arial" w:hAnsi="Arial" w:cs="Arial"/>
          <w:b/>
          <w:sz w:val="22"/>
          <w:szCs w:val="22"/>
        </w:rPr>
        <w:t>Documentación a entregar en forma previa a la Recepción Provisora………..</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53º: </w:t>
      </w:r>
      <w:r w:rsidR="00536823">
        <w:rPr>
          <w:rFonts w:ascii="Arial" w:hAnsi="Arial" w:cs="Arial"/>
          <w:b/>
          <w:sz w:val="22"/>
          <w:szCs w:val="22"/>
        </w:rPr>
        <w:t>Plazo de Entrega…………………………………………</w:t>
      </w:r>
      <w:r w:rsidRPr="00D77F5B">
        <w:rPr>
          <w:rFonts w:ascii="Arial" w:hAnsi="Arial" w:cs="Arial"/>
          <w:b/>
          <w:sz w:val="22"/>
          <w:szCs w:val="22"/>
        </w:rPr>
        <w:t>.........................................</w:t>
      </w:r>
    </w:p>
    <w:p w:rsidR="00653E43"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5</w:t>
      </w:r>
      <w:r w:rsidR="00536823">
        <w:rPr>
          <w:rFonts w:ascii="Arial" w:hAnsi="Arial" w:cs="Arial"/>
          <w:b/>
          <w:sz w:val="22"/>
          <w:szCs w:val="22"/>
        </w:rPr>
        <w:t>5</w:t>
      </w:r>
      <w:r w:rsidRPr="00D77F5B">
        <w:rPr>
          <w:rFonts w:ascii="Arial" w:hAnsi="Arial" w:cs="Arial"/>
          <w:b/>
          <w:sz w:val="22"/>
          <w:szCs w:val="22"/>
        </w:rPr>
        <w:t xml:space="preserve">º: </w:t>
      </w:r>
      <w:r w:rsidR="00536823">
        <w:rPr>
          <w:rFonts w:ascii="Arial" w:hAnsi="Arial" w:cs="Arial"/>
          <w:b/>
          <w:sz w:val="22"/>
          <w:szCs w:val="22"/>
        </w:rPr>
        <w:t>Recepciones Parciales……………………</w:t>
      </w:r>
      <w:r w:rsidRPr="00D77F5B">
        <w:rPr>
          <w:rFonts w:ascii="Arial" w:hAnsi="Arial" w:cs="Arial"/>
          <w:b/>
          <w:sz w:val="22"/>
          <w:szCs w:val="22"/>
        </w:rPr>
        <w:t>..............................................................</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56º: Devolución de Garantías y fondo de Reparos……………………………………</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57º: Redeterminación de Precios…………………………………………………………</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58º: Comunicación y Notificaciones……………………………………………………..</w:t>
      </w:r>
    </w:p>
    <w:p w:rsidR="00536823" w:rsidRDefault="00536823" w:rsidP="00536823">
      <w:pPr>
        <w:spacing w:line="360" w:lineRule="auto"/>
        <w:rPr>
          <w:rFonts w:ascii="Arial" w:hAnsi="Arial" w:cs="Arial"/>
          <w:b/>
          <w:sz w:val="22"/>
          <w:szCs w:val="22"/>
        </w:rPr>
      </w:pP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ANEXOS DEL I AL XII</w:t>
      </w: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MOELDO DE NOTA PARA SOLICITUD DE REDETERMINACIÓN Y ADECUACION PROVISORIA.</w:t>
      </w: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MODELO DE CONTRATO.</w:t>
      </w:r>
    </w:p>
    <w:p w:rsidR="00653E43" w:rsidRPr="00D77F5B" w:rsidRDefault="00653E43" w:rsidP="00536823">
      <w:pPr>
        <w:spacing w:line="360" w:lineRule="auto"/>
        <w:jc w:val="both"/>
        <w:rPr>
          <w:rFonts w:ascii="Arial" w:hAnsi="Arial" w:cs="Arial"/>
          <w:b/>
          <w:sz w:val="22"/>
          <w:szCs w:val="22"/>
        </w:rPr>
      </w:pPr>
      <w:r>
        <w:rPr>
          <w:rFonts w:ascii="Arial" w:hAnsi="Arial" w:cs="Arial"/>
          <w:b/>
          <w:sz w:val="22"/>
          <w:szCs w:val="22"/>
        </w:rPr>
        <w:br w:type="page"/>
      </w:r>
      <w:r w:rsidRPr="00D77F5B">
        <w:rPr>
          <w:rFonts w:ascii="Arial" w:hAnsi="Arial" w:cs="Arial"/>
          <w:b/>
          <w:sz w:val="22"/>
          <w:szCs w:val="22"/>
        </w:rPr>
        <w:lastRenderedPageBreak/>
        <w:t>PLIEGO DE CLAUSULAS ESPECIALES</w:t>
      </w:r>
    </w:p>
    <w:p w:rsidR="00653E43" w:rsidRDefault="00653E43" w:rsidP="00653E43">
      <w:pPr>
        <w:spacing w:line="360" w:lineRule="auto"/>
        <w:rPr>
          <w:rFonts w:ascii="Arial" w:hAnsi="Arial" w:cs="Arial"/>
          <w:b/>
          <w:sz w:val="22"/>
          <w:szCs w:val="22"/>
        </w:rPr>
      </w:pPr>
    </w:p>
    <w:p w:rsidR="00653E43" w:rsidRDefault="00653E43" w:rsidP="00653E43">
      <w:pPr>
        <w:spacing w:line="360" w:lineRule="auto"/>
        <w:jc w:val="both"/>
        <w:rPr>
          <w:rFonts w:ascii="Arial" w:hAnsi="Arial" w:cs="Arial"/>
          <w:b/>
          <w:sz w:val="22"/>
          <w:szCs w:val="22"/>
        </w:rPr>
      </w:pPr>
      <w:r w:rsidRPr="00653E43">
        <w:rPr>
          <w:rFonts w:ascii="Arial" w:hAnsi="Arial" w:cs="Arial"/>
          <w:b/>
          <w:sz w:val="22"/>
          <w:szCs w:val="22"/>
        </w:rPr>
        <w:t>ARTÍCULO 1º: OBJETO DEL LLAMADO. ALCANCE DE LOS TRABAJOS.</w:t>
      </w:r>
    </w:p>
    <w:p w:rsidR="00653E43" w:rsidRPr="00653E43" w:rsidRDefault="00653E43" w:rsidP="00653E43">
      <w:pPr>
        <w:spacing w:line="360" w:lineRule="auto"/>
        <w:jc w:val="both"/>
        <w:rPr>
          <w:rFonts w:ascii="Arial" w:hAnsi="Arial" w:cs="Arial"/>
          <w:sz w:val="22"/>
          <w:szCs w:val="22"/>
        </w:rPr>
      </w:pPr>
      <w:r w:rsidRPr="00653E43">
        <w:rPr>
          <w:rFonts w:ascii="Arial" w:hAnsi="Arial" w:cs="Arial"/>
          <w:sz w:val="22"/>
          <w:szCs w:val="22"/>
        </w:rPr>
        <w:t xml:space="preserve">El llamado a licitación tiene por objeto la contratación de la obra </w:t>
      </w:r>
      <w:r w:rsidR="009C33C8">
        <w:rPr>
          <w:rFonts w:ascii="Arial" w:hAnsi="Arial" w:cs="Arial"/>
          <w:sz w:val="22"/>
          <w:szCs w:val="22"/>
        </w:rPr>
        <w:t xml:space="preserve"> para </w:t>
      </w:r>
      <w:r w:rsidR="00A44156">
        <w:rPr>
          <w:rFonts w:ascii="Arial" w:hAnsi="Arial" w:cs="Arial"/>
          <w:sz w:val="22"/>
          <w:szCs w:val="22"/>
        </w:rPr>
        <w:t xml:space="preserve">LA REMODELACIÓN Y MEJORAS EN BAÑOS, VESTURAIOS Y COMEDOR DE INTENDENCIA </w:t>
      </w:r>
      <w:r w:rsidR="009C33C8">
        <w:rPr>
          <w:rFonts w:ascii="Arial" w:hAnsi="Arial" w:cs="Arial"/>
          <w:sz w:val="22"/>
          <w:szCs w:val="22"/>
        </w:rPr>
        <w:t>”</w:t>
      </w:r>
      <w:r>
        <w:rPr>
          <w:rFonts w:ascii="Arial" w:hAnsi="Arial" w:cs="Arial"/>
          <w:sz w:val="22"/>
          <w:szCs w:val="22"/>
        </w:rPr>
        <w:t xml:space="preserve"> y comprende </w:t>
      </w:r>
      <w:r w:rsidRPr="00653E43">
        <w:rPr>
          <w:rFonts w:ascii="Arial" w:hAnsi="Arial" w:cs="Arial"/>
          <w:sz w:val="22"/>
          <w:szCs w:val="22"/>
        </w:rPr>
        <w:t>los</w:t>
      </w:r>
      <w:r>
        <w:rPr>
          <w:rFonts w:ascii="Arial" w:hAnsi="Arial" w:cs="Arial"/>
          <w:sz w:val="22"/>
          <w:szCs w:val="22"/>
        </w:rPr>
        <w:t xml:space="preserve"> </w:t>
      </w:r>
      <w:r w:rsidRPr="00653E43">
        <w:rPr>
          <w:rFonts w:ascii="Arial" w:hAnsi="Arial" w:cs="Arial"/>
          <w:sz w:val="22"/>
          <w:szCs w:val="22"/>
        </w:rPr>
        <w:t>siguientes  trabaj</w:t>
      </w:r>
      <w:r>
        <w:rPr>
          <w:rFonts w:ascii="Arial" w:hAnsi="Arial" w:cs="Arial"/>
          <w:sz w:val="22"/>
          <w:szCs w:val="22"/>
        </w:rPr>
        <w:t>os:  Desarrollo  del  proyecto,</w:t>
      </w:r>
      <w:r w:rsidRPr="00653E43">
        <w:rPr>
          <w:rFonts w:ascii="Arial" w:hAnsi="Arial" w:cs="Arial"/>
          <w:sz w:val="22"/>
          <w:szCs w:val="22"/>
        </w:rPr>
        <w:t xml:space="preserve">  provisión  de  materiales,  equipos,</w:t>
      </w:r>
      <w:r>
        <w:rPr>
          <w:rFonts w:ascii="Arial" w:hAnsi="Arial" w:cs="Arial"/>
          <w:sz w:val="22"/>
          <w:szCs w:val="22"/>
        </w:rPr>
        <w:t xml:space="preserve"> </w:t>
      </w:r>
      <w:r w:rsidRPr="00653E43">
        <w:rPr>
          <w:rFonts w:ascii="Arial" w:hAnsi="Arial" w:cs="Arial"/>
          <w:sz w:val="22"/>
          <w:szCs w:val="22"/>
        </w:rPr>
        <w:t>herramientas, andamios y mano de obra necesarios para la ejecución completa de la obra.</w:t>
      </w:r>
    </w:p>
    <w:p w:rsidR="00653E43" w:rsidRPr="00653E43" w:rsidRDefault="00653E43" w:rsidP="00653E43">
      <w:pPr>
        <w:spacing w:line="360" w:lineRule="auto"/>
        <w:jc w:val="both"/>
        <w:rPr>
          <w:rFonts w:ascii="Arial" w:hAnsi="Arial" w:cs="Arial"/>
          <w:b/>
          <w:sz w:val="22"/>
          <w:szCs w:val="22"/>
        </w:rPr>
      </w:pPr>
      <w:r w:rsidRPr="00653E43">
        <w:rPr>
          <w:rFonts w:ascii="Arial" w:hAnsi="Arial" w:cs="Arial"/>
          <w:b/>
          <w:sz w:val="22"/>
          <w:szCs w:val="22"/>
        </w:rPr>
        <w:t>ARTÍCULO 2º: PRESUPUESTO OFICIAL.</w:t>
      </w:r>
    </w:p>
    <w:p w:rsidR="00DA4AF2" w:rsidRDefault="00653E43" w:rsidP="00DA4AF2">
      <w:pPr>
        <w:spacing w:line="360" w:lineRule="auto"/>
        <w:jc w:val="both"/>
        <w:rPr>
          <w:rFonts w:ascii="Arial" w:hAnsi="Arial" w:cs="Arial"/>
          <w:sz w:val="22"/>
          <w:szCs w:val="22"/>
        </w:rPr>
      </w:pPr>
      <w:r w:rsidRPr="00653E43">
        <w:rPr>
          <w:rFonts w:ascii="Arial" w:hAnsi="Arial" w:cs="Arial"/>
          <w:sz w:val="22"/>
          <w:szCs w:val="22"/>
        </w:rPr>
        <w:t xml:space="preserve">El Presupuesto Oficial asciende a la suma de </w:t>
      </w:r>
      <w:r w:rsidR="005A2602" w:rsidRPr="005A2602">
        <w:rPr>
          <w:rFonts w:ascii="Arial" w:hAnsi="Arial"/>
          <w:sz w:val="22"/>
        </w:rPr>
        <w:t>$ PESOS UN MILLON CUATROCIENTOS SESENTA Y UN MIL QUINIENTOS TRES CON 00/100 ($ 1.461.503,00)</w:t>
      </w:r>
      <w:r w:rsidRPr="005A2602">
        <w:rPr>
          <w:rFonts w:ascii="Arial" w:hAnsi="Arial" w:cs="Arial"/>
          <w:sz w:val="22"/>
          <w:szCs w:val="22"/>
        </w:rPr>
        <w:t>.</w:t>
      </w:r>
      <w:r>
        <w:rPr>
          <w:rFonts w:ascii="Arial" w:hAnsi="Arial" w:cs="Arial"/>
          <w:sz w:val="22"/>
          <w:szCs w:val="22"/>
        </w:rPr>
        <w:t xml:space="preserve"> </w:t>
      </w:r>
      <w:r w:rsidRPr="00653E43">
        <w:rPr>
          <w:rFonts w:ascii="Arial" w:hAnsi="Arial" w:cs="Arial"/>
          <w:sz w:val="22"/>
          <w:szCs w:val="22"/>
        </w:rPr>
        <w:t>La moneda de cotización, de las ga</w:t>
      </w:r>
      <w:r w:rsidR="00860FC6">
        <w:rPr>
          <w:rFonts w:ascii="Arial" w:hAnsi="Arial" w:cs="Arial"/>
          <w:sz w:val="22"/>
          <w:szCs w:val="22"/>
        </w:rPr>
        <w:t>rantías y de pagos será en Pesos</w:t>
      </w:r>
      <w:r w:rsidR="009C33C8">
        <w:rPr>
          <w:rFonts w:ascii="Arial" w:hAnsi="Arial" w:cs="Arial"/>
          <w:sz w:val="22"/>
          <w:szCs w:val="22"/>
        </w:rPr>
        <w:t xml:space="preserve">. El contrato estará sujeto a redeterminación </w:t>
      </w:r>
      <w:r w:rsidR="009C33C8" w:rsidRPr="0053532A">
        <w:rPr>
          <w:rFonts w:ascii="Arial" w:hAnsi="Arial" w:cs="Arial"/>
          <w:sz w:val="22"/>
          <w:szCs w:val="22"/>
        </w:rPr>
        <w:t>de precios, aplicandoese el Decreto 691/16 y sus modificatorias.  Los valores del presupuesto corresponden al mes de</w:t>
      </w:r>
      <w:r w:rsidR="005A2602">
        <w:rPr>
          <w:rFonts w:ascii="Arial" w:hAnsi="Arial" w:cs="Arial"/>
          <w:sz w:val="22"/>
          <w:szCs w:val="22"/>
        </w:rPr>
        <w:t xml:space="preserve"> octubre </w:t>
      </w:r>
      <w:r w:rsidR="0053532A" w:rsidRPr="0053532A">
        <w:rPr>
          <w:rFonts w:ascii="Arial" w:hAnsi="Arial" w:cs="Arial"/>
          <w:sz w:val="22"/>
          <w:szCs w:val="22"/>
        </w:rPr>
        <w:t>de 2017.</w:t>
      </w:r>
    </w:p>
    <w:p w:rsidR="00DA4AF2" w:rsidRPr="00DA4AF2" w:rsidRDefault="0090055B" w:rsidP="00CF6809">
      <w:pPr>
        <w:spacing w:line="360" w:lineRule="auto"/>
        <w:jc w:val="both"/>
        <w:rPr>
          <w:rFonts w:ascii="Arial" w:eastAsia="Arial" w:hAnsi="Arial" w:cs="Arial"/>
          <w:sz w:val="22"/>
          <w:szCs w:val="22"/>
        </w:rPr>
      </w:pPr>
      <w:r>
        <w:rPr>
          <w:rFonts w:ascii="Arial" w:hAnsi="Arial" w:cs="Arial"/>
          <w:sz w:val="22"/>
          <w:szCs w:val="22"/>
        </w:rPr>
        <w:t>S</w:t>
      </w:r>
      <w:r w:rsidR="00CF6809">
        <w:rPr>
          <w:rFonts w:ascii="Arial" w:hAnsi="Arial" w:cs="Arial"/>
          <w:sz w:val="22"/>
          <w:szCs w:val="22"/>
        </w:rPr>
        <w:t>e transcribe el artículo 19</w:t>
      </w:r>
      <w:r>
        <w:rPr>
          <w:rFonts w:ascii="Arial" w:hAnsi="Arial" w:cs="Arial"/>
          <w:sz w:val="22"/>
          <w:szCs w:val="22"/>
        </w:rPr>
        <w:t xml:space="preserve"> del Anex</w:t>
      </w:r>
      <w:r w:rsidR="00CF6809">
        <w:rPr>
          <w:rFonts w:ascii="Arial" w:hAnsi="Arial" w:cs="Arial"/>
          <w:sz w:val="22"/>
          <w:szCs w:val="22"/>
        </w:rPr>
        <w:t xml:space="preserve">o </w:t>
      </w:r>
      <w:r w:rsidR="00022153">
        <w:rPr>
          <w:rFonts w:ascii="Arial" w:hAnsi="Arial" w:cs="Arial"/>
          <w:sz w:val="22"/>
          <w:szCs w:val="22"/>
        </w:rPr>
        <w:t>del Decreto 691/16</w:t>
      </w:r>
      <w:r w:rsidR="00CF6809">
        <w:rPr>
          <w:rFonts w:ascii="Arial" w:hAnsi="Arial" w:cs="Arial"/>
          <w:sz w:val="22"/>
          <w:szCs w:val="22"/>
        </w:rPr>
        <w:t>: “</w:t>
      </w:r>
      <w:r w:rsidR="00DA4AF2" w:rsidRPr="00CF6809">
        <w:rPr>
          <w:rFonts w:ascii="Arial" w:eastAsia="Arial" w:hAnsi="Arial" w:cs="Arial"/>
          <w:i/>
          <w:sz w:val="22"/>
          <w:szCs w:val="22"/>
        </w:rPr>
        <w:t xml:space="preserve">PLIEGOS DE BASES Y CONDICIONES. Los Pliegos de Bases y Condiciones de los procedimientos licitatorios incluirán: a) El Régimen de Redeterminación de Precios de Contratos de Obras Pública y de Consultoría de Obra Pública de </w:t>
      </w:r>
      <w:smartTag w:uri="urn:schemas-microsoft-com:office:smarttags" w:element="PersonName">
        <w:smartTagPr>
          <w:attr w:name="ProductID" w:val="la Administraci￳n Nacional"/>
        </w:smartTagPr>
        <w:r w:rsidR="00DA4AF2" w:rsidRPr="00CF6809">
          <w:rPr>
            <w:rFonts w:ascii="Arial" w:eastAsia="Arial" w:hAnsi="Arial" w:cs="Arial"/>
            <w:i/>
            <w:sz w:val="22"/>
            <w:szCs w:val="22"/>
          </w:rPr>
          <w:t>la Administración Nacional</w:t>
        </w:r>
      </w:smartTag>
      <w:r w:rsidR="00DA4AF2" w:rsidRPr="00CF6809">
        <w:rPr>
          <w:rFonts w:ascii="Arial" w:eastAsia="Arial" w:hAnsi="Arial" w:cs="Arial"/>
          <w:i/>
          <w:sz w:val="22"/>
          <w:szCs w:val="22"/>
        </w:rPr>
        <w:t xml:space="preserve">, como norma aplicable. b) La estructura de ponderación de insumos principales o la estructura de costos estimada —la que también será de aplicación para establecer el porcentaje de adecuación provisoria— y las fuentes de información de los precios correspondientes. c) La obligación de los oferentes de presentar conjuntamente con la oferta la documentación que se indica a continuación: </w:t>
      </w:r>
      <w:r w:rsidR="00DA4AF2" w:rsidRPr="00CF6809">
        <w:rPr>
          <w:rFonts w:ascii="Arial" w:eastAsia="Arial" w:hAnsi="Arial" w:cs="Arial"/>
          <w:b/>
          <w:i/>
          <w:sz w:val="22"/>
          <w:szCs w:val="22"/>
        </w:rPr>
        <w:t>I.</w:t>
      </w:r>
      <w:r w:rsidR="00DA4AF2" w:rsidRPr="00CF6809">
        <w:rPr>
          <w:rFonts w:ascii="Arial" w:eastAsia="Arial" w:hAnsi="Arial" w:cs="Arial"/>
          <w:i/>
          <w:sz w:val="22"/>
          <w:szCs w:val="22"/>
        </w:rPr>
        <w:t xml:space="preserve"> El presupuesto desagregado por ítem, indicando volúmenes o cantidades respectivas y precios unitarios, o su incidencia en el precio total, cuando corresponda. </w:t>
      </w:r>
      <w:r w:rsidR="00DA4AF2" w:rsidRPr="00CF6809">
        <w:rPr>
          <w:rFonts w:ascii="Arial" w:eastAsia="Arial" w:hAnsi="Arial" w:cs="Arial"/>
          <w:b/>
          <w:i/>
          <w:sz w:val="22"/>
          <w:szCs w:val="22"/>
        </w:rPr>
        <w:t>II.</w:t>
      </w:r>
      <w:r w:rsidR="00DA4AF2" w:rsidRPr="00CF6809">
        <w:rPr>
          <w:rFonts w:ascii="Arial" w:eastAsia="Arial" w:hAnsi="Arial" w:cs="Arial"/>
          <w:i/>
          <w:sz w:val="22"/>
          <w:szCs w:val="22"/>
        </w:rPr>
        <w:t xml:space="preserve"> Los análisis de precios o estructura de costos de cada uno de los ítems, desagregados en todos sus componentes, incluyendo cargas sociales y tributarias. </w:t>
      </w:r>
      <w:r w:rsidR="00DA4AF2" w:rsidRPr="00CF6809">
        <w:rPr>
          <w:rFonts w:ascii="Arial" w:eastAsia="Arial" w:hAnsi="Arial" w:cs="Arial"/>
          <w:b/>
          <w:i/>
          <w:sz w:val="22"/>
          <w:szCs w:val="22"/>
        </w:rPr>
        <w:t>III.-</w:t>
      </w:r>
      <w:r w:rsidR="00DA4AF2" w:rsidRPr="00CF6809">
        <w:rPr>
          <w:rFonts w:ascii="Arial" w:eastAsia="Arial" w:hAnsi="Arial" w:cs="Arial"/>
          <w:i/>
          <w:sz w:val="22"/>
          <w:szCs w:val="22"/>
        </w:rPr>
        <w:t xml:space="preserve"> Los precios de referencia asociados a cada insumo incluido en los análisis de precios o en la estructura de costos, de conformidad con lo establecido en el Artículo 6 del presente régimen. </w:t>
      </w:r>
      <w:r w:rsidR="00DA4AF2" w:rsidRPr="00CF6809">
        <w:rPr>
          <w:rFonts w:ascii="Arial" w:eastAsia="Arial" w:hAnsi="Arial" w:cs="Arial"/>
          <w:b/>
          <w:i/>
          <w:sz w:val="22"/>
          <w:szCs w:val="22"/>
        </w:rPr>
        <w:t>IV.</w:t>
      </w:r>
      <w:r w:rsidR="00DA4AF2" w:rsidRPr="00CF6809">
        <w:rPr>
          <w:rFonts w:ascii="Arial" w:eastAsia="Arial" w:hAnsi="Arial" w:cs="Arial"/>
          <w:i/>
          <w:sz w:val="22"/>
          <w:szCs w:val="22"/>
        </w:rPr>
        <w:t xml:space="preserve"> El presupuesto desagregado por ítem y los análisis de precios o estructura de costos de cada uno de los ítems en soporte digital. La falta de alguno de los elementos señalados precedentemente, implicará descalificación de la oferta correspondiente. d) Modelo de solicitud de adecuación provisoria y redeterminación definitiva.</w:t>
      </w:r>
      <w:r w:rsidR="00DA4AF2" w:rsidRPr="00DA4AF2">
        <w:rPr>
          <w:rFonts w:ascii="Arial" w:eastAsia="Arial" w:hAnsi="Arial" w:cs="Arial"/>
          <w:sz w:val="22"/>
          <w:szCs w:val="22"/>
        </w:rPr>
        <w:t>”</w:t>
      </w:r>
    </w:p>
    <w:p w:rsidR="00653E43" w:rsidRPr="00653E43" w:rsidRDefault="00653E43" w:rsidP="00653E43">
      <w:pPr>
        <w:spacing w:line="360" w:lineRule="auto"/>
        <w:jc w:val="both"/>
        <w:rPr>
          <w:rFonts w:ascii="Arial" w:hAnsi="Arial" w:cs="Arial"/>
          <w:b/>
          <w:sz w:val="22"/>
          <w:szCs w:val="22"/>
        </w:rPr>
      </w:pPr>
      <w:r w:rsidRPr="0053532A">
        <w:rPr>
          <w:rFonts w:ascii="Arial" w:hAnsi="Arial" w:cs="Arial"/>
          <w:b/>
          <w:sz w:val="22"/>
          <w:szCs w:val="22"/>
        </w:rPr>
        <w:t>ARTÍCULO 3º: PLAZO DE OBRA.</w:t>
      </w:r>
    </w:p>
    <w:p w:rsidR="00C90B98" w:rsidRDefault="00653E43" w:rsidP="00C90B98">
      <w:pPr>
        <w:spacing w:line="360" w:lineRule="auto"/>
        <w:jc w:val="both"/>
        <w:rPr>
          <w:rFonts w:ascii="Arial" w:hAnsi="Arial" w:cs="Arial"/>
          <w:sz w:val="22"/>
          <w:szCs w:val="22"/>
        </w:rPr>
      </w:pPr>
      <w:r w:rsidRPr="00653E43">
        <w:rPr>
          <w:rFonts w:ascii="Arial" w:hAnsi="Arial" w:cs="Arial"/>
          <w:sz w:val="22"/>
          <w:szCs w:val="22"/>
        </w:rPr>
        <w:t>El  Plazo  de  Ejecución  de  las  obras  con  todos  los  rubros  que  se  contratan  terminados  será  de</w:t>
      </w:r>
      <w:r>
        <w:rPr>
          <w:rFonts w:ascii="Arial" w:hAnsi="Arial" w:cs="Arial"/>
          <w:sz w:val="22"/>
          <w:szCs w:val="22"/>
        </w:rPr>
        <w:t xml:space="preserve"> </w:t>
      </w:r>
      <w:r w:rsidR="00DD291C">
        <w:rPr>
          <w:rFonts w:ascii="Arial" w:hAnsi="Arial" w:cs="Arial"/>
          <w:sz w:val="22"/>
          <w:szCs w:val="22"/>
        </w:rPr>
        <w:t xml:space="preserve">CIENTO </w:t>
      </w:r>
      <w:r w:rsidR="007C7909">
        <w:rPr>
          <w:rFonts w:ascii="Arial" w:hAnsi="Arial" w:cs="Arial"/>
          <w:sz w:val="22"/>
          <w:szCs w:val="22"/>
        </w:rPr>
        <w:t>CINCUENTA</w:t>
      </w:r>
      <w:r w:rsidR="00DD291C" w:rsidRPr="00DD291C">
        <w:rPr>
          <w:rFonts w:ascii="Arial" w:hAnsi="Arial" w:cs="Arial"/>
          <w:sz w:val="22"/>
          <w:szCs w:val="22"/>
        </w:rPr>
        <w:t xml:space="preserve"> </w:t>
      </w:r>
      <w:r w:rsidRPr="00DD291C">
        <w:rPr>
          <w:rFonts w:ascii="Arial" w:hAnsi="Arial" w:cs="Arial"/>
          <w:sz w:val="22"/>
          <w:szCs w:val="22"/>
        </w:rPr>
        <w:t xml:space="preserve"> (</w:t>
      </w:r>
      <w:r w:rsidR="00DD291C" w:rsidRPr="00DD291C">
        <w:rPr>
          <w:rFonts w:ascii="Arial" w:hAnsi="Arial" w:cs="Arial"/>
          <w:sz w:val="22"/>
          <w:szCs w:val="22"/>
        </w:rPr>
        <w:t>1</w:t>
      </w:r>
      <w:r w:rsidR="005A2602">
        <w:rPr>
          <w:rFonts w:ascii="Arial" w:hAnsi="Arial" w:cs="Arial"/>
          <w:sz w:val="22"/>
          <w:szCs w:val="22"/>
        </w:rPr>
        <w:t>50</w:t>
      </w:r>
      <w:r w:rsidRPr="00DD291C">
        <w:rPr>
          <w:rFonts w:ascii="Arial" w:hAnsi="Arial" w:cs="Arial"/>
          <w:sz w:val="22"/>
          <w:szCs w:val="22"/>
        </w:rPr>
        <w:t>)  DÍAS  CORRIDOS,</w:t>
      </w:r>
      <w:r w:rsidRPr="00653E43">
        <w:rPr>
          <w:rFonts w:ascii="Arial" w:hAnsi="Arial" w:cs="Arial"/>
          <w:sz w:val="22"/>
          <w:szCs w:val="22"/>
        </w:rPr>
        <w:t xml:space="preserve"> contados  a  partir  de  la  fecha  del  acta  de</w:t>
      </w:r>
      <w:r>
        <w:rPr>
          <w:rFonts w:ascii="Arial" w:hAnsi="Arial" w:cs="Arial"/>
          <w:sz w:val="22"/>
          <w:szCs w:val="22"/>
        </w:rPr>
        <w:t xml:space="preserve"> </w:t>
      </w:r>
      <w:r w:rsidRPr="00653E43">
        <w:rPr>
          <w:rFonts w:ascii="Arial" w:hAnsi="Arial" w:cs="Arial"/>
          <w:sz w:val="22"/>
          <w:szCs w:val="22"/>
        </w:rPr>
        <w:t>inicio de obra.</w:t>
      </w:r>
      <w:r>
        <w:rPr>
          <w:rFonts w:ascii="Arial" w:hAnsi="Arial" w:cs="Arial"/>
          <w:sz w:val="22"/>
          <w:szCs w:val="22"/>
        </w:rPr>
        <w:t xml:space="preserve"> </w:t>
      </w:r>
      <w:r w:rsidRPr="00653E43">
        <w:rPr>
          <w:rFonts w:ascii="Arial" w:hAnsi="Arial" w:cs="Arial"/>
          <w:sz w:val="22"/>
          <w:szCs w:val="22"/>
        </w:rPr>
        <w:t>Dentro  del  plazo  establecido  se  encuentran  considerados  los  atrasos  posibles  como  ser  las</w:t>
      </w:r>
      <w:r>
        <w:rPr>
          <w:rFonts w:ascii="Arial" w:hAnsi="Arial" w:cs="Arial"/>
          <w:sz w:val="22"/>
          <w:szCs w:val="22"/>
        </w:rPr>
        <w:t xml:space="preserve"> </w:t>
      </w:r>
      <w:r w:rsidRPr="00653E43">
        <w:rPr>
          <w:rFonts w:ascii="Arial" w:hAnsi="Arial" w:cs="Arial"/>
          <w:sz w:val="22"/>
          <w:szCs w:val="22"/>
        </w:rPr>
        <w:t>dificultades que se puedan producir, por ejemplo el producido por días de lluvias dentro de la media</w:t>
      </w:r>
      <w:r>
        <w:rPr>
          <w:rFonts w:ascii="Arial" w:hAnsi="Arial" w:cs="Arial"/>
          <w:sz w:val="22"/>
          <w:szCs w:val="22"/>
        </w:rPr>
        <w:t xml:space="preserve"> </w:t>
      </w:r>
      <w:r w:rsidRPr="00653E43">
        <w:rPr>
          <w:rFonts w:ascii="Arial" w:hAnsi="Arial" w:cs="Arial"/>
          <w:sz w:val="22"/>
          <w:szCs w:val="22"/>
        </w:rPr>
        <w:t>mensual establecida en el lugar de ejecución de la obra.</w:t>
      </w:r>
      <w:r>
        <w:rPr>
          <w:rFonts w:ascii="Arial" w:hAnsi="Arial" w:cs="Arial"/>
          <w:sz w:val="22"/>
          <w:szCs w:val="22"/>
        </w:rPr>
        <w:t xml:space="preserve"> </w:t>
      </w:r>
      <w:r w:rsidRPr="00653E43">
        <w:rPr>
          <w:rFonts w:ascii="Arial" w:hAnsi="Arial" w:cs="Arial"/>
          <w:sz w:val="22"/>
          <w:szCs w:val="22"/>
        </w:rPr>
        <w:t>A los efectos de la concesión de adicionales de plazo por causa de lluvias extraordinarias, se tomará</w:t>
      </w:r>
      <w:r>
        <w:rPr>
          <w:rFonts w:ascii="Arial" w:hAnsi="Arial" w:cs="Arial"/>
          <w:sz w:val="22"/>
          <w:szCs w:val="22"/>
        </w:rPr>
        <w:t xml:space="preserve"> </w:t>
      </w:r>
      <w:r w:rsidRPr="00653E43">
        <w:rPr>
          <w:rFonts w:ascii="Arial" w:hAnsi="Arial" w:cs="Arial"/>
          <w:sz w:val="22"/>
          <w:szCs w:val="22"/>
        </w:rPr>
        <w:t>en  cuenta  la  información  registrada  en  los  Partes  del  Servicio  Meteorológico  Nacional,  en función</w:t>
      </w:r>
      <w:r>
        <w:rPr>
          <w:rFonts w:ascii="Arial" w:hAnsi="Arial" w:cs="Arial"/>
          <w:sz w:val="22"/>
          <w:szCs w:val="22"/>
        </w:rPr>
        <w:t xml:space="preserve"> </w:t>
      </w:r>
      <w:r w:rsidRPr="00653E43">
        <w:rPr>
          <w:rFonts w:ascii="Arial" w:hAnsi="Arial" w:cs="Arial"/>
          <w:sz w:val="22"/>
          <w:szCs w:val="22"/>
        </w:rPr>
        <w:t xml:space="preserve">de  </w:t>
      </w:r>
      <w:r w:rsidRPr="00653E43">
        <w:rPr>
          <w:rFonts w:ascii="Arial" w:hAnsi="Arial" w:cs="Arial"/>
          <w:sz w:val="22"/>
          <w:szCs w:val="22"/>
        </w:rPr>
        <w:lastRenderedPageBreak/>
        <w:t>las  incidencias  de  las  lluvias  en  cada  uno  de  los  días  trabajados,  junto  con  un  informe  del</w:t>
      </w:r>
      <w:r>
        <w:rPr>
          <w:rFonts w:ascii="Arial" w:hAnsi="Arial" w:cs="Arial"/>
          <w:sz w:val="22"/>
          <w:szCs w:val="22"/>
        </w:rPr>
        <w:t xml:space="preserve"> </w:t>
      </w:r>
      <w:r w:rsidRPr="00653E43">
        <w:rPr>
          <w:rFonts w:ascii="Arial" w:hAnsi="Arial" w:cs="Arial"/>
          <w:sz w:val="22"/>
          <w:szCs w:val="22"/>
        </w:rPr>
        <w:t>Inspector de la Obra</w:t>
      </w:r>
      <w:r w:rsidR="0053532A">
        <w:rPr>
          <w:rFonts w:ascii="Arial" w:hAnsi="Arial" w:cs="Arial"/>
          <w:sz w:val="22"/>
          <w:szCs w:val="22"/>
        </w:rPr>
        <w:t xml:space="preserve"> (designado por la Dirección General de Planificación)</w:t>
      </w:r>
      <w:r w:rsidRPr="00653E43">
        <w:rPr>
          <w:rFonts w:ascii="Arial" w:hAnsi="Arial" w:cs="Arial"/>
          <w:sz w:val="22"/>
          <w:szCs w:val="22"/>
        </w:rPr>
        <w:t xml:space="preserve"> que evalúe la situación.</w:t>
      </w:r>
      <w:bookmarkStart w:id="1" w:name="_Toc81125847"/>
    </w:p>
    <w:p w:rsidR="00C90B98" w:rsidRDefault="00C90B98" w:rsidP="00C90B98">
      <w:pPr>
        <w:spacing w:line="360" w:lineRule="auto"/>
        <w:jc w:val="both"/>
        <w:rPr>
          <w:rFonts w:ascii="Arial" w:hAnsi="Arial" w:cs="Arial"/>
          <w:b/>
          <w:sz w:val="22"/>
          <w:szCs w:val="22"/>
        </w:rPr>
      </w:pPr>
      <w:r>
        <w:rPr>
          <w:rFonts w:ascii="Arial" w:hAnsi="Arial" w:cs="Arial"/>
          <w:b/>
          <w:sz w:val="22"/>
          <w:szCs w:val="22"/>
        </w:rPr>
        <w:t>ARTICULO 4</w:t>
      </w:r>
      <w:r w:rsidRPr="00C90B98">
        <w:rPr>
          <w:rFonts w:ascii="Arial" w:hAnsi="Arial" w:cs="Arial"/>
          <w:b/>
          <w:sz w:val="22"/>
          <w:szCs w:val="22"/>
        </w:rPr>
        <w:t xml:space="preserve">°: </w:t>
      </w:r>
      <w:bookmarkEnd w:id="1"/>
      <w:r>
        <w:rPr>
          <w:rFonts w:ascii="Arial" w:hAnsi="Arial" w:cs="Arial"/>
          <w:b/>
          <w:sz w:val="22"/>
          <w:szCs w:val="22"/>
        </w:rPr>
        <w:t>SISTEMA DE CONTRATACIÓN</w:t>
      </w:r>
      <w:r w:rsidRPr="00C90B98">
        <w:rPr>
          <w:rFonts w:ascii="Arial" w:hAnsi="Arial" w:cs="Arial"/>
          <w:b/>
          <w:sz w:val="22"/>
          <w:szCs w:val="22"/>
        </w:rPr>
        <w:t xml:space="preserve"> </w:t>
      </w:r>
    </w:p>
    <w:p w:rsidR="00C90B98" w:rsidRPr="00C90B98" w:rsidRDefault="00C90B98" w:rsidP="00C90B98">
      <w:pPr>
        <w:spacing w:line="360" w:lineRule="auto"/>
        <w:jc w:val="both"/>
        <w:rPr>
          <w:rFonts w:ascii="Arial" w:hAnsi="Arial" w:cs="Arial"/>
          <w:sz w:val="22"/>
          <w:szCs w:val="22"/>
        </w:rPr>
      </w:pPr>
      <w:smartTag w:uri="urn:schemas-microsoft-com:office:smarttags" w:element="PersonName">
        <w:smartTagPr>
          <w:attr w:name="ProductID" w:val="La Contrataci￳n"/>
        </w:smartTagPr>
        <w:r w:rsidRPr="00C90B98">
          <w:rPr>
            <w:rFonts w:ascii="Arial" w:hAnsi="Arial" w:cs="Arial"/>
            <w:sz w:val="22"/>
            <w:szCs w:val="22"/>
          </w:rPr>
          <w:t>La Contratación</w:t>
        </w:r>
      </w:smartTag>
      <w:r w:rsidRPr="00C90B98">
        <w:rPr>
          <w:rFonts w:ascii="Arial" w:hAnsi="Arial" w:cs="Arial"/>
          <w:sz w:val="22"/>
          <w:szCs w:val="22"/>
        </w:rPr>
        <w:t xml:space="preserve"> de la obra se hará por el sistema de Ajuste alzado", lo implica que el precio de la obra es un monto global, siendo el precio cotizado invariable. Dicho precio cubrirá todas las exigencias de los trabajos, que serán ejecutados por completo y en un todo de acuerdo a las reglas del arte. </w:t>
      </w:r>
    </w:p>
    <w:p w:rsidR="00581B31" w:rsidRDefault="00653E43" w:rsidP="00653E43">
      <w:pPr>
        <w:spacing w:line="360" w:lineRule="auto"/>
        <w:jc w:val="both"/>
        <w:rPr>
          <w:rFonts w:ascii="Arial" w:hAnsi="Arial" w:cs="Arial"/>
          <w:b/>
          <w:sz w:val="22"/>
          <w:szCs w:val="22"/>
        </w:rPr>
      </w:pPr>
      <w:r w:rsidRPr="00581B31">
        <w:rPr>
          <w:rFonts w:ascii="Arial" w:hAnsi="Arial" w:cs="Arial"/>
          <w:b/>
          <w:sz w:val="22"/>
          <w:szCs w:val="22"/>
        </w:rPr>
        <w:t xml:space="preserve">ARTÍCULO </w:t>
      </w:r>
      <w:r w:rsidR="00695936">
        <w:rPr>
          <w:rFonts w:ascii="Arial" w:hAnsi="Arial" w:cs="Arial"/>
          <w:b/>
          <w:sz w:val="22"/>
          <w:szCs w:val="22"/>
        </w:rPr>
        <w:t>5</w:t>
      </w:r>
      <w:r w:rsidRPr="00581B31">
        <w:rPr>
          <w:rFonts w:ascii="Arial" w:hAnsi="Arial" w:cs="Arial"/>
          <w:b/>
          <w:sz w:val="22"/>
          <w:szCs w:val="22"/>
        </w:rPr>
        <w:t>º: CAPACIDAD DE CONTRATACIÓN.</w:t>
      </w:r>
    </w:p>
    <w:p w:rsidR="007545B6" w:rsidRPr="007545B6" w:rsidRDefault="00653E43" w:rsidP="007545B6">
      <w:pPr>
        <w:spacing w:line="360" w:lineRule="auto"/>
        <w:jc w:val="both"/>
        <w:rPr>
          <w:rFonts w:ascii="Arial" w:hAnsi="Arial" w:cs="Arial"/>
          <w:sz w:val="22"/>
          <w:szCs w:val="22"/>
        </w:rPr>
      </w:pPr>
      <w:r w:rsidRPr="00581B31">
        <w:rPr>
          <w:rFonts w:ascii="Arial" w:hAnsi="Arial" w:cs="Arial"/>
          <w:sz w:val="22"/>
          <w:szCs w:val="22"/>
        </w:rPr>
        <w:t xml:space="preserve">Para presentarse en esta licitación, el proponente </w:t>
      </w:r>
      <w:r w:rsidRPr="00DD291C">
        <w:rPr>
          <w:rFonts w:ascii="Arial" w:hAnsi="Arial" w:cs="Arial"/>
          <w:sz w:val="22"/>
          <w:szCs w:val="22"/>
        </w:rPr>
        <w:t>deberá acompañar certificado</w:t>
      </w:r>
      <w:r w:rsidR="00AF306F">
        <w:rPr>
          <w:rFonts w:ascii="Arial" w:hAnsi="Arial" w:cs="Arial"/>
          <w:sz w:val="22"/>
          <w:szCs w:val="22"/>
        </w:rPr>
        <w:t xml:space="preserve"> </w:t>
      </w:r>
      <w:r w:rsidRPr="00DD291C">
        <w:rPr>
          <w:rFonts w:ascii="Arial" w:hAnsi="Arial" w:cs="Arial"/>
          <w:sz w:val="22"/>
          <w:szCs w:val="22"/>
        </w:rPr>
        <w:t>válido acreditando su</w:t>
      </w:r>
      <w:r w:rsidR="00581B31" w:rsidRPr="00DD291C">
        <w:rPr>
          <w:rFonts w:ascii="Arial" w:hAnsi="Arial" w:cs="Arial"/>
          <w:sz w:val="22"/>
          <w:szCs w:val="22"/>
        </w:rPr>
        <w:t xml:space="preserve"> </w:t>
      </w:r>
      <w:r w:rsidRPr="00DD291C">
        <w:rPr>
          <w:rFonts w:ascii="Arial" w:hAnsi="Arial" w:cs="Arial"/>
          <w:sz w:val="22"/>
          <w:szCs w:val="22"/>
        </w:rPr>
        <w:t xml:space="preserve">capacidad  de  contratación </w:t>
      </w:r>
      <w:r w:rsidR="005A2602">
        <w:rPr>
          <w:rFonts w:ascii="Arial" w:hAnsi="Arial" w:cs="Arial"/>
          <w:sz w:val="22"/>
          <w:szCs w:val="22"/>
        </w:rPr>
        <w:t>anual</w:t>
      </w:r>
      <w:r w:rsidRPr="00DD291C">
        <w:rPr>
          <w:rFonts w:ascii="Arial" w:hAnsi="Arial" w:cs="Arial"/>
          <w:sz w:val="22"/>
          <w:szCs w:val="22"/>
        </w:rPr>
        <w:t xml:space="preserve"> actualizada  en  la  sección </w:t>
      </w:r>
      <w:r w:rsidRPr="00810571">
        <w:rPr>
          <w:rFonts w:ascii="Arial" w:hAnsi="Arial" w:cs="Arial"/>
          <w:b/>
          <w:sz w:val="22"/>
          <w:szCs w:val="22"/>
        </w:rPr>
        <w:t>Arquitectura</w:t>
      </w:r>
      <w:r w:rsidR="00581B31" w:rsidRPr="00DD291C">
        <w:rPr>
          <w:rFonts w:ascii="Arial" w:hAnsi="Arial" w:cs="Arial"/>
          <w:sz w:val="22"/>
          <w:szCs w:val="22"/>
        </w:rPr>
        <w:t xml:space="preserve">, </w:t>
      </w:r>
      <w:r w:rsidRPr="00DD291C">
        <w:rPr>
          <w:rFonts w:ascii="Arial" w:hAnsi="Arial" w:cs="Arial"/>
          <w:sz w:val="22"/>
          <w:szCs w:val="22"/>
        </w:rPr>
        <w:t>expedido  por  el</w:t>
      </w:r>
      <w:r w:rsidR="00581B31" w:rsidRPr="00DD291C">
        <w:rPr>
          <w:rFonts w:ascii="Arial" w:hAnsi="Arial" w:cs="Arial"/>
          <w:sz w:val="22"/>
          <w:szCs w:val="22"/>
        </w:rPr>
        <w:t xml:space="preserve"> </w:t>
      </w:r>
      <w:r w:rsidRPr="00DD291C">
        <w:rPr>
          <w:rFonts w:ascii="Arial" w:hAnsi="Arial" w:cs="Arial"/>
          <w:sz w:val="22"/>
          <w:szCs w:val="22"/>
        </w:rPr>
        <w:t>Registro  Nacional  de  Constructores  de  Obras  Públicas,  conforme  al  Decreto  N°  1724/93  y  sus</w:t>
      </w:r>
      <w:r w:rsidR="00581B31" w:rsidRPr="00DD291C">
        <w:rPr>
          <w:rFonts w:ascii="Arial" w:hAnsi="Arial" w:cs="Arial"/>
          <w:sz w:val="22"/>
          <w:szCs w:val="22"/>
        </w:rPr>
        <w:t xml:space="preserve"> </w:t>
      </w:r>
      <w:r w:rsidRPr="00DD291C">
        <w:rPr>
          <w:rFonts w:ascii="Arial" w:hAnsi="Arial" w:cs="Arial"/>
          <w:sz w:val="22"/>
          <w:szCs w:val="22"/>
        </w:rPr>
        <w:t>normas reglamentarias, modificatorias y/o complementarias.</w:t>
      </w:r>
      <w:r w:rsidR="00581B31" w:rsidRPr="00DD291C">
        <w:rPr>
          <w:rFonts w:ascii="Arial" w:hAnsi="Arial" w:cs="Arial"/>
          <w:sz w:val="22"/>
          <w:szCs w:val="22"/>
        </w:rPr>
        <w:t xml:space="preserve"> </w:t>
      </w:r>
      <w:r w:rsidR="00AF306F">
        <w:rPr>
          <w:rFonts w:ascii="Arial" w:hAnsi="Arial" w:cs="Arial"/>
          <w:sz w:val="22"/>
          <w:szCs w:val="22"/>
        </w:rPr>
        <w:t xml:space="preserve">Para evalar la capacidad de </w:t>
      </w:r>
      <w:r w:rsidRPr="00DD291C">
        <w:rPr>
          <w:rFonts w:ascii="Arial" w:hAnsi="Arial" w:cs="Arial"/>
          <w:sz w:val="22"/>
          <w:szCs w:val="22"/>
        </w:rPr>
        <w:t xml:space="preserve">contratación  </w:t>
      </w:r>
      <w:r w:rsidR="007545B6">
        <w:rPr>
          <w:rFonts w:ascii="Arial" w:hAnsi="Arial" w:cs="Arial"/>
          <w:sz w:val="22"/>
          <w:szCs w:val="22"/>
        </w:rPr>
        <w:t>se aplicará</w:t>
      </w:r>
      <w:r w:rsidR="007545B6" w:rsidRPr="007545B6">
        <w:rPr>
          <w:rFonts w:ascii="Arial" w:hAnsi="Arial" w:cs="Arial"/>
          <w:sz w:val="22"/>
          <w:szCs w:val="22"/>
        </w:rPr>
        <w:t xml:space="preserve"> la siguiente fórmula: </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CC</w:t>
      </w:r>
      <w:r>
        <w:rPr>
          <w:rFonts w:ascii="Arial" w:hAnsi="Arial" w:cs="Arial"/>
          <w:sz w:val="22"/>
          <w:szCs w:val="22"/>
        </w:rPr>
        <w:t>M</w:t>
      </w:r>
      <w:r w:rsidRPr="007545B6">
        <w:rPr>
          <w:rFonts w:ascii="Arial" w:hAnsi="Arial" w:cs="Arial"/>
          <w:sz w:val="22"/>
          <w:szCs w:val="22"/>
        </w:rPr>
        <w:t xml:space="preserve"> = </w:t>
      </w:r>
      <w:r>
        <w:rPr>
          <w:rFonts w:ascii="Arial" w:hAnsi="Arial" w:cs="Arial"/>
          <w:sz w:val="22"/>
          <w:szCs w:val="22"/>
        </w:rPr>
        <w:t>(</w:t>
      </w:r>
      <w:r w:rsidRPr="007545B6">
        <w:rPr>
          <w:rFonts w:ascii="Arial" w:hAnsi="Arial" w:cs="Arial"/>
          <w:sz w:val="22"/>
          <w:szCs w:val="22"/>
        </w:rPr>
        <w:t>PO</w:t>
      </w:r>
      <w:r>
        <w:rPr>
          <w:rFonts w:ascii="Arial" w:hAnsi="Arial" w:cs="Arial"/>
          <w:sz w:val="22"/>
          <w:szCs w:val="22"/>
        </w:rPr>
        <w:t>/12)</w:t>
      </w:r>
      <w:r w:rsidR="00AF306F">
        <w:rPr>
          <w:rFonts w:ascii="Arial" w:hAnsi="Arial" w:cs="Arial"/>
          <w:sz w:val="22"/>
          <w:szCs w:val="22"/>
        </w:rPr>
        <w:t xml:space="preserve"> </w:t>
      </w:r>
      <w:r>
        <w:rPr>
          <w:rFonts w:ascii="Arial" w:hAnsi="Arial" w:cs="Arial"/>
          <w:sz w:val="22"/>
          <w:szCs w:val="22"/>
        </w:rPr>
        <w:t>x</w:t>
      </w:r>
      <w:r w:rsidRPr="007545B6">
        <w:rPr>
          <w:rFonts w:ascii="Arial" w:hAnsi="Arial" w:cs="Arial"/>
          <w:sz w:val="22"/>
          <w:szCs w:val="22"/>
        </w:rPr>
        <w:t xml:space="preserve"> (12</w:t>
      </w:r>
      <w:r>
        <w:rPr>
          <w:rFonts w:ascii="Arial" w:hAnsi="Arial" w:cs="Arial"/>
          <w:sz w:val="22"/>
          <w:szCs w:val="22"/>
        </w:rPr>
        <w:t>-</w:t>
      </w:r>
      <w:r w:rsidRPr="007545B6">
        <w:rPr>
          <w:rFonts w:ascii="Arial" w:hAnsi="Arial" w:cs="Arial"/>
          <w:sz w:val="22"/>
          <w:szCs w:val="22"/>
        </w:rPr>
        <w:t xml:space="preserve"> PE)</w:t>
      </w:r>
      <w:r>
        <w:rPr>
          <w:rFonts w:ascii="Arial" w:hAnsi="Arial" w:cs="Arial"/>
          <w:sz w:val="22"/>
          <w:szCs w:val="22"/>
        </w:rPr>
        <w:t>+PO</w:t>
      </w:r>
    </w:p>
    <w:p w:rsidR="007545B6" w:rsidRPr="007545B6" w:rsidRDefault="005A2602" w:rsidP="007545B6">
      <w:pPr>
        <w:spacing w:line="360" w:lineRule="auto"/>
        <w:jc w:val="both"/>
        <w:rPr>
          <w:rFonts w:ascii="Arial" w:hAnsi="Arial" w:cs="Arial"/>
          <w:sz w:val="22"/>
          <w:szCs w:val="22"/>
        </w:rPr>
      </w:pPr>
      <w:r>
        <w:rPr>
          <w:rFonts w:ascii="Arial" w:hAnsi="Arial" w:cs="Arial"/>
          <w:sz w:val="22"/>
          <w:szCs w:val="22"/>
        </w:rPr>
        <w:t>Donde</w:t>
      </w:r>
      <w:r w:rsidR="007545B6" w:rsidRPr="007545B6">
        <w:rPr>
          <w:rFonts w:ascii="Arial" w:hAnsi="Arial" w:cs="Arial"/>
          <w:sz w:val="22"/>
          <w:szCs w:val="22"/>
        </w:rPr>
        <w:t>:</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CC</w:t>
      </w:r>
      <w:r>
        <w:rPr>
          <w:rFonts w:ascii="Arial" w:hAnsi="Arial" w:cs="Arial"/>
          <w:sz w:val="22"/>
          <w:szCs w:val="22"/>
        </w:rPr>
        <w:t>M</w:t>
      </w:r>
      <w:r w:rsidRPr="007545B6">
        <w:rPr>
          <w:rFonts w:ascii="Arial" w:hAnsi="Arial" w:cs="Arial"/>
          <w:sz w:val="22"/>
          <w:szCs w:val="22"/>
        </w:rPr>
        <w:t xml:space="preserve"> = Capacidad de Contratación</w:t>
      </w:r>
      <w:r>
        <w:rPr>
          <w:rFonts w:ascii="Arial" w:hAnsi="Arial" w:cs="Arial"/>
          <w:sz w:val="22"/>
          <w:szCs w:val="22"/>
        </w:rPr>
        <w:t xml:space="preserve"> Mínima</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 xml:space="preserve">PO = </w:t>
      </w:r>
      <w:r w:rsidR="00AF306F">
        <w:rPr>
          <w:rFonts w:ascii="Arial" w:hAnsi="Arial" w:cs="Arial"/>
          <w:sz w:val="22"/>
          <w:szCs w:val="22"/>
        </w:rPr>
        <w:t xml:space="preserve">Monto </w:t>
      </w:r>
      <w:r w:rsidRPr="007545B6">
        <w:rPr>
          <w:rFonts w:ascii="Arial" w:hAnsi="Arial" w:cs="Arial"/>
          <w:sz w:val="22"/>
          <w:szCs w:val="22"/>
        </w:rPr>
        <w:t xml:space="preserve">Presupuesto Oficial </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PE = Plazo de Ejecución (en meses</w:t>
      </w:r>
      <w:r w:rsidR="00AF306F">
        <w:rPr>
          <w:rFonts w:ascii="Arial" w:hAnsi="Arial" w:cs="Arial"/>
          <w:sz w:val="22"/>
          <w:szCs w:val="22"/>
        </w:rPr>
        <w:t>)</w:t>
      </w:r>
      <w:r w:rsidRPr="007545B6">
        <w:rPr>
          <w:rFonts w:ascii="Arial" w:hAnsi="Arial" w:cs="Arial"/>
          <w:sz w:val="22"/>
          <w:szCs w:val="22"/>
        </w:rPr>
        <w:t>.</w:t>
      </w:r>
    </w:p>
    <w:p w:rsidR="007545B6" w:rsidRDefault="007545B6" w:rsidP="007545B6">
      <w:pPr>
        <w:spacing w:line="360" w:lineRule="auto"/>
        <w:jc w:val="both"/>
        <w:rPr>
          <w:rFonts w:ascii="Arial" w:hAnsi="Arial" w:cs="Arial"/>
          <w:sz w:val="22"/>
          <w:szCs w:val="22"/>
        </w:rPr>
      </w:pPr>
      <w:r w:rsidRPr="007545B6">
        <w:rPr>
          <w:rFonts w:ascii="Arial" w:hAnsi="Arial" w:cs="Arial"/>
          <w:sz w:val="22"/>
          <w:szCs w:val="22"/>
        </w:rPr>
        <w:t>En  el  supuesto  de  presentarse  a  la  licitación  empresas  asociadas  en  cualquiera  de  las  formas</w:t>
      </w:r>
      <w:r w:rsidR="00AF306F">
        <w:rPr>
          <w:rFonts w:ascii="Arial" w:hAnsi="Arial" w:cs="Arial"/>
          <w:sz w:val="22"/>
          <w:szCs w:val="22"/>
        </w:rPr>
        <w:t xml:space="preserve"> </w:t>
      </w:r>
      <w:r w:rsidRPr="007545B6">
        <w:rPr>
          <w:rFonts w:ascii="Arial" w:hAnsi="Arial" w:cs="Arial"/>
          <w:sz w:val="22"/>
          <w:szCs w:val="22"/>
        </w:rPr>
        <w:t>legalmente  admitidas,  la  capacidad  de  contratación  de  ese  consorcio  en  cada  sección  será  la  que</w:t>
      </w:r>
      <w:r w:rsidR="00AF306F">
        <w:rPr>
          <w:rFonts w:ascii="Arial" w:hAnsi="Arial" w:cs="Arial"/>
          <w:sz w:val="22"/>
          <w:szCs w:val="22"/>
        </w:rPr>
        <w:t xml:space="preserve"> </w:t>
      </w:r>
      <w:r w:rsidRPr="007545B6">
        <w:rPr>
          <w:rFonts w:ascii="Arial" w:hAnsi="Arial" w:cs="Arial"/>
          <w:sz w:val="22"/>
          <w:szCs w:val="22"/>
        </w:rPr>
        <w:t>resulte de sumar las correspondientes capacidades de sus integrantes, cuyos montos de participación</w:t>
      </w:r>
      <w:r w:rsidR="00AF306F">
        <w:rPr>
          <w:rFonts w:ascii="Arial" w:hAnsi="Arial" w:cs="Arial"/>
          <w:sz w:val="22"/>
          <w:szCs w:val="22"/>
        </w:rPr>
        <w:t xml:space="preserve"> </w:t>
      </w:r>
      <w:r w:rsidRPr="007545B6">
        <w:rPr>
          <w:rFonts w:ascii="Arial" w:hAnsi="Arial" w:cs="Arial"/>
          <w:sz w:val="22"/>
          <w:szCs w:val="22"/>
        </w:rPr>
        <w:t>no podrán superar sus respectivas capacidades.</w:t>
      </w:r>
    </w:p>
    <w:p w:rsidR="00695936" w:rsidRDefault="00653E43" w:rsidP="00695936">
      <w:pPr>
        <w:spacing w:line="360" w:lineRule="auto"/>
        <w:jc w:val="both"/>
        <w:rPr>
          <w:rFonts w:ascii="Arial" w:hAnsi="Arial" w:cs="Arial"/>
          <w:sz w:val="22"/>
          <w:szCs w:val="22"/>
        </w:rPr>
      </w:pPr>
      <w:r w:rsidRPr="00581B31">
        <w:rPr>
          <w:rFonts w:ascii="Arial" w:hAnsi="Arial" w:cs="Arial"/>
          <w:sz w:val="22"/>
          <w:szCs w:val="22"/>
        </w:rPr>
        <w:t>En  el  supuesto  de  presentarse  a  la  licitación  empresas  asociadas  en  cualquiera  de  las  formas</w:t>
      </w:r>
      <w:r w:rsidR="00581B31">
        <w:rPr>
          <w:rFonts w:ascii="Arial" w:hAnsi="Arial" w:cs="Arial"/>
          <w:sz w:val="22"/>
          <w:szCs w:val="22"/>
        </w:rPr>
        <w:t xml:space="preserve"> </w:t>
      </w:r>
      <w:r w:rsidRPr="00581B31">
        <w:rPr>
          <w:rFonts w:ascii="Arial" w:hAnsi="Arial" w:cs="Arial"/>
          <w:sz w:val="22"/>
          <w:szCs w:val="22"/>
        </w:rPr>
        <w:t>legalmente  admitidas,  la  capacidad  de  contratación  de  ese  consorcio  en  cada  sección  será  la  que</w:t>
      </w:r>
      <w:r w:rsidR="00581B31">
        <w:rPr>
          <w:rFonts w:ascii="Arial" w:hAnsi="Arial" w:cs="Arial"/>
          <w:sz w:val="22"/>
          <w:szCs w:val="22"/>
        </w:rPr>
        <w:t xml:space="preserve"> </w:t>
      </w:r>
      <w:r w:rsidRPr="00581B31">
        <w:rPr>
          <w:rFonts w:ascii="Arial" w:hAnsi="Arial" w:cs="Arial"/>
          <w:sz w:val="22"/>
          <w:szCs w:val="22"/>
        </w:rPr>
        <w:t>resulte de sumar las correspondientes capacidades de sus integrantes, cuyos montos de participación</w:t>
      </w:r>
      <w:r w:rsidR="00581B31">
        <w:rPr>
          <w:rFonts w:ascii="Arial" w:hAnsi="Arial" w:cs="Arial"/>
          <w:sz w:val="22"/>
          <w:szCs w:val="22"/>
        </w:rPr>
        <w:t xml:space="preserve"> </w:t>
      </w:r>
      <w:r w:rsidRPr="00581B31">
        <w:rPr>
          <w:rFonts w:ascii="Arial" w:hAnsi="Arial" w:cs="Arial"/>
          <w:sz w:val="22"/>
          <w:szCs w:val="22"/>
        </w:rPr>
        <w:t>no podrán superar sus respectivas capacidades.</w:t>
      </w:r>
      <w:bookmarkStart w:id="2" w:name="_Toc81125848"/>
    </w:p>
    <w:p w:rsidR="00695936" w:rsidRPr="00187900" w:rsidRDefault="00695936" w:rsidP="00695936">
      <w:pPr>
        <w:spacing w:line="360" w:lineRule="auto"/>
        <w:jc w:val="both"/>
        <w:rPr>
          <w:rFonts w:ascii="Arial" w:hAnsi="Arial" w:cs="Arial"/>
          <w:sz w:val="22"/>
          <w:szCs w:val="22"/>
        </w:rPr>
      </w:pPr>
      <w:bookmarkStart w:id="3" w:name="_Toc81125849"/>
      <w:bookmarkEnd w:id="2"/>
      <w:r w:rsidRPr="00187900">
        <w:rPr>
          <w:rFonts w:ascii="Arial" w:hAnsi="Arial" w:cs="Arial"/>
          <w:b/>
          <w:sz w:val="22"/>
          <w:szCs w:val="22"/>
        </w:rPr>
        <w:t>ARTÍCULO</w:t>
      </w:r>
      <w:r>
        <w:rPr>
          <w:rFonts w:ascii="Arial" w:hAnsi="Arial" w:cs="Arial"/>
          <w:b/>
          <w:sz w:val="22"/>
          <w:szCs w:val="22"/>
        </w:rPr>
        <w:t xml:space="preserve"> 6</w:t>
      </w:r>
      <w:r w:rsidRPr="00187900">
        <w:rPr>
          <w:rFonts w:ascii="Arial" w:hAnsi="Arial" w:cs="Arial"/>
          <w:b/>
          <w:sz w:val="22"/>
          <w:szCs w:val="22"/>
        </w:rPr>
        <w:t>º: CAPACIDAD CIVIL DEL PROPONENTE.</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Los proponentes deberán tener capacidad civil para obligarse. Si la oferta estuviese formulada por una</w:t>
      </w:r>
      <w:r>
        <w:rPr>
          <w:rFonts w:ascii="Arial" w:hAnsi="Arial" w:cs="Arial"/>
          <w:sz w:val="22"/>
          <w:szCs w:val="22"/>
        </w:rPr>
        <w:t xml:space="preserve"> </w:t>
      </w:r>
      <w:r w:rsidRPr="00187900">
        <w:rPr>
          <w:rFonts w:ascii="Arial" w:hAnsi="Arial" w:cs="Arial"/>
          <w:b/>
          <w:sz w:val="22"/>
          <w:szCs w:val="22"/>
          <w:u w:val="single"/>
        </w:rPr>
        <w:t>Sociedad Anónima</w:t>
      </w:r>
      <w:r w:rsidRPr="00187900">
        <w:rPr>
          <w:rFonts w:ascii="Arial" w:hAnsi="Arial" w:cs="Arial"/>
          <w:sz w:val="22"/>
          <w:szCs w:val="22"/>
        </w:rPr>
        <w:t>, deberán presentar:</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a) copia del Contrato Social debidamente inscripto en el Registro Público de Comercio o en el Registro instrumentado a tal fin en el país</w:t>
      </w:r>
      <w:r>
        <w:rPr>
          <w:rFonts w:ascii="Arial" w:hAnsi="Arial" w:cs="Arial"/>
          <w:sz w:val="22"/>
          <w:szCs w:val="22"/>
        </w:rPr>
        <w:t>.</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b) copia del Acta de Asamblea designando al Directorio y copia del Acta que designe al Representante Legal de la sociedad con facultades suficientes para la presentación de ésta en la licitación.</w:t>
      </w:r>
    </w:p>
    <w:p w:rsidR="00695936" w:rsidRPr="00187900" w:rsidRDefault="00695936" w:rsidP="00695936">
      <w:pPr>
        <w:spacing w:line="360" w:lineRule="auto"/>
        <w:jc w:val="both"/>
        <w:rPr>
          <w:rFonts w:ascii="Arial" w:hAnsi="Arial" w:cs="Arial"/>
          <w:sz w:val="22"/>
          <w:szCs w:val="22"/>
        </w:rPr>
      </w:pPr>
      <w:r w:rsidRPr="00187900">
        <w:rPr>
          <w:rFonts w:ascii="Arial" w:hAnsi="Arial" w:cs="Arial"/>
          <w:sz w:val="22"/>
          <w:szCs w:val="22"/>
        </w:rPr>
        <w:t xml:space="preserve">Para el caso de </w:t>
      </w:r>
      <w:r w:rsidRPr="00187900">
        <w:rPr>
          <w:rFonts w:ascii="Arial" w:hAnsi="Arial" w:cs="Arial"/>
          <w:b/>
          <w:sz w:val="22"/>
          <w:szCs w:val="22"/>
          <w:u w:val="single"/>
        </w:rPr>
        <w:t xml:space="preserve">Sociedades de Responsabilidad Limitada, </w:t>
      </w:r>
      <w:r w:rsidRPr="00187900">
        <w:rPr>
          <w:rFonts w:ascii="Arial" w:hAnsi="Arial" w:cs="Arial"/>
          <w:sz w:val="22"/>
          <w:szCs w:val="22"/>
        </w:rPr>
        <w:t>se deberá acompañar:</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 xml:space="preserve">a) copia del Contrato Social debidamente inscripto en el Registro Público de Comercio o en el Registro instrumentado a tal fin en el país, </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lastRenderedPageBreak/>
        <w:t xml:space="preserve">b) para el caso que el Contrato Social no hubiera designado a los miembros integrantes de la gerencia y/o no hubiera establecido las funciones atinentes a cada uno de ellos, deberá presentarse Acta de Asamblea designando al/los miembros del órgano de administración y representación antes citado y/o fijado a  cual de ellos le compete la presentación de </w:t>
      </w:r>
      <w:smartTag w:uri="urn:schemas-microsoft-com:office:smarttags" w:element="PersonName">
        <w:smartTagPr>
          <w:attr w:name="ProductID" w:val="la Oferta"/>
        </w:smartTagPr>
        <w:r w:rsidRPr="00187900">
          <w:rPr>
            <w:rFonts w:ascii="Arial" w:hAnsi="Arial" w:cs="Arial"/>
            <w:sz w:val="22"/>
            <w:szCs w:val="22"/>
          </w:rPr>
          <w:t>la Oferta</w:t>
        </w:r>
      </w:smartTag>
      <w:r w:rsidRPr="00187900">
        <w:rPr>
          <w:rFonts w:ascii="Arial" w:hAnsi="Arial" w:cs="Arial"/>
          <w:sz w:val="22"/>
          <w:szCs w:val="22"/>
        </w:rPr>
        <w:t xml:space="preserve"> en representación de la sociedad salvo que el Contrato Social estableciera otra forma de deliberación de los socios. </w:t>
      </w:r>
    </w:p>
    <w:p w:rsidR="00695936" w:rsidRDefault="00695936" w:rsidP="00695936">
      <w:pPr>
        <w:spacing w:line="360" w:lineRule="auto"/>
        <w:jc w:val="both"/>
        <w:rPr>
          <w:rFonts w:ascii="Arial" w:hAnsi="Arial" w:cs="Arial"/>
          <w:b/>
          <w:sz w:val="22"/>
          <w:szCs w:val="22"/>
        </w:rPr>
      </w:pPr>
      <w:r w:rsidRPr="00187900">
        <w:rPr>
          <w:rFonts w:ascii="Arial" w:hAnsi="Arial" w:cs="Arial"/>
          <w:sz w:val="22"/>
          <w:szCs w:val="22"/>
        </w:rPr>
        <w:t>Otras</w:t>
      </w:r>
      <w:r w:rsidRPr="00187900">
        <w:rPr>
          <w:rFonts w:ascii="Arial" w:hAnsi="Arial" w:cs="Arial"/>
          <w:b/>
          <w:sz w:val="22"/>
          <w:szCs w:val="22"/>
        </w:rPr>
        <w:t xml:space="preserve"> </w:t>
      </w:r>
      <w:r w:rsidRPr="00187900">
        <w:rPr>
          <w:rFonts w:ascii="Arial" w:hAnsi="Arial" w:cs="Arial"/>
          <w:b/>
          <w:sz w:val="22"/>
          <w:szCs w:val="22"/>
          <w:u w:val="single"/>
        </w:rPr>
        <w:t>Sociedades Comerciales deberán presentar:</w:t>
      </w:r>
      <w:r w:rsidRPr="00187900">
        <w:rPr>
          <w:rFonts w:ascii="Arial" w:hAnsi="Arial" w:cs="Arial"/>
          <w:b/>
          <w:sz w:val="22"/>
          <w:szCs w:val="22"/>
        </w:rPr>
        <w:t xml:space="preserve"> </w:t>
      </w:r>
    </w:p>
    <w:p w:rsidR="00695936" w:rsidRDefault="00695936" w:rsidP="00695936">
      <w:pPr>
        <w:spacing w:line="360" w:lineRule="auto"/>
        <w:jc w:val="both"/>
        <w:rPr>
          <w:rFonts w:ascii="Arial" w:hAnsi="Arial" w:cs="Arial"/>
          <w:sz w:val="22"/>
          <w:szCs w:val="22"/>
        </w:rPr>
      </w:pPr>
      <w:r w:rsidRPr="00187900">
        <w:rPr>
          <w:rFonts w:ascii="Arial" w:hAnsi="Arial" w:cs="Arial"/>
          <w:sz w:val="22"/>
          <w:szCs w:val="22"/>
        </w:rPr>
        <w:t xml:space="preserve">Copia del Contrato Social debidamente inscripto en el Registro Público instrumentado a tal fin en el país, nómina de los directorios según el tipo de sociedad, copia del acta deliberativa por la cual se los designa e instrumento que faculte al/los representante/s presentarse a la licitación. </w:t>
      </w:r>
    </w:p>
    <w:p w:rsidR="00695936" w:rsidRDefault="00695936" w:rsidP="00695936">
      <w:pPr>
        <w:spacing w:line="360" w:lineRule="auto"/>
        <w:jc w:val="both"/>
        <w:rPr>
          <w:rFonts w:ascii="Arial" w:hAnsi="Arial" w:cs="Arial"/>
          <w:b/>
          <w:sz w:val="22"/>
          <w:szCs w:val="22"/>
          <w:u w:val="single"/>
        </w:rPr>
      </w:pPr>
      <w:r>
        <w:rPr>
          <w:rFonts w:ascii="Arial" w:hAnsi="Arial" w:cs="Arial"/>
          <w:sz w:val="22"/>
          <w:szCs w:val="22"/>
        </w:rPr>
        <w:t xml:space="preserve">En el casp de </w:t>
      </w:r>
      <w:r w:rsidRPr="00187900">
        <w:rPr>
          <w:rFonts w:ascii="Arial" w:hAnsi="Arial" w:cs="Arial"/>
          <w:sz w:val="22"/>
          <w:szCs w:val="22"/>
        </w:rPr>
        <w:t>una</w:t>
      </w:r>
      <w:r w:rsidRPr="00187900">
        <w:rPr>
          <w:rFonts w:ascii="Arial" w:hAnsi="Arial" w:cs="Arial"/>
          <w:b/>
          <w:sz w:val="22"/>
          <w:szCs w:val="22"/>
          <w:u w:val="single"/>
        </w:rPr>
        <w:t xml:space="preserve"> UTE deberá presentar: </w:t>
      </w:r>
    </w:p>
    <w:p w:rsidR="00695936" w:rsidRDefault="00695936" w:rsidP="00695936">
      <w:pPr>
        <w:pStyle w:val="Prrafodelista"/>
        <w:spacing w:line="360" w:lineRule="auto"/>
        <w:ind w:left="0"/>
        <w:rPr>
          <w:rFonts w:cs="Arial"/>
          <w:sz w:val="22"/>
        </w:rPr>
      </w:pPr>
      <w:proofErr w:type="gramStart"/>
      <w:r>
        <w:rPr>
          <w:rFonts w:cs="Arial"/>
          <w:sz w:val="22"/>
        </w:rPr>
        <w:t>a</w:t>
      </w:r>
      <w:r w:rsidRPr="00187900">
        <w:rPr>
          <w:rFonts w:cs="Arial"/>
          <w:sz w:val="22"/>
        </w:rPr>
        <w:t>Copia</w:t>
      </w:r>
      <w:proofErr w:type="gramEnd"/>
      <w:r w:rsidRPr="00187900">
        <w:rPr>
          <w:rFonts w:cs="Arial"/>
          <w:sz w:val="22"/>
        </w:rPr>
        <w:t xml:space="preserve"> del acta que la constituye, indicar su capital debidamente certificado por Contador Público, aclarando el porcentaje que afecta a cada una de ellas en su capacidad. Las ofertas presentadas por asociaciones de empresas deberán reunir las condiciones exigidas </w:t>
      </w:r>
      <w:r>
        <w:rPr>
          <w:rFonts w:cs="Arial"/>
          <w:sz w:val="22"/>
        </w:rPr>
        <w:t>por la normative aplicable</w:t>
      </w:r>
      <w:r w:rsidRPr="00187900">
        <w:rPr>
          <w:rFonts w:cs="Arial"/>
          <w:sz w:val="22"/>
        </w:rPr>
        <w:t xml:space="preserve">, además de las previstas a continuación: </w:t>
      </w:r>
    </w:p>
    <w:p w:rsidR="00695936" w:rsidRDefault="00695936" w:rsidP="00695936">
      <w:pPr>
        <w:pStyle w:val="Prrafodelista"/>
        <w:spacing w:line="360" w:lineRule="auto"/>
        <w:ind w:left="0"/>
        <w:rPr>
          <w:rFonts w:cs="Arial"/>
          <w:sz w:val="22"/>
        </w:rPr>
      </w:pPr>
      <w:r>
        <w:rPr>
          <w:rFonts w:cs="Arial"/>
          <w:sz w:val="22"/>
        </w:rPr>
        <w:t>-</w:t>
      </w:r>
      <w:r w:rsidRPr="00187900">
        <w:rPr>
          <w:rFonts w:cs="Arial"/>
          <w:sz w:val="22"/>
        </w:rPr>
        <w:t xml:space="preserve">La oferta deberá ser firmada por la representante que las empresas asociadas haya convenido. La empresa representante estará autorizada a la presentación de </w:t>
      </w:r>
      <w:smartTag w:uri="urn:schemas-microsoft-com:office:smarttags" w:element="PersonName">
        <w:smartTagPr>
          <w:attr w:name="ProductID" w:val="la Oferta"/>
        </w:smartTagPr>
        <w:r w:rsidRPr="00187900">
          <w:rPr>
            <w:rFonts w:cs="Arial"/>
            <w:sz w:val="22"/>
          </w:rPr>
          <w:t>la Oferta</w:t>
        </w:r>
      </w:smartTag>
      <w:r w:rsidRPr="00187900">
        <w:rPr>
          <w:rFonts w:cs="Arial"/>
          <w:sz w:val="22"/>
        </w:rPr>
        <w:t xml:space="preserve"> y a la representación de </w:t>
      </w:r>
      <w:smartTag w:uri="urn:schemas-microsoft-com:office:smarttags" w:element="PersonName">
        <w:smartTagPr>
          <w:attr w:name="ProductID" w:val="la Asociaci￳n"/>
        </w:smartTagPr>
        <w:r w:rsidRPr="00187900">
          <w:rPr>
            <w:rFonts w:cs="Arial"/>
            <w:sz w:val="22"/>
          </w:rPr>
          <w:t>la Asociación</w:t>
        </w:r>
      </w:smartTag>
      <w:r w:rsidRPr="00187900">
        <w:rPr>
          <w:rFonts w:cs="Arial"/>
          <w:sz w:val="22"/>
        </w:rPr>
        <w:t xml:space="preserve"> en todo acto relacionado con la ejecución de la contratación, incluyendo la percepción de los montos derivados del mismo. </w:t>
      </w:r>
    </w:p>
    <w:p w:rsidR="00695936" w:rsidRDefault="00695936" w:rsidP="00695936">
      <w:pPr>
        <w:pStyle w:val="Prrafodelista"/>
        <w:spacing w:line="360" w:lineRule="auto"/>
        <w:ind w:left="0"/>
        <w:rPr>
          <w:rFonts w:cs="Arial"/>
          <w:sz w:val="22"/>
        </w:rPr>
      </w:pPr>
      <w:r>
        <w:rPr>
          <w:rFonts w:cs="Arial"/>
          <w:sz w:val="22"/>
        </w:rPr>
        <w:t>- La</w:t>
      </w:r>
      <w:r w:rsidRPr="00187900">
        <w:rPr>
          <w:rFonts w:cs="Arial"/>
          <w:sz w:val="22"/>
        </w:rPr>
        <w:t xml:space="preserve"> oferta deberá contener </w:t>
      </w:r>
      <w:proofErr w:type="gramStart"/>
      <w:r w:rsidRPr="00187900">
        <w:rPr>
          <w:rFonts w:cs="Arial"/>
          <w:sz w:val="22"/>
        </w:rPr>
        <w:t>un</w:t>
      </w:r>
      <w:proofErr w:type="gramEnd"/>
      <w:r w:rsidRPr="00187900">
        <w:rPr>
          <w:rFonts w:cs="Arial"/>
          <w:sz w:val="22"/>
        </w:rPr>
        <w:t xml:space="preserve"> </w:t>
      </w:r>
      <w:r w:rsidRPr="009D03A3">
        <w:rPr>
          <w:rFonts w:cs="Arial"/>
          <w:sz w:val="22"/>
        </w:rPr>
        <w:t>compromiso expreso de incluir, eventualmente, en el Contrato Social la previsión de solidaridad de las empresas de la</w:t>
      </w:r>
      <w:r w:rsidRPr="00187900">
        <w:rPr>
          <w:rFonts w:cs="Arial"/>
          <w:sz w:val="22"/>
        </w:rPr>
        <w:t xml:space="preserve"> asociación a los fines del cumplimiento efectivo de la contratación objeto de la licitación.  </w:t>
      </w:r>
    </w:p>
    <w:p w:rsidR="00695936" w:rsidRDefault="00695936" w:rsidP="00695936">
      <w:pPr>
        <w:pStyle w:val="Prrafodelista"/>
        <w:spacing w:line="360" w:lineRule="auto"/>
        <w:ind w:left="0"/>
        <w:rPr>
          <w:rFonts w:cs="Arial"/>
          <w:sz w:val="22"/>
        </w:rPr>
      </w:pPr>
      <w:r>
        <w:rPr>
          <w:rFonts w:cs="Arial"/>
          <w:sz w:val="22"/>
        </w:rPr>
        <w:t xml:space="preserve">- </w:t>
      </w:r>
      <w:r w:rsidRPr="00187900">
        <w:rPr>
          <w:rFonts w:cs="Arial"/>
          <w:sz w:val="22"/>
        </w:rPr>
        <w:t xml:space="preserve">Se acompañará a la oferta copia </w:t>
      </w:r>
      <w:proofErr w:type="gramStart"/>
      <w:r w:rsidRPr="00187900">
        <w:rPr>
          <w:rFonts w:cs="Arial"/>
          <w:sz w:val="22"/>
        </w:rPr>
        <w:t>del</w:t>
      </w:r>
      <w:proofErr w:type="gramEnd"/>
      <w:r w:rsidRPr="00187900">
        <w:rPr>
          <w:rFonts w:cs="Arial"/>
          <w:sz w:val="22"/>
        </w:rPr>
        <w:t xml:space="preserve"> compromiso de asociación, que se formalizará en consorcio legalmente constituido en caso de adjudicación de la contratación.</w:t>
      </w:r>
    </w:p>
    <w:p w:rsidR="00695936" w:rsidRDefault="00695936" w:rsidP="00695936">
      <w:pPr>
        <w:pStyle w:val="Prrafodelista"/>
        <w:spacing w:line="360" w:lineRule="auto"/>
        <w:ind w:left="0"/>
        <w:rPr>
          <w:rFonts w:cs="Arial"/>
          <w:sz w:val="22"/>
        </w:rPr>
      </w:pPr>
      <w:r>
        <w:rPr>
          <w:rFonts w:cs="Arial"/>
          <w:sz w:val="22"/>
        </w:rPr>
        <w:t xml:space="preserve">- </w:t>
      </w:r>
      <w:r w:rsidRPr="00187900">
        <w:rPr>
          <w:rFonts w:cs="Arial"/>
          <w:sz w:val="22"/>
        </w:rPr>
        <w:t xml:space="preserve">Toda la documentación referida a las sociedades, citadas y las firmas de sus representantes deberán estar certificadas por Escribano Público. </w:t>
      </w:r>
    </w:p>
    <w:p w:rsidR="00695936" w:rsidRDefault="00695936" w:rsidP="00695936">
      <w:pPr>
        <w:pStyle w:val="Prrafodelista"/>
        <w:spacing w:line="360" w:lineRule="auto"/>
        <w:ind w:left="0"/>
        <w:rPr>
          <w:rFonts w:cs="Arial"/>
          <w:b/>
          <w:sz w:val="22"/>
          <w:u w:val="single"/>
        </w:rPr>
      </w:pPr>
      <w:r w:rsidRPr="009D03A3">
        <w:rPr>
          <w:rFonts w:cs="Arial"/>
          <w:sz w:val="22"/>
        </w:rPr>
        <w:t>Para</w:t>
      </w:r>
      <w:r w:rsidRPr="00187900">
        <w:rPr>
          <w:rFonts w:cs="Arial"/>
          <w:b/>
          <w:sz w:val="22"/>
        </w:rPr>
        <w:t xml:space="preserve"> </w:t>
      </w:r>
      <w:r w:rsidRPr="009D03A3">
        <w:rPr>
          <w:rFonts w:cs="Arial"/>
          <w:b/>
          <w:sz w:val="22"/>
          <w:u w:val="single"/>
        </w:rPr>
        <w:t>licitantes unipersonales no constituidos en forma de empresa</w:t>
      </w:r>
      <w:r>
        <w:rPr>
          <w:rFonts w:cs="Arial"/>
          <w:b/>
          <w:sz w:val="22"/>
          <w:u w:val="single"/>
        </w:rPr>
        <w:t>:</w:t>
      </w:r>
    </w:p>
    <w:p w:rsidR="00695936" w:rsidRDefault="00695936" w:rsidP="00695936">
      <w:pPr>
        <w:pStyle w:val="Prrafodelista"/>
        <w:spacing w:line="360" w:lineRule="auto"/>
        <w:ind w:left="0"/>
        <w:rPr>
          <w:rFonts w:cs="Arial"/>
          <w:sz w:val="22"/>
        </w:rPr>
      </w:pPr>
      <w:r>
        <w:rPr>
          <w:rFonts w:cs="Arial"/>
          <w:sz w:val="22"/>
        </w:rPr>
        <w:t>D</w:t>
      </w:r>
      <w:r w:rsidRPr="00187900">
        <w:rPr>
          <w:rFonts w:cs="Arial"/>
          <w:sz w:val="22"/>
        </w:rPr>
        <w:t>eberán presentar una declaración jurada patrimonial (ingresos anuales, gastos en el mismo período, bienes, créditos a su favor y deudas), certificada por Contador Público y Consejo Profesional de Ciencias Económicas. Respecto de los bienes, deberán presentarse acreditación patrimonial de los bienes inmuebles ante el Registro de Propiedad</w:t>
      </w:r>
      <w:r w:rsidRPr="00187900">
        <w:rPr>
          <w:rFonts w:cs="Arial"/>
          <w:i/>
          <w:sz w:val="22"/>
        </w:rPr>
        <w:t xml:space="preserve"> </w:t>
      </w:r>
      <w:r w:rsidRPr="00187900">
        <w:rPr>
          <w:rFonts w:cs="Arial"/>
          <w:sz w:val="22"/>
        </w:rPr>
        <w:t>Inmueble con los respectivos informes de dominio expedido por el citado registro.</w:t>
      </w:r>
    </w:p>
    <w:p w:rsidR="00352BCC" w:rsidRDefault="00C90B98" w:rsidP="00695936">
      <w:pPr>
        <w:pStyle w:val="Prrafodelista"/>
        <w:spacing w:line="360" w:lineRule="auto"/>
        <w:ind w:left="0"/>
        <w:rPr>
          <w:rFonts w:cs="Arial"/>
          <w:b/>
          <w:sz w:val="22"/>
        </w:rPr>
      </w:pPr>
      <w:r w:rsidRPr="00695936">
        <w:rPr>
          <w:rFonts w:cs="Arial"/>
          <w:b/>
          <w:sz w:val="22"/>
        </w:rPr>
        <w:t xml:space="preserve">ARTICULO </w:t>
      </w:r>
      <w:r w:rsidR="00695936" w:rsidRPr="00695936">
        <w:rPr>
          <w:rFonts w:cs="Arial"/>
          <w:b/>
          <w:sz w:val="22"/>
        </w:rPr>
        <w:t>7º</w:t>
      </w:r>
      <w:r w:rsidRPr="00695936">
        <w:rPr>
          <w:rFonts w:cs="Arial"/>
          <w:b/>
          <w:sz w:val="22"/>
        </w:rPr>
        <w:t>: C</w:t>
      </w:r>
      <w:r w:rsidR="00695936" w:rsidRPr="00695936">
        <w:rPr>
          <w:rFonts w:cs="Arial"/>
          <w:b/>
          <w:sz w:val="22"/>
        </w:rPr>
        <w:t>APACIDAD TECNICA Y FINANCIERA</w:t>
      </w:r>
      <w:r w:rsidRPr="00695936">
        <w:rPr>
          <w:rFonts w:cs="Arial"/>
          <w:b/>
          <w:sz w:val="22"/>
        </w:rPr>
        <w:t>.</w:t>
      </w:r>
      <w:bookmarkEnd w:id="3"/>
      <w:r w:rsidR="00352BCC">
        <w:rPr>
          <w:rFonts w:cs="Arial"/>
          <w:b/>
          <w:sz w:val="22"/>
        </w:rPr>
        <w:t xml:space="preserve"> </w:t>
      </w:r>
    </w:p>
    <w:p w:rsidR="00695936" w:rsidRDefault="00695936" w:rsidP="00695936">
      <w:pPr>
        <w:pStyle w:val="Prrafodelista"/>
        <w:spacing w:line="360" w:lineRule="auto"/>
        <w:ind w:left="0"/>
        <w:rPr>
          <w:rFonts w:cs="Arial"/>
          <w:b/>
          <w:sz w:val="22"/>
        </w:rPr>
      </w:pPr>
      <w:r w:rsidRPr="00695936">
        <w:rPr>
          <w:rFonts w:cs="Arial"/>
          <w:b/>
          <w:sz w:val="22"/>
        </w:rPr>
        <w:t>7</w:t>
      </w:r>
      <w:r w:rsidR="00C90B98" w:rsidRPr="00695936">
        <w:rPr>
          <w:rFonts w:cs="Arial"/>
          <w:b/>
          <w:sz w:val="22"/>
        </w:rPr>
        <w:t>.1 Capacidad técnica</w:t>
      </w:r>
      <w:r>
        <w:rPr>
          <w:rFonts w:cs="Arial"/>
          <w:b/>
          <w:sz w:val="22"/>
        </w:rPr>
        <w:t xml:space="preserve">. </w:t>
      </w:r>
      <w:r w:rsidR="00C90B98" w:rsidRPr="00695936">
        <w:rPr>
          <w:rFonts w:cs="Arial"/>
          <w:b/>
          <w:sz w:val="22"/>
        </w:rPr>
        <w:t>Experiencia de obra</w:t>
      </w:r>
      <w:bookmarkStart w:id="4" w:name="_Toc81125850"/>
    </w:p>
    <w:p w:rsidR="00695936" w:rsidRDefault="00C90B98" w:rsidP="00695936">
      <w:pPr>
        <w:pStyle w:val="Prrafodelista"/>
        <w:spacing w:line="360" w:lineRule="auto"/>
        <w:ind w:left="0"/>
        <w:rPr>
          <w:rFonts w:cs="Arial"/>
          <w:sz w:val="22"/>
        </w:rPr>
      </w:pPr>
      <w:r w:rsidRPr="00695936">
        <w:rPr>
          <w:rFonts w:cs="Arial"/>
          <w:sz w:val="22"/>
        </w:rPr>
        <w:t xml:space="preserve">Tener experiencia </w:t>
      </w:r>
      <w:proofErr w:type="gramStart"/>
      <w:r w:rsidRPr="00695936">
        <w:rPr>
          <w:rFonts w:cs="Arial"/>
          <w:sz w:val="22"/>
        </w:rPr>
        <w:t>como</w:t>
      </w:r>
      <w:proofErr w:type="gramEnd"/>
      <w:r w:rsidRPr="00695936">
        <w:rPr>
          <w:rFonts w:cs="Arial"/>
          <w:sz w:val="22"/>
        </w:rPr>
        <w:t xml:space="preserve"> Contratista o Subcontratista en la construcción, durante los últimos cinco (5) años, de obras, que contemplen estructuras de similares características a las del proyecto a </w:t>
      </w:r>
      <w:r w:rsidR="00352BCC">
        <w:rPr>
          <w:rFonts w:cs="Arial"/>
          <w:sz w:val="22"/>
        </w:rPr>
        <w:t>construer (BIOTERIOS, LABORATORIOS, QUIROFANOS)</w:t>
      </w:r>
      <w:r w:rsidRPr="00695936">
        <w:rPr>
          <w:rFonts w:cs="Arial"/>
          <w:sz w:val="22"/>
        </w:rPr>
        <w:t xml:space="preserve">. Si el proponente declara </w:t>
      </w:r>
      <w:proofErr w:type="gramStart"/>
      <w:r w:rsidRPr="00695936">
        <w:rPr>
          <w:rFonts w:cs="Arial"/>
          <w:sz w:val="22"/>
        </w:rPr>
        <w:t>como</w:t>
      </w:r>
      <w:proofErr w:type="gramEnd"/>
      <w:r w:rsidRPr="00695936">
        <w:rPr>
          <w:rFonts w:cs="Arial"/>
          <w:sz w:val="22"/>
        </w:rPr>
        <w:t xml:space="preserve"> antecedentes obras en ejecución, las mismas deberán acreditar un avance superior al 50%.</w:t>
      </w:r>
    </w:p>
    <w:p w:rsidR="00695936" w:rsidRDefault="00C90B98" w:rsidP="00695936">
      <w:pPr>
        <w:pStyle w:val="Prrafodelista"/>
        <w:spacing w:line="360" w:lineRule="auto"/>
        <w:ind w:left="0"/>
        <w:rPr>
          <w:rFonts w:cs="Arial"/>
          <w:b/>
          <w:bCs/>
          <w:i/>
          <w:iCs/>
          <w:sz w:val="22"/>
        </w:rPr>
      </w:pPr>
      <w:proofErr w:type="gramStart"/>
      <w:r w:rsidRPr="00695936">
        <w:rPr>
          <w:rFonts w:cs="Arial"/>
          <w:sz w:val="22"/>
        </w:rPr>
        <w:lastRenderedPageBreak/>
        <w:t>En el caso en que el oferente sea una UTE o agrupación de colaboración empresaria, se considerarán los metros cuadrados de 3 contratos entre las empresas que integran la UTE</w:t>
      </w:r>
      <w:r w:rsidRPr="00695936">
        <w:rPr>
          <w:rFonts w:cs="Arial"/>
          <w:b/>
          <w:bCs/>
          <w:i/>
          <w:iCs/>
          <w:sz w:val="22"/>
        </w:rPr>
        <w:t>.</w:t>
      </w:r>
      <w:proofErr w:type="gramEnd"/>
    </w:p>
    <w:p w:rsidR="00695936" w:rsidRDefault="00C90B98" w:rsidP="00695936">
      <w:pPr>
        <w:pStyle w:val="Prrafodelista"/>
        <w:spacing w:line="360" w:lineRule="auto"/>
        <w:ind w:left="0"/>
        <w:rPr>
          <w:rFonts w:cs="Arial"/>
          <w:sz w:val="22"/>
        </w:rPr>
      </w:pPr>
      <w:r w:rsidRPr="00695936">
        <w:rPr>
          <w:rFonts w:cs="Arial"/>
          <w:sz w:val="22"/>
        </w:rPr>
        <w:t xml:space="preserve">La experiencia requerida, se considerará válida cuando las obras ejecutadas cumplan lo exigido respecto a que las mismas deberán ser de similares características estructurales a los </w:t>
      </w:r>
      <w:proofErr w:type="gramStart"/>
      <w:r w:rsidRPr="00695936">
        <w:rPr>
          <w:rFonts w:cs="Arial"/>
          <w:sz w:val="22"/>
        </w:rPr>
        <w:t>del</w:t>
      </w:r>
      <w:proofErr w:type="gramEnd"/>
      <w:r w:rsidRPr="00695936">
        <w:rPr>
          <w:rFonts w:cs="Arial"/>
          <w:sz w:val="22"/>
        </w:rPr>
        <w:t xml:space="preserve"> proyecto objeto de la presente Licitación.</w:t>
      </w:r>
    </w:p>
    <w:p w:rsidR="00695936" w:rsidRDefault="00C90B98" w:rsidP="00695936">
      <w:pPr>
        <w:pStyle w:val="Prrafodelista"/>
        <w:spacing w:line="360" w:lineRule="auto"/>
        <w:ind w:left="0"/>
        <w:rPr>
          <w:rFonts w:cs="Arial"/>
          <w:sz w:val="22"/>
        </w:rPr>
      </w:pPr>
      <w:r w:rsidRPr="00695936">
        <w:rPr>
          <w:rFonts w:cs="Arial"/>
          <w:sz w:val="22"/>
        </w:rPr>
        <w:t xml:space="preserve">Para facilitar la evaluación de las ofertas, los oferentes deberán agregar a su propuesta la documentación respaldatoria (Contrato de Obra, Certificación, Actas de Recepción Provisoria o Definitiva, etc.) que permita verificar la experiencia de obra declarada. </w:t>
      </w:r>
      <w:smartTag w:uri="urn:schemas-microsoft-com:office:smarttags" w:element="PersonName">
        <w:smartTagPr>
          <w:attr w:name="ProductID" w:val="La Documentaci￳n"/>
        </w:smartTagPr>
        <w:r w:rsidRPr="00695936">
          <w:rPr>
            <w:rFonts w:cs="Arial"/>
            <w:sz w:val="22"/>
          </w:rPr>
          <w:t>La Documentación</w:t>
        </w:r>
      </w:smartTag>
      <w:r w:rsidRPr="00695936">
        <w:rPr>
          <w:rFonts w:cs="Arial"/>
          <w:sz w:val="22"/>
        </w:rPr>
        <w:t xml:space="preserve"> respaldatoria presentada deberá estar certificada por escribano o autoridad competente.</w:t>
      </w:r>
    </w:p>
    <w:p w:rsidR="00695936" w:rsidRDefault="00C90B98" w:rsidP="00695936">
      <w:pPr>
        <w:pStyle w:val="Prrafodelista"/>
        <w:spacing w:line="360" w:lineRule="auto"/>
        <w:ind w:left="0"/>
        <w:rPr>
          <w:rFonts w:cs="Arial"/>
          <w:sz w:val="22"/>
        </w:rPr>
      </w:pPr>
      <w:proofErr w:type="gramStart"/>
      <w:r w:rsidRPr="00695936">
        <w:rPr>
          <w:rFonts w:cs="Arial"/>
          <w:sz w:val="22"/>
        </w:rPr>
        <w:t>Las oferentes deberán gozar de buen concepto, en las obras en que haya participado en los últimos cinco (5) años.</w:t>
      </w:r>
      <w:proofErr w:type="gramEnd"/>
    </w:p>
    <w:p w:rsidR="00695936" w:rsidRDefault="00C90B98" w:rsidP="00695936">
      <w:pPr>
        <w:pStyle w:val="Prrafodelista"/>
        <w:spacing w:line="360" w:lineRule="auto"/>
        <w:ind w:left="0"/>
        <w:rPr>
          <w:rFonts w:cs="Arial"/>
          <w:sz w:val="22"/>
        </w:rPr>
      </w:pPr>
      <w:proofErr w:type="gramStart"/>
      <w:r w:rsidRPr="00695936">
        <w:rPr>
          <w:rFonts w:cs="Arial"/>
          <w:sz w:val="22"/>
        </w:rPr>
        <w:t>El Contratante se reserva el derecho de indagar sobre los datos relativos al cumplimiento de los compromisos contractuales oportunamente asumidos por el Oferente.</w:t>
      </w:r>
      <w:proofErr w:type="gramEnd"/>
      <w:r w:rsidRPr="00695936">
        <w:rPr>
          <w:rFonts w:cs="Arial"/>
          <w:sz w:val="22"/>
        </w:rPr>
        <w:t xml:space="preserve"> El Contratante podrá rechazar la oferta en caso de observar </w:t>
      </w:r>
      <w:proofErr w:type="gramStart"/>
      <w:r w:rsidRPr="00695936">
        <w:rPr>
          <w:rFonts w:cs="Arial"/>
          <w:sz w:val="22"/>
        </w:rPr>
        <w:t>un</w:t>
      </w:r>
      <w:proofErr w:type="gramEnd"/>
      <w:r w:rsidRPr="00695936">
        <w:rPr>
          <w:rFonts w:cs="Arial"/>
          <w:sz w:val="22"/>
        </w:rPr>
        <w:t xml:space="preserve"> mal desempeño en las obras en las que el Oferente haya participado en el período establecido, a su exclusivo juicio.</w:t>
      </w:r>
    </w:p>
    <w:p w:rsidR="00352BCC" w:rsidRDefault="00C90B98" w:rsidP="00352BCC">
      <w:pPr>
        <w:pStyle w:val="Prrafodelista"/>
        <w:spacing w:line="360" w:lineRule="auto"/>
        <w:ind w:left="0"/>
        <w:rPr>
          <w:rFonts w:cs="Arial"/>
          <w:sz w:val="22"/>
        </w:rPr>
      </w:pPr>
      <w:r w:rsidRPr="00352BCC">
        <w:rPr>
          <w:rFonts w:cs="Arial"/>
          <w:sz w:val="22"/>
          <w:u w:val="single"/>
        </w:rPr>
        <w:t>Representante Técnico</w:t>
      </w:r>
      <w:bookmarkEnd w:id="4"/>
      <w:r w:rsidR="00352BCC">
        <w:rPr>
          <w:rFonts w:cs="Arial"/>
          <w:sz w:val="22"/>
          <w:u w:val="single"/>
        </w:rPr>
        <w:t xml:space="preserve">: </w:t>
      </w:r>
      <w:r w:rsidRPr="00695936">
        <w:rPr>
          <w:rFonts w:cs="Arial"/>
          <w:sz w:val="22"/>
        </w:rPr>
        <w:t>Ingeniero Civil</w:t>
      </w:r>
      <w:r w:rsidR="00352BCC">
        <w:rPr>
          <w:rFonts w:cs="Arial"/>
          <w:sz w:val="22"/>
        </w:rPr>
        <w:t xml:space="preserve"> o</w:t>
      </w:r>
      <w:r w:rsidRPr="00695936">
        <w:rPr>
          <w:rFonts w:cs="Arial"/>
          <w:sz w:val="22"/>
        </w:rPr>
        <w:t xml:space="preserve"> en Construcciones, Arquitecto</w:t>
      </w:r>
      <w:r w:rsidR="00352BCC">
        <w:rPr>
          <w:rFonts w:cs="Arial"/>
          <w:sz w:val="22"/>
        </w:rPr>
        <w:t xml:space="preserve">. </w:t>
      </w:r>
      <w:proofErr w:type="gramStart"/>
      <w:r w:rsidRPr="00695936">
        <w:rPr>
          <w:rFonts w:cs="Arial"/>
          <w:sz w:val="22"/>
        </w:rPr>
        <w:t>El representante técnico deberá estar permanentemente en la obra.</w:t>
      </w:r>
      <w:proofErr w:type="gramEnd"/>
      <w:r w:rsidRPr="00695936">
        <w:rPr>
          <w:rFonts w:cs="Arial"/>
          <w:sz w:val="22"/>
        </w:rPr>
        <w:t xml:space="preserve"> En caso de ausencia ocasional deberá disponer la presencia de </w:t>
      </w:r>
      <w:proofErr w:type="gramStart"/>
      <w:r w:rsidRPr="00695936">
        <w:rPr>
          <w:rFonts w:cs="Arial"/>
          <w:sz w:val="22"/>
        </w:rPr>
        <w:t>un</w:t>
      </w:r>
      <w:proofErr w:type="gramEnd"/>
      <w:r w:rsidRPr="00695936">
        <w:rPr>
          <w:rFonts w:cs="Arial"/>
          <w:sz w:val="22"/>
        </w:rPr>
        <w:t xml:space="preserve"> profesional con al menos igual calificación, para su reemplazo, previa aceptación del Contratante.</w:t>
      </w:r>
      <w:r w:rsidR="00352BCC">
        <w:rPr>
          <w:rFonts w:cs="Arial"/>
          <w:sz w:val="22"/>
        </w:rPr>
        <w:t xml:space="preserve"> </w:t>
      </w:r>
      <w:bookmarkStart w:id="5" w:name="_Toc81125851"/>
    </w:p>
    <w:p w:rsidR="00352BCC" w:rsidRDefault="00C90B98" w:rsidP="00352BCC">
      <w:pPr>
        <w:pStyle w:val="Prrafodelista"/>
        <w:spacing w:line="360" w:lineRule="auto"/>
        <w:ind w:left="0"/>
        <w:rPr>
          <w:rFonts w:cs="Arial"/>
          <w:sz w:val="22"/>
        </w:rPr>
      </w:pPr>
      <w:r w:rsidRPr="00352BCC">
        <w:rPr>
          <w:rFonts w:cs="Arial"/>
          <w:sz w:val="22"/>
          <w:u w:val="single"/>
        </w:rPr>
        <w:t>Equipos destinados a la obra</w:t>
      </w:r>
      <w:bookmarkEnd w:id="5"/>
      <w:r w:rsidR="00352BCC">
        <w:rPr>
          <w:rFonts w:cs="Arial"/>
          <w:sz w:val="22"/>
          <w:u w:val="single"/>
        </w:rPr>
        <w:t xml:space="preserve">: </w:t>
      </w:r>
      <w:r w:rsidRPr="00695936">
        <w:rPr>
          <w:rFonts w:cs="Arial"/>
          <w:sz w:val="22"/>
        </w:rPr>
        <w:t xml:space="preserve">Se solicitará el listado de equipos propuesto para ejecutar los trabajos y su lugar de ubicación, al momento de la cotización y debidamente identificados a través de su número de serie. </w:t>
      </w:r>
      <w:proofErr w:type="gramStart"/>
      <w:r w:rsidRPr="00695936">
        <w:rPr>
          <w:rFonts w:cs="Arial"/>
          <w:sz w:val="22"/>
        </w:rPr>
        <w:t>El Contratante podrá verificar el estado de los mismos.</w:t>
      </w:r>
      <w:proofErr w:type="gramEnd"/>
    </w:p>
    <w:p w:rsidR="00352BCC" w:rsidRDefault="00352BCC" w:rsidP="00352BCC">
      <w:pPr>
        <w:pStyle w:val="Prrafodelista"/>
        <w:spacing w:line="360" w:lineRule="auto"/>
        <w:ind w:left="0"/>
        <w:rPr>
          <w:rFonts w:cs="Arial"/>
          <w:b/>
          <w:sz w:val="22"/>
        </w:rPr>
      </w:pPr>
      <w:r w:rsidRPr="00695936">
        <w:rPr>
          <w:rFonts w:cs="Arial"/>
          <w:b/>
          <w:sz w:val="22"/>
        </w:rPr>
        <w:t>7</w:t>
      </w:r>
      <w:r>
        <w:rPr>
          <w:rFonts w:cs="Arial"/>
          <w:b/>
          <w:sz w:val="22"/>
        </w:rPr>
        <w:t>.2</w:t>
      </w:r>
      <w:r w:rsidRPr="00695936">
        <w:rPr>
          <w:rFonts w:cs="Arial"/>
          <w:b/>
          <w:sz w:val="22"/>
        </w:rPr>
        <w:t xml:space="preserve"> Capacidad</w:t>
      </w:r>
      <w:r>
        <w:rPr>
          <w:rFonts w:cs="Arial"/>
          <w:b/>
          <w:sz w:val="22"/>
        </w:rPr>
        <w:t xml:space="preserve"> </w:t>
      </w:r>
      <w:r w:rsidR="00C90B98" w:rsidRPr="00352BCC">
        <w:rPr>
          <w:rFonts w:cs="Arial"/>
          <w:b/>
          <w:sz w:val="22"/>
        </w:rPr>
        <w:t>financiera</w:t>
      </w:r>
      <w:r w:rsidR="00C90B98" w:rsidRPr="00695936">
        <w:rPr>
          <w:rFonts w:cs="Arial"/>
          <w:b/>
          <w:i/>
          <w:sz w:val="22"/>
        </w:rPr>
        <w:t xml:space="preserve">. </w:t>
      </w:r>
      <w:r w:rsidR="00C90B98" w:rsidRPr="00352BCC">
        <w:rPr>
          <w:rFonts w:cs="Arial"/>
          <w:b/>
          <w:sz w:val="22"/>
        </w:rPr>
        <w:t xml:space="preserve">Situación económico </w:t>
      </w:r>
      <w:r>
        <w:rPr>
          <w:rFonts w:cs="Arial"/>
          <w:b/>
          <w:sz w:val="22"/>
        </w:rPr>
        <w:t>–</w:t>
      </w:r>
      <w:r w:rsidR="00C90B98" w:rsidRPr="00352BCC">
        <w:rPr>
          <w:rFonts w:cs="Arial"/>
          <w:b/>
          <w:sz w:val="22"/>
        </w:rPr>
        <w:t xml:space="preserve"> </w:t>
      </w:r>
      <w:r>
        <w:rPr>
          <w:rFonts w:cs="Arial"/>
          <w:b/>
          <w:sz w:val="22"/>
        </w:rPr>
        <w:t>financier</w:t>
      </w:r>
    </w:p>
    <w:p w:rsidR="00C90B98" w:rsidRPr="00352BCC" w:rsidRDefault="00C90B98" w:rsidP="00352BCC">
      <w:pPr>
        <w:pStyle w:val="Prrafodelista"/>
        <w:spacing w:line="360" w:lineRule="auto"/>
        <w:ind w:left="0"/>
        <w:rPr>
          <w:rFonts w:cs="Arial"/>
          <w:sz w:val="22"/>
        </w:rPr>
      </w:pPr>
      <w:r w:rsidRPr="00695936">
        <w:rPr>
          <w:rFonts w:cs="Arial"/>
          <w:sz w:val="22"/>
        </w:rPr>
        <w:t xml:space="preserve">Se realizará el análisis de la situación económica – correspondiente a los estados contables </w:t>
      </w:r>
      <w:proofErr w:type="gramStart"/>
      <w:r w:rsidRPr="00695936">
        <w:rPr>
          <w:rFonts w:cs="Arial"/>
          <w:sz w:val="22"/>
        </w:rPr>
        <w:t>del</w:t>
      </w:r>
      <w:proofErr w:type="gramEnd"/>
      <w:r w:rsidRPr="00695936">
        <w:rPr>
          <w:rFonts w:cs="Arial"/>
          <w:sz w:val="22"/>
        </w:rPr>
        <w:t xml:space="preserve"> último ejercicio, los puntajes exigidos para cada uno de los indicadores son los siguientes: </w:t>
      </w:r>
      <w:r w:rsidR="00FB57C6" w:rsidRPr="00FB57C6">
        <w:rPr>
          <w:rFonts w:cs="Arial"/>
          <w:sz w:val="22"/>
        </w:rPr>
        <w:t>El resultado del análisis de los índices deberá arrojar valores admisibles en por lo menos tres (3)</w:t>
      </w:r>
    </w:p>
    <w:p w:rsidR="00C90B98" w:rsidRPr="00695936" w:rsidRDefault="00C90B98" w:rsidP="00C90B98">
      <w:pPr>
        <w:jc w:val="both"/>
        <w:rPr>
          <w:rFonts w:ascii="Arial" w:hAnsi="Arial" w:cs="Arial"/>
          <w:sz w:val="22"/>
          <w:szCs w:val="22"/>
        </w:rPr>
      </w:pPr>
    </w:p>
    <w:tbl>
      <w:tblPr>
        <w:tblW w:w="905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89"/>
        <w:gridCol w:w="3260"/>
        <w:gridCol w:w="2410"/>
      </w:tblGrid>
      <w:tr w:rsidR="00C90B98" w:rsidRPr="00695936" w:rsidTr="00C90B98">
        <w:trPr>
          <w:trHeight w:val="321"/>
        </w:trPr>
        <w:tc>
          <w:tcPr>
            <w:tcW w:w="3389"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INDICE</w:t>
            </w:r>
          </w:p>
        </w:tc>
        <w:tc>
          <w:tcPr>
            <w:tcW w:w="3260"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FORMULA</w:t>
            </w:r>
          </w:p>
        </w:tc>
        <w:tc>
          <w:tcPr>
            <w:tcW w:w="2410"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VALORES ACEPTABLES</w:t>
            </w:r>
          </w:p>
        </w:tc>
      </w:tr>
      <w:tr w:rsidR="00C90B98" w:rsidRPr="00695936" w:rsidTr="00C90B98">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LIQUIDEZ CORRIENTE</w:t>
            </w:r>
          </w:p>
          <w:p w:rsidR="00C90B98" w:rsidRPr="00695936" w:rsidRDefault="00C90B98" w:rsidP="00C90B98">
            <w:pPr>
              <w:jc w:val="both"/>
              <w:rPr>
                <w:rFonts w:ascii="Arial" w:hAnsi="Arial" w:cs="Arial"/>
                <w:sz w:val="22"/>
                <w:szCs w:val="22"/>
                <w:lang w:val="es-AR"/>
              </w:rPr>
            </w:pP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Activo Cte. / Pasivo Cte.</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Mayor o igual 1,00</w:t>
            </w:r>
          </w:p>
        </w:tc>
      </w:tr>
      <w:tr w:rsidR="00C90B98" w:rsidRPr="00695936" w:rsidTr="00C90B98">
        <w:trPr>
          <w:trHeight w:val="712"/>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LIQUIDEZ SECA O PRUEBA ACIDA</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Activo Corriente - Bienes de Cambio / Total Pasivo Corriente</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Igual o mayor a 0,80</w:t>
            </w:r>
          </w:p>
        </w:tc>
      </w:tr>
      <w:tr w:rsidR="00C90B98" w:rsidRPr="00695936" w:rsidTr="00C90B98">
        <w:trPr>
          <w:trHeight w:val="566"/>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SOLVENCIA</w:t>
            </w:r>
          </w:p>
          <w:p w:rsidR="00C90B98" w:rsidRPr="00695936" w:rsidRDefault="00C90B98" w:rsidP="00C90B98">
            <w:pPr>
              <w:jc w:val="both"/>
              <w:rPr>
                <w:rFonts w:ascii="Arial" w:hAnsi="Arial" w:cs="Arial"/>
                <w:sz w:val="22"/>
                <w:szCs w:val="22"/>
                <w:lang w:val="es-AR"/>
              </w:rPr>
            </w:pP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Total Activo / Total Pasivo</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Mayor a 1,50</w:t>
            </w:r>
          </w:p>
        </w:tc>
      </w:tr>
      <w:tr w:rsidR="00C90B98" w:rsidRPr="00695936" w:rsidTr="00C90B98">
        <w:trPr>
          <w:trHeight w:val="491"/>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IMPORTANCIA DEL PASIVO EXIGIBLE</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Pasivo Corriente / Activo Total</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Igual o menor a 0,35</w:t>
            </w:r>
          </w:p>
        </w:tc>
      </w:tr>
    </w:tbl>
    <w:p w:rsidR="00FB57C6" w:rsidRDefault="00FB57C6" w:rsidP="00C90B98">
      <w:pPr>
        <w:jc w:val="both"/>
        <w:rPr>
          <w:rFonts w:ascii="Arial" w:hAnsi="Arial" w:cs="Arial"/>
          <w:sz w:val="22"/>
          <w:szCs w:val="22"/>
          <w:lang w:val="es-AR"/>
        </w:rPr>
      </w:pPr>
    </w:p>
    <w:p w:rsidR="00FB57C6" w:rsidRDefault="00FB57C6" w:rsidP="00FB57C6">
      <w:pPr>
        <w:pStyle w:val="Prrafodelista"/>
        <w:spacing w:line="360" w:lineRule="auto"/>
        <w:ind w:left="0"/>
        <w:rPr>
          <w:rFonts w:cs="Arial"/>
          <w:sz w:val="22"/>
        </w:rPr>
      </w:pPr>
      <w:r w:rsidRPr="00FB57C6">
        <w:rPr>
          <w:rFonts w:cs="Arial"/>
          <w:sz w:val="22"/>
        </w:rPr>
        <w:lastRenderedPageBreak/>
        <w:t xml:space="preserve">El resultado </w:t>
      </w:r>
      <w:proofErr w:type="gramStart"/>
      <w:r w:rsidRPr="00FB57C6">
        <w:rPr>
          <w:rFonts w:cs="Arial"/>
          <w:sz w:val="22"/>
        </w:rPr>
        <w:t>del</w:t>
      </w:r>
      <w:proofErr w:type="gramEnd"/>
      <w:r w:rsidRPr="00FB57C6">
        <w:rPr>
          <w:rFonts w:cs="Arial"/>
          <w:sz w:val="22"/>
        </w:rPr>
        <w:t xml:space="preserve"> análisis de los índices deberá arrojar valores admisibles en por lo menos tres (3)</w:t>
      </w:r>
      <w:r>
        <w:rPr>
          <w:rFonts w:cs="Arial"/>
          <w:sz w:val="22"/>
        </w:rPr>
        <w:t xml:space="preserve"> </w:t>
      </w:r>
      <w:r w:rsidR="00C90B98" w:rsidRPr="00FB57C6">
        <w:rPr>
          <w:rFonts w:cs="Arial"/>
          <w:sz w:val="22"/>
        </w:rPr>
        <w:t>de los cuatro (4) indicadores, cumpliendo en forma excluyente con el índice de liquidez corriente.</w:t>
      </w:r>
    </w:p>
    <w:p w:rsidR="00FB57C6" w:rsidRDefault="00C90B98" w:rsidP="00FB57C6">
      <w:pPr>
        <w:pStyle w:val="Prrafodelista"/>
        <w:spacing w:line="360" w:lineRule="auto"/>
        <w:ind w:left="0"/>
        <w:rPr>
          <w:rFonts w:cs="Arial"/>
          <w:sz w:val="22"/>
        </w:rPr>
      </w:pPr>
      <w:proofErr w:type="gramStart"/>
      <w:r w:rsidRPr="00FB57C6">
        <w:rPr>
          <w:rFonts w:cs="Arial"/>
          <w:sz w:val="22"/>
        </w:rPr>
        <w:t>En el caso en que el oferente sea una UTE o agrupación de colaboración empresaria, se calculará el puntaje individual de cada integrante de la UTE, en función de los Estados Contables requeridos.</w:t>
      </w:r>
      <w:proofErr w:type="gramEnd"/>
      <w:r w:rsidRPr="00FB57C6">
        <w:rPr>
          <w:rFonts w:cs="Arial"/>
          <w:sz w:val="22"/>
        </w:rPr>
        <w:t xml:space="preserve"> Posteriormente se afectará dicho puntaje con el porcentaje de participación de la empresa en </w:t>
      </w:r>
      <w:smartTag w:uri="urn:schemas-microsoft-com:office:smarttags" w:element="PersonName">
        <w:smartTagPr>
          <w:attr w:name="ProductID" w:val="la UTE."/>
        </w:smartTagPr>
        <w:r w:rsidRPr="00FB57C6">
          <w:rPr>
            <w:rFonts w:cs="Arial"/>
            <w:sz w:val="22"/>
          </w:rPr>
          <w:t>la UTE.</w:t>
        </w:r>
      </w:smartTag>
      <w:r w:rsidRPr="00FB57C6">
        <w:rPr>
          <w:rFonts w:cs="Arial"/>
          <w:sz w:val="22"/>
        </w:rPr>
        <w:t xml:space="preserve"> </w:t>
      </w:r>
      <w:proofErr w:type="gramStart"/>
      <w:r w:rsidRPr="00FB57C6">
        <w:rPr>
          <w:rFonts w:cs="Arial"/>
          <w:sz w:val="22"/>
        </w:rPr>
        <w:t>y</w:t>
      </w:r>
      <w:proofErr w:type="gramEnd"/>
      <w:r w:rsidRPr="00FB57C6">
        <w:rPr>
          <w:rFonts w:cs="Arial"/>
          <w:sz w:val="22"/>
        </w:rPr>
        <w:t>, la suma</w:t>
      </w:r>
      <w:r w:rsidR="00FB57C6">
        <w:rPr>
          <w:rFonts w:cs="Arial"/>
          <w:sz w:val="22"/>
        </w:rPr>
        <w:t xml:space="preserve"> de</w:t>
      </w:r>
      <w:r w:rsidRPr="00FB57C6">
        <w:rPr>
          <w:rFonts w:cs="Arial"/>
          <w:sz w:val="22"/>
        </w:rPr>
        <w:t xml:space="preserve"> los valores así obtenidos será el puntaje de </w:t>
      </w:r>
      <w:smartTag w:uri="urn:schemas-microsoft-com:office:smarttags" w:element="PersonName">
        <w:smartTagPr>
          <w:attr w:name="ProductID" w:val="la U.T"/>
        </w:smartTagPr>
        <w:r w:rsidRPr="00FB57C6">
          <w:rPr>
            <w:rFonts w:cs="Arial"/>
            <w:sz w:val="22"/>
          </w:rPr>
          <w:t>la U.T</w:t>
        </w:r>
      </w:smartTag>
      <w:r w:rsidRPr="00FB57C6">
        <w:rPr>
          <w:rFonts w:cs="Arial"/>
          <w:sz w:val="22"/>
        </w:rPr>
        <w:t>.E. en el rubro.</w:t>
      </w:r>
    </w:p>
    <w:p w:rsidR="00653E43" w:rsidRPr="00581B31" w:rsidRDefault="00653E43" w:rsidP="00653E43">
      <w:pPr>
        <w:spacing w:line="360" w:lineRule="auto"/>
        <w:jc w:val="both"/>
        <w:rPr>
          <w:rFonts w:ascii="Arial" w:hAnsi="Arial" w:cs="Arial"/>
          <w:b/>
          <w:sz w:val="22"/>
          <w:szCs w:val="22"/>
        </w:rPr>
      </w:pPr>
      <w:r w:rsidRPr="00581B31">
        <w:rPr>
          <w:rFonts w:ascii="Arial" w:hAnsi="Arial" w:cs="Arial"/>
          <w:b/>
          <w:sz w:val="22"/>
          <w:szCs w:val="22"/>
        </w:rPr>
        <w:t xml:space="preserve">ARTÍCULO </w:t>
      </w:r>
      <w:r w:rsidR="00FB57C6">
        <w:rPr>
          <w:rFonts w:ascii="Arial" w:hAnsi="Arial" w:cs="Arial"/>
          <w:b/>
          <w:sz w:val="22"/>
          <w:szCs w:val="22"/>
        </w:rPr>
        <w:t>8</w:t>
      </w:r>
      <w:r w:rsidRPr="00581B31">
        <w:rPr>
          <w:rFonts w:ascii="Arial" w:hAnsi="Arial" w:cs="Arial"/>
          <w:b/>
          <w:sz w:val="22"/>
          <w:szCs w:val="22"/>
        </w:rPr>
        <w:t>º: VISITA DE OBRA.</w:t>
      </w:r>
      <w:r w:rsidR="003A7BF6">
        <w:rPr>
          <w:rFonts w:ascii="Arial" w:hAnsi="Arial" w:cs="Arial"/>
          <w:b/>
          <w:sz w:val="22"/>
          <w:szCs w:val="22"/>
        </w:rPr>
        <w:t xml:space="preserve"> CONOCIMIETO DEL LUGAR, DOCUMENTACIÓN Y PROYECTO</w:t>
      </w:r>
    </w:p>
    <w:p w:rsidR="00581B31" w:rsidRDefault="00653E43" w:rsidP="00653E43">
      <w:pPr>
        <w:spacing w:line="360" w:lineRule="auto"/>
        <w:jc w:val="both"/>
        <w:rPr>
          <w:rFonts w:ascii="Arial" w:hAnsi="Arial" w:cs="Arial"/>
          <w:sz w:val="22"/>
          <w:szCs w:val="22"/>
        </w:rPr>
      </w:pPr>
      <w:r w:rsidRPr="00581B31">
        <w:rPr>
          <w:rFonts w:ascii="Arial" w:hAnsi="Arial" w:cs="Arial"/>
          <w:sz w:val="22"/>
          <w:szCs w:val="22"/>
        </w:rPr>
        <w:t>Es  obligación  del  proponente  efectuar  una  visita  a  los  predios  en  que  se  ejecutará  la  obra  y  tomar</w:t>
      </w:r>
      <w:r w:rsidR="00581B31">
        <w:rPr>
          <w:rFonts w:ascii="Arial" w:hAnsi="Arial" w:cs="Arial"/>
          <w:sz w:val="22"/>
          <w:szCs w:val="22"/>
        </w:rPr>
        <w:t xml:space="preserve"> </w:t>
      </w:r>
      <w:r w:rsidRPr="00581B31">
        <w:rPr>
          <w:rFonts w:ascii="Arial" w:hAnsi="Arial" w:cs="Arial"/>
          <w:sz w:val="22"/>
          <w:szCs w:val="22"/>
        </w:rPr>
        <w:t>debida  nota  de  su  estado,  sus  instalaciones,  estructuras,  etc.  Por  cuanto  en  su  propuesta se</w:t>
      </w:r>
      <w:r w:rsidR="00581B31">
        <w:rPr>
          <w:rFonts w:ascii="Arial" w:hAnsi="Arial" w:cs="Arial"/>
          <w:sz w:val="22"/>
          <w:szCs w:val="22"/>
        </w:rPr>
        <w:t xml:space="preserve"> </w:t>
      </w:r>
      <w:r w:rsidRPr="00581B31">
        <w:rPr>
          <w:rFonts w:ascii="Arial" w:hAnsi="Arial" w:cs="Arial"/>
          <w:sz w:val="22"/>
          <w:szCs w:val="22"/>
        </w:rPr>
        <w:t>considerarán  incluidos  todos  los  trabajos,  reparaciones,  provisiones,  etc.  que  sin  estar</w:t>
      </w:r>
      <w:r w:rsidR="00581B31">
        <w:rPr>
          <w:rFonts w:ascii="Arial" w:hAnsi="Arial" w:cs="Arial"/>
          <w:sz w:val="22"/>
          <w:szCs w:val="22"/>
        </w:rPr>
        <w:t xml:space="preserve"> </w:t>
      </w:r>
      <w:r w:rsidRPr="00581B31">
        <w:rPr>
          <w:rFonts w:ascii="Arial" w:hAnsi="Arial" w:cs="Arial"/>
          <w:sz w:val="22"/>
          <w:szCs w:val="22"/>
        </w:rPr>
        <w:t>específicamente  aclarados,  sean  necesarios  para  implantar  la  obra  en  el  lugar,  perfectamente</w:t>
      </w:r>
      <w:r w:rsidR="00581B31">
        <w:rPr>
          <w:rFonts w:ascii="Arial" w:hAnsi="Arial" w:cs="Arial"/>
          <w:sz w:val="22"/>
          <w:szCs w:val="22"/>
        </w:rPr>
        <w:t xml:space="preserve"> </w:t>
      </w:r>
      <w:r w:rsidRPr="00581B31">
        <w:rPr>
          <w:rFonts w:ascii="Arial" w:hAnsi="Arial" w:cs="Arial"/>
          <w:sz w:val="22"/>
          <w:szCs w:val="22"/>
        </w:rPr>
        <w:t>terminada, de acuerdo a su fin y a las reglas del arte de construir, con sus instalaciones conectadas y</w:t>
      </w:r>
      <w:r w:rsidR="00581B31">
        <w:rPr>
          <w:rFonts w:ascii="Arial" w:hAnsi="Arial" w:cs="Arial"/>
          <w:sz w:val="22"/>
          <w:szCs w:val="22"/>
        </w:rPr>
        <w:t xml:space="preserve"> </w:t>
      </w:r>
      <w:r w:rsidRPr="00581B31">
        <w:rPr>
          <w:rFonts w:ascii="Arial" w:hAnsi="Arial" w:cs="Arial"/>
          <w:sz w:val="22"/>
          <w:szCs w:val="22"/>
        </w:rPr>
        <w:t>funcionando.</w:t>
      </w:r>
      <w:r w:rsidR="00581B31">
        <w:rPr>
          <w:rFonts w:ascii="Arial" w:hAnsi="Arial" w:cs="Arial"/>
          <w:sz w:val="22"/>
          <w:szCs w:val="22"/>
        </w:rPr>
        <w:t xml:space="preserve"> </w:t>
      </w:r>
    </w:p>
    <w:p w:rsidR="00DA7569" w:rsidRDefault="00581B31" w:rsidP="00653E43">
      <w:pPr>
        <w:spacing w:line="360" w:lineRule="auto"/>
        <w:jc w:val="both"/>
        <w:rPr>
          <w:rFonts w:ascii="Arial" w:hAnsi="Arial" w:cs="Arial"/>
          <w:sz w:val="22"/>
          <w:szCs w:val="22"/>
        </w:rPr>
      </w:pPr>
      <w:r>
        <w:rPr>
          <w:rFonts w:ascii="Arial" w:hAnsi="Arial" w:cs="Arial"/>
          <w:sz w:val="22"/>
          <w:szCs w:val="22"/>
        </w:rPr>
        <w:t>E</w:t>
      </w:r>
      <w:r w:rsidR="00653E43" w:rsidRPr="00581B31">
        <w:rPr>
          <w:rFonts w:ascii="Arial" w:hAnsi="Arial" w:cs="Arial"/>
          <w:sz w:val="22"/>
          <w:szCs w:val="22"/>
        </w:rPr>
        <w:t>l  proponente  deberá  realizar  la  visita  de  obra  y  acompañar  a  su  propuesta el comprobante  de  haberla  efectuado,</w:t>
      </w:r>
      <w:r>
        <w:rPr>
          <w:rFonts w:ascii="Arial" w:hAnsi="Arial" w:cs="Arial"/>
          <w:sz w:val="22"/>
          <w:szCs w:val="22"/>
        </w:rPr>
        <w:t xml:space="preserve"> </w:t>
      </w:r>
      <w:r w:rsidR="00653E43" w:rsidRPr="00581B31">
        <w:rPr>
          <w:rFonts w:ascii="Arial" w:hAnsi="Arial" w:cs="Arial"/>
          <w:sz w:val="22"/>
          <w:szCs w:val="22"/>
        </w:rPr>
        <w:t xml:space="preserve">certificado por el funcionario pertinente. La visita se podrá efectuar hasta </w:t>
      </w:r>
      <w:r w:rsidR="00DA7569">
        <w:rPr>
          <w:rFonts w:ascii="Arial" w:hAnsi="Arial" w:cs="Arial"/>
          <w:sz w:val="22"/>
          <w:szCs w:val="22"/>
        </w:rPr>
        <w:t xml:space="preserve">el </w:t>
      </w:r>
      <w:r w:rsidR="007C4FBB">
        <w:rPr>
          <w:rFonts w:ascii="Arial" w:hAnsi="Arial" w:cs="Arial"/>
          <w:sz w:val="22"/>
          <w:szCs w:val="22"/>
        </w:rPr>
        <w:t xml:space="preserve">día 13 de diciembre de 2017 </w:t>
      </w:r>
      <w:r w:rsidR="00DA7569">
        <w:rPr>
          <w:rFonts w:ascii="Arial" w:hAnsi="Arial" w:cs="Arial"/>
          <w:sz w:val="22"/>
          <w:szCs w:val="22"/>
        </w:rPr>
        <w:t xml:space="preserve">en </w:t>
      </w:r>
      <w:r w:rsidR="00653E43" w:rsidRPr="00581B31">
        <w:rPr>
          <w:rFonts w:ascii="Arial" w:hAnsi="Arial" w:cs="Arial"/>
          <w:sz w:val="22"/>
          <w:szCs w:val="22"/>
        </w:rPr>
        <w:t xml:space="preserve">días </w:t>
      </w:r>
      <w:r w:rsidR="00653E43" w:rsidRPr="009C33C8">
        <w:rPr>
          <w:rFonts w:ascii="Arial" w:hAnsi="Arial" w:cs="Arial"/>
          <w:sz w:val="22"/>
          <w:szCs w:val="22"/>
        </w:rPr>
        <w:t>hábiles administrativos y será coordinada</w:t>
      </w:r>
      <w:r w:rsidR="00DD291C" w:rsidRPr="009C33C8">
        <w:rPr>
          <w:rFonts w:ascii="Arial" w:hAnsi="Arial" w:cs="Arial"/>
          <w:sz w:val="22"/>
          <w:szCs w:val="22"/>
        </w:rPr>
        <w:t xml:space="preserve"> con la Dirección de Obras Universitarias de la Universidad al correo electrónico </w:t>
      </w:r>
      <w:hyperlink r:id="rId9" w:history="1">
        <w:r w:rsidR="00DD291C" w:rsidRPr="009C33C8">
          <w:rPr>
            <w:rStyle w:val="Hipervnculo"/>
            <w:rFonts w:ascii="Arial" w:hAnsi="Arial" w:cs="Arial"/>
            <w:sz w:val="22"/>
            <w:szCs w:val="22"/>
          </w:rPr>
          <w:t>habitat@unq.edu.ar</w:t>
        </w:r>
      </w:hyperlink>
      <w:r w:rsidR="00DD291C" w:rsidRPr="009C33C8">
        <w:rPr>
          <w:rFonts w:ascii="Arial" w:hAnsi="Arial" w:cs="Arial"/>
          <w:sz w:val="22"/>
          <w:szCs w:val="22"/>
        </w:rPr>
        <w:t xml:space="preserve"> o llamando al télefono (011) 4365-7116</w:t>
      </w:r>
      <w:r w:rsidR="005A2602">
        <w:rPr>
          <w:rFonts w:ascii="Arial" w:hAnsi="Arial" w:cs="Arial"/>
          <w:sz w:val="22"/>
          <w:szCs w:val="22"/>
        </w:rPr>
        <w:t>,</w:t>
      </w:r>
      <w:r w:rsidR="005A2602" w:rsidRPr="005A2602">
        <w:rPr>
          <w:rFonts w:ascii="Arial" w:hAnsi="Arial" w:cs="Arial"/>
          <w:sz w:val="22"/>
          <w:szCs w:val="22"/>
        </w:rPr>
        <w:t xml:space="preserve"> </w:t>
      </w:r>
      <w:r w:rsidR="005A2602" w:rsidRPr="009C33C8">
        <w:rPr>
          <w:rFonts w:ascii="Arial" w:hAnsi="Arial" w:cs="Arial"/>
          <w:sz w:val="22"/>
          <w:szCs w:val="22"/>
        </w:rPr>
        <w:t>en el horario de 11:00 a 16:00</w:t>
      </w:r>
      <w:r w:rsidR="005A2602">
        <w:rPr>
          <w:rFonts w:ascii="Arial" w:hAnsi="Arial" w:cs="Arial"/>
          <w:sz w:val="22"/>
          <w:szCs w:val="22"/>
        </w:rPr>
        <w:t xml:space="preserve">. </w:t>
      </w:r>
      <w:r w:rsidR="00653E43" w:rsidRPr="009C33C8">
        <w:rPr>
          <w:rFonts w:ascii="Arial" w:hAnsi="Arial" w:cs="Arial"/>
          <w:sz w:val="22"/>
          <w:szCs w:val="22"/>
        </w:rPr>
        <w:t>El</w:t>
      </w:r>
      <w:r w:rsidR="00653E43" w:rsidRPr="00581B31">
        <w:rPr>
          <w:rFonts w:ascii="Arial" w:hAnsi="Arial" w:cs="Arial"/>
          <w:sz w:val="22"/>
          <w:szCs w:val="22"/>
        </w:rPr>
        <w:t xml:space="preserve"> proponente no podrá alegar desconocimiento del lugar donde se ejecutarán las tareas, sus caminos</w:t>
      </w:r>
      <w:r w:rsidR="00DA7569">
        <w:rPr>
          <w:rFonts w:ascii="Arial" w:hAnsi="Arial" w:cs="Arial"/>
          <w:sz w:val="22"/>
          <w:szCs w:val="22"/>
        </w:rPr>
        <w:t xml:space="preserve"> </w:t>
      </w:r>
      <w:r w:rsidR="00653E43" w:rsidRPr="00581B31">
        <w:rPr>
          <w:rFonts w:ascii="Arial" w:hAnsi="Arial" w:cs="Arial"/>
          <w:sz w:val="22"/>
          <w:szCs w:val="22"/>
        </w:rPr>
        <w:t>de  acceso,  la  disponibilidad  de  servicios,  materiales  y/o  mano  de  obra  o  cualquier  tipo  de</w:t>
      </w:r>
      <w:r w:rsidR="00DA7569">
        <w:rPr>
          <w:rFonts w:ascii="Arial" w:hAnsi="Arial" w:cs="Arial"/>
          <w:sz w:val="22"/>
          <w:szCs w:val="22"/>
        </w:rPr>
        <w:t xml:space="preserve"> </w:t>
      </w:r>
      <w:r w:rsidR="00653E43" w:rsidRPr="00581B31">
        <w:rPr>
          <w:rFonts w:ascii="Arial" w:hAnsi="Arial" w:cs="Arial"/>
          <w:sz w:val="22"/>
          <w:szCs w:val="22"/>
        </w:rPr>
        <w:t>información relativa a las condiciones locales que puedan influir sobre la ejecución de los trabajos y</w:t>
      </w:r>
      <w:r w:rsidR="00DA7569">
        <w:rPr>
          <w:rFonts w:ascii="Arial" w:hAnsi="Arial" w:cs="Arial"/>
          <w:sz w:val="22"/>
          <w:szCs w:val="22"/>
        </w:rPr>
        <w:t xml:space="preserve"> </w:t>
      </w:r>
      <w:r w:rsidR="00653E43" w:rsidRPr="00581B31">
        <w:rPr>
          <w:rFonts w:ascii="Arial" w:hAnsi="Arial" w:cs="Arial"/>
          <w:sz w:val="22"/>
          <w:szCs w:val="22"/>
        </w:rPr>
        <w:t>se deberá comprometer al estricto cumplimiento de las obligaciones emergentes a esta contratación,</w:t>
      </w:r>
      <w:r w:rsidR="00DA7569">
        <w:rPr>
          <w:rFonts w:ascii="Arial" w:hAnsi="Arial" w:cs="Arial"/>
          <w:sz w:val="22"/>
          <w:szCs w:val="22"/>
        </w:rPr>
        <w:t xml:space="preserve"> </w:t>
      </w:r>
      <w:r w:rsidR="00653E43" w:rsidRPr="00581B31">
        <w:rPr>
          <w:rFonts w:ascii="Arial" w:hAnsi="Arial" w:cs="Arial"/>
          <w:sz w:val="22"/>
          <w:szCs w:val="22"/>
        </w:rPr>
        <w:t>absteniéndose  de  presentar  cualquier  tipo  de  reclamo  alegando  desconocimiento  o  falta  de</w:t>
      </w:r>
      <w:r w:rsidR="00DA7569">
        <w:rPr>
          <w:rFonts w:ascii="Arial" w:hAnsi="Arial" w:cs="Arial"/>
          <w:sz w:val="22"/>
          <w:szCs w:val="22"/>
        </w:rPr>
        <w:t xml:space="preserve"> </w:t>
      </w:r>
      <w:r w:rsidR="00653E43" w:rsidRPr="00581B31">
        <w:rPr>
          <w:rFonts w:ascii="Arial" w:hAnsi="Arial" w:cs="Arial"/>
          <w:sz w:val="22"/>
          <w:szCs w:val="22"/>
        </w:rPr>
        <w:t>información sobre dichas cuestiones.</w:t>
      </w:r>
    </w:p>
    <w:p w:rsidR="003A7BF6" w:rsidRDefault="00653E43" w:rsidP="003A7BF6">
      <w:pPr>
        <w:spacing w:line="360" w:lineRule="auto"/>
        <w:jc w:val="both"/>
        <w:rPr>
          <w:rFonts w:ascii="Arial" w:hAnsi="Arial" w:cs="Arial"/>
          <w:sz w:val="22"/>
          <w:szCs w:val="22"/>
        </w:rPr>
      </w:pPr>
      <w:r w:rsidRPr="00581B31">
        <w:rPr>
          <w:rFonts w:ascii="Arial" w:hAnsi="Arial" w:cs="Arial"/>
          <w:sz w:val="22"/>
          <w:szCs w:val="22"/>
        </w:rPr>
        <w:t>La NO realización  de  la  Visita  de  Obra  acorde  lo  previsto  en  el  presente  artículo,  es</w:t>
      </w:r>
      <w:r w:rsidR="00DA7569">
        <w:rPr>
          <w:rFonts w:ascii="Arial" w:hAnsi="Arial" w:cs="Arial"/>
          <w:sz w:val="22"/>
          <w:szCs w:val="22"/>
        </w:rPr>
        <w:t xml:space="preserve"> </w:t>
      </w:r>
      <w:r w:rsidRPr="00581B31">
        <w:rPr>
          <w:rFonts w:ascii="Arial" w:hAnsi="Arial" w:cs="Arial"/>
          <w:sz w:val="22"/>
          <w:szCs w:val="22"/>
        </w:rPr>
        <w:t>una causal de inadmisibilidad de la propuesta no subsanable.</w:t>
      </w:r>
    </w:p>
    <w:p w:rsidR="003A7BF6" w:rsidRDefault="003A7BF6" w:rsidP="003A7BF6">
      <w:pPr>
        <w:spacing w:line="360" w:lineRule="auto"/>
        <w:jc w:val="both"/>
        <w:rPr>
          <w:rFonts w:ascii="Arial" w:hAnsi="Arial" w:cs="Arial"/>
          <w:sz w:val="22"/>
          <w:szCs w:val="22"/>
        </w:rPr>
      </w:pPr>
      <w:r>
        <w:rPr>
          <w:rFonts w:ascii="Arial" w:hAnsi="Arial" w:cs="Arial"/>
          <w:sz w:val="22"/>
          <w:szCs w:val="22"/>
        </w:rPr>
        <w:t xml:space="preserve">La presentación de una propuesta significará que quien la hace conoce el luegar en que se ejecutarán los trabajos, condiciones y características propias de la obra y su desarrollo, </w:t>
      </w:r>
      <w:r w:rsidRPr="003A7BF6">
        <w:rPr>
          <w:rFonts w:ascii="Arial" w:hAnsi="Arial" w:cs="Arial"/>
          <w:sz w:val="22"/>
          <w:szCs w:val="22"/>
        </w:rPr>
        <w:t>que se ha compenetrado del exacto alcance de las disposiciones contenidas en las presentes Bases Generales de Licitación y Contratación, que ha estudiado los planos y demás documentos del proyecto y que se ha basado en todo aquello, para hacer su oferta.</w:t>
      </w:r>
    </w:p>
    <w:p w:rsidR="003A7BF6" w:rsidRPr="003A7BF6" w:rsidRDefault="003A7BF6" w:rsidP="003A7BF6">
      <w:pPr>
        <w:spacing w:line="360" w:lineRule="auto"/>
        <w:jc w:val="both"/>
        <w:rPr>
          <w:rFonts w:ascii="Arial" w:hAnsi="Arial" w:cs="Arial"/>
          <w:sz w:val="22"/>
          <w:szCs w:val="22"/>
        </w:rPr>
      </w:pPr>
      <w:r w:rsidRPr="003A7BF6">
        <w:rPr>
          <w:rFonts w:ascii="Arial" w:hAnsi="Arial" w:cs="Arial"/>
          <w:sz w:val="22"/>
          <w:szCs w:val="22"/>
        </w:rPr>
        <w:t>Se deberá incluir una descripción de la propuesta de trabajos a ejecutar, detallando alcances de los mismos metodología de ejecución y programa de trabajo.</w:t>
      </w:r>
    </w:p>
    <w:p w:rsidR="003A7BF6" w:rsidRPr="003A7BF6" w:rsidRDefault="003A7BF6" w:rsidP="003A7BF6">
      <w:pPr>
        <w:spacing w:line="360" w:lineRule="auto"/>
        <w:jc w:val="both"/>
        <w:rPr>
          <w:rFonts w:ascii="Arial" w:hAnsi="Arial" w:cs="Arial"/>
          <w:sz w:val="22"/>
          <w:szCs w:val="22"/>
        </w:rPr>
      </w:pPr>
      <w:r w:rsidRPr="003A7BF6">
        <w:rPr>
          <w:rFonts w:ascii="Arial" w:hAnsi="Arial" w:cs="Arial"/>
          <w:sz w:val="22"/>
          <w:szCs w:val="22"/>
        </w:rPr>
        <w:t>El Oferente junto con la oferta deberá presentar el plan de higiene, seguridad y control de riesgo para el personal que realice las tareas de campo, conforme el anexo de Especificaciones técnicas en prevención laboral.</w:t>
      </w:r>
    </w:p>
    <w:p w:rsidR="007545B6" w:rsidRDefault="00FB57C6" w:rsidP="009F5661">
      <w:pPr>
        <w:spacing w:line="360" w:lineRule="auto"/>
        <w:jc w:val="both"/>
        <w:rPr>
          <w:rFonts w:ascii="Arial" w:hAnsi="Arial" w:cs="Arial"/>
          <w:b/>
          <w:sz w:val="22"/>
          <w:szCs w:val="22"/>
        </w:rPr>
      </w:pPr>
      <w:r>
        <w:rPr>
          <w:rFonts w:ascii="Arial" w:hAnsi="Arial" w:cs="Arial"/>
          <w:b/>
          <w:sz w:val="22"/>
          <w:szCs w:val="22"/>
        </w:rPr>
        <w:lastRenderedPageBreak/>
        <w:t>ARTÍCULO 9</w:t>
      </w:r>
      <w:r w:rsidR="00653E43" w:rsidRPr="00A358D7">
        <w:rPr>
          <w:rFonts w:ascii="Arial" w:hAnsi="Arial" w:cs="Arial"/>
          <w:b/>
          <w:sz w:val="22"/>
          <w:szCs w:val="22"/>
        </w:rPr>
        <w:t>º: ACLARACIONES Y/O CONSULTAS.</w:t>
      </w:r>
    </w:p>
    <w:p w:rsidR="00653E43" w:rsidRPr="0053532A" w:rsidRDefault="00653E43" w:rsidP="009F5661">
      <w:pPr>
        <w:spacing w:line="360" w:lineRule="auto"/>
        <w:jc w:val="both"/>
        <w:rPr>
          <w:rFonts w:ascii="Arial" w:hAnsi="Arial" w:cs="Arial"/>
          <w:b/>
          <w:sz w:val="22"/>
          <w:szCs w:val="22"/>
        </w:rPr>
      </w:pPr>
      <w:r w:rsidRPr="00581B31">
        <w:rPr>
          <w:rFonts w:ascii="Arial" w:hAnsi="Arial" w:cs="Arial"/>
          <w:sz w:val="22"/>
          <w:szCs w:val="22"/>
        </w:rPr>
        <w:t xml:space="preserve">Las  consultas  y/o  aclaraciones  al  presente  Pliego  de  Bases  y  Condiciones  que  los  </w:t>
      </w:r>
      <w:r w:rsidRPr="00092998">
        <w:rPr>
          <w:rFonts w:ascii="Arial" w:hAnsi="Arial" w:cs="Arial"/>
          <w:sz w:val="22"/>
          <w:szCs w:val="22"/>
        </w:rPr>
        <w:t>interesados</w:t>
      </w:r>
      <w:r w:rsidR="00A358D7" w:rsidRPr="00092998">
        <w:rPr>
          <w:rFonts w:ascii="Arial" w:hAnsi="Arial" w:cs="Arial"/>
          <w:sz w:val="22"/>
          <w:szCs w:val="22"/>
        </w:rPr>
        <w:t xml:space="preserve"> </w:t>
      </w:r>
      <w:r w:rsidRPr="00092998">
        <w:rPr>
          <w:rFonts w:ascii="Arial" w:hAnsi="Arial" w:cs="Arial"/>
          <w:sz w:val="22"/>
          <w:szCs w:val="22"/>
        </w:rPr>
        <w:t xml:space="preserve">consideren necesarias, deberán ser formuladas por escrito y se aceptarán hasta </w:t>
      </w:r>
      <w:r w:rsidR="002D45AC">
        <w:rPr>
          <w:rFonts w:ascii="Arial" w:hAnsi="Arial" w:cs="Arial"/>
          <w:sz w:val="22"/>
          <w:szCs w:val="22"/>
        </w:rPr>
        <w:t xml:space="preserve">cinco </w:t>
      </w:r>
      <w:r w:rsidR="00092998" w:rsidRPr="0053532A">
        <w:rPr>
          <w:rFonts w:ascii="Arial" w:hAnsi="Arial" w:cs="Arial"/>
          <w:sz w:val="22"/>
          <w:szCs w:val="22"/>
        </w:rPr>
        <w:t>(</w:t>
      </w:r>
      <w:r w:rsidR="002D45AC" w:rsidRPr="0053532A">
        <w:rPr>
          <w:rFonts w:ascii="Arial" w:hAnsi="Arial" w:cs="Arial"/>
          <w:sz w:val="22"/>
          <w:szCs w:val="22"/>
        </w:rPr>
        <w:t>5</w:t>
      </w:r>
      <w:r w:rsidR="00092998" w:rsidRPr="0053532A">
        <w:rPr>
          <w:rFonts w:ascii="Arial" w:hAnsi="Arial" w:cs="Arial"/>
          <w:sz w:val="22"/>
          <w:szCs w:val="22"/>
        </w:rPr>
        <w:t>) días</w:t>
      </w:r>
      <w:r w:rsidRPr="0053532A">
        <w:rPr>
          <w:rFonts w:ascii="Arial" w:hAnsi="Arial" w:cs="Arial"/>
          <w:sz w:val="22"/>
          <w:szCs w:val="22"/>
        </w:rPr>
        <w:t xml:space="preserve"> hábiles</w:t>
      </w:r>
      <w:r w:rsidR="00A358D7" w:rsidRPr="0053532A">
        <w:rPr>
          <w:rFonts w:ascii="Arial" w:hAnsi="Arial" w:cs="Arial"/>
          <w:sz w:val="22"/>
          <w:szCs w:val="22"/>
        </w:rPr>
        <w:t xml:space="preserve"> </w:t>
      </w:r>
      <w:r w:rsidRPr="0053532A">
        <w:rPr>
          <w:rFonts w:ascii="Arial" w:hAnsi="Arial" w:cs="Arial"/>
          <w:sz w:val="22"/>
          <w:szCs w:val="22"/>
        </w:rPr>
        <w:t xml:space="preserve">previos  a  la  fecha  de  apertura  de  las  propuestas,  ante  la  Dirección  de  </w:t>
      </w:r>
      <w:r w:rsidR="009F5661" w:rsidRPr="0053532A">
        <w:rPr>
          <w:rFonts w:ascii="Arial" w:hAnsi="Arial" w:cs="Arial"/>
          <w:sz w:val="22"/>
          <w:szCs w:val="22"/>
        </w:rPr>
        <w:t>Suministros, sita</w:t>
      </w:r>
      <w:r w:rsidRPr="0053532A">
        <w:rPr>
          <w:rFonts w:ascii="Arial" w:hAnsi="Arial" w:cs="Arial"/>
          <w:sz w:val="22"/>
          <w:szCs w:val="22"/>
        </w:rPr>
        <w:t xml:space="preserve"> en </w:t>
      </w:r>
      <w:r w:rsidR="009F5661" w:rsidRPr="0053532A">
        <w:rPr>
          <w:rFonts w:ascii="Arial" w:hAnsi="Arial" w:cs="Arial"/>
          <w:sz w:val="22"/>
          <w:szCs w:val="22"/>
        </w:rPr>
        <w:t>Roque  Saenz Peña 352, de la localdiad de Bernal, partido de Quilemes</w:t>
      </w:r>
      <w:r w:rsidRPr="0053532A">
        <w:rPr>
          <w:rFonts w:ascii="Arial" w:hAnsi="Arial" w:cs="Arial"/>
          <w:sz w:val="22"/>
          <w:szCs w:val="22"/>
        </w:rPr>
        <w:t xml:space="preserve">, en días hábiles administrativos, en el horario de </w:t>
      </w:r>
      <w:r w:rsidR="009F5661" w:rsidRPr="0053532A">
        <w:rPr>
          <w:rFonts w:ascii="Arial" w:hAnsi="Arial" w:cs="Arial"/>
          <w:sz w:val="22"/>
          <w:szCs w:val="22"/>
        </w:rPr>
        <w:t>10</w:t>
      </w:r>
      <w:r w:rsidRPr="0053532A">
        <w:rPr>
          <w:rFonts w:ascii="Arial" w:hAnsi="Arial" w:cs="Arial"/>
          <w:sz w:val="22"/>
          <w:szCs w:val="22"/>
        </w:rPr>
        <w:t>:00</w:t>
      </w:r>
      <w:r w:rsidR="009F5661" w:rsidRPr="0053532A">
        <w:rPr>
          <w:rFonts w:ascii="Arial" w:hAnsi="Arial" w:cs="Arial"/>
          <w:sz w:val="22"/>
          <w:szCs w:val="22"/>
        </w:rPr>
        <w:t xml:space="preserve"> a 15:00 horas</w:t>
      </w:r>
      <w:r w:rsidR="002D45AC" w:rsidRPr="0053532A">
        <w:rPr>
          <w:rFonts w:ascii="Arial" w:hAnsi="Arial" w:cs="Arial"/>
          <w:sz w:val="22"/>
          <w:szCs w:val="22"/>
        </w:rPr>
        <w:t>.</w:t>
      </w:r>
    </w:p>
    <w:p w:rsidR="009F5661" w:rsidRPr="0053532A" w:rsidRDefault="00653E43" w:rsidP="00653E43">
      <w:pPr>
        <w:spacing w:line="360" w:lineRule="auto"/>
        <w:jc w:val="both"/>
        <w:rPr>
          <w:rFonts w:ascii="Arial" w:hAnsi="Arial" w:cs="Arial"/>
          <w:sz w:val="22"/>
          <w:szCs w:val="22"/>
        </w:rPr>
      </w:pPr>
      <w:r w:rsidRPr="0053532A">
        <w:rPr>
          <w:rFonts w:ascii="Arial" w:hAnsi="Arial" w:cs="Arial"/>
          <w:sz w:val="22"/>
          <w:szCs w:val="22"/>
        </w:rPr>
        <w:t xml:space="preserve">La  </w:t>
      </w:r>
      <w:r w:rsidR="009F5661" w:rsidRPr="0053532A">
        <w:rPr>
          <w:rFonts w:ascii="Arial" w:hAnsi="Arial" w:cs="Arial"/>
          <w:sz w:val="22"/>
          <w:szCs w:val="22"/>
        </w:rPr>
        <w:t>Universidad Nacional de Quilmes</w:t>
      </w:r>
      <w:r w:rsidRPr="0053532A">
        <w:rPr>
          <w:rFonts w:ascii="Arial" w:hAnsi="Arial" w:cs="Arial"/>
          <w:sz w:val="22"/>
          <w:szCs w:val="22"/>
        </w:rPr>
        <w:t xml:space="preserve">  evacuará  las  consultas  y/o  formulará  aclaraciones  de  oficio,  hasta</w:t>
      </w:r>
      <w:r w:rsidR="009F5661" w:rsidRPr="0053532A">
        <w:rPr>
          <w:rFonts w:ascii="Arial" w:hAnsi="Arial" w:cs="Arial"/>
          <w:sz w:val="22"/>
          <w:szCs w:val="22"/>
        </w:rPr>
        <w:t xml:space="preserve"> </w:t>
      </w:r>
      <w:r w:rsidR="00092998" w:rsidRPr="0053532A">
        <w:rPr>
          <w:rFonts w:ascii="Arial" w:hAnsi="Arial" w:cs="Arial"/>
          <w:sz w:val="22"/>
          <w:szCs w:val="22"/>
        </w:rPr>
        <w:t>tres (3</w:t>
      </w:r>
      <w:r w:rsidRPr="0053532A">
        <w:rPr>
          <w:rFonts w:ascii="Arial" w:hAnsi="Arial" w:cs="Arial"/>
          <w:sz w:val="22"/>
          <w:szCs w:val="22"/>
        </w:rPr>
        <w:t>) días hábiles previos a la citada fecha de apertura.</w:t>
      </w:r>
    </w:p>
    <w:p w:rsidR="00092998" w:rsidRPr="0053532A" w:rsidRDefault="00653E43" w:rsidP="00092998">
      <w:pPr>
        <w:spacing w:line="360" w:lineRule="auto"/>
        <w:jc w:val="both"/>
        <w:rPr>
          <w:rFonts w:ascii="Arial" w:hAnsi="Arial" w:cs="Arial"/>
          <w:sz w:val="22"/>
          <w:szCs w:val="22"/>
        </w:rPr>
      </w:pPr>
      <w:r w:rsidRPr="0053532A">
        <w:rPr>
          <w:rFonts w:ascii="Arial" w:hAnsi="Arial" w:cs="Arial"/>
          <w:sz w:val="22"/>
          <w:szCs w:val="22"/>
        </w:rPr>
        <w:t xml:space="preserve">Las respuestas y/o aclaraciones de oficio serán notificadas a todos los </w:t>
      </w:r>
      <w:r w:rsidR="00092998" w:rsidRPr="0053532A">
        <w:rPr>
          <w:rFonts w:ascii="Arial" w:hAnsi="Arial" w:cs="Arial"/>
          <w:sz w:val="22"/>
          <w:szCs w:val="22"/>
        </w:rPr>
        <w:t>interesados que hayan realizado la visita de obra vía correo electrónico y serán además publicadas en la página web de la Universidad,  por lo que ningún interesado podrá desconocerlas</w:t>
      </w:r>
      <w:r w:rsidR="00D51223" w:rsidRPr="0053532A">
        <w:rPr>
          <w:rFonts w:ascii="Arial" w:hAnsi="Arial" w:cs="Arial"/>
          <w:sz w:val="22"/>
          <w:szCs w:val="22"/>
        </w:rPr>
        <w:t>.</w:t>
      </w:r>
    </w:p>
    <w:p w:rsidR="00187900" w:rsidRDefault="00092998" w:rsidP="00D51223">
      <w:pPr>
        <w:spacing w:line="360" w:lineRule="auto"/>
        <w:jc w:val="both"/>
        <w:rPr>
          <w:rFonts w:ascii="Arial" w:hAnsi="Arial" w:cs="Arial"/>
          <w:sz w:val="22"/>
          <w:szCs w:val="22"/>
        </w:rPr>
      </w:pPr>
      <w:r w:rsidRPr="0053532A">
        <w:rPr>
          <w:rFonts w:ascii="Arial" w:hAnsi="Arial" w:cs="Arial"/>
          <w:sz w:val="22"/>
          <w:szCs w:val="22"/>
        </w:rPr>
        <w:t xml:space="preserve">Para </w:t>
      </w:r>
      <w:r w:rsidR="00653E43" w:rsidRPr="0053532A">
        <w:rPr>
          <w:rFonts w:ascii="Arial" w:hAnsi="Arial" w:cs="Arial"/>
          <w:sz w:val="22"/>
          <w:szCs w:val="22"/>
        </w:rPr>
        <w:t>las</w:t>
      </w:r>
      <w:r w:rsidRPr="0053532A">
        <w:rPr>
          <w:rFonts w:ascii="Arial" w:hAnsi="Arial" w:cs="Arial"/>
          <w:sz w:val="22"/>
          <w:szCs w:val="22"/>
        </w:rPr>
        <w:t xml:space="preserve"> respustas y/o aclaraciones se </w:t>
      </w:r>
      <w:r w:rsidR="00653E43" w:rsidRPr="0053532A">
        <w:rPr>
          <w:rFonts w:ascii="Arial" w:hAnsi="Arial" w:cs="Arial"/>
          <w:sz w:val="22"/>
          <w:szCs w:val="22"/>
        </w:rPr>
        <w:t xml:space="preserve">tendrá  como  válido  </w:t>
      </w:r>
      <w:r w:rsidRPr="0053532A">
        <w:rPr>
          <w:rFonts w:ascii="Arial" w:hAnsi="Arial" w:cs="Arial"/>
          <w:sz w:val="22"/>
          <w:szCs w:val="22"/>
        </w:rPr>
        <w:t>e-mail</w:t>
      </w:r>
      <w:r w:rsidR="00653E43" w:rsidRPr="0053532A">
        <w:rPr>
          <w:rFonts w:ascii="Arial" w:hAnsi="Arial" w:cs="Arial"/>
          <w:sz w:val="22"/>
          <w:szCs w:val="22"/>
        </w:rPr>
        <w:t xml:space="preserve"> que las empresas constituyan en circunstancia de </w:t>
      </w:r>
      <w:r w:rsidRPr="0053532A">
        <w:rPr>
          <w:rFonts w:ascii="Arial" w:hAnsi="Arial" w:cs="Arial"/>
          <w:sz w:val="22"/>
          <w:szCs w:val="22"/>
        </w:rPr>
        <w:t>realizar la visita de obra</w:t>
      </w:r>
      <w:r w:rsidR="00653E43" w:rsidRPr="0053532A">
        <w:rPr>
          <w:rFonts w:ascii="Arial" w:hAnsi="Arial" w:cs="Arial"/>
          <w:sz w:val="22"/>
          <w:szCs w:val="22"/>
        </w:rPr>
        <w:t>,</w:t>
      </w:r>
      <w:r w:rsidRPr="0053532A">
        <w:rPr>
          <w:rFonts w:ascii="Arial" w:hAnsi="Arial" w:cs="Arial"/>
          <w:sz w:val="22"/>
          <w:szCs w:val="22"/>
        </w:rPr>
        <w:t xml:space="preserve"> </w:t>
      </w:r>
      <w:r w:rsidR="00653E43" w:rsidRPr="0053532A">
        <w:rPr>
          <w:rFonts w:ascii="Arial" w:hAnsi="Arial" w:cs="Arial"/>
          <w:sz w:val="22"/>
          <w:szCs w:val="22"/>
        </w:rPr>
        <w:t>siendo  responsabilidad  de  ellas  constatar  su  corrección  y  comunicar  su  cambio  si  lo  hubiere.  Los</w:t>
      </w:r>
      <w:r w:rsidRPr="0053532A">
        <w:rPr>
          <w:rFonts w:ascii="Arial" w:hAnsi="Arial" w:cs="Arial"/>
          <w:sz w:val="22"/>
          <w:szCs w:val="22"/>
        </w:rPr>
        <w:t xml:space="preserve"> </w:t>
      </w:r>
      <w:r w:rsidR="00653E43" w:rsidRPr="0053532A">
        <w:rPr>
          <w:rFonts w:ascii="Arial" w:hAnsi="Arial" w:cs="Arial"/>
          <w:sz w:val="22"/>
          <w:szCs w:val="22"/>
        </w:rPr>
        <w:t>Proponentes podrán constatar personalmente si han sido notificados debidamente</w:t>
      </w:r>
      <w:r w:rsidR="00653E43" w:rsidRPr="00581B31">
        <w:rPr>
          <w:rFonts w:ascii="Arial" w:hAnsi="Arial" w:cs="Arial"/>
          <w:sz w:val="22"/>
          <w:szCs w:val="22"/>
        </w:rPr>
        <w:t xml:space="preserve"> de la totalidad de</w:t>
      </w:r>
      <w:r>
        <w:rPr>
          <w:rFonts w:ascii="Arial" w:hAnsi="Arial" w:cs="Arial"/>
          <w:sz w:val="22"/>
          <w:szCs w:val="22"/>
        </w:rPr>
        <w:t xml:space="preserve"> </w:t>
      </w:r>
      <w:r w:rsidR="00653E43" w:rsidRPr="00581B31">
        <w:rPr>
          <w:rFonts w:ascii="Arial" w:hAnsi="Arial" w:cs="Arial"/>
          <w:sz w:val="22"/>
          <w:szCs w:val="22"/>
        </w:rPr>
        <w:t>ellas hasta la fecha antes establecida.</w:t>
      </w:r>
    </w:p>
    <w:p w:rsidR="00D51223" w:rsidRPr="00844CC4" w:rsidRDefault="00D51223" w:rsidP="00D51223">
      <w:pPr>
        <w:spacing w:line="360" w:lineRule="auto"/>
        <w:jc w:val="both"/>
        <w:rPr>
          <w:rFonts w:ascii="Arial" w:hAnsi="Arial" w:cs="Arial"/>
          <w:b/>
          <w:sz w:val="22"/>
          <w:szCs w:val="22"/>
        </w:rPr>
      </w:pPr>
      <w:r w:rsidRPr="00844CC4">
        <w:rPr>
          <w:rFonts w:ascii="Arial" w:hAnsi="Arial" w:cs="Arial"/>
          <w:b/>
          <w:sz w:val="22"/>
          <w:szCs w:val="22"/>
        </w:rPr>
        <w:t>AR</w:t>
      </w:r>
      <w:r w:rsidR="00DA3811">
        <w:rPr>
          <w:rFonts w:ascii="Arial" w:hAnsi="Arial" w:cs="Arial"/>
          <w:b/>
          <w:sz w:val="22"/>
          <w:szCs w:val="22"/>
        </w:rPr>
        <w:t xml:space="preserve">TÍCULO  </w:t>
      </w:r>
      <w:r w:rsidR="00FB57C6">
        <w:rPr>
          <w:rFonts w:ascii="Arial" w:hAnsi="Arial" w:cs="Arial"/>
          <w:b/>
          <w:sz w:val="22"/>
          <w:szCs w:val="22"/>
        </w:rPr>
        <w:t>10</w:t>
      </w:r>
      <w:r w:rsidR="00DA3811">
        <w:rPr>
          <w:rFonts w:ascii="Arial" w:hAnsi="Arial" w:cs="Arial"/>
          <w:b/>
          <w:sz w:val="22"/>
          <w:szCs w:val="22"/>
        </w:rPr>
        <w:t xml:space="preserve">º: ANTECEDENTES  DE OBRAS EJECUTADAS Y EN </w:t>
      </w:r>
      <w:r w:rsidRPr="00844CC4">
        <w:rPr>
          <w:rFonts w:ascii="Arial" w:hAnsi="Arial" w:cs="Arial"/>
          <w:b/>
          <w:sz w:val="22"/>
          <w:szCs w:val="22"/>
        </w:rPr>
        <w:t>EJECUCIÓN.</w:t>
      </w:r>
    </w:p>
    <w:p w:rsidR="00DA3811" w:rsidRDefault="00D51223" w:rsidP="00D51223">
      <w:pPr>
        <w:spacing w:line="360" w:lineRule="auto"/>
        <w:jc w:val="both"/>
        <w:rPr>
          <w:rFonts w:ascii="Arial" w:hAnsi="Arial" w:cs="Arial"/>
          <w:sz w:val="22"/>
          <w:szCs w:val="22"/>
        </w:rPr>
      </w:pPr>
      <w:r w:rsidRPr="00D51223">
        <w:rPr>
          <w:rFonts w:ascii="Arial" w:hAnsi="Arial" w:cs="Arial"/>
          <w:sz w:val="22"/>
          <w:szCs w:val="22"/>
        </w:rPr>
        <w:t>El Proponente deberá presentar para su estudio por la Comisión Evaluadora, un listado de las obras</w:t>
      </w:r>
      <w:r w:rsidR="00783287">
        <w:rPr>
          <w:rFonts w:ascii="Arial" w:hAnsi="Arial" w:cs="Arial"/>
          <w:sz w:val="22"/>
          <w:szCs w:val="22"/>
        </w:rPr>
        <w:t xml:space="preserve"> </w:t>
      </w:r>
      <w:r w:rsidRPr="00D51223">
        <w:rPr>
          <w:rFonts w:ascii="Arial" w:hAnsi="Arial" w:cs="Arial"/>
          <w:sz w:val="22"/>
          <w:szCs w:val="22"/>
        </w:rPr>
        <w:t>más significativas realizadas y en ejecución donde se deberán consignar los</w:t>
      </w:r>
      <w:r w:rsidR="00DA3811">
        <w:rPr>
          <w:rFonts w:ascii="Arial" w:hAnsi="Arial" w:cs="Arial"/>
          <w:sz w:val="22"/>
          <w:szCs w:val="22"/>
        </w:rPr>
        <w:t xml:space="preserve"> datos detallados </w:t>
      </w:r>
      <w:r w:rsidR="004F1FD7">
        <w:rPr>
          <w:rFonts w:ascii="Arial" w:hAnsi="Arial" w:cs="Arial"/>
          <w:sz w:val="22"/>
          <w:szCs w:val="22"/>
        </w:rPr>
        <w:t>en el s</w:t>
      </w:r>
      <w:r w:rsidR="00DA3811">
        <w:rPr>
          <w:rFonts w:ascii="Arial" w:hAnsi="Arial" w:cs="Arial"/>
          <w:sz w:val="22"/>
          <w:szCs w:val="22"/>
        </w:rPr>
        <w:t xml:space="preserve">nexo denominado Antecedetes </w:t>
      </w:r>
      <w:r w:rsidR="004F1FD7">
        <w:rPr>
          <w:rFonts w:ascii="Arial" w:hAnsi="Arial" w:cs="Arial"/>
          <w:sz w:val="22"/>
          <w:szCs w:val="22"/>
        </w:rPr>
        <w:t>de obras ejecutas</w:t>
      </w:r>
      <w:r w:rsidR="00DA3811">
        <w:rPr>
          <w:rFonts w:ascii="Arial" w:hAnsi="Arial" w:cs="Arial"/>
          <w:sz w:val="22"/>
          <w:szCs w:val="22"/>
        </w:rPr>
        <w:t xml:space="preserve"> y en ejecución</w:t>
      </w:r>
      <w:r w:rsidRPr="00D51223">
        <w:rPr>
          <w:rFonts w:ascii="Arial" w:hAnsi="Arial" w:cs="Arial"/>
          <w:sz w:val="22"/>
          <w:szCs w:val="22"/>
        </w:rPr>
        <w:t>.</w:t>
      </w:r>
    </w:p>
    <w:p w:rsidR="004F1FD7" w:rsidRDefault="00D51223" w:rsidP="004F1FD7">
      <w:pPr>
        <w:spacing w:line="360" w:lineRule="auto"/>
        <w:jc w:val="both"/>
        <w:rPr>
          <w:rFonts w:ascii="Arial" w:hAnsi="Arial" w:cs="Arial"/>
          <w:b/>
          <w:sz w:val="22"/>
          <w:szCs w:val="22"/>
        </w:rPr>
      </w:pPr>
      <w:r w:rsidRPr="00DA3811">
        <w:rPr>
          <w:rFonts w:ascii="Arial" w:hAnsi="Arial" w:cs="Arial"/>
          <w:b/>
          <w:sz w:val="22"/>
          <w:szCs w:val="22"/>
        </w:rPr>
        <w:t>ARTÍCULO 1</w:t>
      </w:r>
      <w:r w:rsidR="00FB57C6">
        <w:rPr>
          <w:rFonts w:ascii="Arial" w:hAnsi="Arial" w:cs="Arial"/>
          <w:b/>
          <w:sz w:val="22"/>
          <w:szCs w:val="22"/>
        </w:rPr>
        <w:t>1</w:t>
      </w:r>
      <w:r w:rsidRPr="00DA3811">
        <w:rPr>
          <w:rFonts w:ascii="Arial" w:hAnsi="Arial" w:cs="Arial"/>
          <w:b/>
          <w:sz w:val="22"/>
          <w:szCs w:val="22"/>
        </w:rPr>
        <w:t>º: PRESENTACIÓN DE LAS PROPUESTAS.</w:t>
      </w:r>
    </w:p>
    <w:p w:rsidR="004F1FD7" w:rsidRPr="004F1FD7" w:rsidRDefault="004F1FD7" w:rsidP="004F1FD7">
      <w:pPr>
        <w:spacing w:line="360" w:lineRule="auto"/>
        <w:jc w:val="both"/>
        <w:rPr>
          <w:rFonts w:ascii="Arial" w:hAnsi="Arial" w:cs="Arial"/>
          <w:bCs/>
          <w:sz w:val="22"/>
          <w:szCs w:val="22"/>
        </w:rPr>
      </w:pPr>
      <w:r w:rsidRPr="004F1FD7">
        <w:rPr>
          <w:rFonts w:ascii="Arial" w:hAnsi="Arial" w:cs="Arial"/>
          <w:bCs/>
          <w:sz w:val="22"/>
          <w:szCs w:val="22"/>
        </w:rPr>
        <w:t xml:space="preserve">Las </w:t>
      </w:r>
      <w:r w:rsidR="00E732B3">
        <w:rPr>
          <w:rFonts w:ascii="Arial" w:hAnsi="Arial" w:cs="Arial"/>
          <w:bCs/>
          <w:sz w:val="22"/>
          <w:szCs w:val="22"/>
        </w:rPr>
        <w:t>propuestas</w:t>
      </w:r>
      <w:r w:rsidRPr="004F1FD7">
        <w:rPr>
          <w:rFonts w:ascii="Arial" w:hAnsi="Arial" w:cs="Arial"/>
          <w:bCs/>
          <w:sz w:val="22"/>
          <w:szCs w:val="22"/>
        </w:rPr>
        <w:t xml:space="preserve"> (UN UNICO EJEMPLAR)</w:t>
      </w:r>
      <w:r w:rsidR="00E732B3">
        <w:rPr>
          <w:rFonts w:ascii="Arial" w:hAnsi="Arial" w:cs="Arial"/>
          <w:bCs/>
          <w:sz w:val="22"/>
          <w:szCs w:val="22"/>
        </w:rPr>
        <w:t xml:space="preserve"> </w:t>
      </w:r>
      <w:r w:rsidRPr="004F1FD7">
        <w:rPr>
          <w:rFonts w:ascii="Arial" w:hAnsi="Arial" w:cs="Arial"/>
          <w:bCs/>
          <w:sz w:val="22"/>
          <w:szCs w:val="22"/>
        </w:rPr>
        <w:t xml:space="preserve">serán admitidas durante los días hábiles, (lunes a viernes) hasta una hora antes de la fecha y hora fijada para el acto de apertura. Podrán ser presentadas en </w:t>
      </w:r>
      <w:smartTag w:uri="urn:schemas-microsoft-com:office:smarttags" w:element="PersonName">
        <w:smartTagPr>
          <w:attr w:name="ProductID" w:val="la DIRECCIￓN DE"/>
        </w:smartTagPr>
        <w:r w:rsidRPr="004F1FD7">
          <w:rPr>
            <w:rFonts w:ascii="Arial" w:hAnsi="Arial" w:cs="Arial"/>
            <w:bCs/>
            <w:sz w:val="22"/>
            <w:szCs w:val="22"/>
          </w:rPr>
          <w:t>la DIRECCIÓN DE</w:t>
        </w:r>
      </w:smartTag>
      <w:r w:rsidRPr="004F1FD7">
        <w:rPr>
          <w:rFonts w:ascii="Arial" w:hAnsi="Arial" w:cs="Arial"/>
          <w:bCs/>
          <w:sz w:val="22"/>
          <w:szCs w:val="22"/>
        </w:rPr>
        <w:t xml:space="preserve"> SUMINISTROS de 11:00 a 15:00 hs. o en </w:t>
      </w:r>
      <w:smartTag w:uri="urn:schemas-microsoft-com:office:smarttags" w:element="PersonName">
        <w:smartTagPr>
          <w:attr w:name="ProductID" w:val="la MESA GENERAL"/>
        </w:smartTagPr>
        <w:r w:rsidRPr="004F1FD7">
          <w:rPr>
            <w:rFonts w:ascii="Arial" w:hAnsi="Arial" w:cs="Arial"/>
            <w:bCs/>
            <w:sz w:val="22"/>
            <w:szCs w:val="22"/>
          </w:rPr>
          <w:t>la MESA GENERAL</w:t>
        </w:r>
      </w:smartTag>
      <w:r w:rsidRPr="004F1FD7">
        <w:rPr>
          <w:rFonts w:ascii="Arial" w:hAnsi="Arial" w:cs="Arial"/>
          <w:bCs/>
          <w:sz w:val="22"/>
          <w:szCs w:val="22"/>
        </w:rPr>
        <w:t xml:space="preserve"> DE ENTRADAS Y SALIDAS de 8:00 a 18 hs. Ambas oficinas se encuentran ubicadas en </w:t>
      </w:r>
      <w:smartTag w:uri="urn:schemas-microsoft-com:office:smarttags" w:element="PersonName">
        <w:smartTagPr>
          <w:attr w:name="ProductID" w:val="La Universidad Nacional"/>
        </w:smartTagPr>
        <w:r w:rsidRPr="004F1FD7">
          <w:rPr>
            <w:rFonts w:ascii="Arial" w:hAnsi="Arial" w:cs="Arial"/>
            <w:bCs/>
            <w:sz w:val="22"/>
            <w:szCs w:val="22"/>
          </w:rPr>
          <w:t>la Universidad Nacional</w:t>
        </w:r>
      </w:smartTag>
      <w:r w:rsidRPr="004F1FD7">
        <w:rPr>
          <w:rFonts w:ascii="Arial" w:hAnsi="Arial" w:cs="Arial"/>
          <w:bCs/>
          <w:sz w:val="22"/>
          <w:szCs w:val="22"/>
        </w:rPr>
        <w:t xml:space="preserve"> de Quilmes, sita en la calle Roque Saenz Peña 352, de </w:t>
      </w:r>
      <w:smartTag w:uri="urn:schemas-microsoft-com:office:smarttags" w:element="PersonName">
        <w:smartTagPr>
          <w:attr w:name="ProductID" w:val="la Localidad"/>
        </w:smartTagPr>
        <w:r w:rsidRPr="004F1FD7">
          <w:rPr>
            <w:rFonts w:ascii="Arial" w:hAnsi="Arial" w:cs="Arial"/>
            <w:bCs/>
            <w:sz w:val="22"/>
            <w:szCs w:val="22"/>
          </w:rPr>
          <w:t>la Localidad</w:t>
        </w:r>
      </w:smartTag>
      <w:r w:rsidRPr="004F1FD7">
        <w:rPr>
          <w:rFonts w:ascii="Arial" w:hAnsi="Arial" w:cs="Arial"/>
          <w:bCs/>
          <w:sz w:val="22"/>
          <w:szCs w:val="22"/>
        </w:rPr>
        <w:t xml:space="preserve"> de Bernal, Partido de Quilmes. </w:t>
      </w:r>
    </w:p>
    <w:p w:rsidR="004F1FD7" w:rsidRDefault="004F1FD7" w:rsidP="004F1FD7">
      <w:pPr>
        <w:spacing w:line="360" w:lineRule="auto"/>
        <w:jc w:val="both"/>
        <w:rPr>
          <w:rFonts w:ascii="Arial" w:hAnsi="Arial" w:cs="Arial"/>
          <w:sz w:val="22"/>
          <w:szCs w:val="22"/>
        </w:rPr>
      </w:pPr>
      <w:r w:rsidRPr="004F1FD7">
        <w:rPr>
          <w:rFonts w:ascii="Arial" w:hAnsi="Arial" w:cs="Arial"/>
          <w:bCs/>
          <w:sz w:val="22"/>
          <w:szCs w:val="22"/>
        </w:rPr>
        <w:t>Las ofertas enviadas por correo postal</w:t>
      </w:r>
      <w:r w:rsidR="008B14CE">
        <w:rPr>
          <w:rFonts w:ascii="Arial" w:hAnsi="Arial" w:cs="Arial"/>
          <w:bCs/>
          <w:sz w:val="22"/>
          <w:szCs w:val="22"/>
        </w:rPr>
        <w:t xml:space="preserve"> además de estar identificadas </w:t>
      </w:r>
      <w:r w:rsidRPr="004F1FD7">
        <w:rPr>
          <w:rFonts w:ascii="Arial" w:hAnsi="Arial" w:cs="Arial"/>
          <w:bCs/>
          <w:sz w:val="22"/>
          <w:szCs w:val="22"/>
        </w:rPr>
        <w:t xml:space="preserve">precisando el número de </w:t>
      </w:r>
      <w:r>
        <w:rPr>
          <w:rFonts w:ascii="Arial" w:hAnsi="Arial" w:cs="Arial"/>
          <w:bCs/>
          <w:sz w:val="22"/>
          <w:szCs w:val="22"/>
        </w:rPr>
        <w:t>licitación</w:t>
      </w:r>
      <w:r w:rsidRPr="004F1FD7">
        <w:rPr>
          <w:rFonts w:ascii="Arial" w:hAnsi="Arial" w:cs="Arial"/>
          <w:bCs/>
          <w:sz w:val="22"/>
          <w:szCs w:val="22"/>
        </w:rPr>
        <w:t>,</w:t>
      </w:r>
      <w:r w:rsidR="008B14CE">
        <w:rPr>
          <w:rFonts w:ascii="Arial" w:hAnsi="Arial" w:cs="Arial"/>
          <w:bCs/>
          <w:sz w:val="22"/>
          <w:szCs w:val="22"/>
        </w:rPr>
        <w:t xml:space="preserve"> número de expediente y obra que se licita,</w:t>
      </w:r>
      <w:r w:rsidRPr="004F1FD7">
        <w:rPr>
          <w:rFonts w:ascii="Arial" w:hAnsi="Arial" w:cs="Arial"/>
          <w:bCs/>
          <w:sz w:val="22"/>
          <w:szCs w:val="22"/>
        </w:rPr>
        <w:t xml:space="preserve"> se considerarán presentadas en el momento de su</w:t>
      </w:r>
      <w:r w:rsidRPr="00936180">
        <w:rPr>
          <w:rFonts w:ascii="Arial" w:hAnsi="Arial" w:cs="Arial"/>
          <w:bCs/>
        </w:rPr>
        <w:t xml:space="preserve"> </w:t>
      </w:r>
      <w:r w:rsidRPr="004F1FD7">
        <w:rPr>
          <w:rFonts w:ascii="Arial" w:hAnsi="Arial" w:cs="Arial"/>
          <w:bCs/>
          <w:sz w:val="22"/>
          <w:szCs w:val="22"/>
        </w:rPr>
        <w:t xml:space="preserve">recepción por </w:t>
      </w:r>
      <w:smartTag w:uri="urn:schemas-microsoft-com:office:smarttags" w:element="PersonName">
        <w:smartTagPr>
          <w:attr w:name="ProductID" w:val="la MESA GENERAL"/>
        </w:smartTagPr>
        <w:r w:rsidRPr="004F1FD7">
          <w:rPr>
            <w:rFonts w:ascii="Arial" w:hAnsi="Arial" w:cs="Arial"/>
            <w:bCs/>
            <w:sz w:val="22"/>
            <w:szCs w:val="22"/>
          </w:rPr>
          <w:t>la Mesa General</w:t>
        </w:r>
      </w:smartTag>
      <w:r w:rsidRPr="004F1FD7">
        <w:rPr>
          <w:rFonts w:ascii="Arial" w:hAnsi="Arial" w:cs="Arial"/>
          <w:bCs/>
          <w:sz w:val="22"/>
          <w:szCs w:val="22"/>
        </w:rPr>
        <w:t xml:space="preserve"> de Entradas y Salidas</w:t>
      </w:r>
      <w:r>
        <w:rPr>
          <w:rFonts w:ascii="Arial" w:hAnsi="Arial" w:cs="Arial"/>
          <w:sz w:val="22"/>
          <w:szCs w:val="22"/>
        </w:rPr>
        <w:t>.</w:t>
      </w:r>
    </w:p>
    <w:p w:rsidR="00D51223" w:rsidRPr="004F1FD7" w:rsidRDefault="00D51223" w:rsidP="00D51223">
      <w:pPr>
        <w:spacing w:line="360" w:lineRule="auto"/>
        <w:jc w:val="both"/>
        <w:rPr>
          <w:rFonts w:ascii="Arial" w:hAnsi="Arial" w:cs="Arial"/>
          <w:b/>
          <w:sz w:val="22"/>
          <w:szCs w:val="22"/>
        </w:rPr>
      </w:pPr>
      <w:r w:rsidRPr="004F1FD7">
        <w:rPr>
          <w:rFonts w:ascii="Arial" w:hAnsi="Arial" w:cs="Arial"/>
          <w:b/>
          <w:sz w:val="22"/>
          <w:szCs w:val="22"/>
        </w:rPr>
        <w:t>ARTÍCULO 1</w:t>
      </w:r>
      <w:r w:rsidR="00FB57C6">
        <w:rPr>
          <w:rFonts w:ascii="Arial" w:hAnsi="Arial" w:cs="Arial"/>
          <w:b/>
          <w:sz w:val="22"/>
          <w:szCs w:val="22"/>
        </w:rPr>
        <w:t>2</w:t>
      </w:r>
      <w:r w:rsidRPr="004F1FD7">
        <w:rPr>
          <w:rFonts w:ascii="Arial" w:hAnsi="Arial" w:cs="Arial"/>
          <w:b/>
          <w:sz w:val="22"/>
          <w:szCs w:val="22"/>
        </w:rPr>
        <w:t>º: GARANTÍA DE MANTENIMIENTO DE LA PROPUESTA.</w:t>
      </w:r>
    </w:p>
    <w:p w:rsidR="00D51223" w:rsidRPr="00D51223" w:rsidRDefault="00D51223" w:rsidP="00D51223">
      <w:pPr>
        <w:spacing w:line="360" w:lineRule="auto"/>
        <w:jc w:val="both"/>
        <w:rPr>
          <w:rFonts w:ascii="Arial" w:hAnsi="Arial" w:cs="Arial"/>
          <w:sz w:val="22"/>
          <w:szCs w:val="22"/>
        </w:rPr>
      </w:pPr>
      <w:r w:rsidRPr="00D51223">
        <w:rPr>
          <w:rFonts w:ascii="Arial" w:hAnsi="Arial" w:cs="Arial"/>
          <w:sz w:val="22"/>
          <w:szCs w:val="22"/>
        </w:rPr>
        <w:t>Para  cotizar  en  la  presente  licitación  es  obligatorio  presentar  la  garantía  de  mantenimiento  de la</w:t>
      </w:r>
      <w:r w:rsidR="00783287">
        <w:rPr>
          <w:rFonts w:ascii="Arial" w:hAnsi="Arial" w:cs="Arial"/>
          <w:sz w:val="22"/>
          <w:szCs w:val="22"/>
        </w:rPr>
        <w:t xml:space="preserve"> </w:t>
      </w:r>
      <w:r w:rsidRPr="00D51223">
        <w:rPr>
          <w:rFonts w:ascii="Arial" w:hAnsi="Arial" w:cs="Arial"/>
          <w:sz w:val="22"/>
          <w:szCs w:val="22"/>
        </w:rPr>
        <w:t>propuesta del uno por ciento (1%) del monto del Presupuesto Oficial, según Artículo 26 del P.C.G. y</w:t>
      </w:r>
      <w:r w:rsidR="00783287">
        <w:rPr>
          <w:rFonts w:ascii="Arial" w:hAnsi="Arial" w:cs="Arial"/>
          <w:sz w:val="22"/>
          <w:szCs w:val="22"/>
        </w:rPr>
        <w:t xml:space="preserve"> </w:t>
      </w:r>
      <w:r w:rsidRPr="00D51223">
        <w:rPr>
          <w:rFonts w:ascii="Arial" w:hAnsi="Arial" w:cs="Arial"/>
          <w:sz w:val="22"/>
          <w:szCs w:val="22"/>
        </w:rPr>
        <w:t>Artículo 2° del presente P.C.E.</w:t>
      </w:r>
    </w:p>
    <w:p w:rsidR="00D51223" w:rsidRPr="00D51223" w:rsidRDefault="00D51223" w:rsidP="00D51223">
      <w:pPr>
        <w:spacing w:line="360" w:lineRule="auto"/>
        <w:jc w:val="both"/>
        <w:rPr>
          <w:rFonts w:ascii="Arial" w:hAnsi="Arial" w:cs="Arial"/>
          <w:sz w:val="22"/>
          <w:szCs w:val="22"/>
        </w:rPr>
      </w:pPr>
      <w:r w:rsidRPr="00D51223">
        <w:rPr>
          <w:rFonts w:ascii="Arial" w:hAnsi="Arial" w:cs="Arial"/>
          <w:sz w:val="22"/>
          <w:szCs w:val="22"/>
        </w:rPr>
        <w:t>La  falta  de  presentación  de  esta</w:t>
      </w:r>
      <w:r w:rsidR="00783287">
        <w:rPr>
          <w:rFonts w:ascii="Arial" w:hAnsi="Arial" w:cs="Arial"/>
          <w:sz w:val="22"/>
          <w:szCs w:val="22"/>
        </w:rPr>
        <w:t xml:space="preserve"> </w:t>
      </w:r>
      <w:r w:rsidRPr="00D51223">
        <w:rPr>
          <w:rFonts w:ascii="Arial" w:hAnsi="Arial" w:cs="Arial"/>
          <w:sz w:val="22"/>
          <w:szCs w:val="22"/>
        </w:rPr>
        <w:t xml:space="preserve">garantía </w:t>
      </w:r>
      <w:r w:rsidR="005F6170">
        <w:rPr>
          <w:rFonts w:ascii="Arial" w:hAnsi="Arial" w:cs="Arial"/>
          <w:sz w:val="22"/>
          <w:szCs w:val="22"/>
        </w:rPr>
        <w:t xml:space="preserve"> </w:t>
      </w:r>
      <w:r w:rsidRPr="00D51223">
        <w:rPr>
          <w:rFonts w:ascii="Arial" w:hAnsi="Arial" w:cs="Arial"/>
          <w:sz w:val="22"/>
          <w:szCs w:val="22"/>
        </w:rPr>
        <w:t>será suficiente causal de desestimación de la propuesta.</w:t>
      </w:r>
    </w:p>
    <w:p w:rsidR="00D51223" w:rsidRPr="001D405A" w:rsidRDefault="007545B6" w:rsidP="00D51223">
      <w:pPr>
        <w:spacing w:line="360" w:lineRule="auto"/>
        <w:jc w:val="both"/>
        <w:rPr>
          <w:rFonts w:ascii="Arial" w:hAnsi="Arial" w:cs="Arial"/>
          <w:b/>
          <w:sz w:val="22"/>
          <w:szCs w:val="22"/>
        </w:rPr>
      </w:pPr>
      <w:r>
        <w:rPr>
          <w:rFonts w:ascii="Arial" w:hAnsi="Arial" w:cs="Arial"/>
          <w:b/>
          <w:sz w:val="22"/>
          <w:szCs w:val="22"/>
        </w:rPr>
        <w:t>A</w:t>
      </w:r>
      <w:r w:rsidR="00D51223" w:rsidRPr="001D405A">
        <w:rPr>
          <w:rFonts w:ascii="Arial" w:hAnsi="Arial" w:cs="Arial"/>
          <w:b/>
          <w:sz w:val="22"/>
          <w:szCs w:val="22"/>
        </w:rPr>
        <w:t>RTÍCULO 1</w:t>
      </w:r>
      <w:r w:rsidR="00FB57C6">
        <w:rPr>
          <w:rFonts w:ascii="Arial" w:hAnsi="Arial" w:cs="Arial"/>
          <w:b/>
          <w:sz w:val="22"/>
          <w:szCs w:val="22"/>
        </w:rPr>
        <w:t>3</w:t>
      </w:r>
      <w:r w:rsidR="00D51223" w:rsidRPr="001D405A">
        <w:rPr>
          <w:rFonts w:ascii="Arial" w:hAnsi="Arial" w:cs="Arial"/>
          <w:b/>
          <w:sz w:val="22"/>
          <w:szCs w:val="22"/>
        </w:rPr>
        <w:t>º: MANTENIMIENTO DE LA PROPUESTA.</w:t>
      </w:r>
    </w:p>
    <w:p w:rsidR="00D51223" w:rsidRDefault="00D51223" w:rsidP="00D51223">
      <w:pPr>
        <w:spacing w:line="360" w:lineRule="auto"/>
        <w:jc w:val="both"/>
        <w:rPr>
          <w:rFonts w:ascii="Arial" w:hAnsi="Arial" w:cs="Arial"/>
          <w:sz w:val="22"/>
          <w:szCs w:val="22"/>
        </w:rPr>
      </w:pPr>
      <w:r w:rsidRPr="00D51223">
        <w:rPr>
          <w:rFonts w:ascii="Arial" w:hAnsi="Arial" w:cs="Arial"/>
          <w:sz w:val="22"/>
          <w:szCs w:val="22"/>
        </w:rPr>
        <w:lastRenderedPageBreak/>
        <w:t>Los  proponentes  están  obligados  a  mantener  su  propuesta  durante  un  plazo  de  noventa  (90)  días</w:t>
      </w:r>
      <w:r w:rsidR="00783287">
        <w:rPr>
          <w:rFonts w:ascii="Arial" w:hAnsi="Arial" w:cs="Arial"/>
          <w:sz w:val="22"/>
          <w:szCs w:val="22"/>
        </w:rPr>
        <w:t xml:space="preserve"> </w:t>
      </w:r>
      <w:r w:rsidRPr="00D51223">
        <w:rPr>
          <w:rFonts w:ascii="Arial" w:hAnsi="Arial" w:cs="Arial"/>
          <w:sz w:val="22"/>
          <w:szCs w:val="22"/>
        </w:rPr>
        <w:t>corridos, contados a partir de la fecha de la apertura de la licitación, y hasta la firma del contrato en</w:t>
      </w:r>
      <w:r w:rsidR="00783287">
        <w:rPr>
          <w:rFonts w:ascii="Arial" w:hAnsi="Arial" w:cs="Arial"/>
          <w:sz w:val="22"/>
          <w:szCs w:val="22"/>
        </w:rPr>
        <w:t xml:space="preserve"> </w:t>
      </w:r>
      <w:r w:rsidRPr="00D51223">
        <w:rPr>
          <w:rFonts w:ascii="Arial" w:hAnsi="Arial" w:cs="Arial"/>
          <w:sz w:val="22"/>
          <w:szCs w:val="22"/>
        </w:rPr>
        <w:t>los términos previstos en el Artículo 26 del P.C.G.</w:t>
      </w:r>
    </w:p>
    <w:p w:rsidR="00ED698F" w:rsidRPr="00D51223" w:rsidRDefault="00ED698F" w:rsidP="00D51223">
      <w:pPr>
        <w:spacing w:line="360" w:lineRule="auto"/>
        <w:jc w:val="both"/>
        <w:rPr>
          <w:rFonts w:ascii="Arial" w:hAnsi="Arial" w:cs="Arial"/>
          <w:sz w:val="22"/>
          <w:szCs w:val="22"/>
        </w:rPr>
      </w:pPr>
      <w:r>
        <w:rPr>
          <w:rFonts w:ascii="Arial" w:hAnsi="Arial" w:cs="Arial"/>
          <w:sz w:val="22"/>
          <w:szCs w:val="22"/>
        </w:rPr>
        <w:t>El retiro de la propuesta dentro del lapso fiajado será penado con la pérdida de la garantía de oferta</w:t>
      </w:r>
    </w:p>
    <w:p w:rsidR="00783287" w:rsidRPr="001D405A" w:rsidRDefault="00D51223" w:rsidP="00D51223">
      <w:pPr>
        <w:spacing w:line="360" w:lineRule="auto"/>
        <w:jc w:val="both"/>
        <w:rPr>
          <w:rFonts w:ascii="Arial" w:hAnsi="Arial" w:cs="Arial"/>
          <w:b/>
          <w:sz w:val="22"/>
          <w:szCs w:val="22"/>
        </w:rPr>
      </w:pPr>
      <w:r w:rsidRPr="001D405A">
        <w:rPr>
          <w:rFonts w:ascii="Arial" w:hAnsi="Arial" w:cs="Arial"/>
          <w:b/>
          <w:sz w:val="22"/>
          <w:szCs w:val="22"/>
        </w:rPr>
        <w:t>ARTÍCULO 1</w:t>
      </w:r>
      <w:r w:rsidR="00FB57C6">
        <w:rPr>
          <w:rFonts w:ascii="Arial" w:hAnsi="Arial" w:cs="Arial"/>
          <w:b/>
          <w:sz w:val="22"/>
          <w:szCs w:val="22"/>
        </w:rPr>
        <w:t>4</w:t>
      </w:r>
      <w:r w:rsidRPr="001D405A">
        <w:rPr>
          <w:rFonts w:ascii="Arial" w:hAnsi="Arial" w:cs="Arial"/>
          <w:b/>
          <w:sz w:val="22"/>
          <w:szCs w:val="22"/>
        </w:rPr>
        <w:t xml:space="preserve">º: FORMA DE </w:t>
      </w:r>
      <w:r w:rsidR="00783287" w:rsidRPr="001D405A">
        <w:rPr>
          <w:rFonts w:ascii="Arial" w:hAnsi="Arial" w:cs="Arial"/>
          <w:b/>
          <w:sz w:val="22"/>
          <w:szCs w:val="22"/>
        </w:rPr>
        <w:t>PRESENTACIÓN DE LAS PROPUESTAS.</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La propuesta será presentada en “UN (1) SOBRE”.</w:t>
      </w:r>
      <w:r w:rsidR="001D405A">
        <w:rPr>
          <w:rFonts w:ascii="Arial" w:hAnsi="Arial" w:cs="Arial"/>
          <w:sz w:val="22"/>
          <w:szCs w:val="22"/>
        </w:rPr>
        <w:t xml:space="preserve"> </w:t>
      </w:r>
      <w:r w:rsidRPr="00D51223">
        <w:rPr>
          <w:rFonts w:ascii="Arial" w:hAnsi="Arial" w:cs="Arial"/>
          <w:sz w:val="22"/>
          <w:szCs w:val="22"/>
        </w:rPr>
        <w:t>La  documentación  a  presentar  deberá  estar  encarpetada,  manteniendo el orden previsto en este artículo.</w:t>
      </w:r>
      <w:r w:rsidR="001D405A">
        <w:rPr>
          <w:rFonts w:ascii="Arial" w:hAnsi="Arial" w:cs="Arial"/>
          <w:sz w:val="22"/>
          <w:szCs w:val="22"/>
        </w:rPr>
        <w:t xml:space="preserve"> </w:t>
      </w:r>
      <w:r w:rsidRPr="00D51223">
        <w:rPr>
          <w:rFonts w:ascii="Arial" w:hAnsi="Arial" w:cs="Arial"/>
          <w:sz w:val="22"/>
          <w:szCs w:val="22"/>
        </w:rPr>
        <w:t>La propuesta deberá tener firmadas todas sus fojas, por el proponente o</w:t>
      </w:r>
      <w:r w:rsidR="001D405A">
        <w:rPr>
          <w:rFonts w:ascii="Arial" w:hAnsi="Arial" w:cs="Arial"/>
          <w:sz w:val="22"/>
          <w:szCs w:val="22"/>
        </w:rPr>
        <w:t xml:space="preserve"> </w:t>
      </w:r>
      <w:r w:rsidRPr="00D51223">
        <w:rPr>
          <w:rFonts w:ascii="Arial" w:hAnsi="Arial" w:cs="Arial"/>
          <w:sz w:val="22"/>
          <w:szCs w:val="22"/>
        </w:rPr>
        <w:t>su Representante Legal.</w:t>
      </w:r>
      <w:r w:rsidR="00783287">
        <w:rPr>
          <w:rFonts w:ascii="Arial" w:hAnsi="Arial" w:cs="Arial"/>
          <w:sz w:val="22"/>
          <w:szCs w:val="22"/>
        </w:rPr>
        <w:t xml:space="preserve"> </w:t>
      </w:r>
      <w:r w:rsidRPr="00D51223">
        <w:rPr>
          <w:rFonts w:ascii="Arial" w:hAnsi="Arial" w:cs="Arial"/>
          <w:sz w:val="22"/>
          <w:szCs w:val="22"/>
        </w:rPr>
        <w:t>El sobre llevará como únicas leyendas las siguientes:</w:t>
      </w:r>
      <w:r w:rsidR="00783287">
        <w:rPr>
          <w:rFonts w:ascii="Arial" w:hAnsi="Arial" w:cs="Arial"/>
          <w:sz w:val="22"/>
          <w:szCs w:val="22"/>
        </w:rPr>
        <w:t xml:space="preserve"> </w:t>
      </w:r>
      <w:r w:rsidRPr="00D51223">
        <w:rPr>
          <w:rFonts w:ascii="Arial" w:hAnsi="Arial" w:cs="Arial"/>
          <w:sz w:val="22"/>
          <w:szCs w:val="22"/>
        </w:rPr>
        <w:t>1º) Denominación de la obra a la que corresponde la propuesta;</w:t>
      </w:r>
      <w:r w:rsidR="00783287">
        <w:rPr>
          <w:rFonts w:ascii="Arial" w:hAnsi="Arial" w:cs="Arial"/>
          <w:sz w:val="22"/>
          <w:szCs w:val="22"/>
        </w:rPr>
        <w:t xml:space="preserve"> </w:t>
      </w:r>
      <w:r w:rsidRPr="00D51223">
        <w:rPr>
          <w:rFonts w:ascii="Arial" w:hAnsi="Arial" w:cs="Arial"/>
          <w:sz w:val="22"/>
          <w:szCs w:val="22"/>
        </w:rPr>
        <w:t>2º) Identificación del proponente;</w:t>
      </w:r>
      <w:r w:rsidR="00783287">
        <w:rPr>
          <w:rFonts w:ascii="Arial" w:hAnsi="Arial" w:cs="Arial"/>
          <w:sz w:val="22"/>
          <w:szCs w:val="22"/>
        </w:rPr>
        <w:t xml:space="preserve"> </w:t>
      </w:r>
      <w:r w:rsidRPr="00D51223">
        <w:rPr>
          <w:rFonts w:ascii="Arial" w:hAnsi="Arial" w:cs="Arial"/>
          <w:sz w:val="22"/>
          <w:szCs w:val="22"/>
        </w:rPr>
        <w:t>3º) Nº de licitación y de Expediente, y</w:t>
      </w:r>
      <w:r w:rsidR="00783287">
        <w:rPr>
          <w:rFonts w:ascii="Arial" w:hAnsi="Arial" w:cs="Arial"/>
          <w:sz w:val="22"/>
          <w:szCs w:val="22"/>
        </w:rPr>
        <w:t xml:space="preserve"> </w:t>
      </w:r>
      <w:r w:rsidRPr="00D51223">
        <w:rPr>
          <w:rFonts w:ascii="Arial" w:hAnsi="Arial" w:cs="Arial"/>
          <w:sz w:val="22"/>
          <w:szCs w:val="22"/>
        </w:rPr>
        <w:t xml:space="preserve">4º) Día y hora fijados para la apertura de </w:t>
      </w:r>
      <w:r w:rsidR="007545B6">
        <w:rPr>
          <w:rFonts w:ascii="Arial" w:hAnsi="Arial" w:cs="Arial"/>
          <w:sz w:val="22"/>
          <w:szCs w:val="22"/>
        </w:rPr>
        <w:t xml:space="preserve">la </w:t>
      </w:r>
      <w:r w:rsidRPr="00D51223">
        <w:rPr>
          <w:rFonts w:ascii="Arial" w:hAnsi="Arial" w:cs="Arial"/>
          <w:sz w:val="22"/>
          <w:szCs w:val="22"/>
        </w:rPr>
        <w:t>propuesta.</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Toda información suministrada por el proponente tendrá carácter de declaración jurada.</w:t>
      </w:r>
      <w:r w:rsidR="00783287">
        <w:rPr>
          <w:rFonts w:ascii="Arial" w:hAnsi="Arial" w:cs="Arial"/>
          <w:sz w:val="22"/>
          <w:szCs w:val="22"/>
        </w:rPr>
        <w:t xml:space="preserve"> </w:t>
      </w:r>
      <w:r w:rsidRPr="00D51223">
        <w:rPr>
          <w:rFonts w:ascii="Arial" w:hAnsi="Arial" w:cs="Arial"/>
          <w:sz w:val="22"/>
          <w:szCs w:val="22"/>
        </w:rPr>
        <w:t>Toda  documentación  presentada  en  copia  deberá  ser  legible  y  estar  debidamente  certificada  por</w:t>
      </w:r>
      <w:r w:rsidR="00783287">
        <w:rPr>
          <w:rFonts w:ascii="Arial" w:hAnsi="Arial" w:cs="Arial"/>
          <w:sz w:val="22"/>
          <w:szCs w:val="22"/>
        </w:rPr>
        <w:t xml:space="preserve"> </w:t>
      </w:r>
      <w:r w:rsidRPr="00D51223">
        <w:rPr>
          <w:rFonts w:ascii="Arial" w:hAnsi="Arial" w:cs="Arial"/>
          <w:sz w:val="22"/>
          <w:szCs w:val="22"/>
        </w:rPr>
        <w:t>Escribano  Público  y  en  caso de extraña  jurisdicción  con  su  correspondiente  legalización,  para  ser</w:t>
      </w:r>
      <w:r w:rsidR="00783287">
        <w:rPr>
          <w:rFonts w:ascii="Arial" w:hAnsi="Arial" w:cs="Arial"/>
          <w:sz w:val="22"/>
          <w:szCs w:val="22"/>
        </w:rPr>
        <w:t xml:space="preserve"> </w:t>
      </w:r>
      <w:r w:rsidRPr="00D51223">
        <w:rPr>
          <w:rFonts w:ascii="Arial" w:hAnsi="Arial" w:cs="Arial"/>
          <w:sz w:val="22"/>
          <w:szCs w:val="22"/>
        </w:rPr>
        <w:t>considerada en el presente llamado licitatorio.</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El SOBRE deberá contener la documentación que a continuación se detalla:</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1.  Acreditación</w:t>
      </w:r>
      <w:r w:rsidR="003611A6">
        <w:rPr>
          <w:rFonts w:ascii="Arial" w:hAnsi="Arial" w:cs="Arial"/>
          <w:sz w:val="22"/>
          <w:szCs w:val="22"/>
        </w:rPr>
        <w:t>,</w:t>
      </w:r>
      <w:r w:rsidRPr="00D51223">
        <w:rPr>
          <w:rFonts w:ascii="Arial" w:hAnsi="Arial" w:cs="Arial"/>
          <w:sz w:val="22"/>
          <w:szCs w:val="22"/>
        </w:rPr>
        <w:t xml:space="preserve">  por  parte  del  firmante  de  la  propuesta</w:t>
      </w:r>
      <w:r w:rsidR="003611A6">
        <w:rPr>
          <w:rFonts w:ascii="Arial" w:hAnsi="Arial" w:cs="Arial"/>
          <w:sz w:val="22"/>
          <w:szCs w:val="22"/>
        </w:rPr>
        <w:t xml:space="preserve">, </w:t>
      </w:r>
      <w:r w:rsidRPr="00D51223">
        <w:rPr>
          <w:rFonts w:ascii="Arial" w:hAnsi="Arial" w:cs="Arial"/>
          <w:sz w:val="22"/>
          <w:szCs w:val="22"/>
        </w:rPr>
        <w:t xml:space="preserve"> de  su  facultad  para  obligar  a  la  empresa</w:t>
      </w:r>
      <w:r w:rsidR="00783287">
        <w:rPr>
          <w:rFonts w:ascii="Arial" w:hAnsi="Arial" w:cs="Arial"/>
          <w:sz w:val="22"/>
          <w:szCs w:val="22"/>
        </w:rPr>
        <w:t xml:space="preserve"> </w:t>
      </w:r>
      <w:r w:rsidRPr="00D51223">
        <w:rPr>
          <w:rFonts w:ascii="Arial" w:hAnsi="Arial" w:cs="Arial"/>
          <w:sz w:val="22"/>
          <w:szCs w:val="22"/>
        </w:rPr>
        <w:t>proponente</w:t>
      </w:r>
      <w:r w:rsidR="00174ECE">
        <w:rPr>
          <w:rFonts w:ascii="Arial" w:hAnsi="Arial" w:cs="Arial"/>
          <w:sz w:val="22"/>
          <w:szCs w:val="22"/>
        </w:rPr>
        <w:t xml:space="preserve"> (personería)</w:t>
      </w:r>
      <w:r w:rsidRPr="00D51223">
        <w:rPr>
          <w:rFonts w:ascii="Arial" w:hAnsi="Arial" w:cs="Arial"/>
          <w:sz w:val="22"/>
          <w:szCs w:val="22"/>
        </w:rPr>
        <w:t>.</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2.  Certificado de Capacidad de Contratación Anual vigente expedido por el</w:t>
      </w:r>
      <w:r w:rsidR="00783287">
        <w:rPr>
          <w:rFonts w:ascii="Arial" w:hAnsi="Arial" w:cs="Arial"/>
          <w:sz w:val="22"/>
          <w:szCs w:val="22"/>
        </w:rPr>
        <w:t xml:space="preserve"> </w:t>
      </w:r>
      <w:r w:rsidRPr="00D51223">
        <w:rPr>
          <w:rFonts w:ascii="Arial" w:hAnsi="Arial" w:cs="Arial"/>
          <w:sz w:val="22"/>
          <w:szCs w:val="22"/>
        </w:rPr>
        <w:t xml:space="preserve">Registro Nacional de </w:t>
      </w:r>
      <w:r w:rsidR="00C876D3">
        <w:rPr>
          <w:rFonts w:ascii="Arial" w:hAnsi="Arial" w:cs="Arial"/>
          <w:sz w:val="22"/>
          <w:szCs w:val="22"/>
        </w:rPr>
        <w:t>Constructores de Obras Públicas debidamente legalizado por Escribano Público.</w:t>
      </w:r>
    </w:p>
    <w:p w:rsidR="00B038E2" w:rsidRDefault="00DB5039" w:rsidP="00D51223">
      <w:pPr>
        <w:spacing w:line="360" w:lineRule="auto"/>
        <w:jc w:val="both"/>
        <w:rPr>
          <w:rFonts w:ascii="Arial" w:hAnsi="Arial" w:cs="Arial"/>
          <w:sz w:val="22"/>
          <w:szCs w:val="22"/>
        </w:rPr>
      </w:pPr>
      <w:r>
        <w:rPr>
          <w:rFonts w:ascii="Arial" w:hAnsi="Arial" w:cs="Arial"/>
          <w:sz w:val="22"/>
          <w:szCs w:val="22"/>
        </w:rPr>
        <w:t>3</w:t>
      </w:r>
      <w:r w:rsidR="00D51223" w:rsidRPr="00D51223">
        <w:rPr>
          <w:rFonts w:ascii="Arial" w:hAnsi="Arial" w:cs="Arial"/>
          <w:sz w:val="22"/>
          <w:szCs w:val="22"/>
        </w:rPr>
        <w:t>. Copia certificada del contrato social, debidamente inscripto en la Inspección General de Justicia</w:t>
      </w:r>
      <w:r w:rsidR="00783287">
        <w:rPr>
          <w:rFonts w:ascii="Arial" w:hAnsi="Arial" w:cs="Arial"/>
          <w:sz w:val="22"/>
          <w:szCs w:val="22"/>
        </w:rPr>
        <w:t xml:space="preserve"> </w:t>
      </w:r>
      <w:r w:rsidR="00D51223" w:rsidRPr="00D51223">
        <w:rPr>
          <w:rFonts w:ascii="Arial" w:hAnsi="Arial" w:cs="Arial"/>
          <w:sz w:val="22"/>
          <w:szCs w:val="22"/>
        </w:rPr>
        <w:t>u  organismo  que  corresponda  según  la  jurisdicción  de  que  se  trate  o  matrícula  del  comerciante</w:t>
      </w:r>
      <w:r w:rsidR="00783287">
        <w:rPr>
          <w:rFonts w:ascii="Arial" w:hAnsi="Arial" w:cs="Arial"/>
          <w:sz w:val="22"/>
          <w:szCs w:val="22"/>
        </w:rPr>
        <w:t xml:space="preserve"> </w:t>
      </w:r>
      <w:r w:rsidR="00D51223" w:rsidRPr="00D51223">
        <w:rPr>
          <w:rFonts w:ascii="Arial" w:hAnsi="Arial" w:cs="Arial"/>
          <w:sz w:val="22"/>
          <w:szCs w:val="22"/>
        </w:rPr>
        <w:t>debidamente inscripto en el Registro Público de Comercio de la jurisdicción que corresponda.</w:t>
      </w:r>
      <w:r w:rsidR="00783287">
        <w:rPr>
          <w:rFonts w:ascii="Arial" w:hAnsi="Arial" w:cs="Arial"/>
          <w:sz w:val="22"/>
          <w:szCs w:val="22"/>
        </w:rPr>
        <w:t xml:space="preserve"> </w:t>
      </w:r>
    </w:p>
    <w:p w:rsidR="00B038E2" w:rsidRDefault="0053532A" w:rsidP="00D51223">
      <w:pPr>
        <w:spacing w:line="360" w:lineRule="auto"/>
        <w:jc w:val="both"/>
        <w:rPr>
          <w:rFonts w:ascii="Arial" w:hAnsi="Arial" w:cs="Arial"/>
          <w:sz w:val="22"/>
          <w:szCs w:val="22"/>
        </w:rPr>
      </w:pPr>
      <w:r>
        <w:rPr>
          <w:rFonts w:ascii="Arial" w:hAnsi="Arial" w:cs="Arial"/>
          <w:sz w:val="22"/>
          <w:szCs w:val="22"/>
        </w:rPr>
        <w:t>4</w:t>
      </w:r>
      <w:r w:rsidR="00D51223" w:rsidRPr="00D51223">
        <w:rPr>
          <w:rFonts w:ascii="Arial" w:hAnsi="Arial" w:cs="Arial"/>
          <w:sz w:val="22"/>
          <w:szCs w:val="22"/>
        </w:rPr>
        <w:t>. Constancia de constitución de Unión Transitoria de Empresas o de consorcio de cooperación, si correspondiera.</w:t>
      </w:r>
      <w:r w:rsidR="00783287">
        <w:rPr>
          <w:rFonts w:ascii="Arial" w:hAnsi="Arial" w:cs="Arial"/>
          <w:sz w:val="22"/>
          <w:szCs w:val="22"/>
        </w:rPr>
        <w:t xml:space="preserve"> </w:t>
      </w:r>
    </w:p>
    <w:p w:rsidR="006773EF" w:rsidRDefault="0053532A" w:rsidP="006773EF">
      <w:pPr>
        <w:spacing w:line="360" w:lineRule="auto"/>
        <w:jc w:val="both"/>
        <w:rPr>
          <w:rFonts w:ascii="Arial" w:hAnsi="Arial" w:cs="Arial"/>
          <w:sz w:val="22"/>
          <w:szCs w:val="22"/>
        </w:rPr>
      </w:pPr>
      <w:r>
        <w:rPr>
          <w:rFonts w:ascii="Arial" w:hAnsi="Arial" w:cs="Arial"/>
          <w:sz w:val="22"/>
          <w:szCs w:val="22"/>
        </w:rPr>
        <w:t>5</w:t>
      </w:r>
      <w:r w:rsidR="00D51223" w:rsidRPr="00D51223">
        <w:rPr>
          <w:rFonts w:ascii="Arial" w:hAnsi="Arial" w:cs="Arial"/>
          <w:sz w:val="22"/>
          <w:szCs w:val="22"/>
        </w:rPr>
        <w:t>.</w:t>
      </w:r>
      <w:r w:rsidR="003611A6">
        <w:rPr>
          <w:rFonts w:ascii="Arial" w:hAnsi="Arial" w:cs="Arial"/>
          <w:sz w:val="22"/>
          <w:szCs w:val="22"/>
        </w:rPr>
        <w:t xml:space="preserve"> Anexo I.  Declaración Jurada de Conocimiento y Aceptación de la documentación.</w:t>
      </w:r>
    </w:p>
    <w:p w:rsidR="006773EF" w:rsidRDefault="0053532A" w:rsidP="006773EF">
      <w:pPr>
        <w:spacing w:line="360" w:lineRule="auto"/>
        <w:jc w:val="both"/>
        <w:rPr>
          <w:rFonts w:ascii="Arial" w:hAnsi="Arial" w:cs="Arial"/>
          <w:sz w:val="22"/>
          <w:szCs w:val="22"/>
        </w:rPr>
      </w:pPr>
      <w:r>
        <w:rPr>
          <w:rFonts w:ascii="Arial" w:hAnsi="Arial" w:cs="Arial"/>
          <w:sz w:val="22"/>
          <w:szCs w:val="22"/>
        </w:rPr>
        <w:t>6</w:t>
      </w:r>
      <w:r w:rsidR="003611A6" w:rsidRPr="003611A6">
        <w:rPr>
          <w:rFonts w:ascii="Arial" w:hAnsi="Arial" w:cs="Arial"/>
          <w:sz w:val="22"/>
          <w:szCs w:val="22"/>
        </w:rPr>
        <w:t xml:space="preserve">. Anexo II. </w:t>
      </w:r>
      <w:r w:rsidR="003611A6">
        <w:rPr>
          <w:rFonts w:ascii="Arial" w:hAnsi="Arial" w:cs="Arial"/>
          <w:sz w:val="22"/>
          <w:szCs w:val="22"/>
        </w:rPr>
        <w:t>Declrarción Jurada de no estar incurso en ninguan de las prohibiciones e incompatibilidades para contratar con el Estado</w:t>
      </w:r>
    </w:p>
    <w:p w:rsidR="00F92073" w:rsidRDefault="0053532A" w:rsidP="006773EF">
      <w:pPr>
        <w:spacing w:line="360" w:lineRule="auto"/>
        <w:jc w:val="both"/>
        <w:rPr>
          <w:rFonts w:ascii="Arial" w:hAnsi="Arial" w:cs="Arial"/>
          <w:sz w:val="22"/>
          <w:szCs w:val="22"/>
        </w:rPr>
      </w:pPr>
      <w:r>
        <w:rPr>
          <w:rFonts w:ascii="Arial" w:hAnsi="Arial" w:cs="Arial"/>
          <w:sz w:val="22"/>
          <w:szCs w:val="22"/>
        </w:rPr>
        <w:t>7</w:t>
      </w:r>
      <w:r w:rsidR="006773EF">
        <w:rPr>
          <w:rFonts w:ascii="Arial" w:hAnsi="Arial" w:cs="Arial"/>
          <w:sz w:val="22"/>
          <w:szCs w:val="22"/>
        </w:rPr>
        <w:t xml:space="preserve">. </w:t>
      </w:r>
      <w:r w:rsidR="00F92073">
        <w:rPr>
          <w:rFonts w:ascii="Arial" w:hAnsi="Arial" w:cs="Arial"/>
          <w:sz w:val="22"/>
          <w:szCs w:val="22"/>
        </w:rPr>
        <w:t xml:space="preserve">Anexo III. </w:t>
      </w:r>
      <w:r w:rsidR="00DA60ED">
        <w:rPr>
          <w:rFonts w:ascii="Arial" w:hAnsi="Arial" w:cs="Arial"/>
          <w:sz w:val="22"/>
          <w:szCs w:val="22"/>
        </w:rPr>
        <w:t xml:space="preserve">Declaración de Domicilio. Constitución de </w:t>
      </w:r>
      <w:r>
        <w:rPr>
          <w:rFonts w:ascii="Arial" w:hAnsi="Arial" w:cs="Arial"/>
          <w:sz w:val="22"/>
          <w:szCs w:val="22"/>
        </w:rPr>
        <w:t xml:space="preserve">domicilio </w:t>
      </w:r>
      <w:r w:rsidR="009C33C8" w:rsidRPr="0053532A">
        <w:rPr>
          <w:rFonts w:ascii="Arial" w:hAnsi="Arial" w:cs="Arial"/>
          <w:sz w:val="22"/>
          <w:szCs w:val="22"/>
        </w:rPr>
        <w:t>electrónico.</w:t>
      </w:r>
    </w:p>
    <w:p w:rsidR="00DB5039" w:rsidRDefault="0053532A" w:rsidP="006773EF">
      <w:pPr>
        <w:spacing w:line="360" w:lineRule="auto"/>
        <w:jc w:val="both"/>
        <w:rPr>
          <w:rFonts w:ascii="Arial" w:hAnsi="Arial" w:cs="Arial"/>
          <w:sz w:val="22"/>
          <w:szCs w:val="22"/>
        </w:rPr>
      </w:pPr>
      <w:r>
        <w:rPr>
          <w:rFonts w:ascii="Arial" w:hAnsi="Arial" w:cs="Arial"/>
          <w:sz w:val="22"/>
          <w:szCs w:val="22"/>
        </w:rPr>
        <w:t>8</w:t>
      </w:r>
      <w:r w:rsidR="00DB5039">
        <w:rPr>
          <w:rFonts w:ascii="Arial" w:hAnsi="Arial" w:cs="Arial"/>
          <w:sz w:val="22"/>
          <w:szCs w:val="22"/>
        </w:rPr>
        <w:t xml:space="preserve">. Anexo IV. Designación y aceptación del Resposable de obra. </w:t>
      </w:r>
    </w:p>
    <w:p w:rsidR="004414C1" w:rsidRPr="0053532A" w:rsidRDefault="0053532A" w:rsidP="006773EF">
      <w:pPr>
        <w:spacing w:line="360" w:lineRule="auto"/>
        <w:jc w:val="both"/>
        <w:rPr>
          <w:rFonts w:ascii="Arial" w:hAnsi="Arial" w:cs="Arial"/>
          <w:sz w:val="22"/>
          <w:szCs w:val="22"/>
        </w:rPr>
      </w:pPr>
      <w:r w:rsidRPr="0053532A">
        <w:rPr>
          <w:rFonts w:ascii="Arial" w:hAnsi="Arial" w:cs="Arial"/>
          <w:sz w:val="22"/>
          <w:szCs w:val="22"/>
        </w:rPr>
        <w:t>9</w:t>
      </w:r>
      <w:r w:rsidR="004414C1" w:rsidRPr="0053532A">
        <w:rPr>
          <w:rFonts w:ascii="Arial" w:hAnsi="Arial" w:cs="Arial"/>
          <w:sz w:val="22"/>
          <w:szCs w:val="22"/>
        </w:rPr>
        <w:t xml:space="preserve">. Anexo V. Certificado de Visita de Obra. </w:t>
      </w:r>
    </w:p>
    <w:p w:rsidR="007B2133" w:rsidRPr="0053532A" w:rsidRDefault="007B2133" w:rsidP="006773EF">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0</w:t>
      </w:r>
      <w:r w:rsidRPr="0053532A">
        <w:rPr>
          <w:rFonts w:ascii="Arial" w:hAnsi="Arial" w:cs="Arial"/>
          <w:sz w:val="22"/>
          <w:szCs w:val="22"/>
        </w:rPr>
        <w:t xml:space="preserve">. Anexo VI. Mantenimiento de Oferta. </w:t>
      </w:r>
    </w:p>
    <w:p w:rsidR="00747097" w:rsidRPr="0053532A" w:rsidRDefault="0053532A" w:rsidP="00747097">
      <w:pPr>
        <w:spacing w:line="360" w:lineRule="auto"/>
        <w:jc w:val="both"/>
        <w:rPr>
          <w:rFonts w:ascii="Arial" w:hAnsi="Arial" w:cs="Arial"/>
          <w:sz w:val="22"/>
          <w:szCs w:val="22"/>
        </w:rPr>
      </w:pPr>
      <w:r w:rsidRPr="0053532A">
        <w:rPr>
          <w:rFonts w:ascii="Arial" w:hAnsi="Arial" w:cs="Arial"/>
          <w:sz w:val="22"/>
          <w:szCs w:val="22"/>
        </w:rPr>
        <w:t>11</w:t>
      </w:r>
      <w:r w:rsidR="008035CB" w:rsidRPr="0053532A">
        <w:rPr>
          <w:rFonts w:ascii="Arial" w:hAnsi="Arial" w:cs="Arial"/>
          <w:sz w:val="22"/>
          <w:szCs w:val="22"/>
        </w:rPr>
        <w:t>. Anexo VII. Formulario de Propuesta Económica</w:t>
      </w:r>
      <w:r w:rsidR="002568A0" w:rsidRPr="0053532A">
        <w:rPr>
          <w:rFonts w:ascii="Arial" w:hAnsi="Arial" w:cs="Arial"/>
          <w:sz w:val="22"/>
          <w:szCs w:val="22"/>
        </w:rPr>
        <w:t>. Moneda de cotización: Pesos</w:t>
      </w:r>
      <w:r w:rsidR="008035CB" w:rsidRPr="0053532A">
        <w:rPr>
          <w:rFonts w:ascii="Arial" w:hAnsi="Arial" w:cs="Arial"/>
          <w:sz w:val="22"/>
          <w:szCs w:val="22"/>
        </w:rPr>
        <w:t>.</w:t>
      </w:r>
    </w:p>
    <w:p w:rsidR="00F04504" w:rsidRPr="0053532A" w:rsidRDefault="0053532A" w:rsidP="00F04504">
      <w:pPr>
        <w:spacing w:line="360" w:lineRule="auto"/>
        <w:jc w:val="both"/>
        <w:rPr>
          <w:rFonts w:ascii="Arial" w:hAnsi="Arial" w:cs="Arial"/>
          <w:sz w:val="22"/>
          <w:szCs w:val="22"/>
        </w:rPr>
      </w:pPr>
      <w:r w:rsidRPr="0053532A">
        <w:rPr>
          <w:rFonts w:ascii="Arial" w:hAnsi="Arial" w:cs="Arial"/>
          <w:sz w:val="22"/>
          <w:szCs w:val="22"/>
        </w:rPr>
        <w:t>12</w:t>
      </w:r>
      <w:r w:rsidR="003041E6" w:rsidRPr="0053532A">
        <w:rPr>
          <w:rFonts w:ascii="Arial" w:hAnsi="Arial" w:cs="Arial"/>
          <w:sz w:val="22"/>
          <w:szCs w:val="22"/>
        </w:rPr>
        <w:t>. Anexo VIII. Antecedentes de obras Ejecutadas y en Eejecución.</w:t>
      </w:r>
      <w:r w:rsidR="00E50934" w:rsidRPr="0053532A">
        <w:rPr>
          <w:rFonts w:ascii="Arial" w:hAnsi="Arial" w:cs="Arial"/>
          <w:sz w:val="22"/>
          <w:szCs w:val="22"/>
        </w:rPr>
        <w:t xml:space="preserve"> Detalles</w:t>
      </w:r>
    </w:p>
    <w:p w:rsidR="00702507" w:rsidRPr="0053532A" w:rsidRDefault="0053532A" w:rsidP="00702507">
      <w:pPr>
        <w:spacing w:line="360" w:lineRule="auto"/>
        <w:jc w:val="both"/>
        <w:rPr>
          <w:rFonts w:ascii="Arial" w:hAnsi="Arial" w:cs="Arial"/>
          <w:sz w:val="22"/>
          <w:szCs w:val="22"/>
        </w:rPr>
      </w:pPr>
      <w:r w:rsidRPr="0053532A">
        <w:rPr>
          <w:rFonts w:ascii="Arial" w:hAnsi="Arial" w:cs="Arial"/>
          <w:sz w:val="22"/>
          <w:szCs w:val="22"/>
        </w:rPr>
        <w:t>13</w:t>
      </w:r>
      <w:r w:rsidR="00747097" w:rsidRPr="0053532A">
        <w:rPr>
          <w:rFonts w:ascii="Arial" w:hAnsi="Arial" w:cs="Arial"/>
          <w:sz w:val="22"/>
          <w:szCs w:val="22"/>
        </w:rPr>
        <w:t xml:space="preserve">. Anexo IX. Principales Equipos del Proponente. </w:t>
      </w:r>
    </w:p>
    <w:p w:rsidR="00E57E73" w:rsidRPr="0053532A" w:rsidRDefault="0053532A" w:rsidP="00E57E73">
      <w:pPr>
        <w:spacing w:line="360" w:lineRule="auto"/>
        <w:jc w:val="both"/>
        <w:rPr>
          <w:rFonts w:ascii="Arial" w:hAnsi="Arial" w:cs="Arial"/>
          <w:sz w:val="22"/>
          <w:szCs w:val="22"/>
        </w:rPr>
      </w:pPr>
      <w:r w:rsidRPr="0053532A">
        <w:rPr>
          <w:rFonts w:ascii="Arial" w:hAnsi="Arial" w:cs="Arial"/>
          <w:sz w:val="22"/>
          <w:szCs w:val="22"/>
        </w:rPr>
        <w:t>14</w:t>
      </w:r>
      <w:r w:rsidR="00F04504" w:rsidRPr="0053532A">
        <w:rPr>
          <w:rFonts w:ascii="Arial" w:hAnsi="Arial" w:cs="Arial"/>
          <w:sz w:val="22"/>
          <w:szCs w:val="22"/>
        </w:rPr>
        <w:t>. AnexoX. Calificación Financiera</w:t>
      </w:r>
    </w:p>
    <w:p w:rsidR="00C2332A" w:rsidRPr="0053532A" w:rsidRDefault="0053532A" w:rsidP="00C2332A">
      <w:pPr>
        <w:spacing w:line="360" w:lineRule="auto"/>
        <w:jc w:val="both"/>
        <w:rPr>
          <w:rFonts w:ascii="Arial" w:hAnsi="Arial" w:cs="Arial"/>
          <w:sz w:val="22"/>
          <w:szCs w:val="22"/>
        </w:rPr>
      </w:pPr>
      <w:r w:rsidRPr="0053532A">
        <w:rPr>
          <w:rFonts w:ascii="Arial" w:hAnsi="Arial" w:cs="Arial"/>
          <w:sz w:val="22"/>
          <w:szCs w:val="22"/>
        </w:rPr>
        <w:lastRenderedPageBreak/>
        <w:t>15</w:t>
      </w:r>
      <w:r w:rsidR="00702507" w:rsidRPr="0053532A">
        <w:rPr>
          <w:rFonts w:ascii="Arial" w:hAnsi="Arial" w:cs="Arial"/>
          <w:sz w:val="22"/>
          <w:szCs w:val="22"/>
        </w:rPr>
        <w:t xml:space="preserve">. Anexo XI. </w:t>
      </w:r>
      <w:r w:rsidR="00F307C8" w:rsidRPr="0053532A">
        <w:rPr>
          <w:rFonts w:ascii="Arial" w:hAnsi="Arial" w:cs="Arial"/>
          <w:sz w:val="22"/>
          <w:szCs w:val="22"/>
        </w:rPr>
        <w:t>Desempeño.</w:t>
      </w:r>
    </w:p>
    <w:p w:rsidR="00C2332A" w:rsidRPr="0053532A" w:rsidRDefault="0053532A" w:rsidP="00C2332A">
      <w:pPr>
        <w:spacing w:line="360" w:lineRule="auto"/>
        <w:jc w:val="both"/>
        <w:rPr>
          <w:rFonts w:ascii="Arial" w:hAnsi="Arial" w:cs="Arial"/>
          <w:sz w:val="22"/>
          <w:szCs w:val="22"/>
        </w:rPr>
      </w:pPr>
      <w:r w:rsidRPr="0053532A">
        <w:rPr>
          <w:rFonts w:ascii="Arial" w:hAnsi="Arial" w:cs="Arial"/>
          <w:sz w:val="22"/>
          <w:szCs w:val="22"/>
        </w:rPr>
        <w:t>16</w:t>
      </w:r>
      <w:r w:rsidR="00E57E73" w:rsidRPr="0053532A">
        <w:rPr>
          <w:rFonts w:ascii="Arial" w:hAnsi="Arial" w:cs="Arial"/>
          <w:sz w:val="22"/>
          <w:szCs w:val="22"/>
        </w:rPr>
        <w:t>.</w:t>
      </w:r>
      <w:r w:rsidR="00EA43B2" w:rsidRPr="0053532A">
        <w:rPr>
          <w:rFonts w:ascii="Arial" w:hAnsi="Arial" w:cs="Arial"/>
          <w:sz w:val="22"/>
          <w:szCs w:val="22"/>
        </w:rPr>
        <w:t xml:space="preserve"> Anexo XII. Análisis de Precios según decreto 691/2016</w:t>
      </w:r>
      <w:r w:rsidR="00ED698F" w:rsidRPr="0053532A">
        <w:rPr>
          <w:rFonts w:ascii="Arial" w:hAnsi="Arial" w:cs="Arial"/>
          <w:sz w:val="22"/>
          <w:szCs w:val="22"/>
        </w:rPr>
        <w:t xml:space="preserve"> </w:t>
      </w:r>
    </w:p>
    <w:p w:rsidR="00ED698F" w:rsidRPr="0053532A" w:rsidRDefault="00C2332A" w:rsidP="00C2332A">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7</w:t>
      </w:r>
      <w:r w:rsidRPr="0053532A">
        <w:rPr>
          <w:rFonts w:ascii="Arial" w:hAnsi="Arial" w:cs="Arial"/>
          <w:sz w:val="22"/>
          <w:szCs w:val="22"/>
        </w:rPr>
        <w:t>. Pl</w:t>
      </w:r>
      <w:r w:rsidR="00ED698F" w:rsidRPr="0053532A">
        <w:rPr>
          <w:rFonts w:ascii="Arial" w:hAnsi="Arial" w:cs="Arial"/>
          <w:sz w:val="22"/>
          <w:szCs w:val="22"/>
        </w:rPr>
        <w:t xml:space="preserve">anilla de Cómputo y Presupuesto, </w:t>
      </w:r>
    </w:p>
    <w:p w:rsidR="00456ED2" w:rsidRDefault="00C2332A" w:rsidP="00456ED2">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8</w:t>
      </w:r>
      <w:r w:rsidR="00B038E2" w:rsidRPr="0053532A">
        <w:rPr>
          <w:rFonts w:ascii="Arial" w:hAnsi="Arial" w:cs="Arial"/>
          <w:sz w:val="22"/>
          <w:szCs w:val="22"/>
        </w:rPr>
        <w:t xml:space="preserve">. </w:t>
      </w:r>
      <w:r w:rsidR="00454600" w:rsidRPr="0053532A">
        <w:rPr>
          <w:rFonts w:ascii="Arial" w:hAnsi="Arial" w:cs="Arial"/>
          <w:sz w:val="22"/>
          <w:szCs w:val="22"/>
        </w:rPr>
        <w:t>Referencias</w:t>
      </w:r>
      <w:r w:rsidRPr="0053532A">
        <w:rPr>
          <w:rFonts w:ascii="Arial" w:hAnsi="Arial" w:cs="Arial"/>
          <w:sz w:val="22"/>
          <w:szCs w:val="22"/>
        </w:rPr>
        <w:t xml:space="preserve"> Comerciales y </w:t>
      </w:r>
      <w:r w:rsidR="00454600" w:rsidRPr="0053532A">
        <w:rPr>
          <w:rFonts w:ascii="Arial" w:hAnsi="Arial" w:cs="Arial"/>
          <w:sz w:val="22"/>
          <w:szCs w:val="22"/>
        </w:rPr>
        <w:t>Bancarias.</w:t>
      </w:r>
    </w:p>
    <w:p w:rsidR="00456ED2" w:rsidRDefault="0053532A" w:rsidP="00456ED2">
      <w:pPr>
        <w:spacing w:line="360" w:lineRule="auto"/>
        <w:jc w:val="both"/>
        <w:rPr>
          <w:rFonts w:ascii="Arial" w:hAnsi="Arial" w:cs="Arial"/>
          <w:sz w:val="22"/>
          <w:szCs w:val="22"/>
        </w:rPr>
      </w:pPr>
      <w:r>
        <w:rPr>
          <w:rFonts w:ascii="Arial" w:hAnsi="Arial" w:cs="Arial"/>
          <w:sz w:val="22"/>
          <w:szCs w:val="22"/>
        </w:rPr>
        <w:t>19</w:t>
      </w:r>
      <w:r w:rsidR="00454600" w:rsidRPr="00454600">
        <w:rPr>
          <w:rFonts w:ascii="Arial" w:hAnsi="Arial" w:cs="Arial"/>
          <w:sz w:val="22"/>
          <w:szCs w:val="22"/>
        </w:rPr>
        <w:t>. Plan de Trabajos y Curva de Inversión.</w:t>
      </w:r>
      <w:r w:rsidR="00456ED2" w:rsidRPr="00456ED2">
        <w:rPr>
          <w:rFonts w:ascii="Arial" w:hAnsi="Arial" w:cs="Arial"/>
          <w:sz w:val="22"/>
          <w:szCs w:val="22"/>
        </w:rPr>
        <w:t>El oferente deberá presentar el plan de trabajos ejecutado en forma semanal mediante un diagrama de barras (GANTT) acorde a los rubros e ítems que componen la totalidad de la obra; se deberán incluir los tiempos necesarios para la confección de planos, presentación de muestras y correspondientes aprobaciones. En el mismo se indicará:</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El porcentaje de incidencia del Rubro referido al presupuesto.</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 xml:space="preserve">El porcentaje de incidencia del ítem referido al presupuesto. </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 xml:space="preserve">Los porcentajes de avances de cada ítem referido al total del mismo, en forma semanal y mensual. </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Los porcentajes de avance total de la etapa en forma mensual.</w:t>
      </w:r>
    </w:p>
    <w:p w:rsidR="00456ED2" w:rsidRDefault="00456ED2" w:rsidP="00456ED2">
      <w:pPr>
        <w:spacing w:line="360" w:lineRule="auto"/>
        <w:jc w:val="both"/>
        <w:rPr>
          <w:rFonts w:ascii="Arial" w:hAnsi="Arial" w:cs="Arial"/>
          <w:sz w:val="22"/>
          <w:szCs w:val="22"/>
        </w:rPr>
      </w:pPr>
      <w:r w:rsidRPr="00456ED2">
        <w:rPr>
          <w:rFonts w:ascii="Arial" w:hAnsi="Arial" w:cs="Arial"/>
          <w:sz w:val="22"/>
          <w:szCs w:val="22"/>
        </w:rPr>
        <w:t xml:space="preserve">Asimismo se presentará un plan de inversión mensual, que será ejecutado de acuerdo al plan de trabajos. Ambos planes pasarán a formar parte de la documentación contractual; </w:t>
      </w:r>
      <w:smartTag w:uri="urn:schemas-microsoft-com:office:smarttags" w:element="PersonName">
        <w:smartTagPr>
          <w:attr w:name="ProductID" w:val="la Direcci￳n"/>
        </w:smartTagPr>
        <w:r w:rsidRPr="00456ED2">
          <w:rPr>
            <w:rFonts w:ascii="Arial" w:hAnsi="Arial" w:cs="Arial"/>
            <w:sz w:val="22"/>
            <w:szCs w:val="22"/>
          </w:rPr>
          <w:t>la Dirección</w:t>
        </w:r>
      </w:smartTag>
      <w:r w:rsidRPr="00456ED2">
        <w:rPr>
          <w:rFonts w:ascii="Arial" w:hAnsi="Arial" w:cs="Arial"/>
          <w:sz w:val="22"/>
          <w:szCs w:val="22"/>
        </w:rPr>
        <w:t xml:space="preserve"> de General de Planificación podrá solicitar al oferente las modificaciones que considere necesarias, antes de la firma del respectivo contrato. Luego, durante la ejecución de las obras, se utilizará para la certificación de los trabajos</w:t>
      </w:r>
    </w:p>
    <w:p w:rsidR="00C90B98" w:rsidRDefault="0053532A" w:rsidP="00456ED2">
      <w:pPr>
        <w:spacing w:line="360" w:lineRule="auto"/>
        <w:jc w:val="both"/>
        <w:rPr>
          <w:rFonts w:ascii="Arial" w:hAnsi="Arial" w:cs="Arial"/>
          <w:sz w:val="22"/>
          <w:szCs w:val="22"/>
        </w:rPr>
      </w:pPr>
      <w:r>
        <w:rPr>
          <w:rFonts w:ascii="Arial" w:hAnsi="Arial" w:cs="Arial"/>
          <w:sz w:val="22"/>
          <w:szCs w:val="22"/>
        </w:rPr>
        <w:t>20</w:t>
      </w:r>
      <w:r w:rsidR="00C2332A">
        <w:rPr>
          <w:rFonts w:ascii="Arial" w:hAnsi="Arial" w:cs="Arial"/>
          <w:sz w:val="22"/>
          <w:szCs w:val="22"/>
        </w:rPr>
        <w:t xml:space="preserve">. Certificado Fiscal para contratara vigente. </w:t>
      </w:r>
    </w:p>
    <w:p w:rsidR="00C90B98" w:rsidRPr="00C90B98" w:rsidRDefault="00282449" w:rsidP="00C90B98">
      <w:pPr>
        <w:spacing w:line="360" w:lineRule="auto"/>
        <w:jc w:val="both"/>
        <w:rPr>
          <w:rFonts w:ascii="Arial" w:hAnsi="Arial" w:cs="Arial"/>
          <w:sz w:val="22"/>
          <w:szCs w:val="22"/>
        </w:rPr>
      </w:pPr>
      <w:r>
        <w:rPr>
          <w:rFonts w:ascii="Arial" w:hAnsi="Arial" w:cs="Arial"/>
          <w:sz w:val="22"/>
          <w:szCs w:val="22"/>
        </w:rPr>
        <w:t>2</w:t>
      </w:r>
      <w:r w:rsidR="0053532A">
        <w:rPr>
          <w:rFonts w:ascii="Arial" w:hAnsi="Arial" w:cs="Arial"/>
          <w:sz w:val="22"/>
          <w:szCs w:val="22"/>
        </w:rPr>
        <w:t>1</w:t>
      </w:r>
      <w:r>
        <w:rPr>
          <w:rFonts w:ascii="Arial" w:hAnsi="Arial" w:cs="Arial"/>
          <w:sz w:val="22"/>
          <w:szCs w:val="22"/>
        </w:rPr>
        <w:t xml:space="preserve">. </w:t>
      </w:r>
      <w:r w:rsidRPr="00C90B98">
        <w:rPr>
          <w:rFonts w:ascii="Arial" w:hAnsi="Arial" w:cs="Arial"/>
          <w:sz w:val="22"/>
          <w:szCs w:val="22"/>
        </w:rPr>
        <w:t>Constancia de inscripción en una aseguradora de riesgos de trabajo</w:t>
      </w:r>
    </w:p>
    <w:p w:rsidR="00EA43B2" w:rsidRPr="00C90B98" w:rsidRDefault="00301A65" w:rsidP="00C90B98">
      <w:pPr>
        <w:spacing w:line="360" w:lineRule="auto"/>
        <w:jc w:val="both"/>
        <w:rPr>
          <w:rFonts w:ascii="Arial" w:hAnsi="Arial" w:cs="Arial"/>
          <w:sz w:val="22"/>
          <w:szCs w:val="22"/>
        </w:rPr>
      </w:pPr>
      <w:r w:rsidRPr="00C90B98">
        <w:rPr>
          <w:rFonts w:ascii="Arial" w:hAnsi="Arial" w:cs="Arial"/>
          <w:sz w:val="22"/>
        </w:rPr>
        <w:t>2</w:t>
      </w:r>
      <w:r w:rsidR="0053532A">
        <w:rPr>
          <w:rFonts w:ascii="Arial" w:hAnsi="Arial" w:cs="Arial"/>
          <w:sz w:val="22"/>
        </w:rPr>
        <w:t>2.</w:t>
      </w:r>
      <w:r w:rsidR="00EA43B2" w:rsidRPr="00C90B98">
        <w:rPr>
          <w:rFonts w:ascii="Arial" w:hAnsi="Arial" w:cs="Arial"/>
          <w:sz w:val="22"/>
        </w:rPr>
        <w:t xml:space="preserve">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estado patrimonial. Se indicará también la liquidez de su activo y la exigibilidad de su pasivo a la fecha de la licitación.</w:t>
      </w:r>
    </w:p>
    <w:p w:rsidR="007545B6" w:rsidRDefault="00AC152B" w:rsidP="00EA43B2">
      <w:pPr>
        <w:pStyle w:val="Prrafodelista"/>
        <w:spacing w:after="200" w:line="276" w:lineRule="auto"/>
        <w:ind w:left="0"/>
        <w:rPr>
          <w:rFonts w:cs="Arial"/>
          <w:sz w:val="22"/>
        </w:rPr>
      </w:pPr>
      <w:proofErr w:type="gramStart"/>
      <w:r>
        <w:rPr>
          <w:rFonts w:cs="Arial"/>
          <w:sz w:val="22"/>
        </w:rPr>
        <w:t>2</w:t>
      </w:r>
      <w:r w:rsidR="0053532A">
        <w:rPr>
          <w:rFonts w:cs="Arial"/>
          <w:sz w:val="22"/>
        </w:rPr>
        <w:t>3</w:t>
      </w:r>
      <w:r w:rsidR="00A43504">
        <w:rPr>
          <w:rFonts w:cs="Arial"/>
          <w:sz w:val="22"/>
        </w:rPr>
        <w:t>. Garantía</w:t>
      </w:r>
      <w:r w:rsidR="007545B6" w:rsidRPr="00C90B98">
        <w:rPr>
          <w:rFonts w:cs="Arial"/>
          <w:sz w:val="22"/>
        </w:rPr>
        <w:t xml:space="preserve"> de Mantenimiento de la propuesta.</w:t>
      </w:r>
      <w:proofErr w:type="gramEnd"/>
    </w:p>
    <w:p w:rsidR="00D4374E" w:rsidRDefault="00AB3592" w:rsidP="00D4374E">
      <w:pPr>
        <w:spacing w:line="360" w:lineRule="auto"/>
        <w:jc w:val="both"/>
        <w:rPr>
          <w:rFonts w:ascii="Arial" w:hAnsi="Arial" w:cs="Arial"/>
          <w:sz w:val="22"/>
          <w:szCs w:val="22"/>
        </w:rPr>
      </w:pPr>
      <w:r w:rsidRPr="001D405A">
        <w:rPr>
          <w:rFonts w:ascii="Arial" w:hAnsi="Arial" w:cs="Arial"/>
          <w:b/>
          <w:sz w:val="22"/>
          <w:szCs w:val="22"/>
        </w:rPr>
        <w:t>ARTÍCULO 1</w:t>
      </w:r>
      <w:r>
        <w:rPr>
          <w:rFonts w:ascii="Arial" w:hAnsi="Arial" w:cs="Arial"/>
          <w:b/>
          <w:sz w:val="22"/>
          <w:szCs w:val="22"/>
        </w:rPr>
        <w:t>5</w:t>
      </w:r>
      <w:r w:rsidRPr="001D405A">
        <w:rPr>
          <w:rFonts w:ascii="Arial" w:hAnsi="Arial" w:cs="Arial"/>
          <w:b/>
          <w:sz w:val="22"/>
          <w:szCs w:val="22"/>
        </w:rPr>
        <w:t xml:space="preserve">º: </w:t>
      </w:r>
      <w:r>
        <w:rPr>
          <w:rFonts w:ascii="Arial" w:hAnsi="Arial" w:cs="Arial"/>
          <w:b/>
          <w:sz w:val="22"/>
          <w:szCs w:val="22"/>
        </w:rPr>
        <w:t>EVALUACION DE LAS PROPUESTAS. INADMISIBILIDA</w:t>
      </w:r>
      <w:r w:rsidR="003D7229">
        <w:rPr>
          <w:rFonts w:ascii="Arial" w:hAnsi="Arial" w:cs="Arial"/>
          <w:b/>
          <w:sz w:val="22"/>
          <w:szCs w:val="22"/>
        </w:rPr>
        <w:t>D</w:t>
      </w:r>
      <w:r w:rsidRPr="001D405A">
        <w:rPr>
          <w:rFonts w:ascii="Arial" w:hAnsi="Arial" w:cs="Arial"/>
          <w:b/>
          <w:sz w:val="22"/>
          <w:szCs w:val="22"/>
        </w:rPr>
        <w:t>.</w:t>
      </w:r>
      <w:r w:rsidR="003D7229">
        <w:rPr>
          <w:rFonts w:ascii="Arial" w:hAnsi="Arial" w:cs="Arial"/>
          <w:b/>
          <w:sz w:val="22"/>
          <w:szCs w:val="22"/>
        </w:rPr>
        <w:t xml:space="preserve"> </w:t>
      </w:r>
      <w:r w:rsidRPr="00AB3592">
        <w:rPr>
          <w:rFonts w:ascii="Arial" w:hAnsi="Arial" w:cs="Arial"/>
          <w:sz w:val="22"/>
          <w:szCs w:val="22"/>
        </w:rPr>
        <w:t xml:space="preserve">En oportunidad de analizar el contenido del </w:t>
      </w:r>
      <w:r w:rsidR="005C2F76">
        <w:rPr>
          <w:rFonts w:ascii="Arial" w:hAnsi="Arial" w:cs="Arial"/>
          <w:sz w:val="22"/>
          <w:szCs w:val="22"/>
        </w:rPr>
        <w:t>sobre</w:t>
      </w:r>
      <w:r w:rsidRPr="00AB3592">
        <w:rPr>
          <w:rFonts w:ascii="Arial" w:hAnsi="Arial" w:cs="Arial"/>
          <w:sz w:val="22"/>
          <w:szCs w:val="22"/>
        </w:rPr>
        <w:t xml:space="preserve"> la Comisión Evaluadora podrá requerir a los</w:t>
      </w:r>
      <w:r w:rsidR="003D7229">
        <w:rPr>
          <w:rFonts w:ascii="Arial" w:hAnsi="Arial" w:cs="Arial"/>
          <w:sz w:val="22"/>
          <w:szCs w:val="22"/>
        </w:rPr>
        <w:t xml:space="preserve"> </w:t>
      </w:r>
      <w:r w:rsidRPr="00AB3592">
        <w:rPr>
          <w:rFonts w:ascii="Arial" w:hAnsi="Arial" w:cs="Arial"/>
          <w:sz w:val="22"/>
          <w:szCs w:val="22"/>
        </w:rPr>
        <w:t>proponentes  información adicional o aclaratoria que no implique la alteración de las propuestaspresentadas, ni quebrantamiento</w:t>
      </w:r>
      <w:r w:rsidR="003D7229">
        <w:rPr>
          <w:rFonts w:ascii="Arial" w:hAnsi="Arial" w:cs="Arial"/>
          <w:sz w:val="22"/>
          <w:szCs w:val="22"/>
        </w:rPr>
        <w:t xml:space="preserve"> </w:t>
      </w:r>
      <w:r w:rsidRPr="00AB3592">
        <w:rPr>
          <w:rFonts w:ascii="Arial" w:hAnsi="Arial" w:cs="Arial"/>
          <w:sz w:val="22"/>
          <w:szCs w:val="22"/>
        </w:rPr>
        <w:t>al principio de igualdad; también podrá intimar a la subsanación de</w:t>
      </w:r>
      <w:r>
        <w:rPr>
          <w:rFonts w:ascii="Arial" w:hAnsi="Arial" w:cs="Arial"/>
          <w:sz w:val="22"/>
          <w:szCs w:val="22"/>
        </w:rPr>
        <w:t xml:space="preserve"> </w:t>
      </w:r>
      <w:r w:rsidR="003D7229">
        <w:rPr>
          <w:rFonts w:ascii="Arial" w:hAnsi="Arial" w:cs="Arial"/>
          <w:sz w:val="22"/>
          <w:szCs w:val="22"/>
        </w:rPr>
        <w:t xml:space="preserve">errores  formales, </w:t>
      </w:r>
      <w:r w:rsidRPr="00AB3592">
        <w:rPr>
          <w:rFonts w:ascii="Arial" w:hAnsi="Arial" w:cs="Arial"/>
          <w:sz w:val="22"/>
          <w:szCs w:val="22"/>
        </w:rPr>
        <w:t>bajo apercibimiento de declarar inadmisible</w:t>
      </w:r>
      <w:r w:rsidR="003D7229">
        <w:rPr>
          <w:rFonts w:ascii="Arial" w:hAnsi="Arial" w:cs="Arial"/>
          <w:sz w:val="22"/>
          <w:szCs w:val="22"/>
        </w:rPr>
        <w:t xml:space="preserve"> la </w:t>
      </w:r>
      <w:r w:rsidRPr="00AB3592">
        <w:rPr>
          <w:rFonts w:ascii="Arial" w:hAnsi="Arial" w:cs="Arial"/>
          <w:sz w:val="22"/>
          <w:szCs w:val="22"/>
        </w:rPr>
        <w:t>propuesta, todo ello dentro de los</w:t>
      </w:r>
      <w:r w:rsidR="003D7229">
        <w:rPr>
          <w:rFonts w:ascii="Arial" w:hAnsi="Arial" w:cs="Arial"/>
          <w:sz w:val="22"/>
          <w:szCs w:val="22"/>
        </w:rPr>
        <w:t xml:space="preserve"> </w:t>
      </w:r>
      <w:r w:rsidRPr="00AB3592">
        <w:rPr>
          <w:rFonts w:ascii="Arial" w:hAnsi="Arial" w:cs="Arial"/>
          <w:sz w:val="22"/>
          <w:szCs w:val="22"/>
        </w:rPr>
        <w:t>plazos que dicha Comisión fije.</w:t>
      </w:r>
      <w:r w:rsidR="00D4374E">
        <w:rPr>
          <w:rFonts w:ascii="Arial" w:hAnsi="Arial" w:cs="Arial"/>
          <w:sz w:val="22"/>
          <w:szCs w:val="22"/>
        </w:rPr>
        <w:t xml:space="preserve"> </w:t>
      </w:r>
      <w:r w:rsidRPr="00AB3592">
        <w:rPr>
          <w:rFonts w:ascii="Arial" w:hAnsi="Arial" w:cs="Arial"/>
          <w:sz w:val="22"/>
          <w:szCs w:val="22"/>
        </w:rPr>
        <w:t>En dicha oportunidad, si la Comisión Evaluadora advirtiere la  falta de  presentación de alguno de</w:t>
      </w:r>
      <w:r w:rsidR="00D4374E">
        <w:rPr>
          <w:rFonts w:ascii="Arial" w:hAnsi="Arial" w:cs="Arial"/>
          <w:sz w:val="22"/>
          <w:szCs w:val="22"/>
        </w:rPr>
        <w:t xml:space="preserve"> </w:t>
      </w:r>
      <w:r w:rsidRPr="00AB3592">
        <w:rPr>
          <w:rFonts w:ascii="Arial" w:hAnsi="Arial" w:cs="Arial"/>
          <w:sz w:val="22"/>
          <w:szCs w:val="22"/>
        </w:rPr>
        <w:t>los documentos que deben integrar el mismo, intimará a los proponentes a su presentación dentro del</w:t>
      </w:r>
      <w:r>
        <w:rPr>
          <w:rFonts w:ascii="Arial" w:hAnsi="Arial" w:cs="Arial"/>
          <w:sz w:val="22"/>
          <w:szCs w:val="22"/>
        </w:rPr>
        <w:t xml:space="preserve"> </w:t>
      </w:r>
      <w:r w:rsidRPr="00AB3592">
        <w:rPr>
          <w:rFonts w:ascii="Arial" w:hAnsi="Arial" w:cs="Arial"/>
          <w:sz w:val="22"/>
          <w:szCs w:val="22"/>
        </w:rPr>
        <w:t>plazo que a tal efecto fije, bajo apercibimiento de declarar inadmisible la propuesta.</w:t>
      </w:r>
      <w:r w:rsidR="00D4374E">
        <w:rPr>
          <w:rFonts w:ascii="Arial" w:hAnsi="Arial" w:cs="Arial"/>
          <w:sz w:val="22"/>
          <w:szCs w:val="22"/>
        </w:rPr>
        <w:t xml:space="preserve"> </w:t>
      </w:r>
      <w:r w:rsidRPr="00AB3592">
        <w:rPr>
          <w:rFonts w:ascii="Arial" w:hAnsi="Arial" w:cs="Arial"/>
          <w:sz w:val="22"/>
          <w:szCs w:val="22"/>
        </w:rPr>
        <w:t xml:space="preserve">Serán causales no subsanables </w:t>
      </w:r>
      <w:r w:rsidR="005C2F76">
        <w:rPr>
          <w:rFonts w:ascii="Arial" w:hAnsi="Arial" w:cs="Arial"/>
          <w:sz w:val="22"/>
          <w:szCs w:val="22"/>
        </w:rPr>
        <w:t xml:space="preserve">y </w:t>
      </w:r>
      <w:r w:rsidRPr="00AB3592">
        <w:rPr>
          <w:rFonts w:ascii="Arial" w:hAnsi="Arial" w:cs="Arial"/>
          <w:sz w:val="22"/>
          <w:szCs w:val="22"/>
        </w:rPr>
        <w:t>de inadmisibilidad de la propuesta:</w:t>
      </w:r>
      <w:r w:rsidR="00D4374E">
        <w:rPr>
          <w:rFonts w:ascii="Arial" w:hAnsi="Arial" w:cs="Arial"/>
          <w:sz w:val="22"/>
          <w:szCs w:val="22"/>
        </w:rPr>
        <w:t xml:space="preserve"> </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lastRenderedPageBreak/>
        <w:t>- La falta de la garantía de mantenimiento de la propuesta.</w:t>
      </w:r>
      <w:r w:rsidR="00D4374E">
        <w:rPr>
          <w:rFonts w:ascii="Arial" w:hAnsi="Arial" w:cs="Arial"/>
          <w:sz w:val="22"/>
          <w:szCs w:val="22"/>
        </w:rPr>
        <w:t xml:space="preserve"> </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del Certificado de Capacida</w:t>
      </w:r>
      <w:r w:rsidR="003D7229">
        <w:rPr>
          <w:rFonts w:ascii="Arial" w:hAnsi="Arial" w:cs="Arial"/>
          <w:sz w:val="22"/>
          <w:szCs w:val="22"/>
        </w:rPr>
        <w:t>d de Contrat</w:t>
      </w:r>
      <w:r w:rsidR="005C2F76">
        <w:rPr>
          <w:rFonts w:ascii="Arial" w:hAnsi="Arial" w:cs="Arial"/>
          <w:sz w:val="22"/>
          <w:szCs w:val="22"/>
        </w:rPr>
        <w:t>ación Anual vigente y legalizado</w:t>
      </w:r>
      <w:r w:rsidR="003D7229">
        <w:rPr>
          <w:rFonts w:ascii="Arial" w:hAnsi="Arial" w:cs="Arial"/>
          <w:sz w:val="22"/>
          <w:szCs w:val="22"/>
        </w:rPr>
        <w:t>.</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 la Oferta Económica.</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No poseer Certificado Fiscal para Contratar vigente ni constancia de su solicitud ante la AFIP.</w:t>
      </w:r>
    </w:p>
    <w:p w:rsidR="005C2F76" w:rsidRDefault="00AB3592" w:rsidP="00D4374E">
      <w:pPr>
        <w:spacing w:line="360" w:lineRule="auto"/>
        <w:jc w:val="both"/>
        <w:rPr>
          <w:rFonts w:ascii="Arial" w:hAnsi="Arial" w:cs="Arial"/>
          <w:sz w:val="22"/>
          <w:szCs w:val="22"/>
        </w:rPr>
      </w:pPr>
      <w:r w:rsidRPr="00AB3592">
        <w:rPr>
          <w:rFonts w:ascii="Arial" w:hAnsi="Arial" w:cs="Arial"/>
          <w:sz w:val="22"/>
          <w:szCs w:val="22"/>
        </w:rPr>
        <w:t xml:space="preserve">- La falta del Análisis de Precios Desagregados </w:t>
      </w:r>
    </w:p>
    <w:p w:rsidR="00DF1B23" w:rsidRDefault="00AB3592" w:rsidP="00DF1B23">
      <w:pPr>
        <w:spacing w:line="360" w:lineRule="auto"/>
        <w:jc w:val="both"/>
        <w:rPr>
          <w:rFonts w:ascii="Arial" w:hAnsi="Arial" w:cs="Arial"/>
          <w:sz w:val="22"/>
          <w:szCs w:val="22"/>
        </w:rPr>
      </w:pPr>
      <w:r w:rsidRPr="00AB3592">
        <w:rPr>
          <w:rFonts w:ascii="Arial" w:hAnsi="Arial" w:cs="Arial"/>
          <w:sz w:val="22"/>
          <w:szCs w:val="22"/>
        </w:rPr>
        <w:t>- No haber efectuado la Visita de Obra exigida.</w:t>
      </w:r>
    </w:p>
    <w:p w:rsidR="00DF1B23" w:rsidRPr="00DF1B23" w:rsidRDefault="00DF1B23" w:rsidP="00DF1B23">
      <w:pPr>
        <w:spacing w:line="360" w:lineRule="auto"/>
        <w:jc w:val="both"/>
        <w:rPr>
          <w:rFonts w:ascii="Arial" w:hAnsi="Arial" w:cs="Arial"/>
          <w:sz w:val="22"/>
          <w:szCs w:val="22"/>
        </w:rPr>
      </w:pPr>
      <w:r w:rsidRPr="00DF1B23">
        <w:rPr>
          <w:rFonts w:ascii="Arial" w:hAnsi="Arial" w:cs="Arial"/>
          <w:sz w:val="22"/>
          <w:szCs w:val="22"/>
        </w:rPr>
        <w:t xml:space="preserve">Podrá ser causal de rechazo la inclusión por parte del Oferente de condicionamientos a su Propuesta que, a criterio de </w:t>
      </w:r>
      <w:smartTag w:uri="urn:schemas-microsoft-com:office:smarttags" w:element="PersonName">
        <w:smartTagPr>
          <w:attr w:name="ProductID" w:val="la Direcci￳n"/>
        </w:smartTagPr>
        <w:r w:rsidRPr="00DF1B23">
          <w:rPr>
            <w:rFonts w:ascii="Arial" w:hAnsi="Arial" w:cs="Arial"/>
            <w:sz w:val="22"/>
            <w:szCs w:val="22"/>
          </w:rPr>
          <w:t>la Dirección</w:t>
        </w:r>
      </w:smartTag>
      <w:r>
        <w:rPr>
          <w:rFonts w:ascii="Arial" w:hAnsi="Arial" w:cs="Arial"/>
          <w:sz w:val="22"/>
          <w:szCs w:val="22"/>
        </w:rPr>
        <w:t xml:space="preserve"> General de Planificación </w:t>
      </w:r>
      <w:r w:rsidRPr="00DF1B23">
        <w:rPr>
          <w:rFonts w:ascii="Arial" w:hAnsi="Arial" w:cs="Arial"/>
          <w:sz w:val="22"/>
          <w:szCs w:val="22"/>
        </w:rPr>
        <w:t>puedan afectar sus aspectos técnicos y/o económicos.</w:t>
      </w:r>
    </w:p>
    <w:p w:rsidR="00D96F23" w:rsidRDefault="005C2F76" w:rsidP="00D96F23">
      <w:pPr>
        <w:spacing w:line="360" w:lineRule="auto"/>
        <w:jc w:val="both"/>
        <w:rPr>
          <w:rFonts w:ascii="Arial" w:hAnsi="Arial" w:cs="Arial"/>
          <w:b/>
          <w:sz w:val="22"/>
          <w:szCs w:val="22"/>
        </w:rPr>
      </w:pPr>
      <w:r w:rsidRPr="005C2F76">
        <w:rPr>
          <w:rFonts w:ascii="Arial" w:hAnsi="Arial" w:cs="Arial"/>
          <w:b/>
          <w:sz w:val="22"/>
          <w:szCs w:val="22"/>
        </w:rPr>
        <w:t>ARTÍCULO 16</w:t>
      </w:r>
      <w:r w:rsidR="00AB3592" w:rsidRPr="005C2F76">
        <w:rPr>
          <w:rFonts w:ascii="Arial" w:hAnsi="Arial" w:cs="Arial"/>
          <w:b/>
          <w:sz w:val="22"/>
          <w:szCs w:val="22"/>
        </w:rPr>
        <w:t>º: APERTURA DE LAS PROPUESTAS.</w:t>
      </w:r>
    </w:p>
    <w:p w:rsidR="00D96F23" w:rsidRPr="00D96F23" w:rsidRDefault="00AB3592" w:rsidP="00D96F23">
      <w:pPr>
        <w:spacing w:line="360" w:lineRule="auto"/>
        <w:jc w:val="both"/>
        <w:rPr>
          <w:rFonts w:ascii="Arial" w:hAnsi="Arial" w:cs="Arial"/>
          <w:sz w:val="22"/>
          <w:szCs w:val="22"/>
        </w:rPr>
      </w:pPr>
      <w:r w:rsidRPr="00AB3592">
        <w:rPr>
          <w:rFonts w:ascii="Arial" w:hAnsi="Arial" w:cs="Arial"/>
          <w:sz w:val="22"/>
          <w:szCs w:val="22"/>
        </w:rPr>
        <w:t xml:space="preserve">La  apertura  de  propuestas  se  realizará  </w:t>
      </w:r>
      <w:r w:rsidR="00252A33">
        <w:rPr>
          <w:rFonts w:ascii="Arial" w:hAnsi="Arial" w:cs="Arial"/>
          <w:sz w:val="22"/>
          <w:szCs w:val="22"/>
        </w:rPr>
        <w:t>en acto público en la Dirección de Suministros</w:t>
      </w:r>
      <w:r w:rsidRPr="00D96F23">
        <w:rPr>
          <w:rFonts w:ascii="Arial" w:hAnsi="Arial" w:cs="Arial"/>
          <w:sz w:val="22"/>
          <w:szCs w:val="22"/>
        </w:rPr>
        <w:t xml:space="preserve">  </w:t>
      </w:r>
      <w:r w:rsidR="00D96F23" w:rsidRPr="00D96F23">
        <w:rPr>
          <w:rFonts w:ascii="Tahoma" w:hAnsi="Tahoma" w:cs="Tahoma"/>
          <w:color w:val="000000"/>
          <w:spacing w:val="-2"/>
          <w:sz w:val="22"/>
          <w:szCs w:val="22"/>
        </w:rPr>
        <w:t>de la U</w:t>
      </w:r>
      <w:r w:rsidR="00D96F23">
        <w:rPr>
          <w:rFonts w:ascii="Tahoma" w:hAnsi="Tahoma" w:cs="Tahoma"/>
          <w:color w:val="000000"/>
          <w:spacing w:val="-2"/>
          <w:sz w:val="22"/>
          <w:szCs w:val="22"/>
        </w:rPr>
        <w:t xml:space="preserve">niversidad Nacional de Quilmes, sita en </w:t>
      </w:r>
      <w:r w:rsidR="00D96F23" w:rsidRPr="00D96F23">
        <w:rPr>
          <w:rFonts w:ascii="Tahoma" w:hAnsi="Tahoma" w:cs="Tahoma"/>
          <w:color w:val="000000"/>
          <w:spacing w:val="-2"/>
          <w:sz w:val="22"/>
          <w:szCs w:val="22"/>
        </w:rPr>
        <w:t>Roque Sáenz Peña 352</w:t>
      </w:r>
      <w:r w:rsidR="00D96F23">
        <w:rPr>
          <w:rFonts w:ascii="Tahoma" w:hAnsi="Tahoma" w:cs="Tahoma"/>
          <w:color w:val="000000"/>
          <w:spacing w:val="-2"/>
          <w:sz w:val="22"/>
          <w:szCs w:val="22"/>
        </w:rPr>
        <w:t xml:space="preserve"> la localidad de</w:t>
      </w:r>
      <w:r w:rsidR="00D96F23" w:rsidRPr="00D96F23">
        <w:rPr>
          <w:rFonts w:ascii="Tahoma" w:hAnsi="Tahoma" w:cs="Tahoma"/>
          <w:color w:val="000000"/>
          <w:spacing w:val="-2"/>
          <w:sz w:val="22"/>
          <w:szCs w:val="22"/>
        </w:rPr>
        <w:t xml:space="preserve"> Bernal</w:t>
      </w:r>
      <w:r w:rsidR="00D96F23">
        <w:rPr>
          <w:rFonts w:ascii="Tahoma" w:hAnsi="Tahoma" w:cs="Tahoma"/>
          <w:color w:val="000000"/>
          <w:spacing w:val="-2"/>
          <w:sz w:val="22"/>
          <w:szCs w:val="22"/>
        </w:rPr>
        <w:t>, partido de Quilmes</w:t>
      </w:r>
      <w:r w:rsidR="00D96F23" w:rsidRPr="00D96F23">
        <w:rPr>
          <w:rFonts w:ascii="Tahoma" w:hAnsi="Tahoma" w:cs="Tahoma"/>
          <w:color w:val="000000"/>
          <w:spacing w:val="-2"/>
          <w:sz w:val="22"/>
          <w:szCs w:val="22"/>
        </w:rPr>
        <w:t xml:space="preserve"> con la presencia de funcionarios e interesados que concurran, en el día, hora y lugar señalados en el presente Pliego. Si el día fijado para el acto de </w:t>
      </w:r>
      <w:smartTag w:uri="urn:schemas-microsoft-com:office:smarttags" w:element="PersonName">
        <w:smartTagPr>
          <w:attr w:name="ProductID" w:val="La Apertura"/>
        </w:smartTagPr>
        <w:r w:rsidR="00D96F23" w:rsidRPr="00D96F23">
          <w:rPr>
            <w:rFonts w:ascii="Tahoma" w:hAnsi="Tahoma" w:cs="Tahoma"/>
            <w:color w:val="000000"/>
            <w:spacing w:val="-2"/>
            <w:sz w:val="22"/>
            <w:szCs w:val="22"/>
          </w:rPr>
          <w:t>la Apertura</w:t>
        </w:r>
      </w:smartTag>
      <w:r w:rsidR="00D96F23" w:rsidRPr="00D96F23">
        <w:rPr>
          <w:rFonts w:ascii="Tahoma" w:hAnsi="Tahoma" w:cs="Tahoma"/>
          <w:color w:val="000000"/>
          <w:spacing w:val="-2"/>
          <w:sz w:val="22"/>
          <w:szCs w:val="22"/>
        </w:rPr>
        <w:t xml:space="preserve"> fuera declarado feriado o de asueto administrativo, el mismo se realizará el día hábil inmediato siguiente, en el mismo lugar y hora indicados.</w:t>
      </w:r>
      <w:r w:rsidR="00D96F23">
        <w:rPr>
          <w:rFonts w:ascii="Tahoma" w:hAnsi="Tahoma" w:cs="Tahoma"/>
          <w:color w:val="000000"/>
          <w:spacing w:val="-2"/>
          <w:sz w:val="22"/>
          <w:szCs w:val="22"/>
        </w:rPr>
        <w:t xml:space="preserve"> </w:t>
      </w:r>
      <w:r w:rsidR="00D96F23" w:rsidRPr="00D96F23">
        <w:rPr>
          <w:rFonts w:ascii="Arial" w:hAnsi="Arial" w:cs="Arial"/>
          <w:color w:val="000000"/>
          <w:spacing w:val="-2"/>
          <w:sz w:val="22"/>
          <w:szCs w:val="22"/>
        </w:rPr>
        <w:t xml:space="preserve">Llegado el horario de Apertura de Sobres no se aceptarán más propuestas. Antes de procederse a </w:t>
      </w:r>
      <w:smartTag w:uri="urn:schemas-microsoft-com:office:smarttags" w:element="PersonName">
        <w:smartTagPr>
          <w:attr w:name="ProductID" w:val="La Apertura"/>
        </w:smartTagPr>
        <w:r w:rsidR="00D96F23" w:rsidRPr="00D96F23">
          <w:rPr>
            <w:rFonts w:ascii="Arial" w:hAnsi="Arial" w:cs="Arial"/>
            <w:color w:val="000000"/>
            <w:spacing w:val="-2"/>
            <w:sz w:val="22"/>
            <w:szCs w:val="22"/>
          </w:rPr>
          <w:t>la Apertura</w:t>
        </w:r>
      </w:smartTag>
      <w:r w:rsidR="00D96F23" w:rsidRPr="00D96F23">
        <w:rPr>
          <w:rFonts w:ascii="Arial" w:hAnsi="Arial" w:cs="Arial"/>
          <w:color w:val="000000"/>
          <w:spacing w:val="-2"/>
          <w:sz w:val="22"/>
          <w:szCs w:val="22"/>
        </w:rPr>
        <w:t>, podrán los interesados pedir o formular aclaraciones sobre el Acto; iniciado éste, no se admitirán interrupciones por ningún motivo</w:t>
      </w:r>
    </w:p>
    <w:p w:rsidR="00D96F23" w:rsidRDefault="00AB3592" w:rsidP="00D96F23">
      <w:pPr>
        <w:spacing w:line="360" w:lineRule="auto"/>
        <w:jc w:val="both"/>
        <w:rPr>
          <w:rFonts w:ascii="Arial" w:hAnsi="Arial" w:cs="Arial"/>
          <w:sz w:val="22"/>
          <w:szCs w:val="22"/>
        </w:rPr>
      </w:pPr>
      <w:r w:rsidRPr="00AB3592">
        <w:rPr>
          <w:rFonts w:ascii="Arial" w:hAnsi="Arial" w:cs="Arial"/>
          <w:sz w:val="22"/>
          <w:szCs w:val="22"/>
        </w:rPr>
        <w:t>En  dicha  oportunidad  se  labrará  un  acta  que  será  firmada  por  los  funcionarios</w:t>
      </w:r>
      <w:r w:rsidR="005C2F76">
        <w:rPr>
          <w:rFonts w:ascii="Arial" w:hAnsi="Arial" w:cs="Arial"/>
          <w:b/>
          <w:sz w:val="22"/>
          <w:szCs w:val="22"/>
        </w:rPr>
        <w:t xml:space="preserve"> </w:t>
      </w:r>
      <w:r w:rsidRPr="00AB3592">
        <w:rPr>
          <w:rFonts w:ascii="Arial" w:hAnsi="Arial" w:cs="Arial"/>
          <w:sz w:val="22"/>
          <w:szCs w:val="22"/>
        </w:rPr>
        <w:t>autorizados  y  los  asistentes  al  momento  de  la  apertura  en  la  que  se  dejará  constancia  de  las</w:t>
      </w:r>
      <w:r w:rsidR="005C2F76">
        <w:rPr>
          <w:rFonts w:ascii="Arial" w:hAnsi="Arial" w:cs="Arial"/>
          <w:b/>
          <w:sz w:val="22"/>
          <w:szCs w:val="22"/>
        </w:rPr>
        <w:t xml:space="preserve"> </w:t>
      </w:r>
      <w:r w:rsidRPr="00AB3592">
        <w:rPr>
          <w:rFonts w:ascii="Arial" w:hAnsi="Arial" w:cs="Arial"/>
          <w:sz w:val="22"/>
          <w:szCs w:val="22"/>
        </w:rPr>
        <w:t>propuestas presentadas.</w:t>
      </w:r>
      <w:r w:rsidR="005C2F76">
        <w:rPr>
          <w:rFonts w:ascii="Arial" w:hAnsi="Arial" w:cs="Arial"/>
          <w:b/>
          <w:sz w:val="22"/>
          <w:szCs w:val="22"/>
        </w:rPr>
        <w:t xml:space="preserve"> </w:t>
      </w:r>
      <w:r w:rsidRPr="00AB3592">
        <w:rPr>
          <w:rFonts w:ascii="Arial" w:hAnsi="Arial" w:cs="Arial"/>
          <w:sz w:val="22"/>
          <w:szCs w:val="22"/>
        </w:rPr>
        <w:t>La copia de todas las propuestas quedará a disposición de los proponentes, a fin de que tomen vista</w:t>
      </w:r>
      <w:r w:rsidR="005C2F76">
        <w:rPr>
          <w:rFonts w:ascii="Arial" w:hAnsi="Arial" w:cs="Arial"/>
          <w:b/>
          <w:sz w:val="22"/>
          <w:szCs w:val="22"/>
        </w:rPr>
        <w:t xml:space="preserve"> </w:t>
      </w:r>
      <w:r w:rsidRPr="00AB3592">
        <w:rPr>
          <w:rFonts w:ascii="Arial" w:hAnsi="Arial" w:cs="Arial"/>
          <w:sz w:val="22"/>
          <w:szCs w:val="22"/>
        </w:rPr>
        <w:t>de  ellas  por  el  plazo  de  tres  (3)  días  hábiles  contados  a  partir  de  la  fecha  de  apertura,  pudiendo</w:t>
      </w:r>
      <w:r w:rsidR="005C2F76">
        <w:rPr>
          <w:rFonts w:ascii="Arial" w:hAnsi="Arial" w:cs="Arial"/>
          <w:b/>
          <w:sz w:val="22"/>
          <w:szCs w:val="22"/>
        </w:rPr>
        <w:t xml:space="preserve"> </w:t>
      </w:r>
      <w:r w:rsidRPr="00AB3592">
        <w:rPr>
          <w:rFonts w:ascii="Arial" w:hAnsi="Arial" w:cs="Arial"/>
          <w:sz w:val="22"/>
          <w:szCs w:val="22"/>
        </w:rPr>
        <w:t xml:space="preserve">formular las observaciones que estimen pertinentes </w:t>
      </w:r>
      <w:r w:rsidRPr="00D96F23">
        <w:rPr>
          <w:rFonts w:ascii="Arial" w:hAnsi="Arial" w:cs="Arial"/>
          <w:sz w:val="22"/>
          <w:szCs w:val="22"/>
        </w:rPr>
        <w:t>dentro de los tres (3) días hábiles posteriores a la</w:t>
      </w:r>
      <w:r w:rsidR="00997A63" w:rsidRPr="00D96F23">
        <w:rPr>
          <w:rFonts w:ascii="Arial" w:hAnsi="Arial" w:cs="Arial"/>
          <w:b/>
          <w:sz w:val="22"/>
          <w:szCs w:val="22"/>
        </w:rPr>
        <w:t xml:space="preserve"> </w:t>
      </w:r>
      <w:r w:rsidRPr="00D96F23">
        <w:rPr>
          <w:rFonts w:ascii="Arial" w:hAnsi="Arial" w:cs="Arial"/>
          <w:sz w:val="22"/>
          <w:szCs w:val="22"/>
        </w:rPr>
        <w:t>finalización del plazo fijado para la vista</w:t>
      </w:r>
      <w:r w:rsidR="00997A63" w:rsidRPr="00D96F23">
        <w:rPr>
          <w:rFonts w:ascii="Arial" w:hAnsi="Arial" w:cs="Arial"/>
          <w:sz w:val="22"/>
          <w:szCs w:val="22"/>
        </w:rPr>
        <w:t>.</w:t>
      </w:r>
    </w:p>
    <w:p w:rsidR="00D96F23" w:rsidRDefault="00252A33" w:rsidP="00D96F23">
      <w:pPr>
        <w:spacing w:line="360" w:lineRule="auto"/>
        <w:jc w:val="both"/>
        <w:rPr>
          <w:rFonts w:ascii="Arial" w:hAnsi="Arial" w:cs="Arial"/>
          <w:color w:val="000000"/>
          <w:spacing w:val="-2"/>
          <w:sz w:val="22"/>
          <w:szCs w:val="22"/>
        </w:rPr>
      </w:pPr>
      <w:r w:rsidRPr="00D96F23">
        <w:rPr>
          <w:rFonts w:ascii="Arial" w:hAnsi="Arial" w:cs="Arial"/>
          <w:color w:val="000000"/>
          <w:spacing w:val="-2"/>
          <w:sz w:val="22"/>
          <w:szCs w:val="22"/>
        </w:rPr>
        <w:t>Sólo revestirán carácter de oferta válida las que se ajusten a las disposiciones del Pliego de Licitación.</w:t>
      </w:r>
      <w:r w:rsidR="00D96F23">
        <w:rPr>
          <w:rFonts w:ascii="Arial" w:hAnsi="Arial" w:cs="Arial"/>
          <w:color w:val="000000"/>
          <w:spacing w:val="-2"/>
          <w:sz w:val="22"/>
          <w:szCs w:val="22"/>
        </w:rPr>
        <w:t xml:space="preserve"> </w:t>
      </w:r>
      <w:r w:rsidRPr="00D96F23">
        <w:rPr>
          <w:rFonts w:ascii="Arial" w:hAnsi="Arial" w:cs="Arial"/>
          <w:color w:val="000000"/>
          <w:spacing w:val="-2"/>
          <w:sz w:val="22"/>
          <w:szCs w:val="22"/>
        </w:rPr>
        <w:t>La U</w:t>
      </w:r>
      <w:r w:rsidR="00D96F23">
        <w:rPr>
          <w:rFonts w:ascii="Arial" w:hAnsi="Arial" w:cs="Arial"/>
          <w:color w:val="000000"/>
          <w:spacing w:val="-2"/>
          <w:sz w:val="22"/>
          <w:szCs w:val="22"/>
        </w:rPr>
        <w:t xml:space="preserve">niversidad </w:t>
      </w:r>
      <w:r w:rsidRPr="00D96F23">
        <w:rPr>
          <w:rFonts w:ascii="Arial" w:hAnsi="Arial" w:cs="Arial"/>
          <w:color w:val="000000"/>
          <w:spacing w:val="-2"/>
          <w:sz w:val="22"/>
          <w:szCs w:val="22"/>
        </w:rPr>
        <w:t>no está obligada a aceptar oferta alguna pudiendo rechazar todas si así lo estima oportuno y conveniente.</w:t>
      </w:r>
    </w:p>
    <w:p w:rsidR="00D96F23" w:rsidRDefault="00252A33" w:rsidP="00D96F23">
      <w:pPr>
        <w:spacing w:line="360" w:lineRule="auto"/>
        <w:jc w:val="both"/>
        <w:rPr>
          <w:rFonts w:ascii="Arial" w:hAnsi="Arial" w:cs="Arial"/>
          <w:sz w:val="22"/>
          <w:szCs w:val="22"/>
        </w:rPr>
      </w:pPr>
      <w:r w:rsidRPr="00D96F23">
        <w:rPr>
          <w:rFonts w:ascii="Arial" w:hAnsi="Arial" w:cs="Arial"/>
          <w:sz w:val="22"/>
          <w:szCs w:val="22"/>
        </w:rPr>
        <w:t xml:space="preserve">Queda expresamente establecido que es atribución exclusiva de la </w:t>
      </w:r>
      <w:r w:rsidR="00D96F23">
        <w:rPr>
          <w:rFonts w:ascii="Arial" w:hAnsi="Arial" w:cs="Arial"/>
          <w:sz w:val="22"/>
          <w:szCs w:val="22"/>
        </w:rPr>
        <w:t>Universidad</w:t>
      </w:r>
      <w:r w:rsidRPr="00D96F23">
        <w:rPr>
          <w:rFonts w:ascii="Arial" w:hAnsi="Arial" w:cs="Arial"/>
          <w:sz w:val="22"/>
          <w:szCs w:val="22"/>
        </w:rPr>
        <w:t xml:space="preserve">, mediante la intervención de </w:t>
      </w:r>
      <w:smartTag w:uri="urn:schemas-microsoft-com:office:smarttags" w:element="PersonName">
        <w:smartTagPr>
          <w:attr w:name="ProductID" w:val="la Comisi￳n Evaluadora"/>
        </w:smartTagPr>
        <w:r w:rsidRPr="00D96F23">
          <w:rPr>
            <w:rFonts w:ascii="Arial" w:hAnsi="Arial" w:cs="Arial"/>
            <w:sz w:val="22"/>
            <w:szCs w:val="22"/>
          </w:rPr>
          <w:t>la Comisión Evaluadora</w:t>
        </w:r>
      </w:smartTag>
      <w:r w:rsidRPr="00D96F23">
        <w:rPr>
          <w:rFonts w:ascii="Arial" w:hAnsi="Arial" w:cs="Arial"/>
          <w:sz w:val="22"/>
          <w:szCs w:val="22"/>
        </w:rPr>
        <w:t>, determinar cuáles son las imperfecciones de tipo formal no esencial que podrán ser subsanadas por vía de aclaratoria o saneamiento</w:t>
      </w:r>
      <w:r w:rsidR="00D96F23">
        <w:rPr>
          <w:rFonts w:ascii="Arial" w:hAnsi="Arial" w:cs="Arial"/>
          <w:sz w:val="22"/>
          <w:szCs w:val="22"/>
        </w:rPr>
        <w:t xml:space="preserve">. Si en el plazo fijado por la Comisón dcihas imperfecciones o los podedios de aclaración no fueren cumplimentados, la Comisión desestimará la oferta </w:t>
      </w:r>
      <w:r w:rsidRPr="00D96F23">
        <w:rPr>
          <w:rFonts w:ascii="Arial" w:hAnsi="Arial" w:cs="Arial"/>
          <w:sz w:val="22"/>
          <w:szCs w:val="22"/>
        </w:rPr>
        <w:t>con pérdida de la garantía correspondiente.</w:t>
      </w:r>
    </w:p>
    <w:p w:rsidR="00D96F23" w:rsidRDefault="00252A33" w:rsidP="00D96F23">
      <w:pPr>
        <w:spacing w:line="360" w:lineRule="auto"/>
        <w:jc w:val="both"/>
        <w:rPr>
          <w:rFonts w:ascii="Arial" w:hAnsi="Arial" w:cs="Arial"/>
          <w:sz w:val="22"/>
          <w:szCs w:val="22"/>
        </w:rPr>
      </w:pPr>
      <w:r w:rsidRPr="00D96F23">
        <w:rPr>
          <w:rFonts w:ascii="Arial" w:hAnsi="Arial" w:cs="Arial"/>
          <w:sz w:val="22"/>
          <w:szCs w:val="22"/>
          <w:lang w:val="es-ES_tradnl"/>
        </w:rPr>
        <w:t xml:space="preserve">Cuando un </w:t>
      </w:r>
      <w:r w:rsidR="00D96F23">
        <w:rPr>
          <w:rFonts w:ascii="Arial" w:hAnsi="Arial" w:cs="Arial"/>
          <w:sz w:val="22"/>
          <w:szCs w:val="22"/>
          <w:lang w:val="es-ES_tradnl"/>
        </w:rPr>
        <w:t xml:space="preserve">oferrente </w:t>
      </w:r>
      <w:r w:rsidRPr="00D96F23">
        <w:rPr>
          <w:rFonts w:ascii="Arial" w:hAnsi="Arial" w:cs="Arial"/>
          <w:sz w:val="22"/>
          <w:szCs w:val="22"/>
          <w:lang w:val="es-ES_tradnl"/>
        </w:rPr>
        <w:t>desistiera de su oferta antes de transcurrido el período de su mantenimiento, tal actitud implicará automáticamente la pérdida de la respectiva Garantía de Oferta sin derecho a reclamo alguno y sin perjuicio de la aplicación de penalidades e inicio de las acciones a que hubiere lugar.</w:t>
      </w:r>
      <w:r w:rsidR="00D96F23">
        <w:rPr>
          <w:rFonts w:ascii="Arial" w:hAnsi="Arial" w:cs="Arial"/>
          <w:sz w:val="22"/>
          <w:szCs w:val="22"/>
          <w:lang w:val="es-ES_tradnl"/>
        </w:rPr>
        <w:t xml:space="preserve"> </w:t>
      </w:r>
    </w:p>
    <w:p w:rsidR="00D96F23" w:rsidRDefault="00252A33" w:rsidP="00D96F23">
      <w:pPr>
        <w:spacing w:line="360" w:lineRule="auto"/>
        <w:jc w:val="both"/>
        <w:rPr>
          <w:rFonts w:ascii="Arial" w:hAnsi="Arial" w:cs="Arial"/>
          <w:sz w:val="22"/>
          <w:szCs w:val="22"/>
        </w:rPr>
      </w:pPr>
      <w:r w:rsidRPr="00D96F23">
        <w:rPr>
          <w:rFonts w:ascii="Arial" w:hAnsi="Arial" w:cs="Arial"/>
          <w:color w:val="000000"/>
          <w:spacing w:val="-2"/>
          <w:sz w:val="22"/>
          <w:szCs w:val="22"/>
        </w:rPr>
        <w:lastRenderedPageBreak/>
        <w:t xml:space="preserve">Llegado el horario de Apertura de Sobres no se aceptarán más propuestas. Antes de procederse a </w:t>
      </w:r>
      <w:smartTag w:uri="urn:schemas-microsoft-com:office:smarttags" w:element="PersonName">
        <w:smartTagPr>
          <w:attr w:name="ProductID" w:val="La Apertura"/>
        </w:smartTagPr>
        <w:r w:rsidRPr="00D96F23">
          <w:rPr>
            <w:rFonts w:ascii="Arial" w:hAnsi="Arial" w:cs="Arial"/>
            <w:color w:val="000000"/>
            <w:spacing w:val="-2"/>
            <w:sz w:val="22"/>
            <w:szCs w:val="22"/>
          </w:rPr>
          <w:t>la Apertura</w:t>
        </w:r>
      </w:smartTag>
      <w:r w:rsidRPr="00D96F23">
        <w:rPr>
          <w:rFonts w:ascii="Arial" w:hAnsi="Arial" w:cs="Arial"/>
          <w:color w:val="000000"/>
          <w:spacing w:val="-2"/>
          <w:sz w:val="22"/>
          <w:szCs w:val="22"/>
        </w:rPr>
        <w:t>, podrán los interesados pedir o formular aclaraciones sobre el Acto; iniciado éste, no se admitirán interrupciones por ningún motivo</w:t>
      </w:r>
    </w:p>
    <w:p w:rsidR="00AE5DC8" w:rsidRDefault="00AE5DC8" w:rsidP="00AE5DC8">
      <w:pPr>
        <w:spacing w:line="360" w:lineRule="auto"/>
        <w:jc w:val="both"/>
        <w:rPr>
          <w:rFonts w:ascii="Arial" w:hAnsi="Arial" w:cs="Arial"/>
          <w:b/>
          <w:sz w:val="22"/>
          <w:szCs w:val="22"/>
        </w:rPr>
      </w:pPr>
      <w:r>
        <w:rPr>
          <w:rFonts w:ascii="Arial" w:hAnsi="Arial" w:cs="Arial"/>
          <w:b/>
          <w:sz w:val="22"/>
          <w:szCs w:val="22"/>
        </w:rPr>
        <w:t>ARTÍCULO 17</w:t>
      </w:r>
      <w:r w:rsidRPr="005C2F76">
        <w:rPr>
          <w:rFonts w:ascii="Arial" w:hAnsi="Arial" w:cs="Arial"/>
          <w:b/>
          <w:sz w:val="22"/>
          <w:szCs w:val="22"/>
        </w:rPr>
        <w:t xml:space="preserve">º: </w:t>
      </w:r>
      <w:r>
        <w:rPr>
          <w:rFonts w:ascii="Arial" w:hAnsi="Arial" w:cs="Arial"/>
          <w:b/>
          <w:sz w:val="22"/>
          <w:szCs w:val="22"/>
        </w:rPr>
        <w:t>ANALISIS TECNICO Y FINANCIERO</w:t>
      </w:r>
    </w:p>
    <w:p w:rsidR="007D6E24" w:rsidRDefault="00252A33" w:rsidP="007D6E24">
      <w:pPr>
        <w:spacing w:line="360" w:lineRule="auto"/>
        <w:jc w:val="both"/>
        <w:rPr>
          <w:rFonts w:ascii="Arial" w:hAnsi="Arial" w:cs="Arial"/>
          <w:sz w:val="22"/>
          <w:szCs w:val="22"/>
        </w:rPr>
      </w:pPr>
      <w:r w:rsidRPr="00D96F23">
        <w:rPr>
          <w:rFonts w:ascii="Arial" w:hAnsi="Arial" w:cs="Arial"/>
          <w:sz w:val="22"/>
          <w:szCs w:val="22"/>
        </w:rPr>
        <w:t xml:space="preserve">Realizada la apertura, </w:t>
      </w:r>
      <w:smartTag w:uri="urn:schemas-microsoft-com:office:smarttags" w:element="PersonName">
        <w:smartTagPr>
          <w:attr w:name="ProductID" w:val="la Direcci￳n"/>
        </w:smartTagPr>
        <w:r w:rsidRPr="00D96F23">
          <w:rPr>
            <w:rFonts w:ascii="Arial" w:hAnsi="Arial" w:cs="Arial"/>
            <w:sz w:val="22"/>
            <w:szCs w:val="22"/>
          </w:rPr>
          <w:t>la Dirección</w:t>
        </w:r>
      </w:smartTag>
      <w:r w:rsidRPr="00D96F23">
        <w:rPr>
          <w:rFonts w:ascii="Arial" w:hAnsi="Arial" w:cs="Arial"/>
          <w:sz w:val="22"/>
          <w:szCs w:val="22"/>
        </w:rPr>
        <w:t xml:space="preserve"> </w:t>
      </w:r>
      <w:r w:rsidR="007D6E24">
        <w:rPr>
          <w:rFonts w:ascii="Arial" w:hAnsi="Arial" w:cs="Arial"/>
          <w:sz w:val="22"/>
          <w:szCs w:val="22"/>
        </w:rPr>
        <w:t xml:space="preserve">General de Planificación realizará el análisis técnico </w:t>
      </w:r>
      <w:r w:rsidRPr="00D96F23">
        <w:rPr>
          <w:rFonts w:ascii="Arial" w:hAnsi="Arial" w:cs="Arial"/>
          <w:sz w:val="22"/>
          <w:szCs w:val="22"/>
        </w:rPr>
        <w:t xml:space="preserve">y </w:t>
      </w:r>
      <w:smartTag w:uri="urn:schemas-microsoft-com:office:smarttags" w:element="PersonName">
        <w:smartTagPr>
          <w:attr w:name="ProductID" w:val="la Direcci￳n General"/>
        </w:smartTagPr>
        <w:r w:rsidRPr="00D96F23">
          <w:rPr>
            <w:rFonts w:ascii="Arial" w:hAnsi="Arial" w:cs="Arial"/>
            <w:sz w:val="22"/>
            <w:szCs w:val="22"/>
          </w:rPr>
          <w:t>la Dirección General</w:t>
        </w:r>
      </w:smartTag>
      <w:r w:rsidRPr="00D96F23">
        <w:rPr>
          <w:rFonts w:ascii="Arial" w:hAnsi="Arial" w:cs="Arial"/>
          <w:sz w:val="22"/>
          <w:szCs w:val="22"/>
        </w:rPr>
        <w:t xml:space="preserve"> de Administración el análisis financiero</w:t>
      </w:r>
      <w:r w:rsidR="00AE5DC8">
        <w:rPr>
          <w:rFonts w:ascii="Arial" w:hAnsi="Arial" w:cs="Arial"/>
          <w:sz w:val="22"/>
          <w:szCs w:val="22"/>
        </w:rPr>
        <w:t xml:space="preserve"> de las propuetas. Se verificará el cumplimiento de los </w:t>
      </w:r>
      <w:r w:rsidRPr="00D96F23">
        <w:rPr>
          <w:rFonts w:ascii="Arial" w:hAnsi="Arial" w:cs="Arial"/>
          <w:sz w:val="22"/>
          <w:szCs w:val="22"/>
        </w:rPr>
        <w:t>requisitos formales y técnicos exigidos, como asimismo si se encuentra completa</w:t>
      </w:r>
      <w:r w:rsidR="00AE5DC8">
        <w:rPr>
          <w:rFonts w:ascii="Arial" w:hAnsi="Arial" w:cs="Arial"/>
          <w:sz w:val="22"/>
          <w:szCs w:val="22"/>
        </w:rPr>
        <w:t xml:space="preserve"> la documentación presentada</w:t>
      </w:r>
      <w:r w:rsidRPr="00D96F23">
        <w:rPr>
          <w:rFonts w:ascii="Arial" w:hAnsi="Arial" w:cs="Arial"/>
          <w:sz w:val="22"/>
          <w:szCs w:val="22"/>
        </w:rPr>
        <w:t>. Queda expresamente aclarado que no se</w:t>
      </w:r>
      <w:r w:rsidRPr="00D96F23">
        <w:rPr>
          <w:rFonts w:ascii="Arial" w:hAnsi="Arial" w:cs="Arial"/>
          <w:i/>
          <w:sz w:val="22"/>
          <w:szCs w:val="22"/>
        </w:rPr>
        <w:t xml:space="preserve"> </w:t>
      </w:r>
      <w:r w:rsidRPr="00D96F23">
        <w:rPr>
          <w:rFonts w:ascii="Arial" w:hAnsi="Arial" w:cs="Arial"/>
          <w:sz w:val="22"/>
          <w:szCs w:val="22"/>
        </w:rPr>
        <w:t>dará a conocer información alguna acerca de</w:t>
      </w:r>
      <w:r w:rsidR="007D6E24">
        <w:rPr>
          <w:rFonts w:ascii="Arial" w:hAnsi="Arial" w:cs="Arial"/>
          <w:sz w:val="22"/>
          <w:szCs w:val="22"/>
        </w:rPr>
        <w:t xml:space="preserve"> estos estudios hasta la notificación del dictamen de la Comisión Evaluadora</w:t>
      </w:r>
      <w:r w:rsidRPr="00D96F23">
        <w:rPr>
          <w:rFonts w:ascii="Arial" w:hAnsi="Arial" w:cs="Arial"/>
          <w:sz w:val="22"/>
          <w:szCs w:val="22"/>
        </w:rPr>
        <w:t>.</w:t>
      </w:r>
    </w:p>
    <w:p w:rsidR="007D6E24" w:rsidRDefault="00252A33" w:rsidP="007D6E24">
      <w:pPr>
        <w:spacing w:line="360" w:lineRule="auto"/>
        <w:jc w:val="both"/>
        <w:rPr>
          <w:rFonts w:ascii="Arial" w:hAnsi="Arial" w:cs="Arial"/>
          <w:color w:val="000000"/>
          <w:sz w:val="22"/>
          <w:szCs w:val="22"/>
        </w:rPr>
      </w:pPr>
      <w:r w:rsidRPr="00D96F23">
        <w:rPr>
          <w:rFonts w:ascii="Arial" w:hAnsi="Arial" w:cs="Arial"/>
          <w:color w:val="000000"/>
          <w:sz w:val="22"/>
          <w:szCs w:val="22"/>
        </w:rPr>
        <w:t xml:space="preserve">El análisis de </w:t>
      </w:r>
      <w:smartTag w:uri="urn:schemas-microsoft-com:office:smarttags" w:element="PersonName">
        <w:smartTagPr>
          <w:attr w:name="ProductID" w:val="la Direcci￳n"/>
        </w:smartTagPr>
        <w:r w:rsidRPr="00D96F23">
          <w:rPr>
            <w:rFonts w:ascii="Arial" w:hAnsi="Arial" w:cs="Arial"/>
            <w:color w:val="000000"/>
            <w:sz w:val="22"/>
            <w:szCs w:val="22"/>
          </w:rPr>
          <w:t>la Dirección</w:t>
        </w:r>
      </w:smartTag>
      <w:r w:rsidRPr="00D96F23">
        <w:rPr>
          <w:rFonts w:ascii="Arial" w:hAnsi="Arial" w:cs="Arial"/>
          <w:color w:val="000000"/>
          <w:sz w:val="22"/>
          <w:szCs w:val="22"/>
        </w:rPr>
        <w:t xml:space="preserve"> </w:t>
      </w:r>
      <w:r w:rsidR="000C438C">
        <w:rPr>
          <w:rFonts w:ascii="Arial" w:hAnsi="Arial" w:cs="Arial"/>
          <w:color w:val="000000"/>
          <w:sz w:val="22"/>
          <w:szCs w:val="22"/>
        </w:rPr>
        <w:t>General de Planificación</w:t>
      </w:r>
      <w:r w:rsidRPr="00D96F23">
        <w:rPr>
          <w:rFonts w:ascii="Arial" w:hAnsi="Arial" w:cs="Arial"/>
          <w:color w:val="000000"/>
          <w:sz w:val="22"/>
          <w:szCs w:val="22"/>
        </w:rPr>
        <w:t xml:space="preserve"> y </w:t>
      </w:r>
      <w:smartTag w:uri="urn:schemas-microsoft-com:office:smarttags" w:element="PersonName">
        <w:smartTagPr>
          <w:attr w:name="ProductID" w:val="la Direcci￳n General"/>
        </w:smartTagPr>
        <w:r w:rsidRPr="00D96F23">
          <w:rPr>
            <w:rFonts w:ascii="Arial" w:hAnsi="Arial" w:cs="Arial"/>
            <w:color w:val="000000"/>
            <w:sz w:val="22"/>
            <w:szCs w:val="22"/>
          </w:rPr>
          <w:t>la Dirección General</w:t>
        </w:r>
      </w:smartTag>
      <w:r w:rsidRPr="00D96F23">
        <w:rPr>
          <w:rFonts w:ascii="Arial" w:hAnsi="Arial" w:cs="Arial"/>
          <w:color w:val="000000"/>
          <w:sz w:val="22"/>
          <w:szCs w:val="22"/>
        </w:rPr>
        <w:t xml:space="preserve"> de Administración se hará con base en una metodología de evaluación que incluirá la ponderación y concurrencia de los factores que demuestren el ajuste a las estipulaciones establecidas en el Pliego.</w:t>
      </w:r>
    </w:p>
    <w:p w:rsidR="007D6E24" w:rsidRDefault="00252A33" w:rsidP="007D6E24">
      <w:pPr>
        <w:spacing w:line="360" w:lineRule="auto"/>
        <w:jc w:val="both"/>
        <w:rPr>
          <w:rFonts w:ascii="Arial" w:hAnsi="Arial" w:cs="Arial"/>
          <w:color w:val="000000"/>
          <w:sz w:val="22"/>
          <w:szCs w:val="22"/>
        </w:rPr>
      </w:pPr>
      <w:r w:rsidRPr="00D96F23">
        <w:rPr>
          <w:rFonts w:ascii="Arial" w:hAnsi="Arial" w:cs="Arial"/>
          <w:color w:val="000000"/>
          <w:sz w:val="22"/>
          <w:szCs w:val="22"/>
        </w:rPr>
        <w:t>El análisis de los antecedentes de un Proponente tendrá en cuenta los siguientes criterios principales:</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La presentación y suficiencia de los documentos requeridos en el Pliego y en el resto de la documentación que rija la contratación.</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 xml:space="preserve">Si </w:t>
      </w:r>
      <w:smartTag w:uri="urn:schemas-microsoft-com:office:smarttags" w:element="PersonName">
        <w:smartTagPr>
          <w:attr w:name="ProductID" w:val="la Garant￭a"/>
        </w:smartTagPr>
        <w:r w:rsidRPr="007D6E24">
          <w:rPr>
            <w:rFonts w:cs="Arial"/>
            <w:color w:val="000000"/>
            <w:sz w:val="22"/>
          </w:rPr>
          <w:t>la Garantía</w:t>
        </w:r>
      </w:smartTag>
      <w:r w:rsidRPr="007D6E24">
        <w:rPr>
          <w:rFonts w:cs="Arial"/>
          <w:color w:val="000000"/>
          <w:sz w:val="22"/>
        </w:rPr>
        <w:t xml:space="preserve"> de Mantenimiento de Oferta cumple con las condiciones de </w:t>
      </w:r>
      <w:proofErr w:type="gramStart"/>
      <w:r w:rsidRPr="007D6E24">
        <w:rPr>
          <w:rFonts w:cs="Arial"/>
          <w:color w:val="000000"/>
          <w:sz w:val="22"/>
        </w:rPr>
        <w:t>haber</w:t>
      </w:r>
      <w:proofErr w:type="gramEnd"/>
      <w:r w:rsidRPr="007D6E24">
        <w:rPr>
          <w:rFonts w:cs="Arial"/>
          <w:color w:val="000000"/>
          <w:sz w:val="22"/>
        </w:rPr>
        <w:t xml:space="preserve"> sido emitida de conformidad con las estipulaciones establecidas en los Pliegos.</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 xml:space="preserve">Experiencia específica en los trabajos de obra pública similares al objeto </w:t>
      </w:r>
      <w:proofErr w:type="gramStart"/>
      <w:r w:rsidRPr="007D6E24">
        <w:rPr>
          <w:rFonts w:cs="Arial"/>
          <w:color w:val="000000"/>
          <w:sz w:val="22"/>
        </w:rPr>
        <w:t>del</w:t>
      </w:r>
      <w:proofErr w:type="gramEnd"/>
      <w:r w:rsidRPr="007D6E24">
        <w:rPr>
          <w:rFonts w:cs="Arial"/>
          <w:color w:val="000000"/>
          <w:sz w:val="22"/>
        </w:rPr>
        <w:t xml:space="preserve"> presente, llevados a cabo en los últimos CINCO</w:t>
      </w:r>
      <w:r w:rsidR="007D6E24" w:rsidRPr="007D6E24">
        <w:rPr>
          <w:rFonts w:cs="Arial"/>
          <w:color w:val="000000"/>
          <w:sz w:val="22"/>
        </w:rPr>
        <w:t xml:space="preserve"> (5)</w:t>
      </w:r>
      <w:r w:rsidRPr="007D6E24">
        <w:rPr>
          <w:rFonts w:cs="Arial"/>
          <w:color w:val="000000"/>
          <w:sz w:val="22"/>
        </w:rPr>
        <w:t xml:space="preserve"> años. </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Metodología propuesta para la ejecución de los trabajos requeridos, que demuestre la comprensión de los trabajos solicitados y sea compatible con la obra requerida.</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La experiencia de la empresa y de su personal técnico y directivo requerida para cumplir adecuadamen</w:t>
      </w:r>
      <w:r w:rsidR="007D6E24">
        <w:rPr>
          <w:rFonts w:cs="Arial"/>
          <w:color w:val="000000"/>
          <w:sz w:val="22"/>
        </w:rPr>
        <w:t>te el objeto de la contratación.</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La infraestructura y capacidad financiera.</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Disponibilid</w:t>
      </w:r>
      <w:r w:rsidR="007D6E24">
        <w:rPr>
          <w:rFonts w:cs="Arial"/>
          <w:color w:val="000000"/>
          <w:sz w:val="22"/>
        </w:rPr>
        <w:t>ad de profesionales habilitados.</w:t>
      </w:r>
    </w:p>
    <w:p w:rsidR="000C438C" w:rsidRDefault="00252A33" w:rsidP="000C438C">
      <w:pPr>
        <w:pStyle w:val="Prrafodelista"/>
        <w:numPr>
          <w:ilvl w:val="0"/>
          <w:numId w:val="43"/>
        </w:numPr>
        <w:spacing w:line="360" w:lineRule="auto"/>
        <w:rPr>
          <w:rFonts w:cs="Arial"/>
          <w:color w:val="000000"/>
          <w:sz w:val="22"/>
        </w:rPr>
      </w:pPr>
      <w:r w:rsidRPr="007D6E24">
        <w:rPr>
          <w:rFonts w:cs="Arial"/>
          <w:color w:val="000000"/>
          <w:sz w:val="22"/>
        </w:rPr>
        <w:t xml:space="preserve">Las Propuestas serán rechazadas igualmente, sin necesidad de interpelación alguna, cuando hayan sido presentadas en forma incompleta de manera </w:t>
      </w:r>
      <w:proofErr w:type="gramStart"/>
      <w:r w:rsidRPr="007D6E24">
        <w:rPr>
          <w:rFonts w:cs="Arial"/>
          <w:color w:val="000000"/>
          <w:sz w:val="22"/>
        </w:rPr>
        <w:t>tal</w:t>
      </w:r>
      <w:proofErr w:type="gramEnd"/>
      <w:r w:rsidRPr="007D6E24">
        <w:rPr>
          <w:rFonts w:cs="Arial"/>
          <w:color w:val="000000"/>
          <w:sz w:val="22"/>
        </w:rPr>
        <w:t xml:space="preserve"> que afecte sustancialmente </w:t>
      </w:r>
      <w:smartTag w:uri="urn:schemas-microsoft-com:office:smarttags" w:element="PersonName">
        <w:smartTagPr>
          <w:attr w:name="ProductID" w:val="la Propuesta"/>
        </w:smartTagPr>
        <w:r w:rsidRPr="007D6E24">
          <w:rPr>
            <w:rFonts w:cs="Arial"/>
            <w:color w:val="000000"/>
            <w:sz w:val="22"/>
          </w:rPr>
          <w:t>la Propuesta</w:t>
        </w:r>
      </w:smartTag>
      <w:r w:rsidRPr="007D6E24">
        <w:rPr>
          <w:rFonts w:cs="Arial"/>
          <w:color w:val="000000"/>
          <w:sz w:val="22"/>
        </w:rPr>
        <w:t xml:space="preserve">, la documentación o datos requeridos en orden a determinar los Antecedentes del Oferente. </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Si se presentara una sola Propuesta, </w:t>
      </w:r>
      <w:smartTag w:uri="urn:schemas-microsoft-com:office:smarttags" w:element="PersonName">
        <w:smartTagPr>
          <w:attr w:name="ProductID" w:val="la UNQ"/>
        </w:smartTagPr>
        <w:r w:rsidRPr="000C438C">
          <w:rPr>
            <w:rFonts w:cs="Arial"/>
            <w:color w:val="000000"/>
            <w:sz w:val="22"/>
          </w:rPr>
          <w:t>la UNQ</w:t>
        </w:r>
      </w:smartTag>
      <w:r w:rsidRPr="000C438C">
        <w:rPr>
          <w:rFonts w:cs="Arial"/>
          <w:color w:val="000000"/>
          <w:sz w:val="22"/>
        </w:rPr>
        <w:t xml:space="preserve"> se reserva la facultad </w:t>
      </w:r>
      <w:r w:rsidR="000C438C">
        <w:rPr>
          <w:rFonts w:cs="Arial"/>
          <w:color w:val="000000"/>
          <w:sz w:val="22"/>
        </w:rPr>
        <w:t xml:space="preserve">de adjudicarla o </w:t>
      </w:r>
      <w:r w:rsidRPr="000C438C">
        <w:rPr>
          <w:rFonts w:cs="Arial"/>
          <w:color w:val="000000"/>
          <w:sz w:val="22"/>
        </w:rPr>
        <w:t xml:space="preserve">dejarla sin efecto, sin derecho a reclamación alguna por parte </w:t>
      </w:r>
      <w:proofErr w:type="gramStart"/>
      <w:r w:rsidRPr="000C438C">
        <w:rPr>
          <w:rFonts w:cs="Arial"/>
          <w:color w:val="000000"/>
          <w:sz w:val="22"/>
        </w:rPr>
        <w:t>del</w:t>
      </w:r>
      <w:proofErr w:type="gramEnd"/>
      <w:r w:rsidRPr="000C438C">
        <w:rPr>
          <w:rFonts w:cs="Arial"/>
          <w:color w:val="000000"/>
          <w:sz w:val="22"/>
        </w:rPr>
        <w:t xml:space="preserve"> Oferente.</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Medios y equipamiento que se afectará a la ejecución de la obra y demás equipos necesarios para realizar las tareas objeto </w:t>
      </w:r>
      <w:proofErr w:type="gramStart"/>
      <w:r w:rsidRPr="000C438C">
        <w:rPr>
          <w:rFonts w:cs="Arial"/>
          <w:color w:val="000000"/>
          <w:sz w:val="22"/>
        </w:rPr>
        <w:t>del</w:t>
      </w:r>
      <w:proofErr w:type="gramEnd"/>
      <w:r w:rsidRPr="000C438C">
        <w:rPr>
          <w:rFonts w:cs="Arial"/>
          <w:color w:val="000000"/>
          <w:sz w:val="22"/>
        </w:rPr>
        <w:t xml:space="preserve"> contrato.</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Cronograma de actividades con indicación de fechas de entrega de los resultados parciales y final</w:t>
      </w:r>
      <w:r w:rsidR="000C438C">
        <w:rPr>
          <w:rFonts w:cs="Arial"/>
          <w:color w:val="000000"/>
          <w:sz w:val="22"/>
        </w:rPr>
        <w:t>.</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lastRenderedPageBreak/>
        <w:t xml:space="preserve">La información y datos contenidos en </w:t>
      </w:r>
      <w:smartTag w:uri="urn:schemas-microsoft-com:office:smarttags" w:element="PersonName">
        <w:smartTagPr>
          <w:attr w:name="ProductID" w:val="la Propuesta"/>
        </w:smartTagPr>
        <w:r w:rsidRPr="000C438C">
          <w:rPr>
            <w:rFonts w:cs="Arial"/>
            <w:color w:val="000000"/>
            <w:sz w:val="22"/>
          </w:rPr>
          <w:t>la Propuesta</w:t>
        </w:r>
      </w:smartTag>
      <w:r w:rsidRPr="000C438C">
        <w:rPr>
          <w:rFonts w:cs="Arial"/>
          <w:color w:val="000000"/>
          <w:sz w:val="22"/>
        </w:rPr>
        <w:t xml:space="preserve"> podrá ser motivo de solicitud de aclaraciones, las que deberán ser respondidas en el plazo</w:t>
      </w:r>
      <w:r w:rsidR="000C438C" w:rsidRPr="000C438C">
        <w:rPr>
          <w:rFonts w:cs="Arial"/>
          <w:color w:val="000000"/>
          <w:sz w:val="22"/>
        </w:rPr>
        <w:t xml:space="preserve"> máximo</w:t>
      </w:r>
      <w:r w:rsidRPr="000C438C">
        <w:rPr>
          <w:rFonts w:cs="Arial"/>
          <w:color w:val="000000"/>
          <w:sz w:val="22"/>
        </w:rPr>
        <w:t xml:space="preserve"> de CINCO (5) días hábiles de recibida la solicitud</w:t>
      </w:r>
      <w:r w:rsidR="000C438C" w:rsidRPr="000C438C">
        <w:rPr>
          <w:rFonts w:cs="Arial"/>
          <w:color w:val="000000"/>
          <w:sz w:val="22"/>
        </w:rPr>
        <w:t>.</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La buena reputación ética y profesional.</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En ningún caso, estas aclaraciones podrán interpretarse </w:t>
      </w:r>
      <w:proofErr w:type="gramStart"/>
      <w:r w:rsidRPr="000C438C">
        <w:rPr>
          <w:rFonts w:cs="Arial"/>
          <w:color w:val="000000"/>
          <w:sz w:val="22"/>
        </w:rPr>
        <w:t>como</w:t>
      </w:r>
      <w:proofErr w:type="gramEnd"/>
      <w:r w:rsidRPr="000C438C">
        <w:rPr>
          <w:rFonts w:cs="Arial"/>
          <w:color w:val="000000"/>
          <w:sz w:val="22"/>
        </w:rPr>
        <w:t xml:space="preserve"> una opción para que los proponentes puedan completar documentación o información omitida que pudiere alterar el principio de igualdad y/o libre concurrencia o modificar aquella ya presentada.</w:t>
      </w:r>
    </w:p>
    <w:p w:rsidR="00AD5FE5" w:rsidRDefault="00252A33" w:rsidP="00252A33">
      <w:pPr>
        <w:pStyle w:val="Prrafodelista"/>
        <w:numPr>
          <w:ilvl w:val="0"/>
          <w:numId w:val="43"/>
        </w:numPr>
        <w:spacing w:line="360" w:lineRule="auto"/>
        <w:rPr>
          <w:rFonts w:cs="Arial"/>
          <w:color w:val="000000"/>
          <w:sz w:val="22"/>
        </w:rPr>
      </w:pPr>
      <w:smartTag w:uri="urn:schemas-microsoft-com:office:smarttags" w:element="PersonName">
        <w:smartTagPr>
          <w:attr w:name="ProductID" w:val="la Direcci￳n"/>
        </w:smartTagPr>
        <w:r w:rsidRPr="000C438C">
          <w:rPr>
            <w:rFonts w:cs="Arial"/>
            <w:color w:val="000000"/>
            <w:sz w:val="22"/>
          </w:rPr>
          <w:t>La Dirección</w:t>
        </w:r>
      </w:smartTag>
      <w:r w:rsidRPr="000C438C">
        <w:rPr>
          <w:rFonts w:cs="Arial"/>
          <w:color w:val="000000"/>
          <w:sz w:val="22"/>
        </w:rPr>
        <w:t xml:space="preserve"> </w:t>
      </w:r>
      <w:r w:rsidR="000C438C">
        <w:rPr>
          <w:rFonts w:cs="Arial"/>
          <w:color w:val="000000"/>
          <w:sz w:val="22"/>
        </w:rPr>
        <w:t>General de Planificación</w:t>
      </w:r>
      <w:r w:rsidRPr="000C438C">
        <w:rPr>
          <w:rFonts w:cs="Arial"/>
          <w:color w:val="000000"/>
          <w:sz w:val="22"/>
        </w:rPr>
        <w:t xml:space="preserve"> tendrá la facultad de dirigirse a los clientes de las firmas proponentes y a cualquier otra fuente de información que considere pertinente, con el objeto de confirmar aspectos concernientes a los documentos presentados.</w:t>
      </w:r>
    </w:p>
    <w:p w:rsidR="00AD5FE5" w:rsidRDefault="00252A33" w:rsidP="00AD5FE5">
      <w:pPr>
        <w:spacing w:line="360" w:lineRule="auto"/>
        <w:ind w:left="360"/>
        <w:rPr>
          <w:rFonts w:ascii="Arial" w:hAnsi="Arial" w:cs="Arial"/>
          <w:sz w:val="22"/>
          <w:szCs w:val="22"/>
        </w:rPr>
      </w:pPr>
      <w:r w:rsidRPr="00AD5FE5">
        <w:rPr>
          <w:rFonts w:ascii="Arial" w:hAnsi="Arial" w:cs="Arial"/>
          <w:sz w:val="22"/>
          <w:szCs w:val="22"/>
        </w:rPr>
        <w:t>Para la evaluación técnica de las propuestas se considerarán los siguientes componentes y sus ponderaciones relativas:</w:t>
      </w:r>
    </w:p>
    <w:p w:rsidR="00252A33" w:rsidRPr="00AD5FE5" w:rsidRDefault="00252A33" w:rsidP="00252A33">
      <w:pPr>
        <w:jc w:val="both"/>
        <w:rPr>
          <w:rFonts w:ascii="Arial" w:hAnsi="Arial" w:cs="Arial"/>
          <w:sz w:val="22"/>
          <w:szCs w:val="22"/>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1"/>
        <w:gridCol w:w="2977"/>
      </w:tblGrid>
      <w:tr w:rsidR="00252A33" w:rsidRPr="00CD1636" w:rsidTr="00AD5FE5">
        <w:tc>
          <w:tcPr>
            <w:tcW w:w="4961" w:type="dxa"/>
          </w:tcPr>
          <w:p w:rsidR="00252A33" w:rsidRPr="00D865A3" w:rsidRDefault="00252A33" w:rsidP="00252A33">
            <w:pPr>
              <w:jc w:val="both"/>
              <w:rPr>
                <w:rFonts w:ascii="Arial" w:hAnsi="Arial" w:cs="Arial"/>
                <w:b/>
              </w:rPr>
            </w:pPr>
            <w:r w:rsidRPr="00D865A3">
              <w:rPr>
                <w:rFonts w:ascii="Arial" w:hAnsi="Arial" w:cs="Arial"/>
                <w:b/>
              </w:rPr>
              <w:t>ITEM</w:t>
            </w:r>
          </w:p>
        </w:tc>
        <w:tc>
          <w:tcPr>
            <w:tcW w:w="2977" w:type="dxa"/>
          </w:tcPr>
          <w:p w:rsidR="00252A33" w:rsidRPr="00D865A3" w:rsidRDefault="00252A33" w:rsidP="00252A33">
            <w:pPr>
              <w:jc w:val="both"/>
              <w:rPr>
                <w:rFonts w:ascii="Arial" w:hAnsi="Arial" w:cs="Arial"/>
                <w:b/>
              </w:rPr>
            </w:pPr>
            <w:r w:rsidRPr="00D865A3">
              <w:rPr>
                <w:rFonts w:ascii="Arial" w:hAnsi="Arial" w:cs="Arial"/>
                <w:b/>
              </w:rPr>
              <w:t>PONDERACION RELATIVA</w:t>
            </w:r>
          </w:p>
        </w:tc>
      </w:tr>
      <w:tr w:rsidR="00252A33" w:rsidRPr="00CD1636" w:rsidTr="00AD5FE5">
        <w:tc>
          <w:tcPr>
            <w:tcW w:w="4961" w:type="dxa"/>
          </w:tcPr>
          <w:p w:rsidR="00252A33" w:rsidRPr="00D865A3" w:rsidRDefault="00252A33" w:rsidP="00252A33">
            <w:pPr>
              <w:pStyle w:val="WW-Textoindependiente3"/>
              <w:numPr>
                <w:ilvl w:val="0"/>
                <w:numId w:val="5"/>
              </w:numPr>
              <w:suppressAutoHyphens w:val="0"/>
              <w:jc w:val="both"/>
              <w:rPr>
                <w:rFonts w:ascii="Arial" w:hAnsi="Arial" w:cs="Arial"/>
                <w:sz w:val="20"/>
              </w:rPr>
            </w:pPr>
            <w:r w:rsidRPr="00D865A3">
              <w:rPr>
                <w:rFonts w:ascii="Arial" w:hAnsi="Arial" w:cs="Arial"/>
                <w:sz w:val="20"/>
              </w:rPr>
              <w:t>Experiencia de la empresa en trabajos similares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30%</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 xml:space="preserve">Calificación de la planilla de cómputo de materiales. </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35%</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Solidez y adecuación del enfoque técnico (Metodología )</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15%</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Medios a emplear para el desarrollo de las tareas.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10%</w:t>
            </w:r>
          </w:p>
        </w:tc>
      </w:tr>
      <w:tr w:rsidR="00252A33" w:rsidRPr="00CD1636" w:rsidTr="00AD5FE5">
        <w:trPr>
          <w:trHeight w:val="70"/>
        </w:trPr>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Criterios de seguridad a adoptar durante el desarrollo de las tareas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10%</w:t>
            </w:r>
          </w:p>
        </w:tc>
      </w:tr>
    </w:tbl>
    <w:p w:rsidR="00AD5FE5" w:rsidRDefault="00AD5FE5" w:rsidP="00252A33">
      <w:pPr>
        <w:pStyle w:val="Textoindependiente"/>
        <w:ind w:right="-143"/>
        <w:jc w:val="both"/>
        <w:rPr>
          <w:rFonts w:ascii="Tahoma" w:hAnsi="Tahoma" w:cs="Tahoma"/>
          <w:sz w:val="20"/>
        </w:rPr>
      </w:pPr>
    </w:p>
    <w:p w:rsidR="00AD5FE5" w:rsidRPr="00AD5FE5" w:rsidRDefault="00AD5FE5" w:rsidP="00A43504">
      <w:pPr>
        <w:spacing w:line="360" w:lineRule="auto"/>
        <w:jc w:val="both"/>
        <w:rPr>
          <w:rFonts w:ascii="Arial" w:hAnsi="Arial" w:cs="Arial"/>
          <w:color w:val="000000"/>
          <w:sz w:val="22"/>
          <w:szCs w:val="22"/>
        </w:rPr>
      </w:pPr>
      <w:r w:rsidRPr="00AD5FE5">
        <w:rPr>
          <w:rFonts w:ascii="Arial" w:hAnsi="Arial" w:cs="Arial"/>
          <w:sz w:val="22"/>
          <w:szCs w:val="22"/>
        </w:rPr>
        <w:t xml:space="preserve">En todos los casos, a cada componente se le adjudicará un puntaje de </w:t>
      </w:r>
      <w:smartTag w:uri="urn:schemas-microsoft-com:office:smarttags" w:element="metricconverter">
        <w:smartTagPr>
          <w:attr w:name="ProductID" w:val="0 a"/>
        </w:smartTagPr>
        <w:r w:rsidRPr="00AD5FE5">
          <w:rPr>
            <w:rFonts w:ascii="Arial" w:hAnsi="Arial" w:cs="Arial"/>
            <w:sz w:val="22"/>
            <w:szCs w:val="22"/>
          </w:rPr>
          <w:t>0 a</w:t>
        </w:r>
      </w:smartTag>
      <w:r>
        <w:rPr>
          <w:rFonts w:ascii="Arial" w:hAnsi="Arial" w:cs="Arial"/>
          <w:sz w:val="22"/>
          <w:szCs w:val="22"/>
        </w:rPr>
        <w:t xml:space="preserve"> 10. </w:t>
      </w:r>
      <w:r w:rsidRPr="00AD5FE5">
        <w:rPr>
          <w:rFonts w:ascii="Arial" w:hAnsi="Arial" w:cs="Arial"/>
          <w:sz w:val="22"/>
          <w:szCs w:val="22"/>
        </w:rPr>
        <w:t xml:space="preserve">Para obtener el puntaje global correspondiente a cada oferente, se multiplicarán los puntajes obtenidos por ítem, por el coeficiente de ponderación correspondiente, y se sumarán los distintos valores ajustados. Serán considerados únicamente los </w:t>
      </w:r>
      <w:r>
        <w:rPr>
          <w:rFonts w:ascii="Arial" w:hAnsi="Arial" w:cs="Arial"/>
          <w:sz w:val="22"/>
          <w:szCs w:val="22"/>
        </w:rPr>
        <w:t>o</w:t>
      </w:r>
      <w:r w:rsidRPr="00AD5FE5">
        <w:rPr>
          <w:rFonts w:ascii="Arial" w:hAnsi="Arial" w:cs="Arial"/>
          <w:sz w:val="22"/>
          <w:szCs w:val="22"/>
        </w:rPr>
        <w:t>ferentes cuyo Valor Total Ponderado iguale o supere el valor de 7 (70% del total posible).</w:t>
      </w:r>
    </w:p>
    <w:p w:rsidR="00997A63" w:rsidRPr="00E64B15" w:rsidRDefault="00AB3592" w:rsidP="00997A63">
      <w:pPr>
        <w:spacing w:line="360" w:lineRule="auto"/>
        <w:jc w:val="both"/>
        <w:rPr>
          <w:rFonts w:ascii="Arial" w:hAnsi="Arial" w:cs="Arial"/>
          <w:b/>
          <w:sz w:val="22"/>
          <w:szCs w:val="22"/>
        </w:rPr>
      </w:pPr>
      <w:r w:rsidRPr="00E64B15">
        <w:rPr>
          <w:rFonts w:ascii="Arial" w:hAnsi="Arial" w:cs="Arial"/>
          <w:b/>
          <w:sz w:val="22"/>
          <w:szCs w:val="22"/>
        </w:rPr>
        <w:t>ARTÍCULO 1</w:t>
      </w:r>
      <w:r w:rsidR="00AD5FE5">
        <w:rPr>
          <w:rFonts w:ascii="Arial" w:hAnsi="Arial" w:cs="Arial"/>
          <w:b/>
          <w:sz w:val="22"/>
          <w:szCs w:val="22"/>
        </w:rPr>
        <w:t>8</w:t>
      </w:r>
      <w:r w:rsidRPr="00E64B15">
        <w:rPr>
          <w:rFonts w:ascii="Arial" w:hAnsi="Arial" w:cs="Arial"/>
          <w:b/>
          <w:sz w:val="22"/>
          <w:szCs w:val="22"/>
        </w:rPr>
        <w:t>º: DICTAMEN DE EVALUACIÓN.</w:t>
      </w:r>
    </w:p>
    <w:p w:rsidR="00DF1B23" w:rsidRDefault="00AB3592" w:rsidP="00DF1B23">
      <w:pPr>
        <w:spacing w:line="360" w:lineRule="auto"/>
        <w:jc w:val="both"/>
        <w:rPr>
          <w:rFonts w:ascii="Arial" w:hAnsi="Arial" w:cs="Arial"/>
          <w:sz w:val="22"/>
          <w:szCs w:val="22"/>
        </w:rPr>
      </w:pPr>
      <w:r w:rsidRPr="00AB3592">
        <w:rPr>
          <w:rFonts w:ascii="Arial" w:hAnsi="Arial" w:cs="Arial"/>
          <w:sz w:val="22"/>
          <w:szCs w:val="22"/>
        </w:rPr>
        <w:t>La Comisión  Evaluadora emitirá  el  dictamen  de  evaluación  dent</w:t>
      </w:r>
      <w:r w:rsidR="00997A63">
        <w:rPr>
          <w:rFonts w:ascii="Arial" w:hAnsi="Arial" w:cs="Arial"/>
          <w:sz w:val="22"/>
          <w:szCs w:val="22"/>
        </w:rPr>
        <w:t xml:space="preserve">ro  del  plazo  de  cinco (5) </w:t>
      </w:r>
      <w:r w:rsidRPr="00AB3592">
        <w:rPr>
          <w:rFonts w:ascii="Arial" w:hAnsi="Arial" w:cs="Arial"/>
          <w:sz w:val="22"/>
          <w:szCs w:val="22"/>
        </w:rPr>
        <w:t>días</w:t>
      </w:r>
      <w:r w:rsidR="00997A63">
        <w:rPr>
          <w:rFonts w:ascii="Arial" w:hAnsi="Arial" w:cs="Arial"/>
          <w:sz w:val="22"/>
          <w:szCs w:val="22"/>
        </w:rPr>
        <w:t xml:space="preserve"> </w:t>
      </w:r>
      <w:r w:rsidRPr="00AB3592">
        <w:rPr>
          <w:rFonts w:ascii="Arial" w:hAnsi="Arial" w:cs="Arial"/>
          <w:sz w:val="22"/>
          <w:szCs w:val="22"/>
        </w:rPr>
        <w:t>hábiles  de  recibidas  las  actuaciones  con  las  informaciones  adicionales  o  aclaratorias  aludidas  en  el</w:t>
      </w:r>
      <w:r w:rsidR="00997A63">
        <w:rPr>
          <w:rFonts w:ascii="Arial" w:hAnsi="Arial" w:cs="Arial"/>
          <w:sz w:val="22"/>
          <w:szCs w:val="22"/>
        </w:rPr>
        <w:t xml:space="preserve"> </w:t>
      </w:r>
      <w:r w:rsidRPr="00AB3592">
        <w:rPr>
          <w:rFonts w:ascii="Arial" w:hAnsi="Arial" w:cs="Arial"/>
          <w:sz w:val="22"/>
          <w:szCs w:val="22"/>
        </w:rPr>
        <w:t xml:space="preserve">artículo  anterior. </w:t>
      </w:r>
      <w:r w:rsidR="00997A63" w:rsidRPr="000F59CC">
        <w:rPr>
          <w:rFonts w:ascii="Arial" w:hAnsi="Arial" w:cs="Arial"/>
          <w:sz w:val="22"/>
          <w:szCs w:val="22"/>
        </w:rPr>
        <w:t>Verificará el cumplimiento de los requerimientos formales exigidos, confeccionará el orden de mérito y  aconsejará  la  adjudicación</w:t>
      </w:r>
      <w:r w:rsidR="00E64B15" w:rsidRPr="000F59CC">
        <w:rPr>
          <w:rFonts w:ascii="Arial" w:hAnsi="Arial" w:cs="Arial"/>
          <w:sz w:val="22"/>
          <w:szCs w:val="22"/>
        </w:rPr>
        <w:t xml:space="preserve">  de acuerdo al criterio de la p</w:t>
      </w:r>
      <w:r w:rsidR="00997A63" w:rsidRPr="000F59CC">
        <w:rPr>
          <w:rFonts w:ascii="Arial" w:hAnsi="Arial" w:cs="Arial"/>
          <w:sz w:val="22"/>
          <w:szCs w:val="22"/>
        </w:rPr>
        <w:t>ropuesta más conveniente, definiéndose como tal a la que cumpliendo con todos los requisitos exigibles contenga la Oferta Económica de menor precio</w:t>
      </w:r>
      <w:r w:rsidR="00E64B15" w:rsidRPr="000F59CC">
        <w:rPr>
          <w:rFonts w:ascii="Arial" w:hAnsi="Arial" w:cs="Arial"/>
          <w:sz w:val="22"/>
          <w:szCs w:val="22"/>
        </w:rPr>
        <w:t>.</w:t>
      </w:r>
      <w:r w:rsidR="00E64B15">
        <w:rPr>
          <w:rFonts w:ascii="Arial" w:hAnsi="Arial" w:cs="Arial"/>
          <w:sz w:val="22"/>
          <w:szCs w:val="22"/>
        </w:rPr>
        <w:t xml:space="preserve"> </w:t>
      </w:r>
    </w:p>
    <w:p w:rsidR="00DF1B23" w:rsidRPr="00DF1B23" w:rsidRDefault="00DF1B23" w:rsidP="00DF1B23">
      <w:pPr>
        <w:spacing w:line="360" w:lineRule="auto"/>
        <w:jc w:val="both"/>
        <w:rPr>
          <w:rFonts w:ascii="Arial" w:hAnsi="Arial" w:cs="Arial"/>
          <w:sz w:val="22"/>
          <w:szCs w:val="22"/>
        </w:rPr>
      </w:pPr>
      <w:smartTag w:uri="urn:schemas-microsoft-com:office:smarttags" w:element="PersonName">
        <w:smartTagPr>
          <w:attr w:name="ProductID" w:val="la Comisi￳n"/>
        </w:smartTagPr>
        <w:r w:rsidRPr="00D96F23">
          <w:rPr>
            <w:rFonts w:ascii="Arial" w:hAnsi="Arial" w:cs="Arial"/>
            <w:sz w:val="22"/>
            <w:szCs w:val="22"/>
          </w:rPr>
          <w:t>La Comisión</w:t>
        </w:r>
      </w:smartTag>
      <w:r w:rsidRPr="00D96F23">
        <w:rPr>
          <w:rFonts w:ascii="Arial" w:hAnsi="Arial" w:cs="Arial"/>
          <w:sz w:val="22"/>
          <w:szCs w:val="22"/>
        </w:rPr>
        <w:t xml:space="preserve"> de Evaluación podrá solicitar de cualquier </w:t>
      </w:r>
      <w:r>
        <w:rPr>
          <w:rFonts w:ascii="Arial" w:hAnsi="Arial" w:cs="Arial"/>
          <w:sz w:val="22"/>
          <w:szCs w:val="22"/>
        </w:rPr>
        <w:t>oferente</w:t>
      </w:r>
      <w:r w:rsidRPr="00D96F23">
        <w:rPr>
          <w:rFonts w:ascii="Arial" w:hAnsi="Arial" w:cs="Arial"/>
          <w:sz w:val="22"/>
          <w:szCs w:val="22"/>
        </w:rPr>
        <w:t xml:space="preserve"> todo tipo de información complementaria o aclaratoria que considere necesaria a los fines verificatorios. Sólo se admitirá la incorporación a las actuaciones de la documentación expresamente solicitada. El plazo</w:t>
      </w:r>
      <w:r>
        <w:rPr>
          <w:rFonts w:ascii="Arial" w:hAnsi="Arial" w:cs="Arial"/>
          <w:sz w:val="22"/>
          <w:szCs w:val="22"/>
        </w:rPr>
        <w:t xml:space="preserve"> máximo que podrá establecer la Comisión</w:t>
      </w:r>
      <w:r w:rsidRPr="00D96F23">
        <w:rPr>
          <w:rFonts w:ascii="Arial" w:hAnsi="Arial" w:cs="Arial"/>
          <w:sz w:val="22"/>
          <w:szCs w:val="22"/>
        </w:rPr>
        <w:t xml:space="preserve"> para la evacuación de la información requerida, será de </w:t>
      </w:r>
      <w:r>
        <w:rPr>
          <w:rFonts w:ascii="Arial" w:hAnsi="Arial" w:cs="Arial"/>
          <w:sz w:val="22"/>
          <w:szCs w:val="22"/>
        </w:rPr>
        <w:t>cinco (5) dias</w:t>
      </w:r>
      <w:r w:rsidRPr="00D96F23">
        <w:rPr>
          <w:rFonts w:ascii="Arial" w:hAnsi="Arial" w:cs="Arial"/>
          <w:sz w:val="22"/>
          <w:szCs w:val="22"/>
        </w:rPr>
        <w:t xml:space="preserve"> hábiles administrativos posteriores a la notificación.</w:t>
      </w:r>
    </w:p>
    <w:p w:rsidR="000C438C" w:rsidRDefault="00E64B15" w:rsidP="000C438C">
      <w:pPr>
        <w:spacing w:line="360" w:lineRule="auto"/>
        <w:jc w:val="both"/>
        <w:rPr>
          <w:rFonts w:ascii="Arial" w:hAnsi="Arial" w:cs="Arial"/>
          <w:sz w:val="22"/>
          <w:szCs w:val="22"/>
        </w:rPr>
      </w:pPr>
      <w:r>
        <w:rPr>
          <w:rFonts w:ascii="Arial" w:hAnsi="Arial" w:cs="Arial"/>
          <w:sz w:val="22"/>
          <w:szCs w:val="22"/>
        </w:rPr>
        <w:t xml:space="preserve">Si la Comisión de Evaluaciuón en atención a la complejidad de las cuestiones sometidas a su consideración interpretara que dicho plazo es insuficiente podrá requerir su extensión. El dictamen </w:t>
      </w:r>
      <w:r>
        <w:rPr>
          <w:rFonts w:ascii="Arial" w:hAnsi="Arial" w:cs="Arial"/>
          <w:sz w:val="22"/>
          <w:szCs w:val="22"/>
        </w:rPr>
        <w:lastRenderedPageBreak/>
        <w:t xml:space="preserve">se notificará vía correo electrónico a todos los proponentes y será publicado en el Boletín </w:t>
      </w:r>
      <w:r w:rsidR="00840F5D">
        <w:rPr>
          <w:rFonts w:ascii="Arial" w:hAnsi="Arial" w:cs="Arial"/>
          <w:sz w:val="22"/>
          <w:szCs w:val="22"/>
        </w:rPr>
        <w:t xml:space="preserve">Oficial de la </w:t>
      </w:r>
      <w:r w:rsidR="00706120">
        <w:rPr>
          <w:rFonts w:ascii="Arial" w:hAnsi="Arial" w:cs="Arial"/>
          <w:sz w:val="22"/>
          <w:szCs w:val="22"/>
        </w:rPr>
        <w:t xml:space="preserve">Nacional </w:t>
      </w:r>
      <w:r>
        <w:rPr>
          <w:rFonts w:ascii="Arial" w:hAnsi="Arial" w:cs="Arial"/>
          <w:sz w:val="22"/>
          <w:szCs w:val="22"/>
        </w:rPr>
        <w:t>de la Nación por un (1) día dentro de los cinco (5) días hábiles de su emisión.</w:t>
      </w:r>
    </w:p>
    <w:p w:rsidR="00E64B15" w:rsidRDefault="00AB3592" w:rsidP="00E64B15">
      <w:pPr>
        <w:spacing w:line="360" w:lineRule="auto"/>
        <w:jc w:val="both"/>
        <w:rPr>
          <w:rFonts w:ascii="Arial" w:hAnsi="Arial" w:cs="Arial"/>
          <w:b/>
          <w:sz w:val="22"/>
          <w:szCs w:val="22"/>
        </w:rPr>
      </w:pPr>
      <w:r w:rsidRPr="00E64B15">
        <w:rPr>
          <w:rFonts w:ascii="Arial" w:hAnsi="Arial" w:cs="Arial"/>
          <w:b/>
          <w:sz w:val="22"/>
          <w:szCs w:val="22"/>
        </w:rPr>
        <w:t>ARTÍCULO 1</w:t>
      </w:r>
      <w:r w:rsidR="00AD5FE5">
        <w:rPr>
          <w:rFonts w:ascii="Arial" w:hAnsi="Arial" w:cs="Arial"/>
          <w:b/>
          <w:sz w:val="22"/>
          <w:szCs w:val="22"/>
        </w:rPr>
        <w:t>9</w:t>
      </w:r>
      <w:r w:rsidRPr="00E64B15">
        <w:rPr>
          <w:rFonts w:ascii="Arial" w:hAnsi="Arial" w:cs="Arial"/>
          <w:b/>
          <w:sz w:val="22"/>
          <w:szCs w:val="22"/>
        </w:rPr>
        <w:t>º: IMPUGNACIÓN DEL DICTAMEN.</w:t>
      </w:r>
    </w:p>
    <w:p w:rsidR="00E64B15" w:rsidRPr="00AD5FE5" w:rsidRDefault="00AB3592" w:rsidP="00E64B15">
      <w:pPr>
        <w:spacing w:line="360" w:lineRule="auto"/>
        <w:jc w:val="both"/>
        <w:rPr>
          <w:rFonts w:ascii="Arial" w:hAnsi="Arial" w:cs="Arial"/>
          <w:b/>
          <w:sz w:val="22"/>
          <w:szCs w:val="22"/>
        </w:rPr>
      </w:pPr>
      <w:r w:rsidRPr="00AB3592">
        <w:rPr>
          <w:rFonts w:ascii="Arial" w:hAnsi="Arial" w:cs="Arial"/>
          <w:sz w:val="22"/>
          <w:szCs w:val="22"/>
        </w:rPr>
        <w:t>Los proponentes podrán impugnar el Dictamen de Evaluación dentro de los cinco (5) días hábiles de</w:t>
      </w:r>
      <w:r w:rsidR="00E64B15">
        <w:rPr>
          <w:rFonts w:ascii="Arial" w:hAnsi="Arial" w:cs="Arial"/>
          <w:sz w:val="22"/>
          <w:szCs w:val="22"/>
        </w:rPr>
        <w:t xml:space="preserve"> </w:t>
      </w:r>
      <w:r w:rsidRPr="00AB3592">
        <w:rPr>
          <w:rFonts w:ascii="Arial" w:hAnsi="Arial" w:cs="Arial"/>
          <w:sz w:val="22"/>
          <w:szCs w:val="22"/>
        </w:rPr>
        <w:t>la notificación del mismo</w:t>
      </w:r>
      <w:r w:rsidR="000F59CC">
        <w:rPr>
          <w:rFonts w:ascii="Arial" w:hAnsi="Arial" w:cs="Arial"/>
          <w:sz w:val="22"/>
          <w:szCs w:val="22"/>
        </w:rPr>
        <w:t>, previa integración de la garantía que represente el 0,5% del monto de la oferta, ya sea mediante pagaré o poliza de seguro de caución</w:t>
      </w:r>
      <w:r w:rsidRPr="00AB3592">
        <w:rPr>
          <w:rFonts w:ascii="Arial" w:hAnsi="Arial" w:cs="Arial"/>
          <w:sz w:val="22"/>
          <w:szCs w:val="22"/>
        </w:rPr>
        <w:t>.</w:t>
      </w:r>
      <w:r w:rsidR="00E64B15">
        <w:rPr>
          <w:rFonts w:ascii="Arial" w:hAnsi="Arial" w:cs="Arial"/>
          <w:sz w:val="22"/>
          <w:szCs w:val="22"/>
        </w:rPr>
        <w:t xml:space="preserve"> </w:t>
      </w:r>
      <w:r w:rsidRPr="00AB3592">
        <w:rPr>
          <w:rFonts w:ascii="Arial" w:hAnsi="Arial" w:cs="Arial"/>
          <w:sz w:val="22"/>
          <w:szCs w:val="22"/>
        </w:rPr>
        <w:t xml:space="preserve">Las impugnaciones serán resueltas en el mismo acto que disponga la </w:t>
      </w:r>
      <w:r w:rsidRPr="00AD5FE5">
        <w:rPr>
          <w:rFonts w:ascii="Arial" w:hAnsi="Arial" w:cs="Arial"/>
          <w:sz w:val="22"/>
          <w:szCs w:val="22"/>
        </w:rPr>
        <w:t>adjudicación.</w:t>
      </w:r>
    </w:p>
    <w:p w:rsidR="00E64B15" w:rsidRPr="000F59CC" w:rsidRDefault="00AD5FE5" w:rsidP="00E64B15">
      <w:pPr>
        <w:spacing w:line="360" w:lineRule="auto"/>
        <w:jc w:val="both"/>
        <w:rPr>
          <w:rFonts w:ascii="Arial" w:hAnsi="Arial" w:cs="Arial"/>
          <w:b/>
          <w:sz w:val="22"/>
          <w:szCs w:val="22"/>
        </w:rPr>
      </w:pPr>
      <w:r w:rsidRPr="000F59CC">
        <w:rPr>
          <w:rFonts w:ascii="Arial" w:hAnsi="Arial" w:cs="Arial"/>
          <w:b/>
          <w:sz w:val="22"/>
          <w:szCs w:val="22"/>
        </w:rPr>
        <w:t>ARTÍCULO  20</w:t>
      </w:r>
      <w:r w:rsidR="00E64B15" w:rsidRPr="000F59CC">
        <w:rPr>
          <w:rFonts w:ascii="Arial" w:hAnsi="Arial" w:cs="Arial"/>
          <w:b/>
          <w:sz w:val="22"/>
          <w:szCs w:val="22"/>
        </w:rPr>
        <w:t xml:space="preserve">º: </w:t>
      </w:r>
      <w:r w:rsidR="00AB3592" w:rsidRPr="000F59CC">
        <w:rPr>
          <w:rFonts w:ascii="Arial" w:hAnsi="Arial" w:cs="Arial"/>
          <w:b/>
          <w:sz w:val="22"/>
          <w:szCs w:val="22"/>
        </w:rPr>
        <w:t>DESEMPATE  DE  PROPUESTAS  IGUALMENTE  CONVENIENTES.</w:t>
      </w:r>
      <w:r w:rsidR="00E64B15" w:rsidRPr="000F59CC">
        <w:rPr>
          <w:rFonts w:ascii="Arial" w:hAnsi="Arial" w:cs="Arial"/>
          <w:b/>
          <w:sz w:val="22"/>
          <w:szCs w:val="22"/>
        </w:rPr>
        <w:t xml:space="preserve"> </w:t>
      </w:r>
      <w:r w:rsidR="00AB3592" w:rsidRPr="000F59CC">
        <w:rPr>
          <w:rFonts w:ascii="Arial" w:hAnsi="Arial" w:cs="Arial"/>
          <w:b/>
          <w:sz w:val="22"/>
          <w:szCs w:val="22"/>
        </w:rPr>
        <w:t>MEJORA DE PRECIOS.</w:t>
      </w:r>
    </w:p>
    <w:p w:rsidR="00F0011A" w:rsidRPr="000F59CC" w:rsidRDefault="00AB3592" w:rsidP="00F0011A">
      <w:pPr>
        <w:spacing w:line="360" w:lineRule="auto"/>
        <w:jc w:val="both"/>
        <w:rPr>
          <w:rFonts w:ascii="Arial" w:hAnsi="Arial" w:cs="Arial"/>
          <w:sz w:val="22"/>
          <w:szCs w:val="22"/>
        </w:rPr>
      </w:pPr>
      <w:r w:rsidRPr="000F59CC">
        <w:rPr>
          <w:rFonts w:ascii="Arial" w:hAnsi="Arial" w:cs="Arial"/>
          <w:sz w:val="22"/>
          <w:szCs w:val="22"/>
        </w:rPr>
        <w:t>En  caso  de  obtenerse  propuestas  igualmente  convenientes</w:t>
      </w:r>
      <w:r w:rsidR="00E64B15" w:rsidRPr="000F59CC">
        <w:rPr>
          <w:rFonts w:ascii="Arial" w:hAnsi="Arial" w:cs="Arial"/>
          <w:sz w:val="22"/>
          <w:szCs w:val="22"/>
        </w:rPr>
        <w:t>,  por  resultar  sus  ofertas e</w:t>
      </w:r>
      <w:r w:rsidRPr="000F59CC">
        <w:rPr>
          <w:rFonts w:ascii="Arial" w:hAnsi="Arial" w:cs="Arial"/>
          <w:sz w:val="22"/>
          <w:szCs w:val="22"/>
        </w:rPr>
        <w:t>conómicas  de</w:t>
      </w:r>
      <w:r w:rsidR="00E64B15" w:rsidRPr="000F59CC">
        <w:rPr>
          <w:rFonts w:ascii="Arial" w:hAnsi="Arial" w:cs="Arial"/>
          <w:sz w:val="22"/>
          <w:szCs w:val="22"/>
        </w:rPr>
        <w:t xml:space="preserve"> </w:t>
      </w:r>
      <w:r w:rsidRPr="000F59CC">
        <w:rPr>
          <w:rFonts w:ascii="Arial" w:hAnsi="Arial" w:cs="Arial"/>
          <w:sz w:val="22"/>
          <w:szCs w:val="22"/>
        </w:rPr>
        <w:t>igual  precio,  se  solicitará  a  los  respectivos  proponentes,  que  por  escrito  y  dentro  del  término  del</w:t>
      </w:r>
      <w:r w:rsidR="00E64B15" w:rsidRPr="000F59CC">
        <w:rPr>
          <w:rFonts w:ascii="Arial" w:hAnsi="Arial" w:cs="Arial"/>
          <w:sz w:val="22"/>
          <w:szCs w:val="22"/>
        </w:rPr>
        <w:t xml:space="preserve"> </w:t>
      </w:r>
      <w:r w:rsidRPr="000F59CC">
        <w:rPr>
          <w:rFonts w:ascii="Arial" w:hAnsi="Arial" w:cs="Arial"/>
          <w:sz w:val="22"/>
          <w:szCs w:val="22"/>
        </w:rPr>
        <w:t>plazo común que se les fije, formulen una mejora de precios.</w:t>
      </w:r>
      <w:r w:rsidR="00E64B15" w:rsidRPr="000F59CC">
        <w:rPr>
          <w:rFonts w:ascii="Arial" w:hAnsi="Arial" w:cs="Arial"/>
          <w:sz w:val="22"/>
          <w:szCs w:val="22"/>
        </w:rPr>
        <w:t xml:space="preserve"> </w:t>
      </w:r>
      <w:r w:rsidRPr="000F59CC">
        <w:rPr>
          <w:rFonts w:ascii="Arial" w:hAnsi="Arial" w:cs="Arial"/>
          <w:sz w:val="22"/>
          <w:szCs w:val="22"/>
        </w:rPr>
        <w:t>En el acto de apertura de estas mejoras se labrará el acta correspondiente.</w:t>
      </w:r>
      <w:r w:rsidR="00E64B15" w:rsidRPr="000F59CC">
        <w:rPr>
          <w:rFonts w:ascii="Arial" w:hAnsi="Arial" w:cs="Arial"/>
          <w:sz w:val="22"/>
          <w:szCs w:val="22"/>
        </w:rPr>
        <w:t xml:space="preserve"> </w:t>
      </w:r>
      <w:r w:rsidRPr="000F59CC">
        <w:rPr>
          <w:rFonts w:ascii="Arial" w:hAnsi="Arial" w:cs="Arial"/>
          <w:sz w:val="22"/>
          <w:szCs w:val="22"/>
        </w:rPr>
        <w:t>El silencio por parte del proponente invitado a mejorar se considerará como que mantiene su oferta</w:t>
      </w:r>
      <w:r w:rsidR="00E64B15" w:rsidRPr="000F59CC">
        <w:rPr>
          <w:rFonts w:ascii="Arial" w:hAnsi="Arial" w:cs="Arial"/>
          <w:sz w:val="22"/>
          <w:szCs w:val="22"/>
        </w:rPr>
        <w:t xml:space="preserve"> </w:t>
      </w:r>
      <w:r w:rsidR="00997A63" w:rsidRPr="000F59CC">
        <w:rPr>
          <w:rFonts w:ascii="Arial" w:hAnsi="Arial" w:cs="Arial"/>
          <w:sz w:val="22"/>
          <w:szCs w:val="22"/>
        </w:rPr>
        <w:t>E</w:t>
      </w:r>
      <w:r w:rsidRPr="000F59CC">
        <w:rPr>
          <w:rFonts w:ascii="Arial" w:hAnsi="Arial" w:cs="Arial"/>
          <w:sz w:val="22"/>
          <w:szCs w:val="22"/>
        </w:rPr>
        <w:t>conómica</w:t>
      </w:r>
      <w:r w:rsidR="00E64B15" w:rsidRPr="000F59CC">
        <w:rPr>
          <w:rFonts w:ascii="Arial" w:hAnsi="Arial" w:cs="Arial"/>
          <w:sz w:val="22"/>
          <w:szCs w:val="22"/>
        </w:rPr>
        <w:t xml:space="preserve"> </w:t>
      </w:r>
      <w:r w:rsidR="00997A63" w:rsidRPr="000F59CC">
        <w:rPr>
          <w:rFonts w:ascii="Arial" w:hAnsi="Arial" w:cs="Arial"/>
          <w:sz w:val="22"/>
          <w:szCs w:val="22"/>
        </w:rPr>
        <w:t>De  subsistir  el  empate,  se  procederá  al  sorteo  público  de  las  propuestas  empatadas.  Para  ello  se</w:t>
      </w:r>
      <w:r w:rsidR="00E64B15" w:rsidRPr="000F59CC">
        <w:rPr>
          <w:rFonts w:ascii="Arial" w:hAnsi="Arial" w:cs="Arial"/>
          <w:sz w:val="22"/>
          <w:szCs w:val="22"/>
        </w:rPr>
        <w:t xml:space="preserve"> </w:t>
      </w:r>
      <w:r w:rsidR="00997A63" w:rsidRPr="000F59CC">
        <w:rPr>
          <w:rFonts w:ascii="Arial" w:hAnsi="Arial" w:cs="Arial"/>
          <w:sz w:val="22"/>
          <w:szCs w:val="22"/>
        </w:rPr>
        <w:t>deberá fijar día, hora y lugar del sorteo público y notificarse por medio fehaciente a los proponentes</w:t>
      </w:r>
      <w:r w:rsidR="00E64B15" w:rsidRPr="000F59CC">
        <w:rPr>
          <w:rFonts w:ascii="Arial" w:hAnsi="Arial" w:cs="Arial"/>
          <w:sz w:val="22"/>
          <w:szCs w:val="22"/>
        </w:rPr>
        <w:t xml:space="preserve"> </w:t>
      </w:r>
      <w:r w:rsidR="00997A63" w:rsidRPr="000F59CC">
        <w:rPr>
          <w:rFonts w:ascii="Arial" w:hAnsi="Arial" w:cs="Arial"/>
          <w:sz w:val="22"/>
          <w:szCs w:val="22"/>
        </w:rPr>
        <w:t>llamados  a  desempatar.  El  sorteo  se  realizará  en  presencia  de  los  interesados,  si  asistieran,  y  se</w:t>
      </w:r>
      <w:r w:rsidR="00F0011A" w:rsidRPr="000F59CC">
        <w:rPr>
          <w:rFonts w:ascii="Arial" w:hAnsi="Arial" w:cs="Arial"/>
          <w:sz w:val="22"/>
          <w:szCs w:val="22"/>
        </w:rPr>
        <w:t xml:space="preserve"> </w:t>
      </w:r>
      <w:r w:rsidR="00997A63" w:rsidRPr="000F59CC">
        <w:rPr>
          <w:rFonts w:ascii="Arial" w:hAnsi="Arial" w:cs="Arial"/>
          <w:sz w:val="22"/>
          <w:szCs w:val="22"/>
        </w:rPr>
        <w:t>labrará el acta correspondiente.</w:t>
      </w:r>
    </w:p>
    <w:p w:rsidR="00F0011A" w:rsidRPr="00F0011A" w:rsidRDefault="00AD5FE5" w:rsidP="00F0011A">
      <w:pPr>
        <w:spacing w:line="360" w:lineRule="auto"/>
        <w:jc w:val="both"/>
        <w:rPr>
          <w:rFonts w:ascii="Arial" w:hAnsi="Arial" w:cs="Arial"/>
          <w:b/>
          <w:sz w:val="22"/>
          <w:szCs w:val="22"/>
        </w:rPr>
      </w:pPr>
      <w:r w:rsidRPr="000F59CC">
        <w:rPr>
          <w:rFonts w:ascii="Arial" w:hAnsi="Arial" w:cs="Arial"/>
          <w:b/>
          <w:sz w:val="22"/>
          <w:szCs w:val="22"/>
        </w:rPr>
        <w:t>ARTÍCULO 21</w:t>
      </w:r>
      <w:r w:rsidR="00997A63" w:rsidRPr="000F59CC">
        <w:rPr>
          <w:rFonts w:ascii="Arial" w:hAnsi="Arial" w:cs="Arial"/>
          <w:b/>
          <w:sz w:val="22"/>
          <w:szCs w:val="22"/>
        </w:rPr>
        <w:t>º: DE LA ADJUDICACIÓN.</w:t>
      </w:r>
    </w:p>
    <w:p w:rsidR="00F0011A" w:rsidRDefault="00AD5FE5" w:rsidP="00F0011A">
      <w:pPr>
        <w:spacing w:line="360" w:lineRule="auto"/>
        <w:jc w:val="both"/>
        <w:rPr>
          <w:rFonts w:ascii="Arial" w:hAnsi="Arial" w:cs="Arial"/>
          <w:sz w:val="22"/>
          <w:szCs w:val="22"/>
        </w:rPr>
      </w:pPr>
      <w:r>
        <w:rPr>
          <w:rFonts w:ascii="Arial" w:hAnsi="Arial" w:cs="Arial"/>
          <w:sz w:val="22"/>
          <w:szCs w:val="22"/>
        </w:rPr>
        <w:t>Una vez notificado</w:t>
      </w:r>
      <w:r w:rsidR="00177A57">
        <w:rPr>
          <w:rFonts w:ascii="Arial" w:hAnsi="Arial" w:cs="Arial"/>
          <w:sz w:val="22"/>
          <w:szCs w:val="22"/>
        </w:rPr>
        <w:t>s los oferentes</w:t>
      </w:r>
      <w:r>
        <w:rPr>
          <w:rFonts w:ascii="Arial" w:hAnsi="Arial" w:cs="Arial"/>
          <w:sz w:val="22"/>
          <w:szCs w:val="22"/>
        </w:rPr>
        <w:t xml:space="preserve"> de la preadjudicación, el preadjudicatario deb</w:t>
      </w:r>
      <w:r w:rsidR="00177A57">
        <w:rPr>
          <w:rFonts w:ascii="Arial" w:hAnsi="Arial" w:cs="Arial"/>
          <w:sz w:val="22"/>
          <w:szCs w:val="22"/>
        </w:rPr>
        <w:t>erá presentar en el plazo máximo</w:t>
      </w:r>
      <w:r>
        <w:rPr>
          <w:rFonts w:ascii="Arial" w:hAnsi="Arial" w:cs="Arial"/>
          <w:sz w:val="22"/>
          <w:szCs w:val="22"/>
        </w:rPr>
        <w:t xml:space="preserve"> de cinco (5) días hábiles administrativos </w:t>
      </w:r>
      <w:r w:rsidR="00177A57">
        <w:rPr>
          <w:rFonts w:ascii="Arial" w:hAnsi="Arial" w:cs="Arial"/>
          <w:sz w:val="22"/>
          <w:szCs w:val="22"/>
        </w:rPr>
        <w:t xml:space="preserve">el </w:t>
      </w:r>
      <w:r w:rsidR="00997A63" w:rsidRPr="00997A63">
        <w:rPr>
          <w:rFonts w:ascii="Arial" w:hAnsi="Arial" w:cs="Arial"/>
          <w:sz w:val="22"/>
          <w:szCs w:val="22"/>
        </w:rPr>
        <w:t>Certificado de Capacidad para Adjudicación que emite el Registro Nacional de Constructores</w:t>
      </w:r>
      <w:r w:rsidR="00F0011A">
        <w:rPr>
          <w:rFonts w:ascii="Arial" w:hAnsi="Arial" w:cs="Arial"/>
          <w:sz w:val="22"/>
          <w:szCs w:val="22"/>
        </w:rPr>
        <w:t xml:space="preserve"> </w:t>
      </w:r>
      <w:r w:rsidR="00997A63" w:rsidRPr="00997A63">
        <w:rPr>
          <w:rFonts w:ascii="Arial" w:hAnsi="Arial" w:cs="Arial"/>
          <w:sz w:val="22"/>
          <w:szCs w:val="22"/>
        </w:rPr>
        <w:t>de Obras Públicas, tal como lo prescribe el artículo 26 del Decreto N° 1724/93 y sus modificatorios.</w:t>
      </w:r>
      <w:r w:rsidR="00F0011A">
        <w:rPr>
          <w:rFonts w:ascii="Arial" w:hAnsi="Arial" w:cs="Arial"/>
          <w:sz w:val="22"/>
          <w:szCs w:val="22"/>
        </w:rPr>
        <w:t xml:space="preserve"> </w:t>
      </w:r>
    </w:p>
    <w:p w:rsidR="006B0789" w:rsidRDefault="006B0789" w:rsidP="00F0011A">
      <w:pPr>
        <w:spacing w:line="360" w:lineRule="auto"/>
        <w:jc w:val="both"/>
        <w:rPr>
          <w:rFonts w:ascii="Arial" w:hAnsi="Arial" w:cs="Arial"/>
          <w:sz w:val="22"/>
          <w:szCs w:val="22"/>
        </w:rPr>
      </w:pPr>
      <w:r w:rsidRPr="00997A63">
        <w:rPr>
          <w:rFonts w:ascii="Arial" w:hAnsi="Arial" w:cs="Arial"/>
          <w:sz w:val="22"/>
          <w:szCs w:val="22"/>
        </w:rPr>
        <w:t>Se  adjudicará  el  contrato  a  la  Propuesta  más  conveniente  o  se  rech</w:t>
      </w:r>
      <w:r>
        <w:rPr>
          <w:rFonts w:ascii="Arial" w:hAnsi="Arial" w:cs="Arial"/>
          <w:sz w:val="22"/>
          <w:szCs w:val="22"/>
        </w:rPr>
        <w:t xml:space="preserve">azarán  todas,  sin  que  ello </w:t>
      </w:r>
      <w:r w:rsidRPr="00997A63">
        <w:rPr>
          <w:rFonts w:ascii="Arial" w:hAnsi="Arial" w:cs="Arial"/>
          <w:sz w:val="22"/>
          <w:szCs w:val="22"/>
        </w:rPr>
        <w:t>dé</w:t>
      </w:r>
      <w:r>
        <w:rPr>
          <w:rFonts w:ascii="Arial" w:hAnsi="Arial" w:cs="Arial"/>
          <w:sz w:val="22"/>
          <w:szCs w:val="22"/>
        </w:rPr>
        <w:t xml:space="preserve"> </w:t>
      </w:r>
      <w:r w:rsidRPr="00997A63">
        <w:rPr>
          <w:rFonts w:ascii="Arial" w:hAnsi="Arial" w:cs="Arial"/>
          <w:sz w:val="22"/>
          <w:szCs w:val="22"/>
        </w:rPr>
        <w:t>derecho a reclamación alguna por parte de los proponentes</w:t>
      </w:r>
    </w:p>
    <w:p w:rsidR="006B0789" w:rsidRDefault="006B0789" w:rsidP="006B0789">
      <w:pPr>
        <w:spacing w:line="360" w:lineRule="auto"/>
        <w:jc w:val="both"/>
        <w:rPr>
          <w:rFonts w:ascii="Arial" w:hAnsi="Arial" w:cs="Arial"/>
          <w:sz w:val="22"/>
          <w:szCs w:val="22"/>
        </w:rPr>
      </w:pPr>
      <w:r w:rsidRPr="00D96F23">
        <w:rPr>
          <w:rFonts w:ascii="Arial" w:hAnsi="Arial" w:cs="Arial"/>
          <w:sz w:val="22"/>
          <w:szCs w:val="22"/>
        </w:rPr>
        <w:t>La circunstancia de no haberse presentado más de una propuesta no impide ni obliga a la adjudicación.</w:t>
      </w:r>
      <w:r>
        <w:rPr>
          <w:rFonts w:ascii="Arial" w:hAnsi="Arial" w:cs="Arial"/>
          <w:sz w:val="22"/>
          <w:szCs w:val="22"/>
        </w:rPr>
        <w:t xml:space="preserve"> </w:t>
      </w:r>
      <w:r w:rsidRPr="000C438C">
        <w:rPr>
          <w:rFonts w:ascii="Arial" w:hAnsi="Arial" w:cs="Arial"/>
          <w:sz w:val="22"/>
          <w:szCs w:val="22"/>
        </w:rPr>
        <w:t xml:space="preserve">La presentación de propuestas no da derecho alguno a los oferentes para la aceptación de aquellas. </w:t>
      </w:r>
    </w:p>
    <w:p w:rsidR="006B0789" w:rsidRDefault="006B0789" w:rsidP="006B0789">
      <w:pPr>
        <w:spacing w:line="360" w:lineRule="auto"/>
        <w:jc w:val="both"/>
        <w:rPr>
          <w:rFonts w:ascii="Arial" w:hAnsi="Arial" w:cs="Arial"/>
          <w:sz w:val="22"/>
          <w:szCs w:val="22"/>
        </w:rPr>
      </w:pPr>
      <w:r w:rsidRPr="00D96F23">
        <w:rPr>
          <w:rFonts w:ascii="Arial" w:hAnsi="Arial" w:cs="Arial"/>
          <w:sz w:val="22"/>
          <w:szCs w:val="22"/>
        </w:rPr>
        <w:t xml:space="preserve">La Universidad se reserva el derecho de dejar sin efecto </w:t>
      </w:r>
      <w:r>
        <w:rPr>
          <w:rFonts w:ascii="Arial" w:hAnsi="Arial" w:cs="Arial"/>
          <w:sz w:val="22"/>
          <w:szCs w:val="22"/>
        </w:rPr>
        <w:t>el procedimieto licitatario antes de la adjudicación,</w:t>
      </w:r>
      <w:r w:rsidRPr="00D96F23">
        <w:rPr>
          <w:rFonts w:ascii="Arial" w:hAnsi="Arial" w:cs="Arial"/>
          <w:sz w:val="22"/>
          <w:szCs w:val="22"/>
        </w:rPr>
        <w:t xml:space="preserve"> sin lugar a indemnización alguna a favor de los interesados u </w:t>
      </w:r>
      <w:r>
        <w:rPr>
          <w:rFonts w:ascii="Arial" w:hAnsi="Arial" w:cs="Arial"/>
          <w:sz w:val="22"/>
          <w:szCs w:val="22"/>
        </w:rPr>
        <w:t>oferentes.</w:t>
      </w:r>
    </w:p>
    <w:p w:rsidR="006B0789" w:rsidRDefault="006B0789" w:rsidP="006B0789">
      <w:pPr>
        <w:spacing w:line="360" w:lineRule="auto"/>
        <w:jc w:val="both"/>
        <w:rPr>
          <w:rFonts w:ascii="Arial" w:hAnsi="Arial" w:cs="Arial"/>
          <w:sz w:val="22"/>
          <w:szCs w:val="22"/>
        </w:rPr>
      </w:pPr>
      <w:r w:rsidRPr="000C438C">
        <w:rPr>
          <w:rFonts w:ascii="Arial" w:hAnsi="Arial" w:cs="Arial"/>
          <w:sz w:val="22"/>
          <w:szCs w:val="22"/>
        </w:rPr>
        <w:t xml:space="preserve">La Universidad Nacional de Quilmes se reserva el derecho de descalificar toda propuesta en que se compruebe </w:t>
      </w:r>
      <w:r>
        <w:rPr>
          <w:rFonts w:ascii="Arial" w:hAnsi="Arial" w:cs="Arial"/>
          <w:sz w:val="22"/>
          <w:szCs w:val="22"/>
        </w:rPr>
        <w:t xml:space="preserve">que </w:t>
      </w:r>
      <w:r w:rsidRPr="000C438C">
        <w:rPr>
          <w:rFonts w:ascii="Arial" w:hAnsi="Arial" w:cs="Arial"/>
          <w:sz w:val="22"/>
          <w:szCs w:val="22"/>
        </w:rPr>
        <w:t>el oferente mantiene conflicto judicial o extra-judicial con la Universidad Nacional de Quilmes, y en general cuando se compruebe la comisión de cualquier hecho doloso para obtener la licitación.</w:t>
      </w:r>
      <w:r>
        <w:rPr>
          <w:rFonts w:ascii="Arial" w:hAnsi="Arial" w:cs="Arial"/>
          <w:sz w:val="22"/>
          <w:szCs w:val="22"/>
        </w:rPr>
        <w:t xml:space="preserve"> </w:t>
      </w:r>
    </w:p>
    <w:p w:rsidR="002B16AD" w:rsidRPr="00D96F23" w:rsidRDefault="002B16AD" w:rsidP="006B0789">
      <w:pPr>
        <w:spacing w:line="360" w:lineRule="auto"/>
        <w:jc w:val="both"/>
        <w:rPr>
          <w:rFonts w:ascii="Arial" w:hAnsi="Arial" w:cs="Arial"/>
          <w:sz w:val="22"/>
          <w:szCs w:val="22"/>
        </w:rPr>
      </w:pPr>
      <w:r>
        <w:rPr>
          <w:rFonts w:ascii="Arial" w:hAnsi="Arial" w:cs="Arial"/>
          <w:sz w:val="22"/>
          <w:szCs w:val="22"/>
        </w:rPr>
        <w:t>La adjudicación será notificada por correo electrónico al adjudicatario y el resto de los oferetes dentro de los tres (3) día</w:t>
      </w:r>
      <w:r w:rsidR="000F59CC">
        <w:rPr>
          <w:rFonts w:ascii="Arial" w:hAnsi="Arial" w:cs="Arial"/>
          <w:sz w:val="22"/>
          <w:szCs w:val="22"/>
        </w:rPr>
        <w:t>s de dictado el acto respectivo y será publicada por un  (1) día en el Boletín Oficial.</w:t>
      </w:r>
    </w:p>
    <w:p w:rsidR="00177A57" w:rsidRDefault="00997A63" w:rsidP="00F0011A">
      <w:pPr>
        <w:spacing w:line="360" w:lineRule="auto"/>
        <w:jc w:val="both"/>
        <w:rPr>
          <w:rFonts w:ascii="Arial" w:hAnsi="Arial" w:cs="Arial"/>
          <w:sz w:val="22"/>
          <w:szCs w:val="22"/>
        </w:rPr>
      </w:pPr>
      <w:r w:rsidRPr="00997A63">
        <w:rPr>
          <w:rFonts w:ascii="Arial" w:hAnsi="Arial" w:cs="Arial"/>
          <w:sz w:val="22"/>
          <w:szCs w:val="22"/>
        </w:rPr>
        <w:lastRenderedPageBreak/>
        <w:t xml:space="preserve">Con  posterioridad  a  la  adjudicación  y  previo  a  la  suscripción  del  Contrato,  </w:t>
      </w:r>
      <w:r w:rsidR="00252A33">
        <w:rPr>
          <w:rFonts w:ascii="Arial" w:hAnsi="Arial" w:cs="Arial"/>
          <w:sz w:val="22"/>
          <w:szCs w:val="22"/>
        </w:rPr>
        <w:t xml:space="preserve">la Dirección General de Planificación </w:t>
      </w:r>
      <w:r w:rsidR="00177A57">
        <w:rPr>
          <w:rFonts w:ascii="Arial" w:hAnsi="Arial" w:cs="Arial"/>
          <w:sz w:val="22"/>
          <w:szCs w:val="22"/>
        </w:rPr>
        <w:t xml:space="preserve">podrá solicitar </w:t>
      </w:r>
      <w:r w:rsidRPr="00997A63">
        <w:rPr>
          <w:rFonts w:ascii="Arial" w:hAnsi="Arial" w:cs="Arial"/>
          <w:sz w:val="22"/>
          <w:szCs w:val="22"/>
        </w:rPr>
        <w:t>al</w:t>
      </w:r>
      <w:r w:rsidR="00F0011A">
        <w:rPr>
          <w:rFonts w:ascii="Arial" w:hAnsi="Arial" w:cs="Arial"/>
          <w:sz w:val="22"/>
          <w:szCs w:val="22"/>
        </w:rPr>
        <w:t xml:space="preserve"> </w:t>
      </w:r>
      <w:r w:rsidRPr="00997A63">
        <w:rPr>
          <w:rFonts w:ascii="Arial" w:hAnsi="Arial" w:cs="Arial"/>
          <w:sz w:val="22"/>
          <w:szCs w:val="22"/>
        </w:rPr>
        <w:t>adjudicatario, si  así  correspondiere,  las  adecuaciones  que  correspondan</w:t>
      </w:r>
      <w:r w:rsidR="006B0789">
        <w:rPr>
          <w:rFonts w:ascii="Arial" w:hAnsi="Arial" w:cs="Arial"/>
          <w:sz w:val="22"/>
          <w:szCs w:val="22"/>
        </w:rPr>
        <w:t>.</w:t>
      </w:r>
    </w:p>
    <w:p w:rsidR="00F0011A" w:rsidRPr="00177A57" w:rsidRDefault="00997A63" w:rsidP="00F0011A">
      <w:pPr>
        <w:spacing w:line="360" w:lineRule="auto"/>
        <w:jc w:val="both"/>
        <w:rPr>
          <w:rFonts w:ascii="Arial" w:hAnsi="Arial" w:cs="Arial"/>
          <w:sz w:val="22"/>
          <w:szCs w:val="22"/>
        </w:rPr>
      </w:pPr>
      <w:r w:rsidRPr="00177A57">
        <w:rPr>
          <w:rFonts w:ascii="Arial" w:hAnsi="Arial" w:cs="Arial"/>
          <w:b/>
          <w:sz w:val="22"/>
          <w:szCs w:val="22"/>
        </w:rPr>
        <w:t>ARTÍCUL</w:t>
      </w:r>
      <w:r w:rsidR="00177A57">
        <w:rPr>
          <w:rFonts w:ascii="Arial" w:hAnsi="Arial" w:cs="Arial"/>
          <w:b/>
          <w:sz w:val="22"/>
          <w:szCs w:val="22"/>
        </w:rPr>
        <w:t>O 22</w:t>
      </w:r>
      <w:r w:rsidRPr="00177A57">
        <w:rPr>
          <w:rFonts w:ascii="Arial" w:hAnsi="Arial" w:cs="Arial"/>
          <w:b/>
          <w:sz w:val="22"/>
          <w:szCs w:val="22"/>
        </w:rPr>
        <w:t>º: FIRMA DEL CONTRATO.</w:t>
      </w:r>
    </w:p>
    <w:p w:rsidR="006F0C8F" w:rsidRDefault="00997A63" w:rsidP="00F0011A">
      <w:pPr>
        <w:spacing w:line="360" w:lineRule="auto"/>
        <w:jc w:val="both"/>
        <w:rPr>
          <w:rFonts w:ascii="Arial" w:hAnsi="Arial" w:cs="Arial"/>
          <w:sz w:val="22"/>
          <w:szCs w:val="22"/>
        </w:rPr>
      </w:pPr>
      <w:r w:rsidRPr="00997A63">
        <w:rPr>
          <w:rFonts w:ascii="Arial" w:hAnsi="Arial" w:cs="Arial"/>
          <w:sz w:val="22"/>
          <w:szCs w:val="22"/>
        </w:rPr>
        <w:t xml:space="preserve">Si el adjudicatario no concurriere a firmar el contrato dentro de los </w:t>
      </w:r>
      <w:r w:rsidRPr="00810571">
        <w:rPr>
          <w:rFonts w:ascii="Arial" w:hAnsi="Arial" w:cs="Arial"/>
          <w:sz w:val="22"/>
          <w:szCs w:val="22"/>
        </w:rPr>
        <w:t>diez (10) días corridos de haber</w:t>
      </w:r>
      <w:r w:rsidR="00F0011A">
        <w:rPr>
          <w:rFonts w:ascii="Arial" w:hAnsi="Arial" w:cs="Arial"/>
          <w:sz w:val="22"/>
          <w:szCs w:val="22"/>
        </w:rPr>
        <w:t xml:space="preserve"> </w:t>
      </w:r>
      <w:r w:rsidRPr="00997A63">
        <w:rPr>
          <w:rFonts w:ascii="Arial" w:hAnsi="Arial" w:cs="Arial"/>
          <w:sz w:val="22"/>
          <w:szCs w:val="22"/>
        </w:rPr>
        <w:t>sido citado para la firma del mismo o no presentare en debida forma la documentación que se detalla</w:t>
      </w:r>
      <w:r w:rsidR="00F0011A">
        <w:rPr>
          <w:rFonts w:ascii="Arial" w:hAnsi="Arial" w:cs="Arial"/>
          <w:sz w:val="22"/>
          <w:szCs w:val="22"/>
        </w:rPr>
        <w:t xml:space="preserve"> </w:t>
      </w:r>
      <w:r w:rsidR="00D865A3">
        <w:rPr>
          <w:rFonts w:ascii="Arial" w:hAnsi="Arial" w:cs="Arial"/>
          <w:sz w:val="22"/>
          <w:szCs w:val="22"/>
        </w:rPr>
        <w:t xml:space="preserve">en este </w:t>
      </w:r>
      <w:r w:rsidRPr="00997A63">
        <w:rPr>
          <w:rFonts w:ascii="Arial" w:hAnsi="Arial" w:cs="Arial"/>
          <w:sz w:val="22"/>
          <w:szCs w:val="22"/>
        </w:rPr>
        <w:t>artículo, la</w:t>
      </w:r>
      <w:r w:rsidR="006F0C8F">
        <w:rPr>
          <w:rFonts w:ascii="Arial" w:hAnsi="Arial" w:cs="Arial"/>
          <w:sz w:val="22"/>
          <w:szCs w:val="22"/>
        </w:rPr>
        <w:t xml:space="preserve"> adjudicación  podrá </w:t>
      </w:r>
      <w:r w:rsidRPr="00997A63">
        <w:rPr>
          <w:rFonts w:ascii="Arial" w:hAnsi="Arial" w:cs="Arial"/>
          <w:sz w:val="22"/>
          <w:szCs w:val="22"/>
        </w:rPr>
        <w:t>ser dejada  sin  efecto  c</w:t>
      </w:r>
      <w:r w:rsidR="006C5395">
        <w:rPr>
          <w:rFonts w:ascii="Arial" w:hAnsi="Arial" w:cs="Arial"/>
          <w:sz w:val="22"/>
          <w:szCs w:val="22"/>
        </w:rPr>
        <w:t xml:space="preserve">on  pérdida  de  la  garantí, se comunicará </w:t>
      </w:r>
      <w:r w:rsidRPr="00997A63">
        <w:rPr>
          <w:rFonts w:ascii="Arial" w:hAnsi="Arial" w:cs="Arial"/>
          <w:sz w:val="22"/>
          <w:szCs w:val="22"/>
        </w:rPr>
        <w:t xml:space="preserve">al Registro Nacional de </w:t>
      </w:r>
      <w:r w:rsidR="006C5395">
        <w:rPr>
          <w:rFonts w:ascii="Arial" w:hAnsi="Arial" w:cs="Arial"/>
          <w:sz w:val="22"/>
          <w:szCs w:val="22"/>
        </w:rPr>
        <w:t xml:space="preserve">Constructores de Obras Públicas y se aplicarán las penalidades pertientes. </w:t>
      </w:r>
    </w:p>
    <w:p w:rsidR="00D865A3" w:rsidRDefault="006F0C8F" w:rsidP="00F0011A">
      <w:pPr>
        <w:spacing w:line="360" w:lineRule="auto"/>
        <w:jc w:val="both"/>
        <w:rPr>
          <w:rFonts w:ascii="Arial" w:hAnsi="Arial" w:cs="Arial"/>
          <w:sz w:val="22"/>
          <w:szCs w:val="22"/>
        </w:rPr>
      </w:pPr>
      <w:r>
        <w:rPr>
          <w:rFonts w:ascii="Arial" w:hAnsi="Arial" w:cs="Arial"/>
          <w:sz w:val="22"/>
          <w:szCs w:val="22"/>
        </w:rPr>
        <w:t>La d</w:t>
      </w:r>
      <w:r w:rsidR="00997A63" w:rsidRPr="00997A63">
        <w:rPr>
          <w:rFonts w:ascii="Arial" w:hAnsi="Arial" w:cs="Arial"/>
          <w:sz w:val="22"/>
          <w:szCs w:val="22"/>
        </w:rPr>
        <w:t>ocumentación a presentar a la firma del contrato:</w:t>
      </w:r>
    </w:p>
    <w:p w:rsidR="00D865A3" w:rsidRDefault="006C5395" w:rsidP="00F0011A">
      <w:pPr>
        <w:pStyle w:val="Prrafodelista"/>
        <w:numPr>
          <w:ilvl w:val="0"/>
          <w:numId w:val="43"/>
        </w:numPr>
        <w:spacing w:line="360" w:lineRule="auto"/>
        <w:rPr>
          <w:rFonts w:cs="Arial"/>
          <w:sz w:val="22"/>
        </w:rPr>
      </w:pPr>
      <w:r>
        <w:rPr>
          <w:rFonts w:cs="Arial"/>
          <w:sz w:val="22"/>
        </w:rPr>
        <w:t>A</w:t>
      </w:r>
      <w:r w:rsidR="00D865A3" w:rsidRPr="00D865A3">
        <w:rPr>
          <w:rFonts w:cs="Arial"/>
          <w:sz w:val="22"/>
        </w:rPr>
        <w:t>decuaciones, si las hubiere solicitado la Dirección General de Planifiación</w:t>
      </w:r>
      <w:r w:rsidR="00997A63" w:rsidRPr="00D865A3">
        <w:rPr>
          <w:rFonts w:cs="Arial"/>
          <w:sz w:val="22"/>
        </w:rPr>
        <w:t>.</w:t>
      </w:r>
    </w:p>
    <w:p w:rsidR="006F0C8F" w:rsidRDefault="00997A63" w:rsidP="00997A63">
      <w:pPr>
        <w:pStyle w:val="Prrafodelista"/>
        <w:numPr>
          <w:ilvl w:val="0"/>
          <w:numId w:val="43"/>
        </w:numPr>
        <w:spacing w:line="360" w:lineRule="auto"/>
        <w:rPr>
          <w:rFonts w:cs="Arial"/>
          <w:sz w:val="22"/>
        </w:rPr>
      </w:pPr>
      <w:r w:rsidRPr="00D865A3">
        <w:rPr>
          <w:rFonts w:cs="Arial"/>
          <w:sz w:val="22"/>
        </w:rPr>
        <w:t>Póliza de garan</w:t>
      </w:r>
      <w:r w:rsidR="00D865A3">
        <w:rPr>
          <w:rFonts w:cs="Arial"/>
          <w:sz w:val="22"/>
        </w:rPr>
        <w:t xml:space="preserve">tía de cumplimiento de contrato correspondiente al cinco porciento (5%) </w:t>
      </w:r>
      <w:proofErr w:type="gramStart"/>
      <w:r w:rsidR="00D865A3">
        <w:rPr>
          <w:rFonts w:cs="Arial"/>
          <w:sz w:val="22"/>
        </w:rPr>
        <w:t>del</w:t>
      </w:r>
      <w:proofErr w:type="gramEnd"/>
      <w:r w:rsidR="00D865A3">
        <w:rPr>
          <w:rFonts w:cs="Arial"/>
          <w:sz w:val="22"/>
        </w:rPr>
        <w:t xml:space="preserve"> monto adjudicado.</w:t>
      </w:r>
    </w:p>
    <w:p w:rsidR="006C5395" w:rsidRDefault="006C5395" w:rsidP="006C5395">
      <w:pPr>
        <w:spacing w:line="360" w:lineRule="auto"/>
        <w:jc w:val="both"/>
        <w:rPr>
          <w:rFonts w:ascii="Arial" w:hAnsi="Arial" w:cs="Arial"/>
          <w:b/>
          <w:sz w:val="22"/>
          <w:szCs w:val="22"/>
        </w:rPr>
      </w:pPr>
      <w:r w:rsidRPr="006C5395">
        <w:rPr>
          <w:rFonts w:ascii="Arial" w:hAnsi="Arial" w:cs="Arial"/>
          <w:b/>
          <w:sz w:val="22"/>
          <w:szCs w:val="22"/>
        </w:rPr>
        <w:t>ARTÍCULO  23</w:t>
      </w:r>
      <w:r w:rsidR="00997A63" w:rsidRPr="006C5395">
        <w:rPr>
          <w:rFonts w:ascii="Arial" w:hAnsi="Arial" w:cs="Arial"/>
          <w:b/>
          <w:sz w:val="22"/>
          <w:szCs w:val="22"/>
        </w:rPr>
        <w:t>º: ORDEN DE APLICACIÓN DE LOS DOCUMENTOS TÉCNICOS.</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Si  durante  la  ejecución  de los  trabajos  se  suscitaren  diferentes  interpretaciones  sobre  una  misma</w:t>
      </w:r>
      <w:r w:rsidR="006C5395">
        <w:rPr>
          <w:rFonts w:ascii="Arial" w:hAnsi="Arial" w:cs="Arial"/>
          <w:sz w:val="22"/>
          <w:szCs w:val="22"/>
        </w:rPr>
        <w:t xml:space="preserve"> </w:t>
      </w:r>
      <w:r w:rsidRPr="006F0C8F">
        <w:rPr>
          <w:rFonts w:ascii="Arial" w:hAnsi="Arial" w:cs="Arial"/>
          <w:sz w:val="22"/>
          <w:szCs w:val="22"/>
        </w:rPr>
        <w:t>cuestión,  el  comitente  resolverá  con  el  siguiente  criterio  de  prioridad,  salvo  expresa  mención  en</w:t>
      </w:r>
      <w:r w:rsidR="006C5395">
        <w:rPr>
          <w:rFonts w:ascii="Arial" w:hAnsi="Arial" w:cs="Arial"/>
          <w:sz w:val="22"/>
          <w:szCs w:val="22"/>
        </w:rPr>
        <w:t xml:space="preserve"> </w:t>
      </w:r>
      <w:r w:rsidRPr="006F0C8F">
        <w:rPr>
          <w:rFonts w:ascii="Arial" w:hAnsi="Arial" w:cs="Arial"/>
          <w:sz w:val="22"/>
          <w:szCs w:val="22"/>
        </w:rPr>
        <w:t>contra respecto al punto cuestionado.</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1) Pliegos: 1º) Especial, 2º) General, 3°) Especificaciones Técnicas, 4°) Anexos.</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2) Circulares con y sin consulta, emitidas por el comitente, previas a la apertura.</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3</w:t>
      </w:r>
      <w:r w:rsidR="006C5395">
        <w:rPr>
          <w:rFonts w:ascii="Arial" w:hAnsi="Arial" w:cs="Arial"/>
          <w:sz w:val="22"/>
          <w:szCs w:val="22"/>
        </w:rPr>
        <w:t>) Planos</w:t>
      </w:r>
      <w:r w:rsidRPr="006F0C8F">
        <w:rPr>
          <w:rFonts w:ascii="Arial" w:hAnsi="Arial" w:cs="Arial"/>
          <w:sz w:val="22"/>
          <w:szCs w:val="22"/>
        </w:rPr>
        <w:t>.</w:t>
      </w:r>
    </w:p>
    <w:p w:rsidR="006C5395" w:rsidRDefault="006C5395" w:rsidP="006C5395">
      <w:pPr>
        <w:spacing w:line="360" w:lineRule="auto"/>
        <w:jc w:val="both"/>
        <w:rPr>
          <w:rFonts w:ascii="Arial" w:hAnsi="Arial" w:cs="Arial"/>
          <w:sz w:val="22"/>
          <w:szCs w:val="22"/>
        </w:rPr>
      </w:pPr>
      <w:r>
        <w:rPr>
          <w:rFonts w:ascii="Arial" w:hAnsi="Arial" w:cs="Arial"/>
          <w:sz w:val="22"/>
          <w:szCs w:val="22"/>
        </w:rPr>
        <w:t>4</w:t>
      </w:r>
      <w:r w:rsidR="00997A63" w:rsidRPr="006F0C8F">
        <w:rPr>
          <w:rFonts w:ascii="Arial" w:hAnsi="Arial" w:cs="Arial"/>
          <w:sz w:val="22"/>
          <w:szCs w:val="22"/>
        </w:rPr>
        <w:t>) Presupuesto.</w:t>
      </w:r>
    </w:p>
    <w:p w:rsidR="006C5395" w:rsidRDefault="006C5395" w:rsidP="006C5395">
      <w:pPr>
        <w:spacing w:line="360" w:lineRule="auto"/>
        <w:jc w:val="both"/>
        <w:rPr>
          <w:rFonts w:ascii="Arial" w:hAnsi="Arial" w:cs="Arial"/>
          <w:sz w:val="22"/>
          <w:szCs w:val="22"/>
        </w:rPr>
      </w:pPr>
      <w:r>
        <w:rPr>
          <w:rFonts w:ascii="Arial" w:hAnsi="Arial" w:cs="Arial"/>
          <w:sz w:val="22"/>
          <w:szCs w:val="22"/>
        </w:rPr>
        <w:t>5</w:t>
      </w:r>
      <w:r w:rsidR="00997A63" w:rsidRPr="006F0C8F">
        <w:rPr>
          <w:rFonts w:ascii="Arial" w:hAnsi="Arial" w:cs="Arial"/>
          <w:sz w:val="22"/>
          <w:szCs w:val="22"/>
        </w:rPr>
        <w:t>) Contrato.</w:t>
      </w:r>
    </w:p>
    <w:p w:rsidR="003F164B" w:rsidRPr="003F164B" w:rsidRDefault="00997A63" w:rsidP="003F164B">
      <w:pPr>
        <w:spacing w:line="360" w:lineRule="auto"/>
        <w:jc w:val="both"/>
        <w:rPr>
          <w:rFonts w:ascii="Arial" w:hAnsi="Arial" w:cs="Arial"/>
          <w:b/>
          <w:sz w:val="22"/>
          <w:szCs w:val="22"/>
        </w:rPr>
      </w:pPr>
      <w:r w:rsidRPr="003F164B">
        <w:rPr>
          <w:rFonts w:ascii="Arial" w:hAnsi="Arial" w:cs="Arial"/>
          <w:b/>
          <w:sz w:val="22"/>
          <w:szCs w:val="22"/>
        </w:rPr>
        <w:t>ARTÍCULO 24º: ORDEN DE EJECUCIÓN. ACTA DE INICIO.</w:t>
      </w:r>
    </w:p>
    <w:p w:rsidR="003F164B" w:rsidRDefault="00997A63" w:rsidP="003F164B">
      <w:pPr>
        <w:spacing w:line="360" w:lineRule="auto"/>
        <w:jc w:val="both"/>
        <w:rPr>
          <w:rFonts w:ascii="Arial" w:hAnsi="Arial" w:cs="Arial"/>
          <w:sz w:val="22"/>
          <w:szCs w:val="22"/>
        </w:rPr>
      </w:pPr>
      <w:r w:rsidRPr="00997A63">
        <w:rPr>
          <w:rFonts w:ascii="Arial" w:hAnsi="Arial" w:cs="Arial"/>
          <w:sz w:val="22"/>
          <w:szCs w:val="22"/>
        </w:rPr>
        <w:t xml:space="preserve">Firmado  el  contrato  por  la  autoridad  competente,  la </w:t>
      </w:r>
      <w:r w:rsidR="003F164B">
        <w:rPr>
          <w:rFonts w:ascii="Arial" w:hAnsi="Arial" w:cs="Arial"/>
          <w:sz w:val="22"/>
          <w:szCs w:val="22"/>
        </w:rPr>
        <w:t>Universidad Nacional de Quilmes</w:t>
      </w:r>
      <w:r w:rsidRPr="00997A63">
        <w:rPr>
          <w:rFonts w:ascii="Arial" w:hAnsi="Arial" w:cs="Arial"/>
          <w:sz w:val="22"/>
          <w:szCs w:val="22"/>
        </w:rPr>
        <w:t xml:space="preserve">,  a  través de </w:t>
      </w:r>
      <w:r w:rsidR="003F164B">
        <w:rPr>
          <w:rFonts w:ascii="Arial" w:hAnsi="Arial" w:cs="Arial"/>
          <w:sz w:val="22"/>
          <w:szCs w:val="22"/>
        </w:rPr>
        <w:t xml:space="preserve">la Dirección </w:t>
      </w:r>
      <w:r w:rsidR="00056076">
        <w:rPr>
          <w:rFonts w:ascii="Arial" w:hAnsi="Arial" w:cs="Arial"/>
          <w:sz w:val="22"/>
          <w:szCs w:val="22"/>
        </w:rPr>
        <w:t>General de Planificación</w:t>
      </w:r>
      <w:r w:rsidR="00E541B7">
        <w:rPr>
          <w:rFonts w:ascii="Arial" w:hAnsi="Arial" w:cs="Arial"/>
          <w:sz w:val="22"/>
          <w:szCs w:val="22"/>
        </w:rPr>
        <w:t xml:space="preserve"> (inspección de obra)</w:t>
      </w:r>
      <w:r w:rsidRPr="00997A63">
        <w:rPr>
          <w:rFonts w:ascii="Arial" w:hAnsi="Arial" w:cs="Arial"/>
          <w:sz w:val="22"/>
          <w:szCs w:val="22"/>
        </w:rPr>
        <w:t>,  impartirá  de  inmediato  y  por  escrito,  la  Orden  de Ejecución de los Trabajos</w:t>
      </w:r>
      <w:r w:rsidR="00B74321">
        <w:rPr>
          <w:rFonts w:ascii="Arial" w:hAnsi="Arial" w:cs="Arial"/>
          <w:sz w:val="22"/>
          <w:szCs w:val="22"/>
        </w:rPr>
        <w:t>.</w:t>
      </w:r>
      <w:r w:rsidRPr="00997A63">
        <w:rPr>
          <w:rFonts w:ascii="Arial" w:hAnsi="Arial" w:cs="Arial"/>
          <w:sz w:val="22"/>
          <w:szCs w:val="22"/>
        </w:rPr>
        <w:t xml:space="preserve"> El contratista</w:t>
      </w:r>
      <w:r w:rsidR="003F164B">
        <w:rPr>
          <w:rFonts w:ascii="Arial" w:hAnsi="Arial" w:cs="Arial"/>
          <w:sz w:val="22"/>
          <w:szCs w:val="22"/>
        </w:rPr>
        <w:t xml:space="preserve"> </w:t>
      </w:r>
      <w:r w:rsidRPr="00997A63">
        <w:rPr>
          <w:rFonts w:ascii="Arial" w:hAnsi="Arial" w:cs="Arial"/>
          <w:sz w:val="22"/>
          <w:szCs w:val="22"/>
        </w:rPr>
        <w:t>queda obligado a comenzar los trabajos dentro de los diez (1</w:t>
      </w:r>
      <w:r w:rsidR="00B74321">
        <w:rPr>
          <w:rFonts w:ascii="Arial" w:hAnsi="Arial" w:cs="Arial"/>
          <w:sz w:val="22"/>
          <w:szCs w:val="22"/>
        </w:rPr>
        <w:t>5</w:t>
      </w:r>
      <w:r w:rsidRPr="00997A63">
        <w:rPr>
          <w:rFonts w:ascii="Arial" w:hAnsi="Arial" w:cs="Arial"/>
          <w:sz w:val="22"/>
          <w:szCs w:val="22"/>
        </w:rPr>
        <w:t>) días corridos a partir de la fecha de</w:t>
      </w:r>
      <w:r w:rsidR="003F164B">
        <w:rPr>
          <w:rFonts w:ascii="Arial" w:hAnsi="Arial" w:cs="Arial"/>
          <w:sz w:val="22"/>
          <w:szCs w:val="22"/>
        </w:rPr>
        <w:t xml:space="preserve"> </w:t>
      </w:r>
      <w:r w:rsidRPr="00997A63">
        <w:rPr>
          <w:rFonts w:ascii="Arial" w:hAnsi="Arial" w:cs="Arial"/>
          <w:sz w:val="22"/>
          <w:szCs w:val="22"/>
        </w:rPr>
        <w:t>esa orden, en cuya oportunidad se labrará un acta de inicio de obra a partir de la cual comenzará a</w:t>
      </w:r>
      <w:r w:rsidR="003F164B">
        <w:rPr>
          <w:rFonts w:ascii="Arial" w:hAnsi="Arial" w:cs="Arial"/>
          <w:sz w:val="22"/>
          <w:szCs w:val="22"/>
        </w:rPr>
        <w:t xml:space="preserve"> </w:t>
      </w:r>
      <w:r w:rsidRPr="00997A63">
        <w:rPr>
          <w:rFonts w:ascii="Arial" w:hAnsi="Arial" w:cs="Arial"/>
          <w:sz w:val="22"/>
          <w:szCs w:val="22"/>
        </w:rPr>
        <w:t>correr el plazo contractual.</w:t>
      </w:r>
      <w:r w:rsidR="003F164B">
        <w:rPr>
          <w:rFonts w:ascii="Arial" w:hAnsi="Arial" w:cs="Arial"/>
          <w:sz w:val="22"/>
          <w:szCs w:val="22"/>
        </w:rPr>
        <w:t xml:space="preserve"> </w:t>
      </w:r>
      <w:r w:rsidRPr="00997A63">
        <w:rPr>
          <w:rFonts w:ascii="Arial" w:hAnsi="Arial" w:cs="Arial"/>
          <w:sz w:val="22"/>
          <w:szCs w:val="22"/>
        </w:rPr>
        <w:t>De no iniciar los trabajos se procederá de acuerdo al Artículo 41º del P.C.G.</w:t>
      </w:r>
      <w:r w:rsidR="003F164B">
        <w:rPr>
          <w:rFonts w:ascii="Arial" w:hAnsi="Arial" w:cs="Arial"/>
          <w:sz w:val="22"/>
          <w:szCs w:val="22"/>
        </w:rPr>
        <w:t xml:space="preserve"> </w:t>
      </w:r>
    </w:p>
    <w:p w:rsidR="00B74321" w:rsidRDefault="00B74321" w:rsidP="00B74321">
      <w:pPr>
        <w:spacing w:line="360" w:lineRule="auto"/>
        <w:jc w:val="both"/>
        <w:rPr>
          <w:rFonts w:ascii="Arial" w:hAnsi="Arial" w:cs="Arial"/>
          <w:b/>
          <w:sz w:val="22"/>
          <w:szCs w:val="22"/>
        </w:rPr>
      </w:pPr>
      <w:r>
        <w:rPr>
          <w:rFonts w:ascii="Arial" w:hAnsi="Arial" w:cs="Arial"/>
          <w:b/>
          <w:sz w:val="22"/>
          <w:szCs w:val="22"/>
        </w:rPr>
        <w:t>ARTÍCULO 25</w:t>
      </w:r>
      <w:r w:rsidR="00997A63" w:rsidRPr="00B74321">
        <w:rPr>
          <w:rFonts w:ascii="Arial" w:hAnsi="Arial" w:cs="Arial"/>
          <w:b/>
          <w:sz w:val="22"/>
          <w:szCs w:val="22"/>
        </w:rPr>
        <w:t xml:space="preserve">º: </w:t>
      </w:r>
      <w:r>
        <w:rPr>
          <w:rFonts w:ascii="Arial" w:hAnsi="Arial" w:cs="Arial"/>
          <w:b/>
          <w:sz w:val="22"/>
          <w:szCs w:val="22"/>
        </w:rPr>
        <w:t>PREVENCIÓN LABORAL Y NORMAS DE HIGIENE Y SEGURIDAD</w:t>
      </w:r>
      <w:r w:rsidR="00997A63" w:rsidRPr="00B74321">
        <w:rPr>
          <w:rFonts w:ascii="Arial" w:hAnsi="Arial" w:cs="Arial"/>
          <w:b/>
          <w:sz w:val="22"/>
          <w:szCs w:val="22"/>
        </w:rPr>
        <w:t>.</w:t>
      </w:r>
      <w:r>
        <w:rPr>
          <w:rFonts w:ascii="Arial" w:hAnsi="Arial" w:cs="Arial"/>
          <w:b/>
          <w:sz w:val="22"/>
          <w:szCs w:val="22"/>
        </w:rPr>
        <w:t xml:space="preserve"> </w:t>
      </w:r>
    </w:p>
    <w:p w:rsidR="00006CF3" w:rsidRDefault="00997A63" w:rsidP="00006CF3">
      <w:pPr>
        <w:spacing w:line="360" w:lineRule="auto"/>
        <w:jc w:val="both"/>
        <w:rPr>
          <w:rFonts w:ascii="Arial" w:hAnsi="Arial" w:cs="Arial"/>
          <w:sz w:val="22"/>
          <w:szCs w:val="22"/>
        </w:rPr>
      </w:pPr>
      <w:r w:rsidRPr="00997A63">
        <w:rPr>
          <w:rFonts w:ascii="Arial" w:hAnsi="Arial" w:cs="Arial"/>
          <w:sz w:val="22"/>
          <w:szCs w:val="22"/>
        </w:rPr>
        <w:t xml:space="preserve">El contratista deberá cumplimentar los requisitos </w:t>
      </w:r>
      <w:r w:rsidR="004B23ED">
        <w:rPr>
          <w:rFonts w:ascii="Arial" w:hAnsi="Arial" w:cs="Arial"/>
          <w:sz w:val="22"/>
          <w:szCs w:val="22"/>
        </w:rPr>
        <w:t xml:space="preserve">estipulados en el Pliego de Especifiaciones </w:t>
      </w:r>
      <w:r w:rsidR="00DE3B83">
        <w:rPr>
          <w:rFonts w:ascii="Arial" w:hAnsi="Arial" w:cs="Arial"/>
          <w:sz w:val="22"/>
          <w:szCs w:val="22"/>
        </w:rPr>
        <w:t>T</w:t>
      </w:r>
      <w:r w:rsidR="004B23ED">
        <w:rPr>
          <w:rFonts w:ascii="Arial" w:hAnsi="Arial" w:cs="Arial"/>
          <w:sz w:val="22"/>
          <w:szCs w:val="22"/>
        </w:rPr>
        <w:t>éncias en Prevención Laboral y</w:t>
      </w:r>
      <w:r w:rsidR="000D668F">
        <w:rPr>
          <w:rFonts w:ascii="Arial" w:hAnsi="Arial" w:cs="Arial"/>
          <w:sz w:val="22"/>
          <w:szCs w:val="22"/>
        </w:rPr>
        <w:t xml:space="preserve"> lo dispueto en el art. 104 del Pliego de Beses y Condiciones Generales en materia de Seguros debiendo</w:t>
      </w:r>
      <w:r w:rsidR="004B23ED">
        <w:rPr>
          <w:rFonts w:ascii="Arial" w:hAnsi="Arial" w:cs="Arial"/>
          <w:sz w:val="22"/>
          <w:szCs w:val="22"/>
        </w:rPr>
        <w:t xml:space="preserve"> presentar ante la Dirección General de Planificación l</w:t>
      </w:r>
      <w:r w:rsidR="000D668F">
        <w:rPr>
          <w:rFonts w:ascii="Arial" w:hAnsi="Arial" w:cs="Arial"/>
          <w:sz w:val="22"/>
          <w:szCs w:val="22"/>
        </w:rPr>
        <w:t xml:space="preserve">a documentación allí detallada antes del inicio de la obra. </w:t>
      </w:r>
    </w:p>
    <w:p w:rsidR="00006CF3" w:rsidRPr="00997A63" w:rsidRDefault="00006CF3" w:rsidP="00006CF3">
      <w:pPr>
        <w:spacing w:line="360" w:lineRule="auto"/>
        <w:jc w:val="both"/>
        <w:rPr>
          <w:rFonts w:ascii="Arial" w:hAnsi="Arial" w:cs="Arial"/>
          <w:sz w:val="22"/>
          <w:szCs w:val="22"/>
        </w:rPr>
      </w:pPr>
      <w:r w:rsidRPr="00997A63">
        <w:rPr>
          <w:rFonts w:ascii="Arial" w:hAnsi="Arial" w:cs="Arial"/>
          <w:sz w:val="22"/>
          <w:szCs w:val="22"/>
        </w:rPr>
        <w:t>En  todos  los  casos  en  que  corresponda,  deberán  in</w:t>
      </w:r>
      <w:r>
        <w:rPr>
          <w:rFonts w:ascii="Arial" w:hAnsi="Arial" w:cs="Arial"/>
          <w:sz w:val="22"/>
          <w:szCs w:val="22"/>
        </w:rPr>
        <w:t>cluir</w:t>
      </w:r>
      <w:r w:rsidRPr="00997A63">
        <w:rPr>
          <w:rFonts w:ascii="Arial" w:hAnsi="Arial" w:cs="Arial"/>
          <w:sz w:val="22"/>
          <w:szCs w:val="22"/>
        </w:rPr>
        <w:t xml:space="preserve">  una  Cláusula  de  no  Repetición  donde  la</w:t>
      </w:r>
      <w:r>
        <w:rPr>
          <w:rFonts w:ascii="Arial" w:hAnsi="Arial" w:cs="Arial"/>
          <w:sz w:val="22"/>
          <w:szCs w:val="22"/>
        </w:rPr>
        <w:t xml:space="preserve"> </w:t>
      </w:r>
      <w:r w:rsidRPr="00997A63">
        <w:rPr>
          <w:rFonts w:ascii="Arial" w:hAnsi="Arial" w:cs="Arial"/>
          <w:sz w:val="22"/>
          <w:szCs w:val="22"/>
        </w:rPr>
        <w:t>aseguradora renuncie  en  forma  expresa  a  iniciar  toda  acción  de  repetición  o  de  regreso  contra  la</w:t>
      </w:r>
      <w:r>
        <w:rPr>
          <w:rFonts w:ascii="Arial" w:hAnsi="Arial" w:cs="Arial"/>
          <w:sz w:val="22"/>
          <w:szCs w:val="22"/>
        </w:rPr>
        <w:t xml:space="preserve"> Universidad Nacional de Quilmes</w:t>
      </w:r>
      <w:r w:rsidRPr="00997A63">
        <w:rPr>
          <w:rFonts w:ascii="Arial" w:hAnsi="Arial" w:cs="Arial"/>
          <w:sz w:val="22"/>
          <w:szCs w:val="22"/>
        </w:rPr>
        <w:t>, sus funcionarios y/o empleados.</w:t>
      </w:r>
    </w:p>
    <w:p w:rsidR="000D668F" w:rsidRDefault="000D668F" w:rsidP="000D668F">
      <w:pPr>
        <w:spacing w:line="360" w:lineRule="auto"/>
        <w:jc w:val="both"/>
        <w:rPr>
          <w:rFonts w:ascii="Arial" w:hAnsi="Arial" w:cs="Arial"/>
          <w:b/>
          <w:sz w:val="22"/>
          <w:szCs w:val="22"/>
        </w:rPr>
      </w:pPr>
      <w:r>
        <w:rPr>
          <w:rFonts w:ascii="Arial" w:hAnsi="Arial" w:cs="Arial"/>
          <w:b/>
          <w:sz w:val="22"/>
          <w:szCs w:val="22"/>
        </w:rPr>
        <w:t>ARTÍCULO 26</w:t>
      </w:r>
      <w:r w:rsidRPr="00B74321">
        <w:rPr>
          <w:rFonts w:ascii="Arial" w:hAnsi="Arial" w:cs="Arial"/>
          <w:b/>
          <w:sz w:val="22"/>
          <w:szCs w:val="22"/>
        </w:rPr>
        <w:t xml:space="preserve">º: </w:t>
      </w:r>
      <w:r>
        <w:rPr>
          <w:rFonts w:ascii="Arial" w:hAnsi="Arial" w:cs="Arial"/>
          <w:b/>
          <w:sz w:val="22"/>
          <w:szCs w:val="22"/>
        </w:rPr>
        <w:t>PLAN DE TRABAJO</w:t>
      </w:r>
      <w:r w:rsidRPr="00B74321">
        <w:rPr>
          <w:rFonts w:ascii="Arial" w:hAnsi="Arial" w:cs="Arial"/>
          <w:b/>
          <w:sz w:val="22"/>
          <w:szCs w:val="22"/>
        </w:rPr>
        <w:t>.</w:t>
      </w:r>
      <w:r>
        <w:rPr>
          <w:rFonts w:ascii="Arial" w:hAnsi="Arial" w:cs="Arial"/>
          <w:b/>
          <w:sz w:val="22"/>
          <w:szCs w:val="22"/>
        </w:rPr>
        <w:t xml:space="preserve"> </w:t>
      </w:r>
    </w:p>
    <w:p w:rsidR="004A0AC4" w:rsidRDefault="000D668F" w:rsidP="004A0AC4">
      <w:pPr>
        <w:spacing w:line="360" w:lineRule="auto"/>
        <w:jc w:val="both"/>
        <w:rPr>
          <w:rFonts w:ascii="Arial" w:hAnsi="Arial" w:cs="Arial"/>
          <w:sz w:val="22"/>
          <w:szCs w:val="22"/>
        </w:rPr>
      </w:pPr>
      <w:r w:rsidRPr="000D668F">
        <w:rPr>
          <w:rFonts w:ascii="Arial" w:hAnsi="Arial" w:cs="Arial"/>
          <w:sz w:val="22"/>
          <w:szCs w:val="22"/>
        </w:rPr>
        <w:lastRenderedPageBreak/>
        <w:t xml:space="preserve">El Contratista presentará </w:t>
      </w:r>
      <w:r>
        <w:rPr>
          <w:rFonts w:ascii="Arial" w:hAnsi="Arial" w:cs="Arial"/>
          <w:sz w:val="22"/>
          <w:szCs w:val="22"/>
        </w:rPr>
        <w:t>ante la Dirección General de Planificación</w:t>
      </w:r>
      <w:r w:rsidRPr="000D668F">
        <w:rPr>
          <w:rFonts w:ascii="Arial" w:hAnsi="Arial" w:cs="Arial"/>
          <w:sz w:val="22"/>
          <w:szCs w:val="22"/>
        </w:rPr>
        <w:t xml:space="preserve"> el Plan de Trabajos definitivo. El plan de trabajos definitivo será el que resulte de ajustarlo a las observaciones del comitente y de corregir sus fechas de acuerdo con lo fijado en la orden de iniciación indicada en el artículo </w:t>
      </w:r>
      <w:r w:rsidR="004A0AC4">
        <w:rPr>
          <w:rFonts w:ascii="Arial" w:hAnsi="Arial" w:cs="Arial"/>
          <w:sz w:val="22"/>
          <w:szCs w:val="22"/>
        </w:rPr>
        <w:t>41</w:t>
      </w:r>
      <w:r w:rsidRPr="000D668F">
        <w:rPr>
          <w:rFonts w:ascii="Arial" w:hAnsi="Arial" w:cs="Arial"/>
          <w:sz w:val="22"/>
          <w:szCs w:val="22"/>
        </w:rPr>
        <w:t>.</w:t>
      </w:r>
    </w:p>
    <w:p w:rsidR="000D668F" w:rsidRPr="000D668F" w:rsidRDefault="000D668F" w:rsidP="004A0AC4">
      <w:pPr>
        <w:spacing w:line="360" w:lineRule="auto"/>
        <w:jc w:val="both"/>
        <w:rPr>
          <w:rFonts w:ascii="Arial" w:hAnsi="Arial" w:cs="Arial"/>
          <w:sz w:val="22"/>
          <w:szCs w:val="22"/>
        </w:rPr>
      </w:pPr>
      <w:r w:rsidRPr="000D668F">
        <w:rPr>
          <w:rFonts w:ascii="Arial" w:hAnsi="Arial" w:cs="Arial"/>
          <w:sz w:val="22"/>
          <w:szCs w:val="22"/>
        </w:rPr>
        <w:t xml:space="preserve">El Plan deberá tener la representación gráfica mediante diagrama de barras horizontales de los periodos de ejecución por rubro, con indicación numérica de las cantidades físicas y porcentuales a ejecutar mensualmente. La curva de Inversiones se adecuará al nuevo Plan de Trabajos definitivo, y deberá graficar el porcentaje del monto total de la obra a ejecutar por mes, consignando montos a valores constantes parciales y acumulados. El nuevo Plan de Trabajos y Curva de Inversiones  no deberá alterar la estructura técnico-económica  de la oferta que resulto adjudicada. Luego de aprobado definitivamente por </w:t>
      </w:r>
      <w:r w:rsidR="004A0AC4">
        <w:rPr>
          <w:rFonts w:ascii="Arial" w:hAnsi="Arial" w:cs="Arial"/>
          <w:sz w:val="22"/>
          <w:szCs w:val="22"/>
        </w:rPr>
        <w:t>la Dirección General de Planificación</w:t>
      </w:r>
      <w:r w:rsidRPr="000D668F">
        <w:rPr>
          <w:rFonts w:ascii="Arial" w:hAnsi="Arial" w:cs="Arial"/>
          <w:sz w:val="22"/>
          <w:szCs w:val="22"/>
        </w:rPr>
        <w:t xml:space="preserve">, quedarán fijadas todas las fechas en que deberán quedar ejecutados cada uno de los trabajos y los importes parciales por certificar. </w:t>
      </w:r>
    </w:p>
    <w:p w:rsidR="000D668F" w:rsidRPr="004A0AC4" w:rsidRDefault="004A0AC4" w:rsidP="000D668F">
      <w:pPr>
        <w:spacing w:line="360" w:lineRule="auto"/>
        <w:jc w:val="both"/>
        <w:rPr>
          <w:rFonts w:ascii="Arial" w:hAnsi="Arial" w:cs="Arial"/>
          <w:b/>
          <w:sz w:val="22"/>
          <w:szCs w:val="22"/>
        </w:rPr>
      </w:pPr>
      <w:r>
        <w:rPr>
          <w:rFonts w:ascii="Arial" w:hAnsi="Arial" w:cs="Arial"/>
          <w:b/>
          <w:sz w:val="22"/>
          <w:szCs w:val="22"/>
        </w:rPr>
        <w:t>ARTÍCULO  2</w:t>
      </w:r>
      <w:r w:rsidR="00AB0345">
        <w:rPr>
          <w:rFonts w:ascii="Arial" w:hAnsi="Arial" w:cs="Arial"/>
          <w:b/>
          <w:sz w:val="22"/>
          <w:szCs w:val="22"/>
        </w:rPr>
        <w:t>7</w:t>
      </w:r>
      <w:r>
        <w:rPr>
          <w:rFonts w:ascii="Arial" w:hAnsi="Arial" w:cs="Arial"/>
          <w:b/>
          <w:sz w:val="22"/>
          <w:szCs w:val="22"/>
        </w:rPr>
        <w:t xml:space="preserve">º: </w:t>
      </w:r>
      <w:r w:rsidR="00997A63" w:rsidRPr="004A0AC4">
        <w:rPr>
          <w:rFonts w:ascii="Arial" w:hAnsi="Arial" w:cs="Arial"/>
          <w:b/>
          <w:sz w:val="22"/>
          <w:szCs w:val="22"/>
        </w:rPr>
        <w:t>MEDICIÓN  DE  LOS  TRABAJOS.  EXTENSIÓN  DE  LOS</w:t>
      </w:r>
      <w:r w:rsidR="000D668F" w:rsidRPr="004A0AC4">
        <w:rPr>
          <w:rFonts w:ascii="Arial" w:hAnsi="Arial" w:cs="Arial"/>
          <w:b/>
          <w:sz w:val="22"/>
          <w:szCs w:val="22"/>
        </w:rPr>
        <w:t xml:space="preserve"> </w:t>
      </w:r>
      <w:r w:rsidR="00997A63" w:rsidRPr="004A0AC4">
        <w:rPr>
          <w:rFonts w:ascii="Arial" w:hAnsi="Arial" w:cs="Arial"/>
          <w:b/>
          <w:sz w:val="22"/>
          <w:szCs w:val="22"/>
        </w:rPr>
        <w:t>CERTIFICADOS.</w:t>
      </w:r>
    </w:p>
    <w:p w:rsidR="004A0AC4" w:rsidRDefault="00997A63" w:rsidP="004A0AC4">
      <w:pPr>
        <w:spacing w:line="360" w:lineRule="auto"/>
        <w:jc w:val="both"/>
        <w:rPr>
          <w:rFonts w:ascii="Arial" w:hAnsi="Arial" w:cs="Arial"/>
          <w:sz w:val="22"/>
          <w:szCs w:val="22"/>
        </w:rPr>
      </w:pPr>
      <w:r w:rsidRPr="000D668F">
        <w:rPr>
          <w:rFonts w:ascii="Arial" w:hAnsi="Arial" w:cs="Arial"/>
          <w:sz w:val="22"/>
          <w:szCs w:val="22"/>
        </w:rPr>
        <w:t>La medición de los trabajos y extensión de los certificados de obra correspondientes, será mensual y</w:t>
      </w:r>
      <w:r w:rsidR="000D668F" w:rsidRPr="000D668F">
        <w:rPr>
          <w:rFonts w:ascii="Arial" w:hAnsi="Arial" w:cs="Arial"/>
          <w:sz w:val="22"/>
          <w:szCs w:val="22"/>
        </w:rPr>
        <w:t xml:space="preserve"> </w:t>
      </w:r>
      <w:r w:rsidRPr="000D668F">
        <w:rPr>
          <w:rFonts w:ascii="Arial" w:hAnsi="Arial" w:cs="Arial"/>
          <w:sz w:val="22"/>
          <w:szCs w:val="22"/>
        </w:rPr>
        <w:t>deberá presentarse en los formularios</w:t>
      </w:r>
      <w:r w:rsidR="004A0AC4">
        <w:rPr>
          <w:rFonts w:ascii="Arial" w:hAnsi="Arial" w:cs="Arial"/>
          <w:sz w:val="22"/>
          <w:szCs w:val="22"/>
        </w:rPr>
        <w:t>/planillas provistos por la Dirección General de Planificación</w:t>
      </w:r>
      <w:r w:rsidR="00E541B7">
        <w:rPr>
          <w:rFonts w:ascii="Arial" w:hAnsi="Arial" w:cs="Arial"/>
          <w:sz w:val="22"/>
          <w:szCs w:val="22"/>
        </w:rPr>
        <w:t xml:space="preserve"> (inspección de obra)</w:t>
      </w:r>
      <w:r w:rsidRPr="000D668F">
        <w:rPr>
          <w:rFonts w:ascii="Arial" w:hAnsi="Arial" w:cs="Arial"/>
          <w:sz w:val="22"/>
          <w:szCs w:val="22"/>
        </w:rPr>
        <w:t>.</w:t>
      </w:r>
      <w:r w:rsidR="000D668F" w:rsidRPr="000D668F">
        <w:rPr>
          <w:rFonts w:ascii="Arial" w:hAnsi="Arial" w:cs="Arial"/>
          <w:sz w:val="22"/>
          <w:szCs w:val="22"/>
        </w:rPr>
        <w:t xml:space="preserve"> </w:t>
      </w:r>
    </w:p>
    <w:p w:rsidR="009E04FD" w:rsidRDefault="004A0AC4" w:rsidP="000D668F">
      <w:pPr>
        <w:spacing w:line="360" w:lineRule="auto"/>
        <w:jc w:val="both"/>
        <w:rPr>
          <w:rFonts w:ascii="Arial" w:hAnsi="Arial" w:cs="Arial"/>
          <w:sz w:val="22"/>
          <w:szCs w:val="22"/>
        </w:rPr>
      </w:pPr>
      <w:r w:rsidRPr="004A0AC4">
        <w:rPr>
          <w:rFonts w:ascii="Arial" w:hAnsi="Arial" w:cs="Arial"/>
          <w:sz w:val="22"/>
          <w:szCs w:val="22"/>
        </w:rPr>
        <w:t xml:space="preserve">La planilla de medición será conformada por la </w:t>
      </w:r>
      <w:r w:rsidR="009E04FD">
        <w:rPr>
          <w:rFonts w:ascii="Arial" w:hAnsi="Arial" w:cs="Arial"/>
          <w:sz w:val="22"/>
          <w:szCs w:val="22"/>
        </w:rPr>
        <w:t>Dirección General de Planificación</w:t>
      </w:r>
      <w:r w:rsidR="00E541B7">
        <w:rPr>
          <w:rFonts w:ascii="Arial" w:hAnsi="Arial" w:cs="Arial"/>
          <w:sz w:val="22"/>
          <w:szCs w:val="22"/>
        </w:rPr>
        <w:t xml:space="preserve"> (i</w:t>
      </w:r>
      <w:r w:rsidRPr="004A0AC4">
        <w:rPr>
          <w:rFonts w:ascii="Arial" w:hAnsi="Arial" w:cs="Arial"/>
          <w:sz w:val="22"/>
          <w:szCs w:val="22"/>
        </w:rPr>
        <w:t>nspección</w:t>
      </w:r>
      <w:r w:rsidR="00E541B7">
        <w:rPr>
          <w:rFonts w:ascii="Arial" w:hAnsi="Arial" w:cs="Arial"/>
          <w:sz w:val="22"/>
          <w:szCs w:val="22"/>
        </w:rPr>
        <w:t xml:space="preserve"> de obra)</w:t>
      </w:r>
      <w:r w:rsidRPr="004A0AC4">
        <w:rPr>
          <w:rFonts w:ascii="Arial" w:hAnsi="Arial" w:cs="Arial"/>
          <w:sz w:val="22"/>
          <w:szCs w:val="22"/>
        </w:rPr>
        <w:t xml:space="preserve">, y el contratista preparará, de acuerdo con ella, los certificados de obra y de desacopio, en caso de corresponder. En la certificación deberá descontarse del monto correspondiente al mes de ejecución el porcentaje de anticipo que fuera otorgado. En caso de reajustes de precios se efectuará el certificado de reajuste correspondiente al período asentado. </w:t>
      </w:r>
    </w:p>
    <w:p w:rsidR="009E04FD" w:rsidRDefault="00997A63" w:rsidP="009E04FD">
      <w:pPr>
        <w:spacing w:line="360" w:lineRule="auto"/>
        <w:jc w:val="both"/>
        <w:rPr>
          <w:rFonts w:ascii="Arial" w:hAnsi="Arial" w:cs="Arial"/>
          <w:b/>
          <w:sz w:val="22"/>
          <w:szCs w:val="22"/>
        </w:rPr>
      </w:pPr>
      <w:r w:rsidRPr="009E04FD">
        <w:rPr>
          <w:rFonts w:ascii="Arial" w:hAnsi="Arial" w:cs="Arial"/>
          <w:b/>
          <w:sz w:val="22"/>
          <w:szCs w:val="22"/>
        </w:rPr>
        <w:t>ARTÍCULO  2</w:t>
      </w:r>
      <w:r w:rsidR="00AB0345">
        <w:rPr>
          <w:rFonts w:ascii="Arial" w:hAnsi="Arial" w:cs="Arial"/>
          <w:b/>
          <w:sz w:val="22"/>
          <w:szCs w:val="22"/>
        </w:rPr>
        <w:t>8</w:t>
      </w:r>
      <w:r w:rsidRPr="009E04FD">
        <w:rPr>
          <w:rFonts w:ascii="Arial" w:hAnsi="Arial" w:cs="Arial"/>
          <w:b/>
          <w:sz w:val="22"/>
          <w:szCs w:val="22"/>
        </w:rPr>
        <w:t>º: OBRAS CUBIERTAS Y</w:t>
      </w:r>
      <w:r w:rsidR="0067023D">
        <w:rPr>
          <w:rFonts w:ascii="Arial" w:hAnsi="Arial" w:cs="Arial"/>
          <w:b/>
          <w:sz w:val="22"/>
          <w:szCs w:val="22"/>
        </w:rPr>
        <w:t xml:space="preserve"> TRABAJOS </w:t>
      </w:r>
      <w:r w:rsidRPr="009E04FD">
        <w:rPr>
          <w:rFonts w:ascii="Arial" w:hAnsi="Arial" w:cs="Arial"/>
          <w:b/>
          <w:sz w:val="22"/>
          <w:szCs w:val="22"/>
        </w:rPr>
        <w:t>DE MEDICION ULTERIOR</w:t>
      </w:r>
      <w:r w:rsidR="009E04FD">
        <w:rPr>
          <w:rFonts w:ascii="Arial" w:hAnsi="Arial" w:cs="Arial"/>
          <w:b/>
          <w:sz w:val="22"/>
          <w:szCs w:val="22"/>
        </w:rPr>
        <w:t xml:space="preserve"> </w:t>
      </w:r>
      <w:r w:rsidRPr="009E04FD">
        <w:rPr>
          <w:rFonts w:ascii="Arial" w:hAnsi="Arial" w:cs="Arial"/>
          <w:b/>
          <w:sz w:val="22"/>
          <w:szCs w:val="22"/>
        </w:rPr>
        <w:t>IMPOSIBLE.</w:t>
      </w:r>
    </w:p>
    <w:p w:rsidR="009E04FD" w:rsidRDefault="00997A63" w:rsidP="009E04FD">
      <w:pPr>
        <w:spacing w:line="360" w:lineRule="auto"/>
        <w:jc w:val="both"/>
        <w:rPr>
          <w:rFonts w:ascii="Arial" w:hAnsi="Arial" w:cs="Arial"/>
          <w:sz w:val="22"/>
          <w:szCs w:val="22"/>
        </w:rPr>
      </w:pPr>
      <w:r w:rsidRPr="000D668F">
        <w:rPr>
          <w:rFonts w:ascii="Arial" w:hAnsi="Arial" w:cs="Arial"/>
          <w:sz w:val="22"/>
          <w:szCs w:val="22"/>
        </w:rPr>
        <w:t xml:space="preserve">El contratista gestionará ante </w:t>
      </w:r>
      <w:r w:rsidR="009E04FD">
        <w:rPr>
          <w:rFonts w:ascii="Arial" w:hAnsi="Arial" w:cs="Arial"/>
          <w:sz w:val="22"/>
          <w:szCs w:val="22"/>
        </w:rPr>
        <w:t>la Dirección General de Planificación</w:t>
      </w:r>
      <w:r w:rsidR="00E541B7">
        <w:rPr>
          <w:rFonts w:ascii="Arial" w:hAnsi="Arial" w:cs="Arial"/>
          <w:sz w:val="22"/>
          <w:szCs w:val="22"/>
        </w:rPr>
        <w:t xml:space="preserve"> (inspección de obra)</w:t>
      </w:r>
      <w:r w:rsidRPr="000D668F">
        <w:rPr>
          <w:rFonts w:ascii="Arial" w:hAnsi="Arial" w:cs="Arial"/>
          <w:sz w:val="22"/>
          <w:szCs w:val="22"/>
        </w:rPr>
        <w:t xml:space="preserve"> en tiempo oportuno la autorización para ejecutar trabajos</w:t>
      </w:r>
      <w:r w:rsidR="009E04FD">
        <w:rPr>
          <w:rFonts w:ascii="Arial" w:hAnsi="Arial" w:cs="Arial"/>
          <w:sz w:val="22"/>
          <w:szCs w:val="22"/>
        </w:rPr>
        <w:t xml:space="preserve"> </w:t>
      </w:r>
      <w:r w:rsidRPr="000D668F">
        <w:rPr>
          <w:rFonts w:ascii="Arial" w:hAnsi="Arial" w:cs="Arial"/>
          <w:sz w:val="22"/>
          <w:szCs w:val="22"/>
        </w:rPr>
        <w:t>que cubran obras, cuya cantidad y calidad no se podría comprobar una vez cubiertas, o trabajos de</w:t>
      </w:r>
      <w:r w:rsidR="009E04FD">
        <w:rPr>
          <w:rFonts w:ascii="Arial" w:hAnsi="Arial" w:cs="Arial"/>
          <w:sz w:val="22"/>
          <w:szCs w:val="22"/>
        </w:rPr>
        <w:t xml:space="preserve"> imposible </w:t>
      </w:r>
      <w:r w:rsidRPr="000D668F">
        <w:rPr>
          <w:rFonts w:ascii="Arial" w:hAnsi="Arial" w:cs="Arial"/>
          <w:sz w:val="22"/>
          <w:szCs w:val="22"/>
        </w:rPr>
        <w:t>medición ulterior.</w:t>
      </w:r>
      <w:r w:rsidR="009E04FD">
        <w:rPr>
          <w:rFonts w:ascii="Arial" w:hAnsi="Arial" w:cs="Arial"/>
          <w:sz w:val="22"/>
          <w:szCs w:val="22"/>
        </w:rPr>
        <w:t xml:space="preserve"> </w:t>
      </w:r>
      <w:r w:rsidRPr="000D668F">
        <w:rPr>
          <w:rFonts w:ascii="Arial" w:hAnsi="Arial" w:cs="Arial"/>
          <w:sz w:val="22"/>
          <w:szCs w:val="22"/>
        </w:rPr>
        <w:t>En el caso que la Inspección no pueda verificar la cantidad y calidad de los trabajos ejecutados por</w:t>
      </w:r>
      <w:r w:rsidR="009E04FD">
        <w:rPr>
          <w:rFonts w:ascii="Arial" w:hAnsi="Arial" w:cs="Arial"/>
          <w:sz w:val="22"/>
          <w:szCs w:val="22"/>
        </w:rPr>
        <w:t xml:space="preserve"> </w:t>
      </w:r>
      <w:r w:rsidRPr="00997A63">
        <w:rPr>
          <w:rFonts w:ascii="Arial" w:hAnsi="Arial" w:cs="Arial"/>
          <w:sz w:val="22"/>
          <w:szCs w:val="22"/>
        </w:rPr>
        <w:t>culpa  del  contratista,  el  comitente  establecerá  el  procedimiento  que  estime  adecuado  a  tal  fin,</w:t>
      </w:r>
      <w:r w:rsidR="009E04FD">
        <w:rPr>
          <w:rFonts w:ascii="Arial" w:hAnsi="Arial" w:cs="Arial"/>
          <w:sz w:val="22"/>
          <w:szCs w:val="22"/>
        </w:rPr>
        <w:t xml:space="preserve"> </w:t>
      </w:r>
      <w:r w:rsidRPr="00997A63">
        <w:rPr>
          <w:rFonts w:ascii="Arial" w:hAnsi="Arial" w:cs="Arial"/>
          <w:sz w:val="22"/>
          <w:szCs w:val="22"/>
        </w:rPr>
        <w:t>debiendo el contratista aceptar tal decisión.</w:t>
      </w:r>
    </w:p>
    <w:p w:rsidR="005F7A5C" w:rsidRDefault="00AB0345" w:rsidP="005F7A5C">
      <w:pPr>
        <w:spacing w:line="360" w:lineRule="auto"/>
        <w:jc w:val="both"/>
        <w:rPr>
          <w:rFonts w:ascii="Arial" w:hAnsi="Arial" w:cs="Arial"/>
          <w:sz w:val="22"/>
          <w:szCs w:val="22"/>
        </w:rPr>
      </w:pPr>
      <w:r>
        <w:rPr>
          <w:rFonts w:ascii="Arial" w:hAnsi="Arial" w:cs="Arial"/>
          <w:b/>
          <w:sz w:val="22"/>
          <w:szCs w:val="22"/>
        </w:rPr>
        <w:t>ARTÍCULO 29</w:t>
      </w:r>
      <w:r w:rsidR="00997A63" w:rsidRPr="009E04FD">
        <w:rPr>
          <w:rFonts w:ascii="Arial" w:hAnsi="Arial" w:cs="Arial"/>
          <w:b/>
          <w:sz w:val="22"/>
          <w:szCs w:val="22"/>
        </w:rPr>
        <w:t>º: ANTICIPO FINANCIERO.</w:t>
      </w:r>
      <w:r w:rsidR="009E04FD">
        <w:rPr>
          <w:rFonts w:ascii="Arial" w:hAnsi="Arial" w:cs="Arial"/>
          <w:b/>
          <w:sz w:val="22"/>
          <w:szCs w:val="22"/>
        </w:rPr>
        <w:t xml:space="preserve"> </w:t>
      </w:r>
      <w:r w:rsidR="00997A63" w:rsidRPr="00997A63">
        <w:rPr>
          <w:rFonts w:ascii="Arial" w:hAnsi="Arial" w:cs="Arial"/>
          <w:sz w:val="22"/>
          <w:szCs w:val="22"/>
        </w:rPr>
        <w:t xml:space="preserve">El contratista podrá formular una solicitud de anticipo financiero de hasta un </w:t>
      </w:r>
      <w:r w:rsidR="009E04FD">
        <w:rPr>
          <w:rFonts w:ascii="Arial" w:hAnsi="Arial" w:cs="Arial"/>
          <w:sz w:val="22"/>
          <w:szCs w:val="22"/>
        </w:rPr>
        <w:t>quince por ciento (15</w:t>
      </w:r>
      <w:r w:rsidR="00997A63" w:rsidRPr="00997A63">
        <w:rPr>
          <w:rFonts w:ascii="Arial" w:hAnsi="Arial" w:cs="Arial"/>
          <w:sz w:val="22"/>
          <w:szCs w:val="22"/>
        </w:rPr>
        <w:t>%)</w:t>
      </w:r>
      <w:r w:rsidR="009E04FD">
        <w:rPr>
          <w:rFonts w:ascii="Arial" w:hAnsi="Arial" w:cs="Arial"/>
          <w:sz w:val="22"/>
          <w:szCs w:val="22"/>
        </w:rPr>
        <w:t xml:space="preserve"> </w:t>
      </w:r>
      <w:r w:rsidR="00997A63" w:rsidRPr="00997A63">
        <w:rPr>
          <w:rFonts w:ascii="Arial" w:hAnsi="Arial" w:cs="Arial"/>
          <w:sz w:val="22"/>
          <w:szCs w:val="22"/>
        </w:rPr>
        <w:t>del monto del Contrato que deberá ser presentada dentro de los diez (10) días hábiles de firmado el</w:t>
      </w:r>
      <w:r w:rsidR="009E04FD">
        <w:rPr>
          <w:rFonts w:ascii="Arial" w:hAnsi="Arial" w:cs="Arial"/>
          <w:sz w:val="22"/>
          <w:szCs w:val="22"/>
        </w:rPr>
        <w:t xml:space="preserve"> </w:t>
      </w:r>
      <w:r w:rsidR="00997A63" w:rsidRPr="00997A63">
        <w:rPr>
          <w:rFonts w:ascii="Arial" w:hAnsi="Arial" w:cs="Arial"/>
          <w:sz w:val="22"/>
          <w:szCs w:val="22"/>
        </w:rPr>
        <w:t>mismo y es</w:t>
      </w:r>
      <w:r w:rsidR="009E04FD">
        <w:rPr>
          <w:rFonts w:ascii="Arial" w:hAnsi="Arial" w:cs="Arial"/>
          <w:sz w:val="22"/>
          <w:szCs w:val="22"/>
        </w:rPr>
        <w:t xml:space="preserve">tará sujeta a la aprobación de la Dirección General de Planificación. </w:t>
      </w:r>
      <w:r w:rsidR="00997A63" w:rsidRPr="00997A63">
        <w:rPr>
          <w:rFonts w:ascii="Arial" w:hAnsi="Arial" w:cs="Arial"/>
          <w:sz w:val="22"/>
          <w:szCs w:val="22"/>
        </w:rPr>
        <w:t xml:space="preserve">El anticipo financiero se  liquidará </w:t>
      </w:r>
      <w:r w:rsidR="009E04FD">
        <w:rPr>
          <w:rFonts w:ascii="Arial" w:hAnsi="Arial" w:cs="Arial"/>
          <w:sz w:val="22"/>
          <w:szCs w:val="22"/>
        </w:rPr>
        <w:t xml:space="preserve">al </w:t>
      </w:r>
      <w:r w:rsidR="00997A63" w:rsidRPr="00997A63">
        <w:rPr>
          <w:rFonts w:ascii="Arial" w:hAnsi="Arial" w:cs="Arial"/>
          <w:sz w:val="22"/>
          <w:szCs w:val="22"/>
        </w:rPr>
        <w:t xml:space="preserve">contratista dentro de </w:t>
      </w:r>
      <w:r w:rsidR="000F59CC">
        <w:rPr>
          <w:rFonts w:ascii="Arial" w:hAnsi="Arial" w:cs="Arial"/>
          <w:sz w:val="22"/>
          <w:szCs w:val="22"/>
        </w:rPr>
        <w:t>los  viente</w:t>
      </w:r>
      <w:r w:rsidR="009E04FD">
        <w:rPr>
          <w:rFonts w:ascii="Arial" w:hAnsi="Arial" w:cs="Arial"/>
          <w:sz w:val="22"/>
          <w:szCs w:val="22"/>
        </w:rPr>
        <w:t xml:space="preserve"> </w:t>
      </w:r>
      <w:r w:rsidR="000F59CC">
        <w:rPr>
          <w:rFonts w:ascii="Arial" w:hAnsi="Arial" w:cs="Arial"/>
          <w:sz w:val="22"/>
          <w:szCs w:val="22"/>
        </w:rPr>
        <w:t>(2</w:t>
      </w:r>
      <w:r w:rsidR="00997A63" w:rsidRPr="00997A63">
        <w:rPr>
          <w:rFonts w:ascii="Arial" w:hAnsi="Arial" w:cs="Arial"/>
          <w:sz w:val="22"/>
          <w:szCs w:val="22"/>
        </w:rPr>
        <w:t>0) días corridos de la</w:t>
      </w:r>
      <w:r w:rsidR="009E04FD">
        <w:rPr>
          <w:rFonts w:ascii="Arial" w:hAnsi="Arial" w:cs="Arial"/>
          <w:sz w:val="22"/>
          <w:szCs w:val="22"/>
        </w:rPr>
        <w:t xml:space="preserve"> </w:t>
      </w:r>
      <w:r w:rsidR="00997A63" w:rsidRPr="00997A63">
        <w:rPr>
          <w:rFonts w:ascii="Arial" w:hAnsi="Arial" w:cs="Arial"/>
          <w:sz w:val="22"/>
          <w:szCs w:val="22"/>
        </w:rPr>
        <w:t xml:space="preserve">presentación por parte de éste </w:t>
      </w:r>
      <w:r w:rsidR="00997A63" w:rsidRPr="000F59CC">
        <w:rPr>
          <w:rFonts w:ascii="Arial" w:hAnsi="Arial" w:cs="Arial"/>
          <w:sz w:val="22"/>
          <w:szCs w:val="22"/>
        </w:rPr>
        <w:t>de una Póliza de Seguro de Caución que garantice el cien por ciento</w:t>
      </w:r>
      <w:r w:rsidR="009E04FD" w:rsidRPr="000F59CC">
        <w:rPr>
          <w:rFonts w:ascii="Arial" w:hAnsi="Arial" w:cs="Arial"/>
          <w:sz w:val="22"/>
          <w:szCs w:val="22"/>
        </w:rPr>
        <w:t xml:space="preserve"> (100 </w:t>
      </w:r>
      <w:r w:rsidR="00997A63" w:rsidRPr="000F59CC">
        <w:rPr>
          <w:rFonts w:ascii="Arial" w:hAnsi="Arial" w:cs="Arial"/>
          <w:sz w:val="22"/>
          <w:szCs w:val="22"/>
        </w:rPr>
        <w:t>%)  de  su  importe,  contratada  en  compañías  de  primera  línea  y a  entera  satisfacción  del</w:t>
      </w:r>
      <w:r w:rsidR="009E04FD" w:rsidRPr="000F59CC">
        <w:rPr>
          <w:rFonts w:ascii="Arial" w:hAnsi="Arial" w:cs="Arial"/>
          <w:sz w:val="22"/>
          <w:szCs w:val="22"/>
        </w:rPr>
        <w:t xml:space="preserve"> </w:t>
      </w:r>
      <w:r w:rsidR="00997A63" w:rsidRPr="000F59CC">
        <w:rPr>
          <w:rFonts w:ascii="Arial" w:hAnsi="Arial" w:cs="Arial"/>
          <w:sz w:val="22"/>
          <w:szCs w:val="22"/>
        </w:rPr>
        <w:t>comiten</w:t>
      </w:r>
      <w:r w:rsidR="00997A63" w:rsidRPr="00997A63">
        <w:rPr>
          <w:rFonts w:ascii="Arial" w:hAnsi="Arial" w:cs="Arial"/>
          <w:sz w:val="22"/>
          <w:szCs w:val="22"/>
        </w:rPr>
        <w:t xml:space="preserve">te.  Si  el  contratista  no  suministrara  la  garantía  mencionada,  </w:t>
      </w:r>
      <w:r w:rsidR="009E04FD">
        <w:rPr>
          <w:rFonts w:ascii="Arial" w:hAnsi="Arial" w:cs="Arial"/>
          <w:sz w:val="22"/>
          <w:szCs w:val="22"/>
        </w:rPr>
        <w:t xml:space="preserve">la Dircción General de Planificación </w:t>
      </w:r>
      <w:r w:rsidR="00997A63" w:rsidRPr="00997A63">
        <w:rPr>
          <w:rFonts w:ascii="Arial" w:hAnsi="Arial" w:cs="Arial"/>
          <w:sz w:val="22"/>
          <w:szCs w:val="22"/>
        </w:rPr>
        <w:t>no</w:t>
      </w:r>
      <w:r w:rsidR="009E04FD">
        <w:rPr>
          <w:rFonts w:ascii="Arial" w:hAnsi="Arial" w:cs="Arial"/>
          <w:sz w:val="22"/>
          <w:szCs w:val="22"/>
        </w:rPr>
        <w:t xml:space="preserve"> autorizará </w:t>
      </w:r>
      <w:r w:rsidR="00997A63" w:rsidRPr="00997A63">
        <w:rPr>
          <w:rFonts w:ascii="Arial" w:hAnsi="Arial" w:cs="Arial"/>
          <w:sz w:val="22"/>
          <w:szCs w:val="22"/>
        </w:rPr>
        <w:t>el</w:t>
      </w:r>
      <w:r w:rsidR="009E04FD">
        <w:rPr>
          <w:rFonts w:ascii="Arial" w:hAnsi="Arial" w:cs="Arial"/>
          <w:sz w:val="22"/>
          <w:szCs w:val="22"/>
        </w:rPr>
        <w:t xml:space="preserve"> </w:t>
      </w:r>
      <w:r w:rsidR="00997A63" w:rsidRPr="00997A63">
        <w:rPr>
          <w:rFonts w:ascii="Arial" w:hAnsi="Arial" w:cs="Arial"/>
          <w:sz w:val="22"/>
          <w:szCs w:val="22"/>
        </w:rPr>
        <w:t xml:space="preserve">anticipo, y ello no </w:t>
      </w:r>
      <w:r w:rsidR="009E04FD">
        <w:rPr>
          <w:rFonts w:ascii="Arial" w:hAnsi="Arial" w:cs="Arial"/>
          <w:sz w:val="22"/>
          <w:szCs w:val="22"/>
        </w:rPr>
        <w:t>podrá constituir</w:t>
      </w:r>
      <w:r w:rsidR="00997A63" w:rsidRPr="00997A63">
        <w:rPr>
          <w:rFonts w:ascii="Arial" w:hAnsi="Arial" w:cs="Arial"/>
          <w:sz w:val="22"/>
          <w:szCs w:val="22"/>
        </w:rPr>
        <w:t xml:space="preserve"> causal de mora en la iniciación de los trabajos imputable al comitente.</w:t>
      </w:r>
      <w:r w:rsidR="009E04FD">
        <w:rPr>
          <w:rFonts w:ascii="Arial" w:hAnsi="Arial" w:cs="Arial"/>
          <w:sz w:val="22"/>
          <w:szCs w:val="22"/>
        </w:rPr>
        <w:t xml:space="preserve"> </w:t>
      </w:r>
      <w:r w:rsidR="00997A63" w:rsidRPr="00997A63">
        <w:rPr>
          <w:rFonts w:ascii="Arial" w:hAnsi="Arial" w:cs="Arial"/>
          <w:sz w:val="22"/>
          <w:szCs w:val="22"/>
        </w:rPr>
        <w:t>La garantía permanecerá en vigencia hasta que se haya reembolsado totalmente el anticipo otorgado.</w:t>
      </w:r>
      <w:r w:rsidR="009E04FD">
        <w:rPr>
          <w:rFonts w:ascii="Arial" w:hAnsi="Arial" w:cs="Arial"/>
          <w:sz w:val="22"/>
          <w:szCs w:val="22"/>
        </w:rPr>
        <w:t xml:space="preserve"> </w:t>
      </w:r>
      <w:r w:rsidR="00997A63" w:rsidRPr="00997A63">
        <w:rPr>
          <w:rFonts w:ascii="Arial" w:hAnsi="Arial" w:cs="Arial"/>
          <w:sz w:val="22"/>
          <w:szCs w:val="22"/>
        </w:rPr>
        <w:t xml:space="preserve">El </w:t>
      </w:r>
      <w:r w:rsidR="00997A63" w:rsidRPr="00997A63">
        <w:rPr>
          <w:rFonts w:ascii="Arial" w:hAnsi="Arial" w:cs="Arial"/>
          <w:sz w:val="22"/>
          <w:szCs w:val="22"/>
        </w:rPr>
        <w:lastRenderedPageBreak/>
        <w:t>anticipo no devengará intereses.</w:t>
      </w:r>
      <w:r w:rsidR="009E04FD">
        <w:rPr>
          <w:rFonts w:ascii="Arial" w:hAnsi="Arial" w:cs="Arial"/>
          <w:sz w:val="22"/>
          <w:szCs w:val="22"/>
        </w:rPr>
        <w:t xml:space="preserve"> </w:t>
      </w:r>
      <w:r w:rsidR="00997A63" w:rsidRPr="00997A63">
        <w:rPr>
          <w:rFonts w:ascii="Arial" w:hAnsi="Arial" w:cs="Arial"/>
          <w:sz w:val="22"/>
          <w:szCs w:val="22"/>
        </w:rPr>
        <w:t>El anticipo financiero comenzará a deducirse desde el primer certificado de obra, y en todos y cada</w:t>
      </w:r>
      <w:r w:rsidR="009E04FD">
        <w:rPr>
          <w:rFonts w:ascii="Arial" w:hAnsi="Arial" w:cs="Arial"/>
          <w:sz w:val="22"/>
          <w:szCs w:val="22"/>
        </w:rPr>
        <w:t xml:space="preserve"> </w:t>
      </w:r>
      <w:r w:rsidR="00997A63" w:rsidRPr="00997A63">
        <w:rPr>
          <w:rFonts w:ascii="Arial" w:hAnsi="Arial" w:cs="Arial"/>
          <w:sz w:val="22"/>
          <w:szCs w:val="22"/>
        </w:rPr>
        <w:t>uno de los siguientes, en forma proporcional a la certificación emitida mensualmente, hasta alcanzar</w:t>
      </w:r>
      <w:r w:rsidR="009E04FD">
        <w:rPr>
          <w:rFonts w:ascii="Arial" w:hAnsi="Arial" w:cs="Arial"/>
          <w:sz w:val="22"/>
          <w:szCs w:val="22"/>
        </w:rPr>
        <w:t xml:space="preserve"> </w:t>
      </w:r>
      <w:r w:rsidR="00997A63" w:rsidRPr="00997A63">
        <w:rPr>
          <w:rFonts w:ascii="Arial" w:hAnsi="Arial" w:cs="Arial"/>
          <w:sz w:val="22"/>
          <w:szCs w:val="22"/>
        </w:rPr>
        <w:t xml:space="preserve">el cien por ciento (100 %) de su desembolso al </w:t>
      </w:r>
    </w:p>
    <w:p w:rsidR="00E541B7" w:rsidRPr="00E541B7" w:rsidRDefault="00997A63" w:rsidP="00E541B7">
      <w:pPr>
        <w:spacing w:line="360" w:lineRule="auto"/>
        <w:jc w:val="both"/>
        <w:rPr>
          <w:rFonts w:ascii="Arial" w:hAnsi="Arial" w:cs="Arial"/>
          <w:b/>
          <w:sz w:val="22"/>
          <w:szCs w:val="22"/>
        </w:rPr>
      </w:pPr>
      <w:r w:rsidRPr="00E541B7">
        <w:rPr>
          <w:rFonts w:ascii="Arial" w:hAnsi="Arial" w:cs="Arial"/>
          <w:b/>
          <w:sz w:val="22"/>
          <w:szCs w:val="22"/>
        </w:rPr>
        <w:t>ARTÍCULO 3</w:t>
      </w:r>
      <w:r w:rsidR="00006CF3">
        <w:rPr>
          <w:rFonts w:ascii="Arial" w:hAnsi="Arial" w:cs="Arial"/>
          <w:b/>
          <w:sz w:val="22"/>
          <w:szCs w:val="22"/>
        </w:rPr>
        <w:t>0</w:t>
      </w:r>
      <w:r w:rsidRPr="00E541B7">
        <w:rPr>
          <w:rFonts w:ascii="Arial" w:hAnsi="Arial" w:cs="Arial"/>
          <w:b/>
          <w:sz w:val="22"/>
          <w:szCs w:val="22"/>
        </w:rPr>
        <w:t>º: PAGO DE LOS CERTIFICADOS.</w:t>
      </w:r>
    </w:p>
    <w:p w:rsidR="00E541B7" w:rsidRDefault="00E541B7" w:rsidP="00E541B7">
      <w:pPr>
        <w:spacing w:line="360" w:lineRule="auto"/>
        <w:jc w:val="both"/>
        <w:rPr>
          <w:rFonts w:ascii="Arial" w:hAnsi="Arial" w:cs="Arial"/>
          <w:sz w:val="22"/>
          <w:szCs w:val="22"/>
        </w:rPr>
      </w:pPr>
      <w:r w:rsidRPr="00E541B7">
        <w:rPr>
          <w:rFonts w:ascii="Arial" w:hAnsi="Arial" w:cs="Arial"/>
          <w:sz w:val="22"/>
          <w:szCs w:val="22"/>
        </w:rPr>
        <w:t xml:space="preserve">El Contratista deberá presentar el certificado debidamente fechado y firmado por su representante Técnico y por </w:t>
      </w:r>
      <w:smartTag w:uri="urn:schemas-microsoft-com:office:smarttags" w:element="PersonName">
        <w:smartTagPr>
          <w:attr w:name="ProductID" w:val="la Inspecci￳n"/>
        </w:smartTagPr>
        <w:r w:rsidRPr="00E541B7">
          <w:rPr>
            <w:rFonts w:ascii="Arial" w:hAnsi="Arial" w:cs="Arial"/>
            <w:sz w:val="22"/>
            <w:szCs w:val="22"/>
          </w:rPr>
          <w:t>la Inspección</w:t>
        </w:r>
      </w:smartTag>
      <w:r w:rsidRPr="00E541B7">
        <w:rPr>
          <w:rFonts w:ascii="Arial" w:hAnsi="Arial" w:cs="Arial"/>
          <w:sz w:val="22"/>
          <w:szCs w:val="22"/>
        </w:rPr>
        <w:t xml:space="preserve"> con las correspondientes fojas de medición en </w:t>
      </w:r>
      <w:smartTag w:uri="urn:schemas-microsoft-com:office:smarttags" w:element="PersonName">
        <w:smartTagPr>
          <w:attr w:name="ProductID" w:val="la Direcci￳n"/>
        </w:smartTagPr>
        <w:r w:rsidRPr="00E541B7">
          <w:rPr>
            <w:rFonts w:ascii="Arial" w:hAnsi="Arial" w:cs="Arial"/>
            <w:sz w:val="22"/>
            <w:szCs w:val="22"/>
          </w:rPr>
          <w:t>la Dirección</w:t>
        </w:r>
      </w:smartTag>
      <w:r w:rsidRPr="00E541B7">
        <w:rPr>
          <w:rFonts w:ascii="Arial" w:hAnsi="Arial" w:cs="Arial"/>
          <w:sz w:val="22"/>
          <w:szCs w:val="22"/>
        </w:rPr>
        <w:t xml:space="preserve"> </w:t>
      </w:r>
      <w:r>
        <w:rPr>
          <w:rFonts w:ascii="Arial" w:hAnsi="Arial" w:cs="Arial"/>
          <w:sz w:val="22"/>
          <w:szCs w:val="22"/>
        </w:rPr>
        <w:t xml:space="preserve">General de Planificación </w:t>
      </w:r>
      <w:r w:rsidRPr="00E541B7">
        <w:rPr>
          <w:rFonts w:ascii="Arial" w:hAnsi="Arial" w:cs="Arial"/>
          <w:sz w:val="22"/>
          <w:szCs w:val="22"/>
        </w:rPr>
        <w:t>para su trámite de aprobación y pago. Junto con el certificado de obra, el contratista deberá presentar la factura correspondiente, la que se ajustará a la legislación vigente, con fecha coincidente a la consignada en el  certificado. El pago de cada certificado se efectuará</w:t>
      </w:r>
      <w:r w:rsidR="000F59CC">
        <w:rPr>
          <w:rFonts w:ascii="Arial" w:hAnsi="Arial" w:cs="Arial"/>
          <w:sz w:val="22"/>
          <w:szCs w:val="22"/>
        </w:rPr>
        <w:t xml:space="preserve"> dentro de los viente</w:t>
      </w:r>
      <w:r w:rsidRPr="00E541B7">
        <w:rPr>
          <w:rFonts w:ascii="Arial" w:hAnsi="Arial" w:cs="Arial"/>
          <w:sz w:val="22"/>
          <w:szCs w:val="22"/>
        </w:rPr>
        <w:t xml:space="preserve"> (</w:t>
      </w:r>
      <w:r w:rsidR="000F59CC">
        <w:rPr>
          <w:rFonts w:ascii="Arial" w:hAnsi="Arial" w:cs="Arial"/>
          <w:sz w:val="22"/>
          <w:szCs w:val="22"/>
        </w:rPr>
        <w:t>20</w:t>
      </w:r>
      <w:r w:rsidRPr="00E541B7">
        <w:rPr>
          <w:rFonts w:ascii="Arial" w:hAnsi="Arial" w:cs="Arial"/>
          <w:sz w:val="22"/>
          <w:szCs w:val="22"/>
        </w:rPr>
        <w:t xml:space="preserve">) días corridos de la fecha de presentación, en forma completa, de la documentación pertinente. </w:t>
      </w:r>
      <w:r>
        <w:rPr>
          <w:rFonts w:ascii="Arial" w:hAnsi="Arial" w:cs="Arial"/>
          <w:sz w:val="22"/>
          <w:szCs w:val="22"/>
        </w:rPr>
        <w:t>(</w:t>
      </w:r>
      <w:proofErr w:type="gramStart"/>
      <w:r>
        <w:rPr>
          <w:rFonts w:ascii="Arial" w:hAnsi="Arial" w:cs="Arial"/>
          <w:sz w:val="22"/>
          <w:szCs w:val="22"/>
        </w:rPr>
        <w:t>ver</w:t>
      </w:r>
      <w:proofErr w:type="gramEnd"/>
      <w:r>
        <w:rPr>
          <w:rFonts w:ascii="Arial" w:hAnsi="Arial" w:cs="Arial"/>
          <w:sz w:val="22"/>
          <w:szCs w:val="22"/>
        </w:rPr>
        <w:t xml:space="preserve"> art. 92 del P.C.G)</w:t>
      </w:r>
    </w:p>
    <w:p w:rsidR="00E541B7" w:rsidRDefault="00997A63" w:rsidP="00E541B7">
      <w:pPr>
        <w:spacing w:line="360" w:lineRule="auto"/>
        <w:jc w:val="both"/>
        <w:rPr>
          <w:rFonts w:ascii="Arial" w:hAnsi="Arial" w:cs="Arial"/>
          <w:b/>
          <w:sz w:val="22"/>
          <w:szCs w:val="22"/>
        </w:rPr>
      </w:pPr>
      <w:r w:rsidRPr="00E541B7">
        <w:rPr>
          <w:rFonts w:ascii="Arial" w:hAnsi="Arial" w:cs="Arial"/>
          <w:b/>
          <w:sz w:val="22"/>
          <w:szCs w:val="22"/>
        </w:rPr>
        <w:t>ARTÍCULO 3</w:t>
      </w:r>
      <w:r w:rsidR="00006CF3">
        <w:rPr>
          <w:rFonts w:ascii="Arial" w:hAnsi="Arial" w:cs="Arial"/>
          <w:b/>
          <w:sz w:val="22"/>
          <w:szCs w:val="22"/>
        </w:rPr>
        <w:t>1</w:t>
      </w:r>
      <w:r w:rsidRPr="00E541B7">
        <w:rPr>
          <w:rFonts w:ascii="Arial" w:hAnsi="Arial" w:cs="Arial"/>
          <w:b/>
          <w:sz w:val="22"/>
          <w:szCs w:val="22"/>
        </w:rPr>
        <w:t>º: FONDO DE REPARO.</w:t>
      </w:r>
    </w:p>
    <w:p w:rsidR="00C503EA" w:rsidRDefault="00997A63" w:rsidP="00C503EA">
      <w:pPr>
        <w:spacing w:line="360" w:lineRule="auto"/>
        <w:jc w:val="both"/>
        <w:rPr>
          <w:rFonts w:ascii="Arial" w:hAnsi="Arial" w:cs="Arial"/>
          <w:b/>
          <w:sz w:val="22"/>
          <w:szCs w:val="22"/>
        </w:rPr>
      </w:pPr>
      <w:r w:rsidRPr="00997A63">
        <w:rPr>
          <w:rFonts w:ascii="Arial" w:hAnsi="Arial" w:cs="Arial"/>
          <w:sz w:val="22"/>
          <w:szCs w:val="22"/>
        </w:rPr>
        <w:t xml:space="preserve">Del importe de  cada certificado se descontará el  cinco por </w:t>
      </w:r>
      <w:r w:rsidR="00C503EA">
        <w:rPr>
          <w:rFonts w:ascii="Arial" w:hAnsi="Arial" w:cs="Arial"/>
          <w:sz w:val="22"/>
          <w:szCs w:val="22"/>
        </w:rPr>
        <w:t>ciento (5%) para constituir el F</w:t>
      </w:r>
      <w:r w:rsidRPr="00997A63">
        <w:rPr>
          <w:rFonts w:ascii="Arial" w:hAnsi="Arial" w:cs="Arial"/>
          <w:sz w:val="22"/>
          <w:szCs w:val="22"/>
        </w:rPr>
        <w:t>ondo de</w:t>
      </w:r>
    </w:p>
    <w:p w:rsidR="00997A63" w:rsidRDefault="00997A63" w:rsidP="00C503EA">
      <w:pPr>
        <w:spacing w:line="360" w:lineRule="auto"/>
        <w:jc w:val="both"/>
        <w:rPr>
          <w:rFonts w:ascii="Arial" w:hAnsi="Arial" w:cs="Arial"/>
          <w:sz w:val="22"/>
          <w:szCs w:val="22"/>
        </w:rPr>
      </w:pPr>
      <w:r w:rsidRPr="00997A63">
        <w:rPr>
          <w:rFonts w:ascii="Arial" w:hAnsi="Arial" w:cs="Arial"/>
          <w:sz w:val="22"/>
          <w:szCs w:val="22"/>
        </w:rPr>
        <w:t xml:space="preserve">Reparo,  que  se  retendrá  juntamente  con  la  garantía  de  cumplimiento  contractual;  ambos  </w:t>
      </w:r>
      <w:r w:rsidR="00C503EA">
        <w:rPr>
          <w:rFonts w:ascii="Arial" w:hAnsi="Arial" w:cs="Arial"/>
          <w:sz w:val="22"/>
          <w:szCs w:val="22"/>
        </w:rPr>
        <w:t>f</w:t>
      </w:r>
      <w:r w:rsidRPr="00997A63">
        <w:rPr>
          <w:rFonts w:ascii="Arial" w:hAnsi="Arial" w:cs="Arial"/>
          <w:sz w:val="22"/>
          <w:szCs w:val="22"/>
        </w:rPr>
        <w:t>ondos</w:t>
      </w:r>
      <w:r w:rsidR="00C503EA">
        <w:rPr>
          <w:rFonts w:ascii="Arial" w:hAnsi="Arial" w:cs="Arial"/>
          <w:sz w:val="22"/>
          <w:szCs w:val="22"/>
        </w:rPr>
        <w:t xml:space="preserve"> </w:t>
      </w:r>
      <w:r w:rsidRPr="00997A63">
        <w:rPr>
          <w:rFonts w:ascii="Arial" w:hAnsi="Arial" w:cs="Arial"/>
          <w:sz w:val="22"/>
          <w:szCs w:val="22"/>
        </w:rPr>
        <w:t>serán devueltos al contratista una vez efectuada y aprobada la recepción definitiva de las obras.</w:t>
      </w:r>
    </w:p>
    <w:p w:rsidR="00C503EA" w:rsidRDefault="00C503EA" w:rsidP="00C503EA">
      <w:pPr>
        <w:spacing w:line="360" w:lineRule="auto"/>
        <w:jc w:val="both"/>
        <w:rPr>
          <w:rFonts w:ascii="Arial" w:hAnsi="Arial" w:cs="Arial"/>
          <w:sz w:val="22"/>
          <w:szCs w:val="22"/>
        </w:rPr>
      </w:pPr>
      <w:r>
        <w:rPr>
          <w:rFonts w:ascii="Arial" w:hAnsi="Arial" w:cs="Arial"/>
          <w:sz w:val="22"/>
          <w:szCs w:val="22"/>
        </w:rPr>
        <w:t>Asimismo se efectuarán las restenciones que dispone la AFIP.</w:t>
      </w:r>
    </w:p>
    <w:p w:rsidR="0081466B" w:rsidRDefault="00C503EA" w:rsidP="0081466B">
      <w:pPr>
        <w:spacing w:line="360" w:lineRule="auto"/>
        <w:jc w:val="both"/>
        <w:rPr>
          <w:rFonts w:ascii="Arial" w:hAnsi="Arial" w:cs="Arial"/>
          <w:sz w:val="22"/>
          <w:szCs w:val="22"/>
        </w:rPr>
      </w:pPr>
      <w:r w:rsidRPr="00C503EA">
        <w:rPr>
          <w:rFonts w:ascii="Arial" w:hAnsi="Arial" w:cs="Arial"/>
          <w:sz w:val="22"/>
          <w:szCs w:val="22"/>
        </w:rPr>
        <w:t>En caso de ser afectado este fondo al pago de multas o devoluciones que por cualquier concepto debiera efectuar el Contratista, corresponderá  al mismo  reponer la suma afectada en el plazo de  diez (10) días hábiles, b</w:t>
      </w:r>
      <w:r>
        <w:rPr>
          <w:rFonts w:ascii="Arial" w:hAnsi="Arial" w:cs="Arial"/>
          <w:sz w:val="22"/>
          <w:szCs w:val="22"/>
        </w:rPr>
        <w:t xml:space="preserve">ajo apercibimiento de rescindirese </w:t>
      </w:r>
      <w:r w:rsidRPr="00C503EA">
        <w:rPr>
          <w:rFonts w:ascii="Arial" w:hAnsi="Arial" w:cs="Arial"/>
          <w:sz w:val="22"/>
          <w:szCs w:val="22"/>
        </w:rPr>
        <w:t>el contrato</w:t>
      </w:r>
      <w:r>
        <w:rPr>
          <w:rFonts w:ascii="Arial" w:hAnsi="Arial" w:cs="Arial"/>
          <w:sz w:val="22"/>
          <w:szCs w:val="22"/>
        </w:rPr>
        <w:t>.</w:t>
      </w:r>
    </w:p>
    <w:p w:rsidR="00006CF3" w:rsidRPr="00006CF3" w:rsidRDefault="00997A63" w:rsidP="00006CF3">
      <w:pPr>
        <w:spacing w:line="360" w:lineRule="auto"/>
        <w:jc w:val="both"/>
        <w:rPr>
          <w:rFonts w:ascii="Arial" w:hAnsi="Arial" w:cs="Arial"/>
          <w:b/>
          <w:sz w:val="22"/>
          <w:szCs w:val="22"/>
        </w:rPr>
      </w:pPr>
      <w:r w:rsidRPr="00006CF3">
        <w:rPr>
          <w:rFonts w:ascii="Arial" w:hAnsi="Arial" w:cs="Arial"/>
          <w:b/>
          <w:sz w:val="22"/>
          <w:szCs w:val="22"/>
        </w:rPr>
        <w:t>ARTÍCULO 3</w:t>
      </w:r>
      <w:r w:rsidR="00006CF3" w:rsidRPr="00006CF3">
        <w:rPr>
          <w:rFonts w:ascii="Arial" w:hAnsi="Arial" w:cs="Arial"/>
          <w:b/>
          <w:sz w:val="22"/>
          <w:szCs w:val="22"/>
        </w:rPr>
        <w:t>2</w:t>
      </w:r>
      <w:r w:rsidRPr="00006CF3">
        <w:rPr>
          <w:rFonts w:ascii="Arial" w:hAnsi="Arial" w:cs="Arial"/>
          <w:b/>
          <w:sz w:val="22"/>
          <w:szCs w:val="22"/>
        </w:rPr>
        <w:t>º: CIERRE DE LAS OBRAS.</w:t>
      </w:r>
    </w:p>
    <w:p w:rsidR="00006CF3" w:rsidRDefault="00997A63" w:rsidP="00006CF3">
      <w:pPr>
        <w:spacing w:line="360" w:lineRule="auto"/>
        <w:jc w:val="both"/>
        <w:rPr>
          <w:rFonts w:ascii="Arial" w:hAnsi="Arial" w:cs="Arial"/>
          <w:sz w:val="22"/>
          <w:szCs w:val="22"/>
        </w:rPr>
      </w:pPr>
      <w:r w:rsidRPr="00997A63">
        <w:rPr>
          <w:rFonts w:ascii="Arial" w:hAnsi="Arial" w:cs="Arial"/>
          <w:sz w:val="22"/>
          <w:szCs w:val="22"/>
        </w:rPr>
        <w:t>El  cierre  de  las  obras  se  realizará  de  conformidad  con  lo  que  indique  la</w:t>
      </w:r>
      <w:r w:rsidR="00006CF3">
        <w:rPr>
          <w:rFonts w:ascii="Arial" w:hAnsi="Arial" w:cs="Arial"/>
          <w:sz w:val="22"/>
          <w:szCs w:val="22"/>
        </w:rPr>
        <w:t xml:space="preserve"> Dirección General de Planificación (</w:t>
      </w:r>
      <w:r w:rsidRPr="00997A63">
        <w:rPr>
          <w:rFonts w:ascii="Arial" w:hAnsi="Arial" w:cs="Arial"/>
          <w:sz w:val="22"/>
          <w:szCs w:val="22"/>
        </w:rPr>
        <w:t>Inspección  de  Obra</w:t>
      </w:r>
      <w:r w:rsidR="00006CF3">
        <w:rPr>
          <w:rFonts w:ascii="Arial" w:hAnsi="Arial" w:cs="Arial"/>
          <w:sz w:val="22"/>
          <w:szCs w:val="22"/>
        </w:rPr>
        <w:t>)</w:t>
      </w:r>
      <w:r w:rsidR="00661951">
        <w:rPr>
          <w:rFonts w:ascii="Arial" w:hAnsi="Arial" w:cs="Arial"/>
          <w:sz w:val="22"/>
          <w:szCs w:val="22"/>
        </w:rPr>
        <w:t>, el Artículo 52 del P.C.G,</w:t>
      </w:r>
      <w:r w:rsidR="002D5B33">
        <w:rPr>
          <w:rFonts w:ascii="Arial" w:hAnsi="Arial" w:cs="Arial"/>
          <w:sz w:val="22"/>
          <w:szCs w:val="22"/>
        </w:rPr>
        <w:t xml:space="preserve"> las reglamentaciones municipales</w:t>
      </w:r>
      <w:r w:rsidR="00D45670">
        <w:rPr>
          <w:rFonts w:ascii="Arial" w:hAnsi="Arial" w:cs="Arial"/>
          <w:sz w:val="22"/>
          <w:szCs w:val="22"/>
        </w:rPr>
        <w:t>,</w:t>
      </w:r>
      <w:r w:rsidR="002D5B33">
        <w:rPr>
          <w:rFonts w:ascii="Arial" w:hAnsi="Arial" w:cs="Arial"/>
          <w:sz w:val="22"/>
          <w:szCs w:val="22"/>
        </w:rPr>
        <w:t xml:space="preserve"> provinciales y nacion</w:t>
      </w:r>
      <w:r w:rsidR="00661951">
        <w:rPr>
          <w:rFonts w:ascii="Arial" w:hAnsi="Arial" w:cs="Arial"/>
          <w:sz w:val="22"/>
          <w:szCs w:val="22"/>
        </w:rPr>
        <w:t>ales en vigor y el pliego de especificaciones técnicas</w:t>
      </w:r>
      <w:r w:rsidR="00D45670">
        <w:rPr>
          <w:rFonts w:ascii="Arial" w:hAnsi="Arial" w:cs="Arial"/>
          <w:sz w:val="22"/>
          <w:szCs w:val="22"/>
        </w:rPr>
        <w:t>.</w:t>
      </w:r>
    </w:p>
    <w:p w:rsidR="002D5B33" w:rsidRPr="002D5B33" w:rsidRDefault="00997A63" w:rsidP="00006CF3">
      <w:pPr>
        <w:spacing w:line="360" w:lineRule="auto"/>
        <w:jc w:val="both"/>
        <w:rPr>
          <w:rFonts w:ascii="Arial" w:hAnsi="Arial" w:cs="Arial"/>
          <w:b/>
          <w:sz w:val="22"/>
          <w:szCs w:val="22"/>
        </w:rPr>
      </w:pPr>
      <w:r w:rsidRPr="002D5B33">
        <w:rPr>
          <w:rFonts w:ascii="Arial" w:hAnsi="Arial" w:cs="Arial"/>
          <w:b/>
          <w:sz w:val="22"/>
          <w:szCs w:val="22"/>
        </w:rPr>
        <w:t>ARTÍCULO 3</w:t>
      </w:r>
      <w:r w:rsidR="00006CF3" w:rsidRPr="002D5B33">
        <w:rPr>
          <w:rFonts w:ascii="Arial" w:hAnsi="Arial" w:cs="Arial"/>
          <w:b/>
          <w:sz w:val="22"/>
          <w:szCs w:val="22"/>
        </w:rPr>
        <w:t>3</w:t>
      </w:r>
      <w:r w:rsidRPr="002D5B33">
        <w:rPr>
          <w:rFonts w:ascii="Arial" w:hAnsi="Arial" w:cs="Arial"/>
          <w:b/>
          <w:sz w:val="22"/>
          <w:szCs w:val="22"/>
        </w:rPr>
        <w:t>º: CARTEL DE OBRA.</w:t>
      </w:r>
      <w:r w:rsidR="00006CF3" w:rsidRPr="002D5B33">
        <w:rPr>
          <w:rFonts w:ascii="Arial" w:hAnsi="Arial" w:cs="Arial"/>
          <w:b/>
          <w:sz w:val="22"/>
          <w:szCs w:val="22"/>
        </w:rPr>
        <w:t xml:space="preserve"> </w:t>
      </w:r>
    </w:p>
    <w:p w:rsidR="002B59BF" w:rsidRDefault="002D5B33" w:rsidP="002B59BF">
      <w:pPr>
        <w:spacing w:line="360" w:lineRule="auto"/>
        <w:jc w:val="both"/>
        <w:rPr>
          <w:rFonts w:ascii="Arial" w:hAnsi="Arial" w:cs="Arial"/>
          <w:sz w:val="22"/>
          <w:szCs w:val="22"/>
        </w:rPr>
      </w:pPr>
      <w:r w:rsidRPr="002D5B33">
        <w:rPr>
          <w:rFonts w:ascii="Arial" w:hAnsi="Arial" w:cs="Arial"/>
          <w:sz w:val="22"/>
          <w:szCs w:val="22"/>
        </w:rPr>
        <w:t>Al comenzar los trabajos la Contratista colo</w:t>
      </w:r>
      <w:r>
        <w:rPr>
          <w:rFonts w:ascii="Arial" w:hAnsi="Arial" w:cs="Arial"/>
          <w:sz w:val="22"/>
          <w:szCs w:val="22"/>
        </w:rPr>
        <w:t>cará por su cuenta y cargo un (</w:t>
      </w:r>
      <w:r w:rsidRPr="002D5B33">
        <w:rPr>
          <w:rFonts w:ascii="Arial" w:hAnsi="Arial" w:cs="Arial"/>
          <w:sz w:val="22"/>
          <w:szCs w:val="22"/>
        </w:rPr>
        <w:t>1) cartel indicador de la Obra, objeto de esta Licitación, con las medida y leyendas indicadas en el plano correspondiente y en el lugar que indique la</w:t>
      </w:r>
      <w:r>
        <w:rPr>
          <w:rFonts w:ascii="Arial" w:hAnsi="Arial" w:cs="Arial"/>
          <w:sz w:val="22"/>
          <w:szCs w:val="22"/>
        </w:rPr>
        <w:t xml:space="preserve"> Dirección General de Planificación (</w:t>
      </w:r>
      <w:r w:rsidRPr="002D5B33">
        <w:rPr>
          <w:rFonts w:ascii="Arial" w:hAnsi="Arial" w:cs="Arial"/>
          <w:sz w:val="22"/>
          <w:szCs w:val="22"/>
        </w:rPr>
        <w:t>Inspección de obra</w:t>
      </w:r>
      <w:r>
        <w:rPr>
          <w:rFonts w:ascii="Arial" w:hAnsi="Arial" w:cs="Arial"/>
          <w:sz w:val="22"/>
          <w:szCs w:val="22"/>
        </w:rPr>
        <w:t>)</w:t>
      </w:r>
      <w:r w:rsidR="00661951">
        <w:rPr>
          <w:rFonts w:ascii="Arial" w:hAnsi="Arial" w:cs="Arial"/>
          <w:sz w:val="22"/>
          <w:szCs w:val="22"/>
        </w:rPr>
        <w:t xml:space="preserve"> y lo dispuesto en el pliego de especificaciones técnicas</w:t>
      </w:r>
      <w:r w:rsidRPr="002D5B33">
        <w:rPr>
          <w:rFonts w:ascii="Arial" w:hAnsi="Arial" w:cs="Arial"/>
          <w:sz w:val="22"/>
          <w:szCs w:val="22"/>
        </w:rPr>
        <w:t>, obligándose a mantenerlo en buenas condiciones hasta la Recepción Definitiva de la obra, en cuya oportunidad deberá retirarlo</w:t>
      </w:r>
      <w:r w:rsidR="00997A63" w:rsidRPr="00997A63">
        <w:rPr>
          <w:rFonts w:ascii="Arial" w:hAnsi="Arial" w:cs="Arial"/>
          <w:sz w:val="22"/>
          <w:szCs w:val="22"/>
        </w:rPr>
        <w:t>.</w:t>
      </w:r>
      <w:r w:rsidR="00661951">
        <w:rPr>
          <w:rFonts w:ascii="Arial" w:hAnsi="Arial" w:cs="Arial"/>
          <w:sz w:val="22"/>
          <w:szCs w:val="22"/>
        </w:rPr>
        <w:t xml:space="preserve"> </w:t>
      </w:r>
    </w:p>
    <w:p w:rsidR="002B59BF" w:rsidRDefault="002B59BF" w:rsidP="002B59BF">
      <w:pPr>
        <w:spacing w:line="360" w:lineRule="auto"/>
        <w:jc w:val="both"/>
        <w:rPr>
          <w:rFonts w:ascii="Arial" w:hAnsi="Arial" w:cs="Arial"/>
          <w:sz w:val="22"/>
          <w:szCs w:val="22"/>
        </w:rPr>
      </w:pPr>
      <w:r>
        <w:rPr>
          <w:rFonts w:ascii="Arial" w:hAnsi="Arial" w:cs="Arial"/>
          <w:b/>
          <w:sz w:val="22"/>
          <w:szCs w:val="22"/>
        </w:rPr>
        <w:t>ARTICULO 34</w:t>
      </w:r>
      <w:r w:rsidRPr="002B59BF">
        <w:rPr>
          <w:rFonts w:ascii="Arial" w:hAnsi="Arial" w:cs="Arial"/>
          <w:b/>
          <w:sz w:val="22"/>
          <w:szCs w:val="22"/>
        </w:rPr>
        <w:t>: R</w:t>
      </w:r>
      <w:r>
        <w:rPr>
          <w:rFonts w:ascii="Arial" w:hAnsi="Arial" w:cs="Arial"/>
          <w:b/>
          <w:sz w:val="22"/>
          <w:szCs w:val="22"/>
        </w:rPr>
        <w:t>EPLANTEO DE OBRA</w:t>
      </w:r>
      <w:r w:rsidRPr="002B59BF">
        <w:rPr>
          <w:rFonts w:ascii="Arial" w:hAnsi="Arial" w:cs="Arial"/>
          <w:b/>
          <w:sz w:val="22"/>
          <w:szCs w:val="22"/>
        </w:rPr>
        <w:t xml:space="preserve">. </w:t>
      </w:r>
    </w:p>
    <w:p w:rsidR="002B59BF" w:rsidRDefault="002B59BF" w:rsidP="008433DA">
      <w:pPr>
        <w:spacing w:line="360" w:lineRule="auto"/>
        <w:jc w:val="both"/>
        <w:rPr>
          <w:rFonts w:ascii="Arial" w:hAnsi="Arial" w:cs="Arial"/>
          <w:sz w:val="22"/>
          <w:szCs w:val="22"/>
        </w:rPr>
      </w:pPr>
      <w:r w:rsidRPr="002B59BF">
        <w:rPr>
          <w:rFonts w:ascii="Arial" w:hAnsi="Arial" w:cs="Arial"/>
          <w:sz w:val="22"/>
          <w:szCs w:val="22"/>
        </w:rPr>
        <w:t xml:space="preserve">El replanteo de la obra será realizado por el Contratista y controlado por la </w:t>
      </w:r>
      <w:r>
        <w:rPr>
          <w:rFonts w:ascii="Arial" w:hAnsi="Arial" w:cs="Arial"/>
          <w:sz w:val="22"/>
          <w:szCs w:val="22"/>
        </w:rPr>
        <w:t xml:space="preserve">Dirección General de Planificación (Inspección de </w:t>
      </w:r>
      <w:r w:rsidRPr="002B59BF">
        <w:rPr>
          <w:rFonts w:ascii="Arial" w:hAnsi="Arial" w:cs="Arial"/>
          <w:sz w:val="22"/>
          <w:szCs w:val="22"/>
        </w:rPr>
        <w:t>Obra</w:t>
      </w:r>
      <w:r>
        <w:rPr>
          <w:rFonts w:ascii="Arial" w:hAnsi="Arial" w:cs="Arial"/>
          <w:sz w:val="22"/>
          <w:szCs w:val="22"/>
        </w:rPr>
        <w:t>)</w:t>
      </w:r>
      <w:r w:rsidRPr="002B59BF">
        <w:rPr>
          <w:rFonts w:ascii="Arial" w:hAnsi="Arial" w:cs="Arial"/>
          <w:sz w:val="22"/>
          <w:szCs w:val="22"/>
        </w:rPr>
        <w:t>, para lo cual el Contratista deberá proveer todos  los elementos necesarios</w:t>
      </w:r>
      <w:r>
        <w:rPr>
          <w:rFonts w:ascii="Arial" w:hAnsi="Arial" w:cs="Arial"/>
          <w:sz w:val="22"/>
          <w:szCs w:val="22"/>
        </w:rPr>
        <w:t xml:space="preserve"> </w:t>
      </w:r>
      <w:r w:rsidRPr="002B59BF">
        <w:rPr>
          <w:rFonts w:ascii="Arial" w:hAnsi="Arial" w:cs="Arial"/>
          <w:sz w:val="22"/>
          <w:szCs w:val="22"/>
        </w:rPr>
        <w:t xml:space="preserve">y los gastos que se originen en las operaciones de replanteo, así como los provenientes del empleo de aparatos, enseres, personal obrero, etc., serán por cuenta del mismo. Una vez establecidos los puntos fijos por el contratista y aceptados por </w:t>
      </w:r>
      <w:smartTag w:uri="urn:schemas-microsoft-com:office:smarttags" w:element="PersonName">
        <w:smartTagPr>
          <w:attr w:name="ProductID" w:val="la Inspecci￳n"/>
        </w:smartTagPr>
        <w:r w:rsidRPr="002B59BF">
          <w:rPr>
            <w:rFonts w:ascii="Arial" w:hAnsi="Arial" w:cs="Arial"/>
            <w:sz w:val="22"/>
            <w:szCs w:val="22"/>
          </w:rPr>
          <w:t>la Inspección</w:t>
        </w:r>
      </w:smartTag>
      <w:r w:rsidRPr="002B59BF">
        <w:rPr>
          <w:rFonts w:ascii="Arial" w:hAnsi="Arial" w:cs="Arial"/>
          <w:sz w:val="22"/>
          <w:szCs w:val="22"/>
        </w:rPr>
        <w:t xml:space="preserve">, aquel será responsable de su inalterabilidad y conservación. Las operaciones de replanteo se efectuarán con la  anticipación necesaria para no causar atrasos en el desarrollo normal de la obra, y será </w:t>
      </w:r>
      <w:r w:rsidRPr="002B59BF">
        <w:rPr>
          <w:rFonts w:ascii="Arial" w:hAnsi="Arial" w:cs="Arial"/>
          <w:sz w:val="22"/>
          <w:szCs w:val="22"/>
        </w:rPr>
        <w:lastRenderedPageBreak/>
        <w:t>concordante con la orden de iniciación y con el plan de trabajos aprobados. De cada operación de replanteo se labrará el acta correspondiente la que será firmada por la Inspección y la Contratista.</w:t>
      </w:r>
      <w:r w:rsidR="004D5AF8">
        <w:rPr>
          <w:rFonts w:ascii="Arial" w:hAnsi="Arial" w:cs="Arial"/>
          <w:sz w:val="22"/>
          <w:szCs w:val="22"/>
        </w:rPr>
        <w:t xml:space="preserve"> Asimismo, el replanteo de los existeste deberá ser realizado según lo estipulado en las especificaciones técnicas.</w:t>
      </w:r>
    </w:p>
    <w:p w:rsidR="002B59BF" w:rsidRDefault="00997A63" w:rsidP="002B59BF">
      <w:pPr>
        <w:spacing w:line="360" w:lineRule="auto"/>
        <w:jc w:val="both"/>
        <w:rPr>
          <w:rFonts w:ascii="Arial" w:hAnsi="Arial" w:cs="Arial"/>
          <w:sz w:val="22"/>
          <w:szCs w:val="22"/>
        </w:rPr>
      </w:pPr>
      <w:r w:rsidRPr="008433DA">
        <w:rPr>
          <w:rFonts w:ascii="Arial" w:hAnsi="Arial" w:cs="Arial"/>
          <w:b/>
          <w:sz w:val="22"/>
          <w:szCs w:val="22"/>
        </w:rPr>
        <w:t xml:space="preserve">ARTÍCULO </w:t>
      </w:r>
      <w:r w:rsidR="002B59BF">
        <w:rPr>
          <w:rFonts w:ascii="Arial" w:hAnsi="Arial" w:cs="Arial"/>
          <w:b/>
          <w:sz w:val="22"/>
          <w:szCs w:val="22"/>
        </w:rPr>
        <w:t>35</w:t>
      </w:r>
      <w:r w:rsidRPr="008433DA">
        <w:rPr>
          <w:rFonts w:ascii="Arial" w:hAnsi="Arial" w:cs="Arial"/>
          <w:b/>
          <w:sz w:val="22"/>
          <w:szCs w:val="22"/>
        </w:rPr>
        <w:t>º: ENSAYOS Y PRUEBAS.</w:t>
      </w:r>
      <w:r w:rsidR="008433DA">
        <w:rPr>
          <w:rFonts w:ascii="Arial" w:hAnsi="Arial" w:cs="Arial"/>
          <w:b/>
          <w:sz w:val="22"/>
          <w:szCs w:val="22"/>
        </w:rPr>
        <w:t xml:space="preserve"> </w:t>
      </w:r>
    </w:p>
    <w:p w:rsidR="00DF768F" w:rsidRDefault="00997A63" w:rsidP="00DF768F">
      <w:pPr>
        <w:spacing w:line="360" w:lineRule="auto"/>
        <w:jc w:val="both"/>
        <w:rPr>
          <w:rFonts w:ascii="Arial" w:hAnsi="Arial" w:cs="Arial"/>
          <w:sz w:val="22"/>
          <w:szCs w:val="22"/>
        </w:rPr>
      </w:pPr>
      <w:r w:rsidRPr="008433DA">
        <w:rPr>
          <w:rFonts w:ascii="Arial" w:hAnsi="Arial" w:cs="Arial"/>
          <w:sz w:val="22"/>
          <w:szCs w:val="22"/>
        </w:rPr>
        <w:t>Todos  los  gastos  de  ensayos  y  pruebas  de  materiales  solicitados  por  la</w:t>
      </w:r>
      <w:r w:rsidR="008433DA">
        <w:rPr>
          <w:rFonts w:ascii="Arial" w:hAnsi="Arial" w:cs="Arial"/>
          <w:sz w:val="22"/>
          <w:szCs w:val="22"/>
        </w:rPr>
        <w:t xml:space="preserve"> Dirección General de Planificacion (</w:t>
      </w:r>
      <w:r w:rsidRPr="008433DA">
        <w:rPr>
          <w:rFonts w:ascii="Arial" w:hAnsi="Arial" w:cs="Arial"/>
          <w:sz w:val="22"/>
          <w:szCs w:val="22"/>
        </w:rPr>
        <w:t>Inspección  de  Obra</w:t>
      </w:r>
      <w:r w:rsidR="008433DA">
        <w:rPr>
          <w:rFonts w:ascii="Arial" w:hAnsi="Arial" w:cs="Arial"/>
          <w:sz w:val="22"/>
          <w:szCs w:val="22"/>
        </w:rPr>
        <w:t>)</w:t>
      </w:r>
      <w:r w:rsidRPr="008433DA">
        <w:rPr>
          <w:rFonts w:ascii="Arial" w:hAnsi="Arial" w:cs="Arial"/>
          <w:sz w:val="22"/>
          <w:szCs w:val="22"/>
        </w:rPr>
        <w:t>,  serán</w:t>
      </w:r>
      <w:r w:rsidR="008433DA">
        <w:rPr>
          <w:rFonts w:ascii="Arial" w:hAnsi="Arial" w:cs="Arial"/>
          <w:sz w:val="22"/>
          <w:szCs w:val="22"/>
        </w:rPr>
        <w:t xml:space="preserve"> </w:t>
      </w:r>
      <w:r w:rsidRPr="008433DA">
        <w:rPr>
          <w:rFonts w:ascii="Arial" w:hAnsi="Arial" w:cs="Arial"/>
          <w:sz w:val="22"/>
          <w:szCs w:val="22"/>
        </w:rPr>
        <w:t>costeados por el contratista, los que se encomendarán preferentemente a Entes Oficiales.</w:t>
      </w:r>
      <w:r w:rsidR="008433DA">
        <w:rPr>
          <w:rFonts w:ascii="Arial" w:hAnsi="Arial" w:cs="Arial"/>
          <w:sz w:val="22"/>
          <w:szCs w:val="22"/>
        </w:rPr>
        <w:t xml:space="preserve"> </w:t>
      </w:r>
      <w:r w:rsidRPr="008433DA">
        <w:rPr>
          <w:rFonts w:ascii="Arial" w:hAnsi="Arial" w:cs="Arial"/>
          <w:sz w:val="22"/>
          <w:szCs w:val="22"/>
        </w:rPr>
        <w:t>Si  el  contratista  no  hubiese  provisto  los  elementos  necesarios  para  la  ejecución  de  los  ensayos,  la</w:t>
      </w:r>
      <w:r w:rsidR="008433DA">
        <w:rPr>
          <w:rFonts w:ascii="Arial" w:hAnsi="Arial" w:cs="Arial"/>
          <w:sz w:val="22"/>
          <w:szCs w:val="22"/>
        </w:rPr>
        <w:t xml:space="preserve"> </w:t>
      </w:r>
      <w:r w:rsidRPr="008433DA">
        <w:rPr>
          <w:rFonts w:ascii="Arial" w:hAnsi="Arial" w:cs="Arial"/>
          <w:sz w:val="22"/>
          <w:szCs w:val="22"/>
        </w:rPr>
        <w:t>Inspección  podrá  realizar  las  pruebas  por  cuenta  del  mismo  sin  que  éste  tenga  derecho  a  ningún</w:t>
      </w:r>
      <w:r w:rsidR="002B59BF">
        <w:rPr>
          <w:rFonts w:ascii="Arial" w:hAnsi="Arial" w:cs="Arial"/>
          <w:sz w:val="22"/>
          <w:szCs w:val="22"/>
        </w:rPr>
        <w:t xml:space="preserve"> </w:t>
      </w:r>
      <w:r w:rsidRPr="008433DA">
        <w:rPr>
          <w:rFonts w:ascii="Arial" w:hAnsi="Arial" w:cs="Arial"/>
          <w:sz w:val="22"/>
          <w:szCs w:val="22"/>
        </w:rPr>
        <w:t>reclamo. El importe de los gastos así ocasionados será deducido de cualquier suma que el contratista</w:t>
      </w:r>
      <w:r w:rsidR="002B59BF">
        <w:rPr>
          <w:rFonts w:ascii="Arial" w:hAnsi="Arial" w:cs="Arial"/>
          <w:sz w:val="22"/>
          <w:szCs w:val="22"/>
        </w:rPr>
        <w:t xml:space="preserve"> </w:t>
      </w:r>
      <w:r w:rsidRPr="008433DA">
        <w:rPr>
          <w:rFonts w:ascii="Arial" w:hAnsi="Arial" w:cs="Arial"/>
          <w:sz w:val="22"/>
          <w:szCs w:val="22"/>
        </w:rPr>
        <w:t>tenga a cobrar.</w:t>
      </w:r>
      <w:r w:rsidR="002B59BF">
        <w:rPr>
          <w:rFonts w:ascii="Arial" w:hAnsi="Arial" w:cs="Arial"/>
          <w:sz w:val="22"/>
          <w:szCs w:val="22"/>
        </w:rPr>
        <w:t xml:space="preserve"> </w:t>
      </w:r>
      <w:r w:rsidRPr="008433DA">
        <w:rPr>
          <w:rFonts w:ascii="Arial" w:hAnsi="Arial" w:cs="Arial"/>
          <w:sz w:val="22"/>
          <w:szCs w:val="22"/>
        </w:rPr>
        <w:t>Asimismo,  éstos  ensayos  podrán  hacerse  efectivos  con  cualquiera  de  los  materiales  o  equipos</w:t>
      </w:r>
      <w:r w:rsidR="002B59BF">
        <w:rPr>
          <w:rFonts w:ascii="Arial" w:hAnsi="Arial" w:cs="Arial"/>
          <w:sz w:val="22"/>
          <w:szCs w:val="22"/>
        </w:rPr>
        <w:t xml:space="preserve"> </w:t>
      </w:r>
      <w:r w:rsidRPr="008433DA">
        <w:rPr>
          <w:rFonts w:ascii="Arial" w:hAnsi="Arial" w:cs="Arial"/>
          <w:sz w:val="22"/>
          <w:szCs w:val="22"/>
        </w:rPr>
        <w:t>incorporados a la obra en el período de garantía entre la Recepción Provisional y Definitiva de cada</w:t>
      </w:r>
      <w:r w:rsidR="002B59BF">
        <w:rPr>
          <w:rFonts w:ascii="Arial" w:hAnsi="Arial" w:cs="Arial"/>
          <w:sz w:val="22"/>
          <w:szCs w:val="22"/>
        </w:rPr>
        <w:t xml:space="preserve"> s</w:t>
      </w:r>
      <w:r w:rsidRPr="008433DA">
        <w:rPr>
          <w:rFonts w:ascii="Arial" w:hAnsi="Arial" w:cs="Arial"/>
          <w:sz w:val="22"/>
          <w:szCs w:val="22"/>
        </w:rPr>
        <w:t>ector construido.</w:t>
      </w:r>
    </w:p>
    <w:p w:rsidR="00DF768F" w:rsidRDefault="00997A63" w:rsidP="00DF768F">
      <w:pPr>
        <w:spacing w:line="360" w:lineRule="auto"/>
        <w:jc w:val="both"/>
        <w:rPr>
          <w:rFonts w:ascii="Arial" w:hAnsi="Arial" w:cs="Arial"/>
          <w:sz w:val="22"/>
          <w:szCs w:val="22"/>
        </w:rPr>
      </w:pPr>
      <w:r w:rsidRPr="00DF768F">
        <w:rPr>
          <w:rFonts w:ascii="Arial" w:hAnsi="Arial" w:cs="Arial"/>
          <w:b/>
          <w:sz w:val="22"/>
          <w:szCs w:val="22"/>
        </w:rPr>
        <w:t xml:space="preserve">ARTÍCULO </w:t>
      </w:r>
      <w:r w:rsidR="00DF768F">
        <w:rPr>
          <w:rFonts w:ascii="Arial" w:hAnsi="Arial" w:cs="Arial"/>
          <w:b/>
          <w:sz w:val="22"/>
          <w:szCs w:val="22"/>
        </w:rPr>
        <w:t>36</w:t>
      </w:r>
      <w:r w:rsidRPr="00DF768F">
        <w:rPr>
          <w:rFonts w:ascii="Arial" w:hAnsi="Arial" w:cs="Arial"/>
          <w:b/>
          <w:sz w:val="22"/>
          <w:szCs w:val="22"/>
        </w:rPr>
        <w:t>º: TRABAJOS DEFECTUOSOS.</w:t>
      </w:r>
    </w:p>
    <w:p w:rsidR="007D27DB" w:rsidRDefault="00997A63" w:rsidP="007D27DB">
      <w:pPr>
        <w:spacing w:line="360" w:lineRule="auto"/>
        <w:jc w:val="both"/>
        <w:rPr>
          <w:rFonts w:ascii="Arial" w:hAnsi="Arial" w:cs="Arial"/>
          <w:sz w:val="22"/>
          <w:szCs w:val="22"/>
        </w:rPr>
      </w:pPr>
      <w:r w:rsidRPr="00997A63">
        <w:rPr>
          <w:rFonts w:ascii="Arial" w:hAnsi="Arial" w:cs="Arial"/>
          <w:sz w:val="22"/>
          <w:szCs w:val="22"/>
        </w:rPr>
        <w:t>Todo trabajo defectuoso ya sea por causa de material empleado o de la mano de obra, será, según lo</w:t>
      </w:r>
      <w:r w:rsidR="00DF768F">
        <w:rPr>
          <w:rFonts w:ascii="Arial" w:hAnsi="Arial" w:cs="Arial"/>
          <w:sz w:val="22"/>
          <w:szCs w:val="22"/>
        </w:rPr>
        <w:t xml:space="preserve"> </w:t>
      </w:r>
      <w:r w:rsidRPr="00997A63">
        <w:rPr>
          <w:rFonts w:ascii="Arial" w:hAnsi="Arial" w:cs="Arial"/>
          <w:sz w:val="22"/>
          <w:szCs w:val="22"/>
        </w:rPr>
        <w:t>disponga la</w:t>
      </w:r>
      <w:r w:rsidR="00DF768F">
        <w:rPr>
          <w:rFonts w:ascii="Arial" w:hAnsi="Arial" w:cs="Arial"/>
          <w:sz w:val="22"/>
          <w:szCs w:val="22"/>
        </w:rPr>
        <w:t xml:space="preserve"> Dirección General de Planificación (</w:t>
      </w:r>
      <w:r w:rsidRPr="00997A63">
        <w:rPr>
          <w:rFonts w:ascii="Arial" w:hAnsi="Arial" w:cs="Arial"/>
          <w:sz w:val="22"/>
          <w:szCs w:val="22"/>
        </w:rPr>
        <w:t>Inspección</w:t>
      </w:r>
      <w:r w:rsidR="00DF768F">
        <w:rPr>
          <w:rFonts w:ascii="Arial" w:hAnsi="Arial" w:cs="Arial"/>
          <w:sz w:val="22"/>
          <w:szCs w:val="22"/>
        </w:rPr>
        <w:t xml:space="preserve"> de obra)</w:t>
      </w:r>
      <w:r w:rsidRPr="00997A63">
        <w:rPr>
          <w:rFonts w:ascii="Arial" w:hAnsi="Arial" w:cs="Arial"/>
          <w:sz w:val="22"/>
          <w:szCs w:val="22"/>
        </w:rPr>
        <w:t>, corregido o demolido y reconstruido por el contratista a su costo, dentro del</w:t>
      </w:r>
      <w:r w:rsidR="00DF768F">
        <w:rPr>
          <w:rFonts w:ascii="Arial" w:hAnsi="Arial" w:cs="Arial"/>
          <w:sz w:val="22"/>
          <w:szCs w:val="22"/>
        </w:rPr>
        <w:t xml:space="preserve"> </w:t>
      </w:r>
      <w:r w:rsidRPr="00997A63">
        <w:rPr>
          <w:rFonts w:ascii="Arial" w:hAnsi="Arial" w:cs="Arial"/>
          <w:sz w:val="22"/>
          <w:szCs w:val="22"/>
        </w:rPr>
        <w:t>plazo  que  en  cada  caso  se  le  fije.  En  caso  de  que  no  lo  hiciera,  el  comitente  podrá  realizarlos  por</w:t>
      </w:r>
      <w:r w:rsidR="00DF768F">
        <w:rPr>
          <w:rFonts w:ascii="Arial" w:hAnsi="Arial" w:cs="Arial"/>
          <w:sz w:val="22"/>
          <w:szCs w:val="22"/>
        </w:rPr>
        <w:t xml:space="preserve"> </w:t>
      </w:r>
      <w:r w:rsidRPr="00997A63">
        <w:rPr>
          <w:rFonts w:ascii="Arial" w:hAnsi="Arial" w:cs="Arial"/>
          <w:sz w:val="22"/>
          <w:szCs w:val="22"/>
        </w:rPr>
        <w:t>cuenta de aquél.</w:t>
      </w:r>
    </w:p>
    <w:p w:rsidR="007D27DB" w:rsidRPr="007D27DB" w:rsidRDefault="007D27DB" w:rsidP="007D27DB">
      <w:pPr>
        <w:spacing w:line="360" w:lineRule="auto"/>
        <w:jc w:val="both"/>
        <w:rPr>
          <w:rFonts w:ascii="Arial" w:hAnsi="Arial" w:cs="Arial"/>
          <w:b/>
          <w:sz w:val="22"/>
          <w:szCs w:val="22"/>
        </w:rPr>
      </w:pPr>
      <w:r w:rsidRPr="007D27DB">
        <w:rPr>
          <w:rFonts w:ascii="Arial" w:hAnsi="Arial" w:cs="Arial"/>
          <w:b/>
          <w:sz w:val="22"/>
          <w:szCs w:val="22"/>
        </w:rPr>
        <w:t>ARTÍCULO 37º: OFICINA.</w:t>
      </w:r>
    </w:p>
    <w:p w:rsidR="007D27DB" w:rsidRPr="007D27DB" w:rsidRDefault="007D27DB" w:rsidP="007D27DB">
      <w:pPr>
        <w:spacing w:line="360" w:lineRule="auto"/>
        <w:jc w:val="both"/>
        <w:rPr>
          <w:rFonts w:ascii="Arial" w:hAnsi="Arial" w:cs="Arial"/>
          <w:sz w:val="22"/>
          <w:szCs w:val="22"/>
        </w:rPr>
      </w:pPr>
      <w:r w:rsidRPr="007D27DB">
        <w:rPr>
          <w:rFonts w:ascii="Arial" w:hAnsi="Arial" w:cs="Arial"/>
          <w:sz w:val="22"/>
          <w:szCs w:val="22"/>
        </w:rPr>
        <w:t xml:space="preserve">Dentro de las construcciones provisionales a cargo de </w:t>
      </w:r>
      <w:smartTag w:uri="urn:schemas-microsoft-com:office:smarttags" w:element="PersonName">
        <w:smartTagPr>
          <w:attr w:name="ProductID" w:val="la Contratista"/>
        </w:smartTagPr>
        <w:r w:rsidRPr="007D27DB">
          <w:rPr>
            <w:rFonts w:ascii="Arial" w:hAnsi="Arial" w:cs="Arial"/>
            <w:sz w:val="22"/>
            <w:szCs w:val="22"/>
          </w:rPr>
          <w:t>la Contratista</w:t>
        </w:r>
      </w:smartTag>
      <w:r w:rsidRPr="007D27DB">
        <w:rPr>
          <w:rFonts w:ascii="Arial" w:hAnsi="Arial" w:cs="Arial"/>
          <w:sz w:val="22"/>
          <w:szCs w:val="22"/>
        </w:rPr>
        <w:t xml:space="preserve">, éste deberá instalar en lugar próximo a sus propias oficinas de obra, los locales para oficinas de </w:t>
      </w:r>
      <w:smartTag w:uri="urn:schemas-microsoft-com:office:smarttags" w:element="PersonName">
        <w:smartTagPr>
          <w:attr w:name="ProductID" w:val="la Inspecci￳n. Este"/>
        </w:smartTagPr>
        <w:r w:rsidRPr="007D27DB">
          <w:rPr>
            <w:rFonts w:ascii="Arial" w:hAnsi="Arial" w:cs="Arial"/>
            <w:sz w:val="22"/>
            <w:szCs w:val="22"/>
          </w:rPr>
          <w:t>la Inspección. Este</w:t>
        </w:r>
      </w:smartTag>
      <w:r w:rsidRPr="007D27DB">
        <w:rPr>
          <w:rFonts w:ascii="Arial" w:hAnsi="Arial" w:cs="Arial"/>
          <w:sz w:val="22"/>
          <w:szCs w:val="22"/>
        </w:rPr>
        <w:t xml:space="preserve"> local deberá hallarse al pie de las obras y podrá utilizarse edificaciones existentes que llenen los requisitos de higiene y seguridad necesaria, o bien, el Contratista los construirá. Podrán preverse casas del tipo desmontable. La misma deberá constar como mínimo de una oficina, un sanitario y un office. En todos los casos el Contratista someterá a la aprobación de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el local que ofrece, debiendo atender las observaciones que ésta le haga respecto a su capacidad, ubicación y condiciones generales. Deberá contar con el mobiliario necesario para su funcionamiento como tal y mantendrá condiciones ambientales y de confort adecuadas a la zona en que se realiza la obra. Las instalaciones  destinadas a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de </w:t>
      </w:r>
      <w:smartTag w:uri="urn:schemas-microsoft-com:office:smarttags" w:element="PersonName">
        <w:smartTagPr>
          <w:attr w:name="ProductID" w:val="LA OBRA"/>
        </w:smartTagPr>
        <w:r w:rsidRPr="007D27DB">
          <w:rPr>
            <w:rFonts w:ascii="Arial" w:hAnsi="Arial" w:cs="Arial"/>
            <w:sz w:val="22"/>
            <w:szCs w:val="22"/>
          </w:rPr>
          <w:t>la Obra</w:t>
        </w:r>
      </w:smartTag>
      <w:r w:rsidRPr="007D27DB">
        <w:rPr>
          <w:rFonts w:ascii="Arial" w:hAnsi="Arial" w:cs="Arial"/>
          <w:sz w:val="22"/>
          <w:szCs w:val="22"/>
        </w:rPr>
        <w:t xml:space="preserve"> deberán permanecer hasta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xml:space="preserve"> de </w:t>
      </w:r>
      <w:smartTag w:uri="urn:schemas-microsoft-com:office:smarttags" w:element="PersonName">
        <w:smartTagPr>
          <w:attr w:name="ProductID" w:val="la Obra. Estas"/>
        </w:smartTagPr>
        <w:r w:rsidRPr="007D27DB">
          <w:rPr>
            <w:rFonts w:ascii="Arial" w:hAnsi="Arial" w:cs="Arial"/>
            <w:sz w:val="22"/>
            <w:szCs w:val="22"/>
          </w:rPr>
          <w:t>la Obra. Estas</w:t>
        </w:r>
      </w:smartTag>
      <w:r w:rsidRPr="007D27DB">
        <w:rPr>
          <w:rFonts w:ascii="Arial" w:hAnsi="Arial" w:cs="Arial"/>
          <w:sz w:val="22"/>
          <w:szCs w:val="22"/>
        </w:rPr>
        <w:t xml:space="preserve"> instalaciones serán retiradas cuando lo disponga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siempre antes de </w:t>
      </w:r>
      <w:smartTag w:uri="urn:schemas-microsoft-com:office:smarttags" w:element="PersonName">
        <w:smartTagPr>
          <w:attr w:name="ProductID" w:val="la Recepci￳n Definitiva"/>
        </w:smartTagPr>
        <w:r w:rsidRPr="007D27DB">
          <w:rPr>
            <w:rFonts w:ascii="Arial" w:hAnsi="Arial" w:cs="Arial"/>
            <w:sz w:val="22"/>
            <w:szCs w:val="22"/>
          </w:rPr>
          <w:t>la Recepción Definitiva</w:t>
        </w:r>
      </w:smartTag>
      <w:r w:rsidRPr="007D27DB">
        <w:rPr>
          <w:rFonts w:ascii="Arial" w:hAnsi="Arial" w:cs="Arial"/>
          <w:sz w:val="22"/>
          <w:szCs w:val="22"/>
        </w:rPr>
        <w:t xml:space="preserve"> de la obra, y todos los elementos de ellas son de propiedad del contratista, quien mantendrá la limpieza permanente y conservación de las oficinas de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hasta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xml:space="preserve"> Cuando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disponga que sus oficinas se mantengan en servicio después de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su conservación, limpieza, suministro de energía eléctrica y servicio telefónico quedarán a cargo del comitente hasta que el contratista reciba la orden de retirar esas instalaciones.</w:t>
      </w:r>
    </w:p>
    <w:p w:rsidR="00C10281" w:rsidRDefault="007D27DB" w:rsidP="00C10281">
      <w:pPr>
        <w:spacing w:line="360" w:lineRule="auto"/>
        <w:jc w:val="both"/>
        <w:rPr>
          <w:rFonts w:ascii="Arial" w:hAnsi="Arial" w:cs="Arial"/>
          <w:sz w:val="22"/>
          <w:szCs w:val="22"/>
        </w:rPr>
      </w:pPr>
      <w:r w:rsidRPr="007D27DB">
        <w:rPr>
          <w:rFonts w:ascii="Arial" w:hAnsi="Arial" w:cs="Arial"/>
          <w:sz w:val="22"/>
          <w:szCs w:val="22"/>
        </w:rPr>
        <w:lastRenderedPageBreak/>
        <w:t>El Contratista proveerá a su exclusiva cuenta un botiquín con material sanitario mínimo para satisfacer las necesidades de una emergencia sanitaria.</w:t>
      </w:r>
    </w:p>
    <w:p w:rsidR="00C10281" w:rsidRPr="00C10281" w:rsidRDefault="00C10281" w:rsidP="00C10281">
      <w:pPr>
        <w:spacing w:line="360" w:lineRule="auto"/>
        <w:jc w:val="both"/>
        <w:rPr>
          <w:rFonts w:ascii="Arial" w:hAnsi="Arial" w:cs="Arial"/>
          <w:sz w:val="22"/>
          <w:szCs w:val="22"/>
        </w:rPr>
      </w:pPr>
      <w:proofErr w:type="gramStart"/>
      <w:r w:rsidRPr="00C10281">
        <w:rPr>
          <w:rFonts w:ascii="Arial" w:hAnsi="Arial" w:cs="Arial"/>
          <w:b/>
          <w:sz w:val="22"/>
          <w:szCs w:val="22"/>
        </w:rPr>
        <w:t>ARTICULO</w:t>
      </w:r>
      <w:proofErr w:type="gramEnd"/>
      <w:r w:rsidRPr="00C10281">
        <w:rPr>
          <w:rFonts w:ascii="Arial" w:hAnsi="Arial" w:cs="Arial"/>
          <w:b/>
          <w:sz w:val="22"/>
          <w:szCs w:val="22"/>
        </w:rPr>
        <w:t xml:space="preserve"> 38</w:t>
      </w:r>
      <w:r w:rsidR="00AE59F8">
        <w:rPr>
          <w:rFonts w:ascii="Arial" w:hAnsi="Arial" w:cs="Arial"/>
          <w:b/>
          <w:sz w:val="22"/>
          <w:szCs w:val="22"/>
        </w:rPr>
        <w:t>: PLANOS DE OBRA</w:t>
      </w:r>
      <w:r w:rsidRPr="00C10281">
        <w:rPr>
          <w:rFonts w:ascii="Arial" w:hAnsi="Arial" w:cs="Arial"/>
          <w:b/>
          <w:sz w:val="22"/>
          <w:szCs w:val="22"/>
        </w:rPr>
        <w:t>.</w:t>
      </w:r>
    </w:p>
    <w:p w:rsidR="00C10281" w:rsidRPr="00C10281" w:rsidRDefault="00C10281" w:rsidP="00C10281">
      <w:pPr>
        <w:spacing w:line="360" w:lineRule="auto"/>
        <w:jc w:val="both"/>
        <w:rPr>
          <w:rFonts w:ascii="Arial" w:hAnsi="Arial" w:cs="Arial"/>
          <w:sz w:val="22"/>
          <w:szCs w:val="22"/>
        </w:rPr>
      </w:pPr>
      <w:r w:rsidRPr="00C10281">
        <w:rPr>
          <w:rFonts w:ascii="Arial" w:hAnsi="Arial" w:cs="Arial"/>
          <w:sz w:val="22"/>
          <w:szCs w:val="22"/>
        </w:rPr>
        <w:t xml:space="preserve">El Contratista está obligado a confeccionar a su costo, toda la documentación de obra necesaria para la ejecución de la obra (planos de replanteo, detalles constructivos, cálculos estructurales, estudio de suelos, etc.,) que la Inspección le solicite, y deberá someter esta documentación a la aprobación de </w:t>
      </w:r>
      <w:smartTag w:uri="urn:schemas-microsoft-com:office:smarttags" w:element="PersonName">
        <w:smartTagPr>
          <w:attr w:name="ProductID" w:val="la Inspecci￳n"/>
        </w:smartTagPr>
        <w:r w:rsidRPr="00C10281">
          <w:rPr>
            <w:rFonts w:ascii="Arial" w:hAnsi="Arial" w:cs="Arial"/>
            <w:sz w:val="22"/>
            <w:szCs w:val="22"/>
          </w:rPr>
          <w:t>la Inspección</w:t>
        </w:r>
      </w:smartTag>
      <w:r w:rsidRPr="00C10281">
        <w:rPr>
          <w:rFonts w:ascii="Arial" w:hAnsi="Arial" w:cs="Arial"/>
          <w:sz w:val="22"/>
          <w:szCs w:val="22"/>
        </w:rPr>
        <w:t xml:space="preserve"> en los plazos que ésta establezca. El contratista preparará todos los planos de obra necesarios y, de cada uno de ellos, entregará al comitente dos copias para su aprobación; una vez aprobado un plano, sacará las copias que necesite  para su uso y entregará al comitente el original, en film poliéster, a fin de su preservación en perfecto estado, acompañando además el soporte magnético.</w:t>
      </w:r>
      <w:bookmarkStart w:id="6" w:name="_Toc81125875"/>
    </w:p>
    <w:p w:rsidR="00AE59F8" w:rsidRDefault="00AE59F8" w:rsidP="00C10281">
      <w:pPr>
        <w:spacing w:line="360" w:lineRule="auto"/>
        <w:jc w:val="both"/>
        <w:rPr>
          <w:rFonts w:ascii="Arial" w:hAnsi="Arial" w:cs="Arial"/>
          <w:sz w:val="22"/>
          <w:szCs w:val="22"/>
        </w:rPr>
      </w:pPr>
      <w:r w:rsidRPr="00C10281">
        <w:rPr>
          <w:rFonts w:ascii="Arial" w:hAnsi="Arial" w:cs="Arial"/>
          <w:b/>
          <w:sz w:val="22"/>
          <w:szCs w:val="22"/>
        </w:rPr>
        <w:t xml:space="preserve">ARTICULO </w:t>
      </w:r>
      <w:r>
        <w:rPr>
          <w:rFonts w:ascii="Arial" w:hAnsi="Arial" w:cs="Arial"/>
          <w:b/>
          <w:sz w:val="22"/>
          <w:szCs w:val="22"/>
        </w:rPr>
        <w:t>39: RESPONSABILIDAD PARA EL CALCULO DE LAS ESTRUCTURAS Y ESTUDIOS DE SUELOS</w:t>
      </w:r>
      <w:bookmarkEnd w:id="6"/>
      <w:r>
        <w:rPr>
          <w:rFonts w:ascii="Arial" w:hAnsi="Arial" w:cs="Arial"/>
          <w:sz w:val="22"/>
          <w:szCs w:val="22"/>
        </w:rPr>
        <w:t>.</w:t>
      </w:r>
    </w:p>
    <w:p w:rsidR="00AE59F8" w:rsidRDefault="00C10281" w:rsidP="00C10281">
      <w:pPr>
        <w:spacing w:line="360" w:lineRule="auto"/>
        <w:jc w:val="both"/>
        <w:rPr>
          <w:rFonts w:ascii="Arial" w:hAnsi="Arial" w:cs="Arial"/>
          <w:sz w:val="22"/>
          <w:szCs w:val="22"/>
        </w:rPr>
      </w:pPr>
      <w:r w:rsidRPr="00C10281">
        <w:rPr>
          <w:rFonts w:ascii="Arial" w:hAnsi="Arial" w:cs="Arial"/>
          <w:sz w:val="22"/>
          <w:szCs w:val="22"/>
        </w:rPr>
        <w:t xml:space="preserve">Todos los cálculos de las estructuras de hormigón, metálicas y estudios de suelos deberán ser verificados por </w:t>
      </w:r>
      <w:smartTag w:uri="urn:schemas-microsoft-com:office:smarttags" w:element="PersonName">
        <w:smartTagPr>
          <w:attr w:name="ProductID" w:val="la Contratista"/>
        </w:smartTagPr>
        <w:r w:rsidRPr="00C10281">
          <w:rPr>
            <w:rFonts w:ascii="Arial" w:hAnsi="Arial" w:cs="Arial"/>
            <w:sz w:val="22"/>
            <w:szCs w:val="22"/>
          </w:rPr>
          <w:t>la Contratista</w:t>
        </w:r>
      </w:smartTag>
      <w:r w:rsidRPr="00C10281">
        <w:rPr>
          <w:rFonts w:ascii="Arial" w:hAnsi="Arial" w:cs="Arial"/>
          <w:sz w:val="22"/>
          <w:szCs w:val="22"/>
        </w:rPr>
        <w:t xml:space="preserve"> y refrendados por un profesional con título habilitado en el Consejo Profesional de </w:t>
      </w:r>
      <w:smartTag w:uri="urn:schemas-microsoft-com:office:smarttags" w:element="PersonName">
        <w:smartTagPr>
          <w:attr w:name="ProductID" w:val="la Ingenier￭a"/>
        </w:smartTagPr>
        <w:r w:rsidRPr="00C10281">
          <w:rPr>
            <w:rFonts w:ascii="Arial" w:hAnsi="Arial" w:cs="Arial"/>
            <w:sz w:val="22"/>
            <w:szCs w:val="22"/>
          </w:rPr>
          <w:t>la Ingeniería</w:t>
        </w:r>
      </w:smartTag>
      <w:r w:rsidRPr="00C10281">
        <w:rPr>
          <w:rFonts w:ascii="Arial" w:hAnsi="Arial" w:cs="Arial"/>
          <w:sz w:val="22"/>
          <w:szCs w:val="22"/>
        </w:rPr>
        <w:t xml:space="preserve"> de </w:t>
      </w:r>
      <w:smartTag w:uri="urn:schemas-microsoft-com:office:smarttags" w:element="PersonName">
        <w:smartTagPr>
          <w:attr w:name="ProductID" w:val="la Provincia"/>
        </w:smartTagPr>
        <w:r w:rsidRPr="00C10281">
          <w:rPr>
            <w:rFonts w:ascii="Arial" w:hAnsi="Arial" w:cs="Arial"/>
            <w:sz w:val="22"/>
            <w:szCs w:val="22"/>
          </w:rPr>
          <w:t>la Provincia</w:t>
        </w:r>
      </w:smartTag>
      <w:r w:rsidRPr="00C10281">
        <w:rPr>
          <w:rFonts w:ascii="Arial" w:hAnsi="Arial" w:cs="Arial"/>
          <w:sz w:val="22"/>
          <w:szCs w:val="22"/>
        </w:rPr>
        <w:t xml:space="preserve"> donde se ejecutará la obra, el cual será responsable por los cálculos y estudios, debiendo presentarse  memorias de cálculos, planos y todo otro elemento necesario para permitir el estudio y aprobación por parte del comitente.</w:t>
      </w:r>
    </w:p>
    <w:p w:rsidR="00AE59F8" w:rsidRDefault="00C10281" w:rsidP="00AE59F8">
      <w:pPr>
        <w:spacing w:line="360" w:lineRule="auto"/>
        <w:jc w:val="both"/>
        <w:rPr>
          <w:rFonts w:ascii="Arial" w:hAnsi="Arial" w:cs="Arial"/>
          <w:sz w:val="22"/>
          <w:szCs w:val="22"/>
        </w:rPr>
      </w:pPr>
      <w:r w:rsidRPr="00C10281">
        <w:rPr>
          <w:rFonts w:ascii="Arial" w:hAnsi="Arial" w:cs="Arial"/>
          <w:sz w:val="22"/>
          <w:szCs w:val="22"/>
        </w:rPr>
        <w:t xml:space="preserve">El Comitente no asume responsabilidad por errores de cálculos y estudios que se cometen y no sean advertidos en la revisión subsistiendo en consecuencia la responsabilidad del profesional y de </w:t>
      </w:r>
      <w:smartTag w:uri="urn:schemas-microsoft-com:office:smarttags" w:element="PersonName">
        <w:smartTagPr>
          <w:attr w:name="ProductID" w:val="la Contratista"/>
        </w:smartTagPr>
        <w:r w:rsidRPr="00C10281">
          <w:rPr>
            <w:rFonts w:ascii="Arial" w:hAnsi="Arial" w:cs="Arial"/>
            <w:sz w:val="22"/>
            <w:szCs w:val="22"/>
          </w:rPr>
          <w:t>la Contratista</w:t>
        </w:r>
      </w:smartTag>
      <w:r w:rsidRPr="00C10281">
        <w:rPr>
          <w:rFonts w:ascii="Arial" w:hAnsi="Arial" w:cs="Arial"/>
          <w:sz w:val="22"/>
          <w:szCs w:val="22"/>
        </w:rPr>
        <w:t>, que será plena por el trabajo realizado.</w:t>
      </w:r>
      <w:bookmarkStart w:id="7" w:name="_Toc81125876"/>
    </w:p>
    <w:p w:rsidR="00AE59F8" w:rsidRDefault="00C10281" w:rsidP="00AE59F8">
      <w:pPr>
        <w:spacing w:line="360" w:lineRule="auto"/>
        <w:jc w:val="both"/>
        <w:rPr>
          <w:rFonts w:ascii="Arial" w:hAnsi="Arial" w:cs="Arial"/>
          <w:b/>
          <w:sz w:val="22"/>
          <w:szCs w:val="22"/>
        </w:rPr>
      </w:pPr>
      <w:proofErr w:type="gramStart"/>
      <w:r w:rsidRPr="00AE59F8">
        <w:rPr>
          <w:rFonts w:ascii="Arial" w:hAnsi="Arial" w:cs="Arial"/>
          <w:b/>
          <w:sz w:val="22"/>
          <w:szCs w:val="22"/>
        </w:rPr>
        <w:t>ARTICULO</w:t>
      </w:r>
      <w:proofErr w:type="gramEnd"/>
      <w:r w:rsidRPr="00AE59F8">
        <w:rPr>
          <w:rFonts w:ascii="Arial" w:hAnsi="Arial" w:cs="Arial"/>
          <w:b/>
          <w:sz w:val="22"/>
          <w:szCs w:val="22"/>
        </w:rPr>
        <w:t xml:space="preserve"> </w:t>
      </w:r>
      <w:r w:rsidR="00AE59F8">
        <w:rPr>
          <w:rFonts w:ascii="Arial" w:hAnsi="Arial" w:cs="Arial"/>
          <w:b/>
          <w:sz w:val="22"/>
          <w:szCs w:val="22"/>
        </w:rPr>
        <w:t>40</w:t>
      </w:r>
      <w:r w:rsidRPr="00AE59F8">
        <w:rPr>
          <w:rFonts w:ascii="Arial" w:hAnsi="Arial" w:cs="Arial"/>
          <w:b/>
          <w:sz w:val="22"/>
          <w:szCs w:val="22"/>
        </w:rPr>
        <w:t>: P</w:t>
      </w:r>
      <w:r w:rsidR="00AE59F8">
        <w:rPr>
          <w:rFonts w:ascii="Arial" w:hAnsi="Arial" w:cs="Arial"/>
          <w:b/>
          <w:sz w:val="22"/>
          <w:szCs w:val="22"/>
        </w:rPr>
        <w:t>LANOS DE OBRADOR</w:t>
      </w:r>
      <w:r w:rsidRPr="00AE59F8">
        <w:rPr>
          <w:rFonts w:ascii="Arial" w:hAnsi="Arial" w:cs="Arial"/>
          <w:b/>
          <w:sz w:val="22"/>
          <w:szCs w:val="22"/>
        </w:rPr>
        <w:t>.</w:t>
      </w:r>
      <w:bookmarkEnd w:id="7"/>
    </w:p>
    <w:p w:rsidR="00AE59F8" w:rsidRDefault="00C10281" w:rsidP="00AE59F8">
      <w:pPr>
        <w:spacing w:line="360" w:lineRule="auto"/>
        <w:jc w:val="both"/>
        <w:rPr>
          <w:rFonts w:ascii="Arial" w:hAnsi="Arial" w:cs="Arial"/>
          <w:sz w:val="22"/>
          <w:szCs w:val="22"/>
        </w:rPr>
      </w:pPr>
      <w:r w:rsidRPr="00AE59F8">
        <w:rPr>
          <w:rFonts w:ascii="Arial" w:hAnsi="Arial" w:cs="Arial"/>
          <w:sz w:val="22"/>
          <w:szCs w:val="22"/>
        </w:rPr>
        <w:t>Antes de iniciar los trabajos, el Contratista deberá proporcionar los Planos y Especificaciones de las Obras Provisionales (obrador) propuestas al Inspector, y ajustará sus instalaciones a las observaciones formuladas por éste. El Contratista será el responsable del diseño de las Obras Provisionales y la aprobación del Inspector no alterará la responsabilidad del Contratista al respecto.  El Contratista deberá obtener las aprobaciones de terceros y permisos que sean necesarios respecto del diseño y ejecución de las Obras Provisionales.</w:t>
      </w:r>
    </w:p>
    <w:p w:rsidR="00AE59F8" w:rsidRDefault="00C10281" w:rsidP="00AE59F8">
      <w:pPr>
        <w:spacing w:line="360" w:lineRule="auto"/>
        <w:jc w:val="both"/>
        <w:rPr>
          <w:rFonts w:ascii="Arial" w:hAnsi="Arial" w:cs="Arial"/>
          <w:sz w:val="22"/>
          <w:szCs w:val="22"/>
        </w:rPr>
      </w:pPr>
      <w:r w:rsidRPr="00AE59F8">
        <w:rPr>
          <w:rFonts w:ascii="Arial" w:hAnsi="Arial" w:cs="Arial"/>
          <w:b/>
          <w:sz w:val="22"/>
          <w:szCs w:val="22"/>
        </w:rPr>
        <w:t xml:space="preserve">ARTICULO </w:t>
      </w:r>
      <w:r w:rsidR="00DB374A">
        <w:rPr>
          <w:rFonts w:ascii="Arial" w:hAnsi="Arial" w:cs="Arial"/>
          <w:b/>
          <w:sz w:val="22"/>
          <w:szCs w:val="22"/>
        </w:rPr>
        <w:t>41</w:t>
      </w:r>
      <w:r w:rsidRPr="00AE59F8">
        <w:rPr>
          <w:rFonts w:ascii="Arial" w:hAnsi="Arial" w:cs="Arial"/>
          <w:b/>
          <w:sz w:val="22"/>
          <w:szCs w:val="22"/>
        </w:rPr>
        <w:t>: V</w:t>
      </w:r>
      <w:r w:rsidR="00AE59F8">
        <w:rPr>
          <w:rFonts w:ascii="Arial" w:hAnsi="Arial" w:cs="Arial"/>
          <w:b/>
          <w:sz w:val="22"/>
          <w:szCs w:val="22"/>
        </w:rPr>
        <w:t>IGILANCIA, SEGURIDAD E HIGIENE</w:t>
      </w:r>
      <w:r w:rsidRPr="00AE59F8">
        <w:rPr>
          <w:rFonts w:ascii="Arial" w:hAnsi="Arial" w:cs="Arial"/>
          <w:b/>
          <w:sz w:val="22"/>
          <w:szCs w:val="22"/>
        </w:rPr>
        <w:t>.</w:t>
      </w:r>
    </w:p>
    <w:p w:rsidR="00AE59F8" w:rsidRDefault="00C10281" w:rsidP="00AE59F8">
      <w:pPr>
        <w:spacing w:line="360" w:lineRule="auto"/>
        <w:jc w:val="both"/>
        <w:rPr>
          <w:rFonts w:ascii="Arial" w:hAnsi="Arial" w:cs="Arial"/>
          <w:sz w:val="22"/>
          <w:szCs w:val="22"/>
        </w:rPr>
      </w:pPr>
      <w:r w:rsidRPr="00AE59F8">
        <w:rPr>
          <w:rFonts w:ascii="Arial" w:hAnsi="Arial" w:cs="Arial"/>
          <w:sz w:val="22"/>
          <w:szCs w:val="22"/>
        </w:rPr>
        <w:t xml:space="preserve">El Contratista será responsable de la seguridad de todas las actividades que se desarrollen en </w:t>
      </w:r>
      <w:smartTag w:uri="urn:schemas-microsoft-com:office:smarttags" w:element="PersonName">
        <w:smartTagPr>
          <w:attr w:name="ProductID" w:val="la Zona"/>
        </w:smartTagPr>
        <w:r w:rsidRPr="00AE59F8">
          <w:rPr>
            <w:rFonts w:ascii="Arial" w:hAnsi="Arial" w:cs="Arial"/>
            <w:sz w:val="22"/>
            <w:szCs w:val="22"/>
          </w:rPr>
          <w:t>la Zona</w:t>
        </w:r>
      </w:smartTag>
      <w:r w:rsidR="00AE59F8">
        <w:rPr>
          <w:rFonts w:ascii="Arial" w:hAnsi="Arial" w:cs="Arial"/>
          <w:sz w:val="22"/>
          <w:szCs w:val="22"/>
        </w:rPr>
        <w:t xml:space="preserve"> de Obras. </w:t>
      </w:r>
      <w:r w:rsidRPr="00AE59F8">
        <w:rPr>
          <w:rFonts w:ascii="Arial" w:hAnsi="Arial" w:cs="Arial"/>
          <w:sz w:val="22"/>
          <w:szCs w:val="22"/>
        </w:rPr>
        <w:t xml:space="preserve">Adoptará todas las medidas necesarias para prevenir daños a las personas o a los bienes, sean de las partes contratantes o de terceros, para prevenir robos o deterioros de los materiales, estructuras </w:t>
      </w:r>
      <w:r w:rsidR="00AE59F8">
        <w:rPr>
          <w:rFonts w:ascii="Arial" w:hAnsi="Arial" w:cs="Arial"/>
          <w:sz w:val="22"/>
          <w:szCs w:val="22"/>
        </w:rPr>
        <w:t>u otros bienes propios o ajenos. La responsabilidad</w:t>
      </w:r>
      <w:r w:rsidRPr="00AE59F8">
        <w:rPr>
          <w:rFonts w:ascii="Arial" w:hAnsi="Arial" w:cs="Arial"/>
          <w:sz w:val="22"/>
          <w:szCs w:val="22"/>
        </w:rPr>
        <w:t xml:space="preserve"> se extiende a todo lo relativo al servicio de prevención de accidentes que puedan afectar a personas o a</w:t>
      </w:r>
      <w:r w:rsidR="00AE59F8">
        <w:rPr>
          <w:rFonts w:ascii="Arial" w:hAnsi="Arial" w:cs="Arial"/>
          <w:sz w:val="22"/>
          <w:szCs w:val="22"/>
        </w:rPr>
        <w:t xml:space="preserve"> los</w:t>
      </w:r>
      <w:r w:rsidRPr="00AE59F8">
        <w:rPr>
          <w:rFonts w:ascii="Arial" w:hAnsi="Arial" w:cs="Arial"/>
          <w:sz w:val="22"/>
          <w:szCs w:val="22"/>
        </w:rPr>
        <w:t xml:space="preserve"> bienes  La adopción de las medidas a las que se alude precedentemente no eximirá al contratista de la responsabilidad por la consecuencia de los hechos referidos. </w:t>
      </w:r>
      <w:bookmarkStart w:id="8" w:name="_Toc81125882"/>
    </w:p>
    <w:bookmarkEnd w:id="8"/>
    <w:p w:rsidR="00AE59F8" w:rsidRDefault="00DB374A" w:rsidP="00AE59F8">
      <w:pPr>
        <w:spacing w:line="360" w:lineRule="auto"/>
        <w:jc w:val="both"/>
        <w:rPr>
          <w:rFonts w:ascii="Arial" w:hAnsi="Arial" w:cs="Arial"/>
          <w:b/>
          <w:sz w:val="22"/>
          <w:szCs w:val="22"/>
        </w:rPr>
      </w:pPr>
      <w:r>
        <w:rPr>
          <w:rFonts w:ascii="Arial" w:hAnsi="Arial" w:cs="Arial"/>
          <w:b/>
          <w:sz w:val="22"/>
          <w:szCs w:val="22"/>
        </w:rPr>
        <w:t>ARTICULO 42</w:t>
      </w:r>
      <w:r w:rsidR="00AE59F8" w:rsidRPr="00AE59F8">
        <w:rPr>
          <w:rFonts w:ascii="Arial" w:hAnsi="Arial" w:cs="Arial"/>
          <w:b/>
          <w:sz w:val="22"/>
          <w:szCs w:val="22"/>
        </w:rPr>
        <w:t>. INSTRUMENTAL DE MEDICIÓN</w:t>
      </w:r>
    </w:p>
    <w:p w:rsidR="00AE59F8" w:rsidRDefault="00C10281" w:rsidP="00AE59F8">
      <w:pPr>
        <w:spacing w:line="360" w:lineRule="auto"/>
        <w:jc w:val="both"/>
        <w:rPr>
          <w:rFonts w:ascii="Arial" w:hAnsi="Arial" w:cs="Arial"/>
          <w:sz w:val="22"/>
          <w:szCs w:val="22"/>
        </w:rPr>
      </w:pPr>
      <w:smartTag w:uri="urn:schemas-microsoft-com:office:smarttags" w:element="PersonName">
        <w:smartTagPr>
          <w:attr w:name="ProductID" w:val="la Contratista"/>
        </w:smartTagPr>
        <w:r w:rsidRPr="00AE59F8">
          <w:rPr>
            <w:rFonts w:ascii="Arial" w:hAnsi="Arial" w:cs="Arial"/>
            <w:sz w:val="22"/>
            <w:szCs w:val="22"/>
          </w:rPr>
          <w:lastRenderedPageBreak/>
          <w:t>La Contratista</w:t>
        </w:r>
      </w:smartTag>
      <w:r w:rsidRPr="00AE59F8">
        <w:rPr>
          <w:rFonts w:ascii="Arial" w:hAnsi="Arial" w:cs="Arial"/>
          <w:sz w:val="22"/>
          <w:szCs w:val="22"/>
        </w:rPr>
        <w:t xml:space="preserve"> facilitará a </w:t>
      </w:r>
      <w:smartTag w:uri="urn:schemas-microsoft-com:office:smarttags" w:element="PersonName">
        <w:smartTagPr>
          <w:attr w:name="ProductID" w:val="la Inspecci￳n"/>
        </w:smartTagPr>
        <w:r w:rsidRPr="00AE59F8">
          <w:rPr>
            <w:rFonts w:ascii="Arial" w:hAnsi="Arial" w:cs="Arial"/>
            <w:sz w:val="22"/>
            <w:szCs w:val="22"/>
          </w:rPr>
          <w:t>la Inspección</w:t>
        </w:r>
      </w:smartTag>
      <w:r w:rsidRPr="00AE59F8">
        <w:rPr>
          <w:rFonts w:ascii="Arial" w:hAnsi="Arial" w:cs="Arial"/>
          <w:sz w:val="22"/>
          <w:szCs w:val="22"/>
        </w:rPr>
        <w:t xml:space="preserve">  mientras dure la obra y hasta la recepción definitiva, todo el instrumenta</w:t>
      </w:r>
      <w:r w:rsidR="00AE59F8">
        <w:rPr>
          <w:rFonts w:ascii="Arial" w:hAnsi="Arial" w:cs="Arial"/>
          <w:sz w:val="22"/>
          <w:szCs w:val="22"/>
        </w:rPr>
        <w:t xml:space="preserve">l necesario para el replanteo, </w:t>
      </w:r>
      <w:r w:rsidRPr="00AE59F8">
        <w:rPr>
          <w:rFonts w:ascii="Arial" w:hAnsi="Arial" w:cs="Arial"/>
          <w:sz w:val="22"/>
          <w:szCs w:val="22"/>
        </w:rPr>
        <w:t>mediciones de obra, verificaciones y/o pruebas estructurales, hidráulicas o las que esta estime necesaria realizar.</w:t>
      </w:r>
      <w:bookmarkStart w:id="9" w:name="_Toc81125883"/>
    </w:p>
    <w:p w:rsidR="00AE59F8" w:rsidRDefault="00DB374A" w:rsidP="00AE59F8">
      <w:pPr>
        <w:spacing w:line="360" w:lineRule="auto"/>
        <w:jc w:val="both"/>
        <w:rPr>
          <w:rFonts w:ascii="Arial" w:hAnsi="Arial" w:cs="Arial"/>
          <w:b/>
          <w:sz w:val="22"/>
          <w:szCs w:val="22"/>
        </w:rPr>
      </w:pPr>
      <w:r>
        <w:rPr>
          <w:rFonts w:ascii="Arial" w:hAnsi="Arial" w:cs="Arial"/>
          <w:b/>
          <w:sz w:val="22"/>
          <w:szCs w:val="22"/>
        </w:rPr>
        <w:t>ARTICULO 43</w:t>
      </w:r>
      <w:r w:rsidR="00C10281" w:rsidRPr="00AE59F8">
        <w:rPr>
          <w:rFonts w:ascii="Arial" w:hAnsi="Arial" w:cs="Arial"/>
          <w:b/>
          <w:sz w:val="22"/>
          <w:szCs w:val="22"/>
        </w:rPr>
        <w:t>: D</w:t>
      </w:r>
      <w:r w:rsidR="00AE59F8">
        <w:rPr>
          <w:rFonts w:ascii="Arial" w:hAnsi="Arial" w:cs="Arial"/>
          <w:b/>
          <w:sz w:val="22"/>
          <w:szCs w:val="22"/>
        </w:rPr>
        <w:t>AÑOS</w:t>
      </w:r>
      <w:r w:rsidR="00C10281" w:rsidRPr="00AE59F8">
        <w:rPr>
          <w:rFonts w:ascii="Arial" w:hAnsi="Arial" w:cs="Arial"/>
          <w:b/>
          <w:sz w:val="22"/>
          <w:szCs w:val="22"/>
        </w:rPr>
        <w:t>.</w:t>
      </w:r>
      <w:bookmarkEnd w:id="9"/>
    </w:p>
    <w:p w:rsidR="00DB095A" w:rsidRDefault="00C10281" w:rsidP="00DB095A">
      <w:pPr>
        <w:spacing w:line="360" w:lineRule="auto"/>
        <w:jc w:val="both"/>
        <w:rPr>
          <w:rFonts w:ascii="Arial" w:hAnsi="Arial" w:cs="Arial"/>
          <w:sz w:val="22"/>
          <w:szCs w:val="22"/>
        </w:rPr>
      </w:pPr>
      <w:r w:rsidRPr="00AE59F8">
        <w:rPr>
          <w:rFonts w:ascii="Arial" w:hAnsi="Arial" w:cs="Arial"/>
          <w:sz w:val="22"/>
          <w:szCs w:val="22"/>
        </w:rPr>
        <w:t xml:space="preserve">La cobertura mínima del seguro </w:t>
      </w:r>
      <w:r w:rsidR="00AE59F8">
        <w:rPr>
          <w:rFonts w:ascii="Arial" w:hAnsi="Arial" w:cs="Arial"/>
          <w:sz w:val="22"/>
          <w:szCs w:val="22"/>
        </w:rPr>
        <w:t xml:space="preserve">es la indicada en el pliego de especificaciones </w:t>
      </w:r>
      <w:r w:rsidR="00D45670">
        <w:rPr>
          <w:rFonts w:ascii="Arial" w:hAnsi="Arial" w:cs="Arial"/>
          <w:sz w:val="22"/>
          <w:szCs w:val="22"/>
        </w:rPr>
        <w:t xml:space="preserve">en </w:t>
      </w:r>
      <w:r w:rsidR="00AE59F8">
        <w:rPr>
          <w:rFonts w:ascii="Arial" w:hAnsi="Arial" w:cs="Arial"/>
          <w:sz w:val="22"/>
          <w:szCs w:val="22"/>
        </w:rPr>
        <w:t>prevención laboral y normas de seguridad e higiene</w:t>
      </w:r>
      <w:bookmarkStart w:id="10" w:name="_Toc81125884"/>
      <w:r w:rsidR="00DB095A">
        <w:rPr>
          <w:rFonts w:ascii="Arial" w:hAnsi="Arial" w:cs="Arial"/>
          <w:sz w:val="22"/>
          <w:szCs w:val="22"/>
        </w:rPr>
        <w:t>.</w:t>
      </w:r>
    </w:p>
    <w:p w:rsidR="00DB095A" w:rsidRDefault="00C10281" w:rsidP="00DB095A">
      <w:pPr>
        <w:spacing w:line="360" w:lineRule="auto"/>
        <w:jc w:val="both"/>
        <w:rPr>
          <w:rFonts w:ascii="Arial" w:hAnsi="Arial" w:cs="Arial"/>
          <w:b/>
          <w:sz w:val="22"/>
          <w:szCs w:val="22"/>
        </w:rPr>
      </w:pPr>
      <w:r w:rsidRPr="00AE59F8">
        <w:rPr>
          <w:rFonts w:ascii="Arial" w:hAnsi="Arial" w:cs="Arial"/>
          <w:b/>
          <w:sz w:val="22"/>
          <w:szCs w:val="22"/>
        </w:rPr>
        <w:t xml:space="preserve">ARTICULO </w:t>
      </w:r>
      <w:r w:rsidR="00DB374A">
        <w:rPr>
          <w:rFonts w:ascii="Arial" w:hAnsi="Arial" w:cs="Arial"/>
          <w:b/>
          <w:sz w:val="22"/>
          <w:szCs w:val="22"/>
        </w:rPr>
        <w:t>44</w:t>
      </w:r>
      <w:r w:rsidRPr="00AE59F8">
        <w:rPr>
          <w:rFonts w:ascii="Arial" w:hAnsi="Arial" w:cs="Arial"/>
          <w:b/>
          <w:sz w:val="22"/>
          <w:szCs w:val="22"/>
        </w:rPr>
        <w:t xml:space="preserve">: </w:t>
      </w:r>
      <w:bookmarkEnd w:id="10"/>
      <w:r w:rsidR="00DB095A">
        <w:rPr>
          <w:rFonts w:ascii="Arial" w:hAnsi="Arial" w:cs="Arial"/>
          <w:b/>
          <w:sz w:val="22"/>
          <w:szCs w:val="22"/>
        </w:rPr>
        <w:t>PROVISIÓN DE AGUA.</w:t>
      </w:r>
    </w:p>
    <w:p w:rsidR="00DB095A" w:rsidRDefault="00C10281" w:rsidP="00DB095A">
      <w:pPr>
        <w:spacing w:line="360" w:lineRule="auto"/>
        <w:jc w:val="both"/>
        <w:rPr>
          <w:rFonts w:ascii="Arial" w:hAnsi="Arial" w:cs="Arial"/>
          <w:sz w:val="22"/>
          <w:szCs w:val="22"/>
        </w:rPr>
      </w:pPr>
      <w:r w:rsidRPr="00AE59F8">
        <w:rPr>
          <w:rFonts w:ascii="Arial" w:hAnsi="Arial" w:cs="Arial"/>
          <w:sz w:val="22"/>
          <w:szCs w:val="22"/>
        </w:rPr>
        <w:t xml:space="preserve">El agua deberá ser apta para la ejecución de las obras y será costeada por el contratista, a cuyo </w:t>
      </w:r>
      <w:r w:rsidRPr="00DB095A">
        <w:rPr>
          <w:rFonts w:ascii="Arial" w:hAnsi="Arial" w:cs="Arial"/>
          <w:sz w:val="22"/>
          <w:szCs w:val="22"/>
        </w:rPr>
        <w:t>cargo estará el pago de todos los derechos por ese concepto, los que no le serán reembolsados.</w:t>
      </w:r>
      <w:bookmarkStart w:id="11" w:name="_Toc81125885"/>
    </w:p>
    <w:p w:rsidR="00DB095A" w:rsidRDefault="00C10281" w:rsidP="00DB095A">
      <w:pPr>
        <w:spacing w:line="360" w:lineRule="auto"/>
        <w:jc w:val="both"/>
        <w:rPr>
          <w:rFonts w:ascii="Arial" w:hAnsi="Arial" w:cs="Arial"/>
          <w:sz w:val="22"/>
          <w:szCs w:val="22"/>
        </w:rPr>
      </w:pPr>
      <w:r w:rsidRPr="00DB095A">
        <w:rPr>
          <w:rFonts w:ascii="Arial" w:hAnsi="Arial" w:cs="Arial"/>
          <w:b/>
          <w:sz w:val="22"/>
          <w:szCs w:val="22"/>
        </w:rPr>
        <w:t xml:space="preserve">ARTICULO </w:t>
      </w:r>
      <w:r w:rsidR="00DB095A">
        <w:rPr>
          <w:rFonts w:ascii="Arial" w:hAnsi="Arial" w:cs="Arial"/>
          <w:b/>
          <w:sz w:val="22"/>
          <w:szCs w:val="22"/>
        </w:rPr>
        <w:t>4</w:t>
      </w:r>
      <w:r w:rsidR="00DB374A">
        <w:rPr>
          <w:rFonts w:ascii="Arial" w:hAnsi="Arial" w:cs="Arial"/>
          <w:b/>
          <w:sz w:val="22"/>
          <w:szCs w:val="22"/>
        </w:rPr>
        <w:t>5</w:t>
      </w:r>
      <w:r w:rsidRPr="00DB095A">
        <w:rPr>
          <w:rFonts w:ascii="Arial" w:hAnsi="Arial" w:cs="Arial"/>
          <w:b/>
          <w:sz w:val="22"/>
          <w:szCs w:val="22"/>
        </w:rPr>
        <w:t>: R</w:t>
      </w:r>
      <w:r w:rsidR="00DB095A">
        <w:rPr>
          <w:rFonts w:ascii="Arial" w:hAnsi="Arial" w:cs="Arial"/>
          <w:b/>
          <w:sz w:val="22"/>
          <w:szCs w:val="22"/>
        </w:rPr>
        <w:t>EPRESENTANTE TECNICO</w:t>
      </w:r>
      <w:r w:rsidRPr="00DB095A">
        <w:rPr>
          <w:rFonts w:ascii="Arial" w:hAnsi="Arial" w:cs="Arial"/>
          <w:b/>
          <w:sz w:val="22"/>
          <w:szCs w:val="22"/>
        </w:rPr>
        <w:t>.</w:t>
      </w:r>
      <w:bookmarkEnd w:id="11"/>
    </w:p>
    <w:p w:rsidR="00DB095A" w:rsidRDefault="00C10281" w:rsidP="00DB095A">
      <w:pPr>
        <w:spacing w:line="360" w:lineRule="auto"/>
        <w:jc w:val="both"/>
        <w:rPr>
          <w:rFonts w:ascii="Arial" w:hAnsi="Arial" w:cs="Arial"/>
          <w:sz w:val="22"/>
          <w:szCs w:val="22"/>
        </w:rPr>
      </w:pPr>
      <w:r w:rsidRPr="00DB095A">
        <w:rPr>
          <w:rFonts w:ascii="Arial" w:hAnsi="Arial" w:cs="Arial"/>
          <w:sz w:val="22"/>
          <w:szCs w:val="22"/>
        </w:rPr>
        <w:t xml:space="preserve">El contratista designará en calidad de Representante Técnico, con permanencia en obra, a un profesional </w:t>
      </w:r>
      <w:r w:rsidR="00810571">
        <w:rPr>
          <w:rFonts w:ascii="Arial" w:hAnsi="Arial" w:cs="Arial"/>
          <w:sz w:val="22"/>
          <w:szCs w:val="22"/>
        </w:rPr>
        <w:t xml:space="preserve">que deberá ser Arquitecto, Ingerneior Civil o en Construcciones. </w:t>
      </w:r>
      <w:r w:rsidRPr="00DB095A">
        <w:rPr>
          <w:rFonts w:ascii="Arial" w:hAnsi="Arial" w:cs="Arial"/>
          <w:sz w:val="22"/>
          <w:szCs w:val="22"/>
        </w:rPr>
        <w:t>El Representante Técnico deberá estar permanentemente en obra. En caso de ausencia ocasional deberá disponer la presencia de un Profesional con al menos igual calificación, para su reemplazo, previa aceptaci</w:t>
      </w:r>
      <w:r w:rsidR="00DB095A">
        <w:rPr>
          <w:rFonts w:ascii="Arial" w:hAnsi="Arial" w:cs="Arial"/>
          <w:sz w:val="22"/>
          <w:szCs w:val="22"/>
        </w:rPr>
        <w:t xml:space="preserve">ón del Contratante. En caso </w:t>
      </w:r>
      <w:r w:rsidRPr="00DB095A">
        <w:rPr>
          <w:rFonts w:ascii="Arial" w:hAnsi="Arial" w:cs="Arial"/>
          <w:sz w:val="22"/>
          <w:szCs w:val="22"/>
        </w:rPr>
        <w:t xml:space="preserve">de ausencia injustificada del Representante Técnico y de su reemplazo, </w:t>
      </w:r>
      <w:smartTag w:uri="urn:schemas-microsoft-com:office:smarttags" w:element="PersonName">
        <w:smartTagPr>
          <w:attr w:name="ProductID" w:val="la Contratista"/>
        </w:smartTagPr>
        <w:r w:rsidRPr="00DB095A">
          <w:rPr>
            <w:rFonts w:ascii="Arial" w:hAnsi="Arial" w:cs="Arial"/>
            <w:sz w:val="22"/>
            <w:szCs w:val="22"/>
          </w:rPr>
          <w:t>la Contratista</w:t>
        </w:r>
      </w:smartTag>
      <w:r w:rsidRPr="00DB095A">
        <w:rPr>
          <w:rFonts w:ascii="Arial" w:hAnsi="Arial" w:cs="Arial"/>
          <w:sz w:val="22"/>
          <w:szCs w:val="22"/>
        </w:rPr>
        <w:t xml:space="preserve"> será pasible de una sanción.</w:t>
      </w:r>
      <w:bookmarkStart w:id="12" w:name="_Toc81125887"/>
    </w:p>
    <w:p w:rsidR="00DB095A" w:rsidRPr="00DB095A" w:rsidRDefault="00DB095A" w:rsidP="00DB095A">
      <w:pPr>
        <w:spacing w:line="360" w:lineRule="auto"/>
        <w:jc w:val="both"/>
        <w:rPr>
          <w:rFonts w:ascii="Arial" w:hAnsi="Arial" w:cs="Arial"/>
          <w:sz w:val="22"/>
          <w:szCs w:val="22"/>
        </w:rPr>
      </w:pPr>
      <w:r w:rsidRPr="00DB095A">
        <w:rPr>
          <w:rFonts w:ascii="Arial" w:hAnsi="Arial" w:cs="Arial"/>
          <w:b/>
          <w:sz w:val="22"/>
          <w:szCs w:val="22"/>
        </w:rPr>
        <w:t>ARTICULO 4</w:t>
      </w:r>
      <w:r w:rsidR="005F3B8D">
        <w:rPr>
          <w:rFonts w:ascii="Arial" w:hAnsi="Arial" w:cs="Arial"/>
          <w:b/>
          <w:sz w:val="22"/>
          <w:szCs w:val="22"/>
        </w:rPr>
        <w:t>6</w:t>
      </w:r>
      <w:r w:rsidR="00C10281" w:rsidRPr="00DB095A">
        <w:rPr>
          <w:rFonts w:ascii="Arial" w:hAnsi="Arial" w:cs="Arial"/>
          <w:b/>
          <w:sz w:val="22"/>
          <w:szCs w:val="22"/>
        </w:rPr>
        <w:t xml:space="preserve">: </w:t>
      </w:r>
      <w:bookmarkStart w:id="13" w:name="_Toc81125888"/>
      <w:bookmarkEnd w:id="12"/>
      <w:r w:rsidR="00C10281" w:rsidRPr="00DB095A">
        <w:rPr>
          <w:rFonts w:ascii="Arial" w:hAnsi="Arial" w:cs="Arial"/>
          <w:b/>
          <w:sz w:val="22"/>
          <w:szCs w:val="22"/>
        </w:rPr>
        <w:t>S</w:t>
      </w:r>
      <w:r w:rsidRPr="00DB095A">
        <w:rPr>
          <w:rFonts w:ascii="Arial" w:hAnsi="Arial" w:cs="Arial"/>
          <w:b/>
          <w:sz w:val="22"/>
          <w:szCs w:val="22"/>
        </w:rPr>
        <w:t>USPENSION DE TRABAJOS POR IMPREVISTOS O MODIFICACIONES</w:t>
      </w:r>
      <w:bookmarkEnd w:id="13"/>
      <w:r w:rsidRPr="00DB095A">
        <w:rPr>
          <w:rFonts w:ascii="Arial" w:hAnsi="Arial" w:cs="Arial"/>
          <w:b/>
          <w:sz w:val="22"/>
          <w:szCs w:val="22"/>
        </w:rPr>
        <w:t>.</w:t>
      </w:r>
    </w:p>
    <w:p w:rsidR="00E22414" w:rsidRDefault="00C10281" w:rsidP="00E22414">
      <w:pPr>
        <w:spacing w:line="360" w:lineRule="auto"/>
        <w:jc w:val="both"/>
        <w:rPr>
          <w:rFonts w:ascii="Arial" w:hAnsi="Arial" w:cs="Arial"/>
          <w:sz w:val="22"/>
          <w:szCs w:val="22"/>
        </w:rPr>
      </w:pPr>
      <w:r w:rsidRPr="00DB095A">
        <w:rPr>
          <w:rFonts w:ascii="Arial" w:hAnsi="Arial" w:cs="Arial"/>
          <w:sz w:val="22"/>
          <w:szCs w:val="22"/>
        </w:rPr>
        <w:t xml:space="preserve">El Contratista podrá pedir la suspensión de los trabajos, siempre que presente su pedido debidamente fundamentado, con una anticipación no menor a cinco (5) días hábiles del momento que estime deban suspenderse los trabajos. La inspección tendrá un plazo de dos (2) días  hábiles para responder a esa solicitud. Vencido ese plazo sin que medie objeción por parte de </w:t>
      </w:r>
      <w:smartTag w:uri="urn:schemas-microsoft-com:office:smarttags" w:element="PersonName">
        <w:smartTagPr>
          <w:attr w:name="ProductID" w:val="la Inspecci￳n"/>
        </w:smartTagPr>
        <w:r w:rsidRPr="00DB095A">
          <w:rPr>
            <w:rFonts w:ascii="Arial" w:hAnsi="Arial" w:cs="Arial"/>
            <w:sz w:val="22"/>
            <w:szCs w:val="22"/>
          </w:rPr>
          <w:t>la Inspección</w:t>
        </w:r>
      </w:smartTag>
      <w:r w:rsidRPr="00DB095A">
        <w:rPr>
          <w:rFonts w:ascii="Arial" w:hAnsi="Arial" w:cs="Arial"/>
          <w:sz w:val="22"/>
          <w:szCs w:val="22"/>
        </w:rPr>
        <w:t xml:space="preserve">, el Contratista estará facultado a suspender los trabajos. De no acceder </w:t>
      </w:r>
      <w:smartTag w:uri="urn:schemas-microsoft-com:office:smarttags" w:element="PersonName">
        <w:smartTagPr>
          <w:attr w:name="ProductID" w:val="la Inspecci￳n"/>
        </w:smartTagPr>
        <w:r w:rsidRPr="00DB095A">
          <w:rPr>
            <w:rFonts w:ascii="Arial" w:hAnsi="Arial" w:cs="Arial"/>
            <w:sz w:val="22"/>
            <w:szCs w:val="22"/>
          </w:rPr>
          <w:t>la Inspección</w:t>
        </w:r>
      </w:smartTag>
      <w:r w:rsidRPr="00DB095A">
        <w:rPr>
          <w:rFonts w:ascii="Arial" w:hAnsi="Arial" w:cs="Arial"/>
          <w:sz w:val="22"/>
          <w:szCs w:val="22"/>
        </w:rPr>
        <w:t xml:space="preserve"> a lo solicitado por el Contratista, éste no podrá suspender los trabajos, si así lo hiciera será pasible de la aplicación de una multa. Dicha solicitud deberá quedar asentada indefectiblemente en el libro de partes diarios.</w:t>
      </w:r>
    </w:p>
    <w:p w:rsidR="004671C4" w:rsidRPr="004671C4" w:rsidRDefault="00997A63" w:rsidP="004671C4">
      <w:pPr>
        <w:spacing w:line="360" w:lineRule="auto"/>
        <w:jc w:val="both"/>
        <w:rPr>
          <w:rFonts w:ascii="Arial" w:hAnsi="Arial" w:cs="Arial"/>
          <w:b/>
          <w:sz w:val="22"/>
          <w:szCs w:val="22"/>
        </w:rPr>
      </w:pPr>
      <w:r w:rsidRPr="004671C4">
        <w:rPr>
          <w:rFonts w:ascii="Arial" w:hAnsi="Arial" w:cs="Arial"/>
          <w:b/>
          <w:sz w:val="22"/>
          <w:szCs w:val="22"/>
        </w:rPr>
        <w:t>ARTÍCULO 4</w:t>
      </w:r>
      <w:r w:rsidR="005F3B8D">
        <w:rPr>
          <w:rFonts w:ascii="Arial" w:hAnsi="Arial" w:cs="Arial"/>
          <w:b/>
          <w:sz w:val="22"/>
          <w:szCs w:val="22"/>
        </w:rPr>
        <w:t>7</w:t>
      </w:r>
      <w:r w:rsidRPr="004671C4">
        <w:rPr>
          <w:rFonts w:ascii="Arial" w:hAnsi="Arial" w:cs="Arial"/>
          <w:b/>
          <w:sz w:val="22"/>
          <w:szCs w:val="22"/>
        </w:rPr>
        <w:t xml:space="preserve">º: </w:t>
      </w:r>
      <w:r w:rsidR="004671C4" w:rsidRPr="004671C4">
        <w:rPr>
          <w:rFonts w:ascii="Arial" w:hAnsi="Arial" w:cs="Arial"/>
          <w:b/>
          <w:sz w:val="22"/>
          <w:szCs w:val="22"/>
        </w:rPr>
        <w:t>MULTAS</w:t>
      </w:r>
    </w:p>
    <w:p w:rsidR="004671C4" w:rsidRPr="004671C4" w:rsidRDefault="004671C4" w:rsidP="004671C4">
      <w:pPr>
        <w:spacing w:line="360" w:lineRule="auto"/>
        <w:jc w:val="both"/>
        <w:rPr>
          <w:rFonts w:ascii="Arial" w:hAnsi="Arial" w:cs="Arial"/>
          <w:sz w:val="22"/>
          <w:szCs w:val="22"/>
        </w:rPr>
      </w:pPr>
      <w:r w:rsidRPr="004671C4">
        <w:rPr>
          <w:rFonts w:ascii="Arial" w:hAnsi="Arial" w:cs="Arial"/>
          <w:sz w:val="22"/>
          <w:szCs w:val="22"/>
        </w:rPr>
        <w:t>Se impondrán multas por las causas especificadas en los artículos siguientes. La imposición de las penalidades establecidas en este Artículo, no impide la aplicación de otras que estuvieran previstas en lso pleigos.</w:t>
      </w:r>
      <w:bookmarkStart w:id="14" w:name="_Toc81125908"/>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 xml:space="preserve">Multas por Mora en </w:t>
      </w:r>
      <w:smartTag w:uri="urn:schemas-microsoft-com:office:smarttags" w:element="PersonName">
        <w:smartTagPr>
          <w:attr w:name="ProductID" w:val="la Iniciaci￳n"/>
        </w:smartTagPr>
        <w:r w:rsidRPr="004671C4">
          <w:rPr>
            <w:rFonts w:ascii="Arial" w:hAnsi="Arial" w:cs="Arial"/>
            <w:sz w:val="22"/>
            <w:szCs w:val="22"/>
            <w:u w:val="single"/>
          </w:rPr>
          <w:t>la Iniciación</w:t>
        </w:r>
      </w:smartTag>
      <w:r w:rsidRPr="004671C4">
        <w:rPr>
          <w:rFonts w:ascii="Arial" w:hAnsi="Arial" w:cs="Arial"/>
          <w:sz w:val="22"/>
          <w:szCs w:val="22"/>
          <w:u w:val="single"/>
        </w:rPr>
        <w:t xml:space="preserve"> de los Trabajos</w:t>
      </w:r>
      <w:bookmarkEnd w:id="14"/>
      <w:r>
        <w:rPr>
          <w:rFonts w:ascii="Arial" w:hAnsi="Arial" w:cs="Arial"/>
          <w:sz w:val="22"/>
          <w:szCs w:val="22"/>
          <w:u w:val="single"/>
        </w:rPr>
        <w:t xml:space="preserve">: </w:t>
      </w:r>
      <w:r w:rsidRPr="004671C4">
        <w:rPr>
          <w:rFonts w:ascii="Arial" w:hAnsi="Arial" w:cs="Arial"/>
          <w:sz w:val="22"/>
          <w:szCs w:val="22"/>
        </w:rPr>
        <w:t>Si el Contratista no iniciare los trabajos dentro del plazo establecido, se le aplicará una multa de cinco décimos por mil (0,5/00) del monto total del contrato por cada día de demora en iniciar las obras. La multa que se aplique por demora en la iniciación de los trabajos, no autoriza al Contratista a tener por prorrogado el plazo de la obra por el número de días correspondientes a aquella. Solo se incluirán en el cómputo del plazo del contrato, las prórrogas y ampliaciones aprobadas expresamente por el Comitente.</w:t>
      </w:r>
      <w:bookmarkStart w:id="15" w:name="_Toc81125909"/>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Mora en Finalización de los Trabajos</w:t>
      </w:r>
      <w:bookmarkEnd w:id="15"/>
      <w:r>
        <w:rPr>
          <w:rFonts w:ascii="Arial" w:hAnsi="Arial" w:cs="Arial"/>
          <w:sz w:val="22"/>
          <w:szCs w:val="22"/>
          <w:u w:val="single"/>
        </w:rPr>
        <w:t xml:space="preserve">: </w:t>
      </w:r>
      <w:r w:rsidRPr="004671C4">
        <w:rPr>
          <w:rFonts w:ascii="Arial" w:hAnsi="Arial" w:cs="Arial"/>
          <w:sz w:val="22"/>
          <w:szCs w:val="22"/>
        </w:rPr>
        <w:t xml:space="preserve">Si el Contratista no diera total y correcta terminación a los trabajos dentro del plazo contractual, se le aplicará una multa equivalente a cinco décimos por mil (0,5/00) del monto total del contrato por cada día de atraso en la </w:t>
      </w:r>
      <w:r w:rsidRPr="004671C4">
        <w:rPr>
          <w:rFonts w:ascii="Arial" w:hAnsi="Arial" w:cs="Arial"/>
          <w:sz w:val="22"/>
          <w:szCs w:val="22"/>
        </w:rPr>
        <w:lastRenderedPageBreak/>
        <w:t>terminación de la obra. La multa que se aplique por demora en la finalización de los trabajos, no autoriza al Contratista a tener por prorrogado el plazo de la obra por el número de días correspondientes a aquella. Solo se incluirán en el cómputo del plazo del contrato, las prórrogas y ampliaciones aprobadas expresamente por el Comitente.</w:t>
      </w:r>
      <w:r>
        <w:rPr>
          <w:rFonts w:ascii="Arial" w:hAnsi="Arial" w:cs="Arial"/>
          <w:sz w:val="22"/>
          <w:szCs w:val="22"/>
        </w:rPr>
        <w:t xml:space="preserve"> </w:t>
      </w:r>
      <w:bookmarkStart w:id="16" w:name="_Toc81125910"/>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Paralización de los Trabajos sin causa justificada</w:t>
      </w:r>
      <w:bookmarkEnd w:id="16"/>
      <w:r>
        <w:rPr>
          <w:rFonts w:ascii="Arial" w:hAnsi="Arial" w:cs="Arial"/>
          <w:sz w:val="22"/>
          <w:szCs w:val="22"/>
          <w:u w:val="single"/>
        </w:rPr>
        <w:t xml:space="preserve">: </w:t>
      </w:r>
      <w:r w:rsidRPr="004671C4">
        <w:rPr>
          <w:rFonts w:ascii="Arial" w:hAnsi="Arial" w:cs="Arial"/>
          <w:sz w:val="22"/>
          <w:szCs w:val="22"/>
        </w:rPr>
        <w:t xml:space="preserve">Si el Contratista paralizara los trabajos sin causa justificada, se le aplicará una multa equivalente a </w:t>
      </w:r>
      <w:r>
        <w:rPr>
          <w:rFonts w:ascii="Arial" w:hAnsi="Arial" w:cs="Arial"/>
          <w:sz w:val="22"/>
          <w:szCs w:val="22"/>
        </w:rPr>
        <w:t xml:space="preserve"> un decimo por mil</w:t>
      </w:r>
      <w:r w:rsidRPr="004671C4">
        <w:rPr>
          <w:rFonts w:ascii="Arial" w:hAnsi="Arial" w:cs="Arial"/>
          <w:sz w:val="22"/>
          <w:szCs w:val="22"/>
        </w:rPr>
        <w:t xml:space="preserve"> (0,10/00)  del monto total del contrato por cada día de paralización</w:t>
      </w:r>
      <w:bookmarkStart w:id="17" w:name="_Toc81125911"/>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faltas o incumplimiento de Órdenes de Servicio</w:t>
      </w:r>
      <w:bookmarkEnd w:id="17"/>
      <w:r>
        <w:rPr>
          <w:rFonts w:ascii="Arial" w:hAnsi="Arial" w:cs="Arial"/>
          <w:sz w:val="22"/>
          <w:szCs w:val="22"/>
          <w:u w:val="single"/>
        </w:rPr>
        <w:t xml:space="preserve">: </w:t>
      </w:r>
      <w:r w:rsidRPr="004671C4">
        <w:rPr>
          <w:rFonts w:ascii="Arial" w:hAnsi="Arial" w:cs="Arial"/>
          <w:sz w:val="22"/>
          <w:szCs w:val="22"/>
        </w:rPr>
        <w:t xml:space="preserve">Si el Contratista cometiera faltas o infracciones a lo dispuesto contractualmente, o incumpliera las Ordenes de Servicio emanadas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se hará pasible de la aplicación de multas que podrán variar del 0.5 al 10 por mil del monto del contrato de obra, según la importancia de la infracción o incumplimiento. Estas multas podrán ser reiteradas diariamente hasta el cese de la infracción o incumplimiento. Las infracciones y la cuantificación de su sanción son las siguientes:</w:t>
      </w:r>
      <w:r>
        <w:rPr>
          <w:rFonts w:ascii="Arial" w:hAnsi="Arial" w:cs="Arial"/>
          <w:sz w:val="22"/>
          <w:szCs w:val="22"/>
        </w:rPr>
        <w:t xml:space="preserve"> </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a. Ausencia injustificada del Representante Técnico: 0,10 por mil del monto contractual por cada día de ausencia injustificada.</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b. Negativa a notificarse de una Orden de Servicio: 0,25 por mil del monto contractual.</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c. Atraso en la entrega de las pólizas de los seguros obligatorios: 0,10 por mil del monto contractual.</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d. Incumplimiento de disposiciones municipales vigentes para el cierre de obras y seguridad en la vía pública: 0,10 por mil del monto contractual.</w:t>
      </w:r>
      <w:r>
        <w:rPr>
          <w:rFonts w:ascii="Arial" w:hAnsi="Arial" w:cs="Arial"/>
          <w:sz w:val="22"/>
          <w:szCs w:val="22"/>
        </w:rPr>
        <w:t xml:space="preserve"> </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e. Incumplimiento de una Orden de Servicio: 0,5 por mil del monto contractual por cada día de incumplimiento contado a partir de su notificación.</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f. Paralización de trabajos (total o parcial) por divergencias no resueltas: 0,5 por mil del monto contractual por cada día de paralización.</w:t>
      </w:r>
      <w:bookmarkStart w:id="18" w:name="_Toc81125912"/>
    </w:p>
    <w:p w:rsidR="004671C4" w:rsidRDefault="004671C4" w:rsidP="004671C4">
      <w:pPr>
        <w:spacing w:line="360" w:lineRule="auto"/>
        <w:jc w:val="both"/>
        <w:rPr>
          <w:rFonts w:ascii="Arial" w:hAnsi="Arial" w:cs="Arial"/>
          <w:b/>
          <w:sz w:val="22"/>
          <w:szCs w:val="22"/>
        </w:rPr>
      </w:pPr>
      <w:r w:rsidRPr="004671C4">
        <w:rPr>
          <w:rFonts w:ascii="Arial" w:hAnsi="Arial" w:cs="Arial"/>
          <w:b/>
          <w:sz w:val="22"/>
          <w:szCs w:val="22"/>
        </w:rPr>
        <w:t xml:space="preserve">ARTICULO </w:t>
      </w:r>
      <w:r w:rsidR="005F3B8D">
        <w:rPr>
          <w:rFonts w:ascii="Arial" w:hAnsi="Arial" w:cs="Arial"/>
          <w:b/>
          <w:sz w:val="22"/>
          <w:szCs w:val="22"/>
        </w:rPr>
        <w:t>48</w:t>
      </w:r>
      <w:r w:rsidRPr="004671C4">
        <w:rPr>
          <w:rFonts w:ascii="Arial" w:hAnsi="Arial" w:cs="Arial"/>
          <w:b/>
          <w:sz w:val="22"/>
          <w:szCs w:val="22"/>
        </w:rPr>
        <w:t>: P</w:t>
      </w:r>
      <w:r>
        <w:rPr>
          <w:rFonts w:ascii="Arial" w:hAnsi="Arial" w:cs="Arial"/>
          <w:b/>
          <w:sz w:val="22"/>
          <w:szCs w:val="22"/>
        </w:rPr>
        <w:t>ROCEDIMIENTO PARA LA APLICACIÓN DE MULTAS</w:t>
      </w:r>
      <w:r w:rsidRPr="004671C4">
        <w:rPr>
          <w:rFonts w:ascii="Arial" w:hAnsi="Arial" w:cs="Arial"/>
          <w:b/>
          <w:sz w:val="22"/>
          <w:szCs w:val="22"/>
        </w:rPr>
        <w:t>.</w:t>
      </w:r>
      <w:bookmarkEnd w:id="18"/>
    </w:p>
    <w:p w:rsidR="007A1C0E" w:rsidRDefault="004671C4" w:rsidP="007A1C0E">
      <w:pPr>
        <w:spacing w:line="360" w:lineRule="auto"/>
        <w:jc w:val="both"/>
        <w:rPr>
          <w:rFonts w:ascii="Arial" w:hAnsi="Arial" w:cs="Arial"/>
          <w:sz w:val="22"/>
          <w:szCs w:val="22"/>
        </w:rPr>
      </w:pPr>
      <w:r w:rsidRPr="004671C4">
        <w:rPr>
          <w:rFonts w:ascii="Arial" w:hAnsi="Arial" w:cs="Arial"/>
          <w:sz w:val="22"/>
          <w:szCs w:val="22"/>
        </w:rPr>
        <w:t xml:space="preserve">Producido un caso de aplicación de multas,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notificará a la </w:t>
      </w:r>
      <w:r>
        <w:rPr>
          <w:rFonts w:ascii="Arial" w:hAnsi="Arial" w:cs="Arial"/>
          <w:sz w:val="22"/>
          <w:szCs w:val="22"/>
        </w:rPr>
        <w:t>co</w:t>
      </w:r>
      <w:r w:rsidRPr="004671C4">
        <w:rPr>
          <w:rFonts w:ascii="Arial" w:hAnsi="Arial" w:cs="Arial"/>
          <w:sz w:val="22"/>
          <w:szCs w:val="22"/>
        </w:rPr>
        <w:t xml:space="preserve">ntratista de tal situación </w:t>
      </w:r>
      <w:r>
        <w:rPr>
          <w:rFonts w:ascii="Arial" w:hAnsi="Arial" w:cs="Arial"/>
          <w:sz w:val="22"/>
          <w:szCs w:val="22"/>
        </w:rPr>
        <w:t xml:space="preserve">mediante una Orden de Servicio y </w:t>
      </w:r>
      <w:r w:rsidRPr="004671C4">
        <w:rPr>
          <w:rFonts w:ascii="Arial" w:hAnsi="Arial" w:cs="Arial"/>
          <w:sz w:val="22"/>
          <w:szCs w:val="22"/>
        </w:rPr>
        <w:t xml:space="preserve">comunicará al </w:t>
      </w:r>
      <w:r>
        <w:rPr>
          <w:rFonts w:ascii="Arial" w:hAnsi="Arial" w:cs="Arial"/>
          <w:sz w:val="22"/>
          <w:szCs w:val="22"/>
        </w:rPr>
        <w:t xml:space="preserve">Rector de la Unviersidad </w:t>
      </w:r>
      <w:r w:rsidRPr="004671C4">
        <w:rPr>
          <w:rFonts w:ascii="Arial" w:hAnsi="Arial" w:cs="Arial"/>
          <w:sz w:val="22"/>
          <w:szCs w:val="22"/>
        </w:rPr>
        <w:t>los fundamentos de la procedencia de la aplicación de la multa,</w:t>
      </w:r>
      <w:r>
        <w:rPr>
          <w:rFonts w:ascii="Arial" w:hAnsi="Arial" w:cs="Arial"/>
          <w:sz w:val="22"/>
          <w:szCs w:val="22"/>
        </w:rPr>
        <w:t xml:space="preserve"> quien previa intervención del Servicio Jurídco,</w:t>
      </w:r>
      <w:r w:rsidRPr="004671C4">
        <w:rPr>
          <w:rFonts w:ascii="Arial" w:hAnsi="Arial" w:cs="Arial"/>
          <w:sz w:val="22"/>
          <w:szCs w:val="22"/>
        </w:rPr>
        <w:t xml:space="preserve"> dictará </w:t>
      </w:r>
      <w:r>
        <w:rPr>
          <w:rFonts w:ascii="Arial" w:hAnsi="Arial" w:cs="Arial"/>
          <w:sz w:val="22"/>
          <w:szCs w:val="22"/>
        </w:rPr>
        <w:t>el correspondiente acto adminstrativo</w:t>
      </w:r>
      <w:r w:rsidRPr="004671C4">
        <w:rPr>
          <w:rFonts w:ascii="Arial" w:hAnsi="Arial" w:cs="Arial"/>
          <w:sz w:val="22"/>
          <w:szCs w:val="22"/>
        </w:rPr>
        <w:t xml:space="preserve">.  Las multas por incumplimiento del plazo de ejecución así como las establecidas por infracción a las disposiciones de este pliego o en cualquiera de los instrumentos que integran el contrato, serán aplicadas directamente por </w:t>
      </w:r>
      <w:r>
        <w:rPr>
          <w:rFonts w:ascii="Arial" w:hAnsi="Arial" w:cs="Arial"/>
          <w:sz w:val="22"/>
          <w:szCs w:val="22"/>
        </w:rPr>
        <w:t>la Universidad</w:t>
      </w:r>
      <w:r w:rsidRPr="004671C4">
        <w:rPr>
          <w:rFonts w:ascii="Arial" w:hAnsi="Arial" w:cs="Arial"/>
          <w:sz w:val="22"/>
          <w:szCs w:val="22"/>
        </w:rPr>
        <w:t xml:space="preserve"> (resolución mediante), a requerimiento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o en forma directa, cuando así corresponda. El importe de las multas podrá ser percibido por </w:t>
      </w:r>
      <w:r w:rsidR="007A1C0E">
        <w:rPr>
          <w:rFonts w:ascii="Arial" w:hAnsi="Arial" w:cs="Arial"/>
          <w:sz w:val="22"/>
          <w:szCs w:val="22"/>
        </w:rPr>
        <w:t>la Universidad</w:t>
      </w:r>
      <w:r w:rsidRPr="004671C4">
        <w:rPr>
          <w:rFonts w:ascii="Arial" w:hAnsi="Arial" w:cs="Arial"/>
          <w:sz w:val="22"/>
          <w:szCs w:val="22"/>
        </w:rPr>
        <w:t xml:space="preserve"> o bien deducido de créditos y fondos retenidos que éste posea. En este último caso la deducción o afectación se hará en el siguiente orden:</w:t>
      </w:r>
    </w:p>
    <w:p w:rsidR="007A1C0E" w:rsidRDefault="004671C4" w:rsidP="004671C4">
      <w:pPr>
        <w:pStyle w:val="Prrafodelista"/>
        <w:numPr>
          <w:ilvl w:val="0"/>
          <w:numId w:val="44"/>
        </w:numPr>
        <w:spacing w:line="360" w:lineRule="auto"/>
        <w:ind w:left="426" w:hanging="426"/>
        <w:rPr>
          <w:rFonts w:cs="Arial"/>
          <w:sz w:val="22"/>
        </w:rPr>
      </w:pPr>
      <w:r w:rsidRPr="007A1C0E">
        <w:rPr>
          <w:rFonts w:cs="Arial"/>
          <w:sz w:val="22"/>
        </w:rPr>
        <w:t xml:space="preserve">Deducción del importe de la multa </w:t>
      </w:r>
      <w:proofErr w:type="gramStart"/>
      <w:r w:rsidRPr="007A1C0E">
        <w:rPr>
          <w:rFonts w:cs="Arial"/>
          <w:sz w:val="22"/>
        </w:rPr>
        <w:t>del</w:t>
      </w:r>
      <w:proofErr w:type="gramEnd"/>
      <w:r w:rsidRPr="007A1C0E">
        <w:rPr>
          <w:rFonts w:cs="Arial"/>
          <w:sz w:val="22"/>
        </w:rPr>
        <w:t xml:space="preserve"> primer certificado que el Contratista debe cobrar después de la aplicación de ésta.</w:t>
      </w:r>
    </w:p>
    <w:p w:rsidR="00353002" w:rsidRDefault="004671C4" w:rsidP="00997A63">
      <w:pPr>
        <w:pStyle w:val="Prrafodelista"/>
        <w:numPr>
          <w:ilvl w:val="0"/>
          <w:numId w:val="44"/>
        </w:numPr>
        <w:spacing w:line="360" w:lineRule="auto"/>
        <w:ind w:left="426" w:hanging="426"/>
        <w:rPr>
          <w:rFonts w:cs="Arial"/>
          <w:sz w:val="22"/>
        </w:rPr>
      </w:pPr>
      <w:r w:rsidRPr="007A1C0E">
        <w:rPr>
          <w:rFonts w:cs="Arial"/>
          <w:sz w:val="22"/>
        </w:rPr>
        <w:lastRenderedPageBreak/>
        <w:t xml:space="preserve">Afectación del fondo de reparos en el monto de la multa, el que deberá ser repuesto por el Contratista de inmediato ante la intimación </w:t>
      </w:r>
      <w:proofErr w:type="gramStart"/>
      <w:r w:rsidRPr="007A1C0E">
        <w:rPr>
          <w:rFonts w:cs="Arial"/>
          <w:sz w:val="22"/>
        </w:rPr>
        <w:t>del</w:t>
      </w:r>
      <w:proofErr w:type="gramEnd"/>
      <w:r w:rsidRPr="007A1C0E">
        <w:rPr>
          <w:rFonts w:cs="Arial"/>
          <w:sz w:val="22"/>
        </w:rPr>
        <w:t xml:space="preserve"> Comitente.</w:t>
      </w:r>
      <w:r w:rsidR="007A1C0E" w:rsidRPr="007A1C0E">
        <w:rPr>
          <w:rFonts w:cs="Arial"/>
          <w:sz w:val="22"/>
        </w:rPr>
        <w:t xml:space="preserve"> </w:t>
      </w:r>
      <w:r w:rsidRPr="007A1C0E">
        <w:rPr>
          <w:rFonts w:cs="Arial"/>
          <w:sz w:val="22"/>
        </w:rPr>
        <w:t xml:space="preserve">La afectación </w:t>
      </w:r>
      <w:proofErr w:type="gramStart"/>
      <w:r w:rsidRPr="007A1C0E">
        <w:rPr>
          <w:rFonts w:cs="Arial"/>
          <w:sz w:val="22"/>
        </w:rPr>
        <w:t>del</w:t>
      </w:r>
      <w:proofErr w:type="gramEnd"/>
      <w:r w:rsidRPr="007A1C0E">
        <w:rPr>
          <w:rFonts w:cs="Arial"/>
          <w:sz w:val="22"/>
        </w:rPr>
        <w:t xml:space="preserve"> fondo de reparos significará la transferencia a favor del Comitente del monto de la multa. Los montos afectados deberán ser repuestos por el Contratista</w:t>
      </w:r>
      <w:r w:rsidR="007A1C0E">
        <w:rPr>
          <w:rFonts w:cs="Arial"/>
          <w:sz w:val="22"/>
        </w:rPr>
        <w:t>.</w:t>
      </w:r>
    </w:p>
    <w:p w:rsidR="00353002" w:rsidRDefault="00997A63" w:rsidP="00353002">
      <w:pPr>
        <w:spacing w:line="360" w:lineRule="auto"/>
        <w:rPr>
          <w:rFonts w:ascii="Arial" w:hAnsi="Arial" w:cs="Arial"/>
          <w:sz w:val="22"/>
          <w:szCs w:val="22"/>
        </w:rPr>
      </w:pPr>
      <w:r w:rsidRPr="00353002">
        <w:rPr>
          <w:rFonts w:ascii="Arial" w:hAnsi="Arial" w:cs="Arial"/>
          <w:b/>
          <w:sz w:val="22"/>
          <w:szCs w:val="22"/>
        </w:rPr>
        <w:t>ARTÍCULO 4</w:t>
      </w:r>
      <w:r w:rsidR="005F3B8D">
        <w:rPr>
          <w:rFonts w:ascii="Arial" w:hAnsi="Arial" w:cs="Arial"/>
          <w:b/>
          <w:sz w:val="22"/>
          <w:szCs w:val="22"/>
        </w:rPr>
        <w:t>9</w:t>
      </w:r>
      <w:r w:rsidRPr="00353002">
        <w:rPr>
          <w:rFonts w:ascii="Arial" w:hAnsi="Arial" w:cs="Arial"/>
          <w:b/>
          <w:sz w:val="22"/>
          <w:szCs w:val="22"/>
        </w:rPr>
        <w:t>º: RECEPCIÓN PROVISORIA DE OBRAS Y/O TRABAJOS.</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Cuando  se  encuentren  concluidos  todos  los  trabajos se labrará el Acta de Recepción  Provisional.</w:t>
      </w:r>
      <w:r w:rsidR="00353002">
        <w:rPr>
          <w:rFonts w:ascii="Arial" w:hAnsi="Arial" w:cs="Arial"/>
          <w:sz w:val="22"/>
          <w:szCs w:val="22"/>
        </w:rPr>
        <w:t xml:space="preserve"> </w:t>
      </w:r>
      <w:r w:rsidRPr="00353002">
        <w:rPr>
          <w:rFonts w:ascii="Arial" w:hAnsi="Arial" w:cs="Arial"/>
          <w:sz w:val="22"/>
          <w:szCs w:val="22"/>
        </w:rPr>
        <w:t>Esta acta será refrendada por la</w:t>
      </w:r>
      <w:r w:rsidR="00325EF5">
        <w:rPr>
          <w:rFonts w:ascii="Arial" w:hAnsi="Arial" w:cs="Arial"/>
          <w:sz w:val="22"/>
          <w:szCs w:val="22"/>
        </w:rPr>
        <w:t xml:space="preserve"> Inspección </w:t>
      </w:r>
      <w:r w:rsidRPr="00353002">
        <w:rPr>
          <w:rFonts w:ascii="Arial" w:hAnsi="Arial" w:cs="Arial"/>
          <w:sz w:val="22"/>
          <w:szCs w:val="22"/>
        </w:rPr>
        <w:t>y</w:t>
      </w:r>
      <w:r w:rsidR="00325EF5">
        <w:rPr>
          <w:rFonts w:ascii="Arial" w:hAnsi="Arial" w:cs="Arial"/>
          <w:sz w:val="22"/>
          <w:szCs w:val="22"/>
        </w:rPr>
        <w:t xml:space="preserve"> el </w:t>
      </w:r>
      <w:r w:rsidRPr="00353002">
        <w:rPr>
          <w:rFonts w:ascii="Arial" w:hAnsi="Arial" w:cs="Arial"/>
          <w:sz w:val="22"/>
          <w:szCs w:val="22"/>
        </w:rPr>
        <w:t xml:space="preserve">contratista o su </w:t>
      </w:r>
      <w:r w:rsidR="00325EF5">
        <w:rPr>
          <w:rFonts w:ascii="Arial" w:hAnsi="Arial" w:cs="Arial"/>
          <w:sz w:val="22"/>
          <w:szCs w:val="22"/>
        </w:rPr>
        <w:t xml:space="preserve">Representante  Técnico. </w:t>
      </w:r>
      <w:r w:rsidRPr="00353002">
        <w:rPr>
          <w:rFonts w:ascii="Arial" w:hAnsi="Arial" w:cs="Arial"/>
          <w:sz w:val="22"/>
          <w:szCs w:val="22"/>
        </w:rPr>
        <w:t>Estos</w:t>
      </w:r>
      <w:r w:rsidR="00353002">
        <w:rPr>
          <w:rFonts w:ascii="Arial" w:hAnsi="Arial" w:cs="Arial"/>
          <w:sz w:val="22"/>
          <w:szCs w:val="22"/>
        </w:rPr>
        <w:t xml:space="preserve"> </w:t>
      </w:r>
      <w:r w:rsidRPr="00353002">
        <w:rPr>
          <w:rFonts w:ascii="Arial" w:hAnsi="Arial" w:cs="Arial"/>
          <w:sz w:val="22"/>
          <w:szCs w:val="22"/>
        </w:rPr>
        <w:t>últimos serán notificados por orden de servicio, con antelación de cinco (5) días hábiles, y si a pesar</w:t>
      </w:r>
      <w:r w:rsidR="00325EF5">
        <w:rPr>
          <w:rFonts w:ascii="Arial" w:hAnsi="Arial" w:cs="Arial"/>
          <w:sz w:val="22"/>
          <w:szCs w:val="22"/>
        </w:rPr>
        <w:t xml:space="preserve"> </w:t>
      </w:r>
      <w:r w:rsidRPr="00353002">
        <w:rPr>
          <w:rFonts w:ascii="Arial" w:hAnsi="Arial" w:cs="Arial"/>
          <w:sz w:val="22"/>
          <w:szCs w:val="22"/>
        </w:rPr>
        <w:t>de ello estuviesen  ausentes o se negasen  a suscribir el acta, la  Inspección la formulará igualmente,</w:t>
      </w:r>
      <w:r w:rsidR="00325EF5">
        <w:rPr>
          <w:rFonts w:ascii="Arial" w:hAnsi="Arial" w:cs="Arial"/>
          <w:sz w:val="22"/>
          <w:szCs w:val="22"/>
        </w:rPr>
        <w:t xml:space="preserve"> </w:t>
      </w:r>
      <w:r w:rsidRPr="00353002">
        <w:rPr>
          <w:rFonts w:ascii="Arial" w:hAnsi="Arial" w:cs="Arial"/>
          <w:sz w:val="22"/>
          <w:szCs w:val="22"/>
        </w:rPr>
        <w:t>dejando constancia de la ausencia o negativa del contratista o sus representantes.</w:t>
      </w:r>
      <w:r w:rsidR="00325EF5">
        <w:rPr>
          <w:rFonts w:ascii="Arial" w:hAnsi="Arial" w:cs="Arial"/>
          <w:sz w:val="22"/>
          <w:szCs w:val="22"/>
        </w:rPr>
        <w:t xml:space="preserve"> </w:t>
      </w:r>
      <w:r w:rsidRPr="00353002">
        <w:rPr>
          <w:rFonts w:ascii="Arial" w:hAnsi="Arial" w:cs="Arial"/>
          <w:sz w:val="22"/>
          <w:szCs w:val="22"/>
        </w:rPr>
        <w:t>Cumplido  el  plazo  de  garantía,  se  realizará  el  Acta  de</w:t>
      </w:r>
      <w:r w:rsidR="00325EF5">
        <w:rPr>
          <w:rFonts w:ascii="Arial" w:hAnsi="Arial" w:cs="Arial"/>
          <w:sz w:val="22"/>
          <w:szCs w:val="22"/>
        </w:rPr>
        <w:t xml:space="preserve"> </w:t>
      </w:r>
      <w:r w:rsidRPr="00353002">
        <w:rPr>
          <w:rFonts w:ascii="Arial" w:hAnsi="Arial" w:cs="Arial"/>
          <w:sz w:val="22"/>
          <w:szCs w:val="22"/>
        </w:rPr>
        <w:t>Recepción Definitiva.</w:t>
      </w:r>
    </w:p>
    <w:p w:rsidR="00325EF5" w:rsidRDefault="007E2C46" w:rsidP="00325EF5">
      <w:pPr>
        <w:spacing w:line="360" w:lineRule="auto"/>
        <w:jc w:val="both"/>
        <w:rPr>
          <w:rFonts w:ascii="Arial" w:hAnsi="Arial" w:cs="Arial"/>
          <w:sz w:val="22"/>
          <w:szCs w:val="22"/>
        </w:rPr>
      </w:pPr>
      <w:r>
        <w:rPr>
          <w:rFonts w:ascii="Arial" w:hAnsi="Arial" w:cs="Arial"/>
          <w:sz w:val="22"/>
          <w:szCs w:val="22"/>
        </w:rPr>
        <w:t>-</w:t>
      </w:r>
      <w:r w:rsidR="00997A63" w:rsidRPr="00353002">
        <w:rPr>
          <w:rFonts w:ascii="Arial" w:hAnsi="Arial" w:cs="Arial"/>
          <w:sz w:val="22"/>
          <w:szCs w:val="22"/>
        </w:rPr>
        <w:t xml:space="preserve">Cuando  </w:t>
      </w:r>
      <w:r>
        <w:rPr>
          <w:rFonts w:ascii="Arial" w:hAnsi="Arial" w:cs="Arial"/>
          <w:sz w:val="22"/>
          <w:szCs w:val="22"/>
        </w:rPr>
        <w:t xml:space="preserve">fuere </w:t>
      </w:r>
      <w:r w:rsidR="00997A63" w:rsidRPr="00353002">
        <w:rPr>
          <w:rFonts w:ascii="Arial" w:hAnsi="Arial" w:cs="Arial"/>
          <w:sz w:val="22"/>
          <w:szCs w:val="22"/>
        </w:rPr>
        <w:t xml:space="preserve">el  contratista  </w:t>
      </w:r>
      <w:r>
        <w:rPr>
          <w:rFonts w:ascii="Arial" w:hAnsi="Arial" w:cs="Arial"/>
          <w:sz w:val="22"/>
          <w:szCs w:val="22"/>
        </w:rPr>
        <w:t xml:space="preserve">quien </w:t>
      </w:r>
      <w:r w:rsidR="00997A63" w:rsidRPr="00353002">
        <w:rPr>
          <w:rFonts w:ascii="Arial" w:hAnsi="Arial" w:cs="Arial"/>
          <w:sz w:val="22"/>
          <w:szCs w:val="22"/>
        </w:rPr>
        <w:t>considere  que  los  trabajos  han  sido  terminados  presentará  una  nota  a  la</w:t>
      </w:r>
      <w:r w:rsidR="00325EF5">
        <w:rPr>
          <w:rFonts w:ascii="Arial" w:hAnsi="Arial" w:cs="Arial"/>
          <w:sz w:val="22"/>
          <w:szCs w:val="22"/>
        </w:rPr>
        <w:t xml:space="preserve"> </w:t>
      </w:r>
      <w:r w:rsidR="00997A63" w:rsidRPr="00353002">
        <w:rPr>
          <w:rFonts w:ascii="Arial" w:hAnsi="Arial" w:cs="Arial"/>
          <w:sz w:val="22"/>
          <w:szCs w:val="22"/>
        </w:rPr>
        <w:t>Inspección de Obra indicando: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1. Que los Documentos del Contrato han sido revisados.</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2. Que los trabajos han sido inspeccionados siguiendo los Documentos del Contrato.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3. Que los trabajos han sido ejecutados de acuerdo con los Documentos del Contrato.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4. Que los trabajos se encuentran terminados y listos para la verificación final.</w:t>
      </w:r>
    </w:p>
    <w:p w:rsidR="007E2C46" w:rsidRPr="007E2C46" w:rsidRDefault="00997A63" w:rsidP="007E2C46">
      <w:pPr>
        <w:spacing w:line="360" w:lineRule="auto"/>
        <w:jc w:val="both"/>
        <w:rPr>
          <w:rFonts w:ascii="Arial" w:hAnsi="Arial" w:cs="Arial"/>
          <w:sz w:val="22"/>
          <w:szCs w:val="22"/>
        </w:rPr>
      </w:pPr>
      <w:r w:rsidRPr="00353002">
        <w:rPr>
          <w:rFonts w:ascii="Arial" w:hAnsi="Arial" w:cs="Arial"/>
          <w:sz w:val="22"/>
          <w:szCs w:val="22"/>
        </w:rPr>
        <w:t>Si  la  Inspección  de  Obra  considera  que  los  trabajos  están  incompletos  o  defectuosos  procederá  a</w:t>
      </w:r>
      <w:r w:rsidR="00325EF5">
        <w:rPr>
          <w:rFonts w:ascii="Arial" w:hAnsi="Arial" w:cs="Arial"/>
          <w:sz w:val="22"/>
          <w:szCs w:val="22"/>
        </w:rPr>
        <w:t xml:space="preserve"> </w:t>
      </w:r>
      <w:r w:rsidRPr="00353002">
        <w:rPr>
          <w:rFonts w:ascii="Arial" w:hAnsi="Arial" w:cs="Arial"/>
          <w:sz w:val="22"/>
          <w:szCs w:val="22"/>
        </w:rPr>
        <w:t>notificar al contratista por escrito la lista de trabajos que se consideran incompletos o defectuosos.</w:t>
      </w:r>
      <w:r w:rsidR="007E2C46">
        <w:rPr>
          <w:rFonts w:ascii="Arial" w:hAnsi="Arial" w:cs="Arial"/>
          <w:sz w:val="22"/>
          <w:szCs w:val="22"/>
        </w:rPr>
        <w:t xml:space="preserve"> </w:t>
      </w:r>
      <w:r w:rsidRPr="00353002">
        <w:rPr>
          <w:rFonts w:ascii="Arial" w:hAnsi="Arial" w:cs="Arial"/>
          <w:sz w:val="22"/>
          <w:szCs w:val="22"/>
        </w:rPr>
        <w:t>El  contratista  iniciará  acciones  inmediatas  para  subsanar  o  corregir  las  observaciones  efectuadas  y</w:t>
      </w:r>
      <w:r w:rsidR="00325EF5">
        <w:rPr>
          <w:rFonts w:ascii="Arial" w:hAnsi="Arial" w:cs="Arial"/>
          <w:sz w:val="22"/>
          <w:szCs w:val="22"/>
        </w:rPr>
        <w:t xml:space="preserve"> </w:t>
      </w:r>
      <w:r w:rsidRPr="00353002">
        <w:rPr>
          <w:rFonts w:ascii="Arial" w:hAnsi="Arial" w:cs="Arial"/>
          <w:sz w:val="22"/>
          <w:szCs w:val="22"/>
        </w:rPr>
        <w:t xml:space="preserve">remitirá una segunda nota a la Inspección de Obra indicando que los </w:t>
      </w:r>
      <w:r w:rsidRPr="007E2C46">
        <w:rPr>
          <w:rFonts w:ascii="Arial" w:hAnsi="Arial" w:cs="Arial"/>
          <w:sz w:val="22"/>
          <w:szCs w:val="22"/>
        </w:rPr>
        <w:t>trabajos han concluido.</w:t>
      </w:r>
      <w:r w:rsidR="00325EF5" w:rsidRPr="007E2C46">
        <w:rPr>
          <w:rFonts w:ascii="Arial" w:hAnsi="Arial" w:cs="Arial"/>
          <w:sz w:val="22"/>
          <w:szCs w:val="22"/>
        </w:rPr>
        <w:t xml:space="preserve"> </w:t>
      </w:r>
      <w:r w:rsidRPr="007E2C46">
        <w:rPr>
          <w:rFonts w:ascii="Arial" w:hAnsi="Arial" w:cs="Arial"/>
          <w:sz w:val="22"/>
          <w:szCs w:val="22"/>
        </w:rPr>
        <w:t>La Inspección de Obra verificará que los trabajos se encuentran aptos para la Recepción Provisoria.</w:t>
      </w:r>
    </w:p>
    <w:p w:rsidR="007E2C46" w:rsidRPr="007E2C46" w:rsidRDefault="007E2C46" w:rsidP="007E2C46">
      <w:pPr>
        <w:spacing w:line="360" w:lineRule="auto"/>
        <w:jc w:val="both"/>
        <w:rPr>
          <w:rFonts w:ascii="Arial" w:hAnsi="Arial" w:cs="Arial"/>
          <w:sz w:val="22"/>
          <w:szCs w:val="22"/>
        </w:rPr>
      </w:pPr>
      <w:r w:rsidRPr="007E2C46">
        <w:rPr>
          <w:rFonts w:ascii="Arial" w:hAnsi="Arial" w:cs="Arial"/>
          <w:sz w:val="22"/>
          <w:szCs w:val="22"/>
        </w:rPr>
        <w:t>La</w:t>
      </w:r>
      <w:r w:rsidR="00325EF5" w:rsidRPr="007E2C46">
        <w:rPr>
          <w:rFonts w:ascii="Arial" w:hAnsi="Arial" w:cs="Arial"/>
          <w:sz w:val="22"/>
          <w:szCs w:val="22"/>
        </w:rPr>
        <w:t xml:space="preserve"> fecha de efectiva terminación de los trabajos representa la finalización del periodo de ejecución de la obra. Sí éste período supera el plazo contractual incluyendo todas las prórrogas </w:t>
      </w:r>
      <w:proofErr w:type="gramStart"/>
      <w:r w:rsidR="00325EF5" w:rsidRPr="007E2C46">
        <w:rPr>
          <w:rFonts w:ascii="Arial" w:hAnsi="Arial" w:cs="Arial"/>
          <w:sz w:val="22"/>
          <w:szCs w:val="22"/>
        </w:rPr>
        <w:t xml:space="preserve">aprobadas </w:t>
      </w:r>
      <w:r>
        <w:rPr>
          <w:rFonts w:ascii="Arial" w:hAnsi="Arial" w:cs="Arial"/>
          <w:sz w:val="22"/>
          <w:szCs w:val="22"/>
        </w:rPr>
        <w:t>,</w:t>
      </w:r>
      <w:proofErr w:type="gramEnd"/>
      <w:r>
        <w:rPr>
          <w:rFonts w:ascii="Arial" w:hAnsi="Arial" w:cs="Arial"/>
          <w:sz w:val="22"/>
          <w:szCs w:val="22"/>
        </w:rPr>
        <w:t xml:space="preserve"> corresponderá </w:t>
      </w:r>
      <w:r w:rsidR="00325EF5" w:rsidRPr="007E2C46">
        <w:rPr>
          <w:rFonts w:ascii="Arial" w:hAnsi="Arial" w:cs="Arial"/>
          <w:sz w:val="22"/>
          <w:szCs w:val="22"/>
        </w:rPr>
        <w:t xml:space="preserve">aplicación de </w:t>
      </w:r>
      <w:r w:rsidRPr="007E2C46">
        <w:rPr>
          <w:rFonts w:ascii="Arial" w:hAnsi="Arial" w:cs="Arial"/>
          <w:sz w:val="22"/>
          <w:szCs w:val="22"/>
        </w:rPr>
        <w:t>una</w:t>
      </w:r>
      <w:r w:rsidR="00325EF5" w:rsidRPr="007E2C46">
        <w:rPr>
          <w:rFonts w:ascii="Arial" w:hAnsi="Arial" w:cs="Arial"/>
          <w:sz w:val="22"/>
          <w:szCs w:val="22"/>
        </w:rPr>
        <w:t xml:space="preserve"> multa</w:t>
      </w:r>
      <w:r w:rsidRPr="007E2C46">
        <w:rPr>
          <w:rFonts w:ascii="Arial" w:hAnsi="Arial" w:cs="Arial"/>
          <w:sz w:val="22"/>
          <w:szCs w:val="22"/>
        </w:rPr>
        <w:t xml:space="preserve">. </w:t>
      </w:r>
    </w:p>
    <w:p w:rsidR="00C03CD2" w:rsidRDefault="00325EF5" w:rsidP="007E2C46">
      <w:pPr>
        <w:spacing w:line="360" w:lineRule="auto"/>
        <w:jc w:val="both"/>
        <w:rPr>
          <w:rFonts w:ascii="Arial" w:hAnsi="Arial" w:cs="Arial"/>
          <w:sz w:val="22"/>
          <w:szCs w:val="22"/>
        </w:rPr>
      </w:pPr>
      <w:r w:rsidRPr="007E2C46">
        <w:rPr>
          <w:rFonts w:ascii="Arial" w:hAnsi="Arial" w:cs="Arial"/>
          <w:sz w:val="22"/>
          <w:szCs w:val="22"/>
        </w:rPr>
        <w:t>Se labrará</w:t>
      </w:r>
      <w:r w:rsidR="00C03CD2">
        <w:rPr>
          <w:rFonts w:ascii="Arial" w:hAnsi="Arial" w:cs="Arial"/>
          <w:sz w:val="22"/>
          <w:szCs w:val="22"/>
        </w:rPr>
        <w:t xml:space="preserve"> entonces</w:t>
      </w:r>
      <w:r w:rsidRPr="007E2C46">
        <w:rPr>
          <w:rFonts w:ascii="Arial" w:hAnsi="Arial" w:cs="Arial"/>
          <w:sz w:val="22"/>
          <w:szCs w:val="22"/>
        </w:rPr>
        <w:t xml:space="preserve"> un acta en presencia del contratista o de su representante debidamente autorizado, prestando conformidad con el resultado de la operación. En dicha acta se consignará la fecha de la efectiva terminación de los trabajos, a partir de la cual correrá el plazo de garantía. En el acta se consignarán, además, las observaciones que merezcan los trabajos ejecuta</w:t>
      </w:r>
      <w:r w:rsidR="007E2C46">
        <w:rPr>
          <w:rFonts w:ascii="Arial" w:hAnsi="Arial" w:cs="Arial"/>
          <w:sz w:val="22"/>
          <w:szCs w:val="22"/>
        </w:rPr>
        <w:t>dos</w:t>
      </w:r>
      <w:r w:rsidRPr="007E2C46">
        <w:rPr>
          <w:rFonts w:ascii="Arial" w:hAnsi="Arial" w:cs="Arial"/>
          <w:sz w:val="22"/>
          <w:szCs w:val="22"/>
        </w:rPr>
        <w:t xml:space="preserve"> por el contratista</w:t>
      </w:r>
      <w:r w:rsidR="007E2C46">
        <w:rPr>
          <w:rFonts w:ascii="Arial" w:hAnsi="Arial" w:cs="Arial"/>
          <w:sz w:val="22"/>
          <w:szCs w:val="22"/>
        </w:rPr>
        <w:t xml:space="preserve">. </w:t>
      </w:r>
    </w:p>
    <w:p w:rsidR="00E603C6" w:rsidRPr="00E603C6" w:rsidRDefault="007E2C46" w:rsidP="00E603C6">
      <w:pPr>
        <w:spacing w:line="360" w:lineRule="auto"/>
        <w:jc w:val="both"/>
        <w:rPr>
          <w:rFonts w:ascii="Arial" w:hAnsi="Arial" w:cs="Arial"/>
          <w:sz w:val="22"/>
          <w:szCs w:val="22"/>
        </w:rPr>
      </w:pPr>
      <w:r w:rsidRPr="00E603C6">
        <w:rPr>
          <w:rFonts w:ascii="Arial" w:hAnsi="Arial" w:cs="Arial"/>
          <w:sz w:val="22"/>
          <w:szCs w:val="22"/>
        </w:rPr>
        <w:t xml:space="preserve">La recepción </w:t>
      </w:r>
      <w:r w:rsidR="00C03CD2" w:rsidRPr="00E603C6">
        <w:rPr>
          <w:rFonts w:ascii="Arial" w:hAnsi="Arial" w:cs="Arial"/>
          <w:sz w:val="22"/>
          <w:szCs w:val="22"/>
        </w:rPr>
        <w:t xml:space="preserve">provisora </w:t>
      </w:r>
      <w:r w:rsidRPr="00E603C6">
        <w:rPr>
          <w:rFonts w:ascii="Arial" w:hAnsi="Arial" w:cs="Arial"/>
          <w:sz w:val="22"/>
          <w:szCs w:val="22"/>
        </w:rPr>
        <w:t xml:space="preserve">de las Obras por </w:t>
      </w:r>
      <w:r w:rsidR="00C03CD2" w:rsidRPr="00E603C6">
        <w:rPr>
          <w:rFonts w:ascii="Arial" w:hAnsi="Arial" w:cs="Arial"/>
          <w:sz w:val="22"/>
          <w:szCs w:val="22"/>
        </w:rPr>
        <w:t>parte d</w:t>
      </w:r>
      <w:r w:rsidRPr="00E603C6">
        <w:rPr>
          <w:rFonts w:ascii="Arial" w:hAnsi="Arial" w:cs="Arial"/>
          <w:sz w:val="22"/>
          <w:szCs w:val="22"/>
        </w:rPr>
        <w:t xml:space="preserve">el Comitente no </w:t>
      </w:r>
      <w:proofErr w:type="gramStart"/>
      <w:r w:rsidRPr="00E603C6">
        <w:rPr>
          <w:rFonts w:ascii="Arial" w:hAnsi="Arial" w:cs="Arial"/>
          <w:sz w:val="22"/>
          <w:szCs w:val="22"/>
        </w:rPr>
        <w:t>liberan</w:t>
      </w:r>
      <w:proofErr w:type="gramEnd"/>
      <w:r w:rsidRPr="00E603C6">
        <w:rPr>
          <w:rFonts w:ascii="Arial" w:hAnsi="Arial" w:cs="Arial"/>
          <w:sz w:val="22"/>
          <w:szCs w:val="22"/>
        </w:rPr>
        <w:t xml:space="preserve"> al Contratista de sus responsabilidades.</w:t>
      </w:r>
    </w:p>
    <w:p w:rsidR="00E603C6" w:rsidRPr="00E603C6" w:rsidRDefault="00E603C6" w:rsidP="00E603C6">
      <w:pPr>
        <w:spacing w:line="360" w:lineRule="auto"/>
        <w:jc w:val="both"/>
        <w:rPr>
          <w:rFonts w:ascii="Arial" w:hAnsi="Arial" w:cs="Arial"/>
          <w:sz w:val="22"/>
          <w:szCs w:val="22"/>
        </w:rPr>
      </w:pPr>
      <w:r w:rsidRPr="00E603C6">
        <w:rPr>
          <w:rFonts w:ascii="Arial" w:hAnsi="Arial" w:cs="Arial"/>
          <w:b/>
          <w:sz w:val="22"/>
          <w:szCs w:val="22"/>
        </w:rPr>
        <w:t xml:space="preserve">ARTÍCULO </w:t>
      </w:r>
      <w:r w:rsidR="005F3B8D">
        <w:rPr>
          <w:rFonts w:ascii="Arial" w:hAnsi="Arial" w:cs="Arial"/>
          <w:b/>
          <w:sz w:val="22"/>
          <w:szCs w:val="22"/>
        </w:rPr>
        <w:t>50</w:t>
      </w:r>
      <w:r w:rsidRPr="00E603C6">
        <w:rPr>
          <w:rFonts w:ascii="Arial" w:hAnsi="Arial" w:cs="Arial"/>
          <w:b/>
          <w:sz w:val="22"/>
          <w:szCs w:val="22"/>
        </w:rPr>
        <w:t>º: MANUAL DE OPERACIONES Y MANTENIMIENTO.</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Con no menos de treinta (30) días de antelación respecto de la fecha prevista para las pruebas de recepción provisional de las obras, el Contratista presentará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un Manual de Operación y Mantenimiento de las obras e instalaciones. El mismo será definido por </w:t>
      </w:r>
      <w:smartTag w:uri="urn:schemas-microsoft-com:office:smarttags" w:element="PersonName">
        <w:smartTagPr>
          <w:attr w:name="ProductID" w:val="la Inspecci￳n. Dicho"/>
        </w:smartTagPr>
        <w:r w:rsidRPr="00E603C6">
          <w:rPr>
            <w:rFonts w:ascii="Arial" w:hAnsi="Arial" w:cs="Arial"/>
            <w:sz w:val="22"/>
            <w:szCs w:val="22"/>
          </w:rPr>
          <w:t>la Inspección. Dicho</w:t>
        </w:r>
      </w:smartTag>
      <w:r w:rsidRPr="00E603C6">
        <w:rPr>
          <w:rFonts w:ascii="Arial" w:hAnsi="Arial" w:cs="Arial"/>
          <w:sz w:val="22"/>
          <w:szCs w:val="22"/>
        </w:rPr>
        <w:t xml:space="preserve"> contenido deberá asegurar la información suficiente y de una claridad  tal que permita guiar </w:t>
      </w:r>
      <w:r w:rsidRPr="00E603C6">
        <w:rPr>
          <w:rFonts w:ascii="Arial" w:hAnsi="Arial" w:cs="Arial"/>
          <w:sz w:val="22"/>
          <w:szCs w:val="22"/>
        </w:rPr>
        <w:lastRenderedPageBreak/>
        <w:t>paso a paso la operación de las instalaciones para las distintas maniobras de rutina y de emergencia, así como brindar todas las especificaciones técnicas y los datos necesarios para el mantenimiento de los equipos e instalaciones, incluyendo el programa de mantenimiento preventivo a aplicar, los planos de despiece para desarme de equipos, los manuales de mantenimiento de cada uno, las listas de repuestos, tipo de lubricantes, etc.</w:t>
      </w:r>
      <w:bookmarkStart w:id="19" w:name="_Toc81125895"/>
    </w:p>
    <w:p w:rsidR="00E603C6" w:rsidRDefault="005F3B8D" w:rsidP="00E603C6">
      <w:pPr>
        <w:spacing w:line="360" w:lineRule="auto"/>
        <w:jc w:val="both"/>
        <w:rPr>
          <w:rFonts w:ascii="Arial" w:hAnsi="Arial" w:cs="Arial"/>
          <w:b/>
          <w:sz w:val="22"/>
          <w:szCs w:val="22"/>
        </w:rPr>
      </w:pPr>
      <w:r>
        <w:rPr>
          <w:rFonts w:ascii="Arial" w:hAnsi="Arial" w:cs="Arial"/>
          <w:b/>
          <w:sz w:val="22"/>
          <w:szCs w:val="22"/>
        </w:rPr>
        <w:t>ARTUCULO 51</w:t>
      </w:r>
      <w:r w:rsidR="00E603C6">
        <w:rPr>
          <w:rFonts w:ascii="Arial" w:hAnsi="Arial" w:cs="Arial"/>
          <w:b/>
          <w:sz w:val="22"/>
          <w:szCs w:val="22"/>
        </w:rPr>
        <w:t>º</w:t>
      </w:r>
      <w:r w:rsidR="00E603C6" w:rsidRPr="00E603C6">
        <w:rPr>
          <w:rFonts w:ascii="Arial" w:hAnsi="Arial" w:cs="Arial"/>
          <w:b/>
          <w:sz w:val="22"/>
          <w:szCs w:val="22"/>
        </w:rPr>
        <w:t>: PRUEBAS PARA LA RECEPCION PROVISORIA</w:t>
      </w:r>
      <w:bookmarkEnd w:id="19"/>
      <w:r w:rsidR="00E603C6" w:rsidRPr="00E603C6">
        <w:rPr>
          <w:rFonts w:ascii="Arial" w:hAnsi="Arial" w:cs="Arial"/>
          <w:b/>
          <w:sz w:val="22"/>
          <w:szCs w:val="22"/>
        </w:rPr>
        <w:t>.</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Una vez terminadas las obras y comprobada su correcta ejecución por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se procederá a efectuar las siguientes pruebas: hidráulicas y eléctricas de conducciones, de estanqueidad de estructuras, cerramientos y recipientes, de funcionamiento de equipos, instalaciones y procesos y en general, todas aquellas destinadas a verificar la adecuada construcción y correcto funcionamiento de la obra ejecutada y los datos garantizados por el contratista en su oferta. Los resultados de las pruebas se volcarán en un Acta que se labrará al efecto, la cual se adjuntará al Acta de Recepción Provisoria. Si los resultados no fueran satisfactorios, el Contratista deberá repetir las pruebas la cantidad de veces que resulte necesario, efectuando las modificaciones, cambios y/o reparaciones que se requieran, previa aprobación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hasta obtener resultados satisfactorios, todo esto a su exclusivo cargo y sin neutralización de plazo de terminación de la obra.</w:t>
      </w:r>
      <w:bookmarkStart w:id="20" w:name="_Toc81125897"/>
    </w:p>
    <w:p w:rsidR="00E603C6" w:rsidRPr="00E603C6" w:rsidRDefault="00E603C6" w:rsidP="00E603C6">
      <w:pPr>
        <w:spacing w:line="360" w:lineRule="auto"/>
        <w:jc w:val="both"/>
        <w:rPr>
          <w:rFonts w:ascii="Arial" w:hAnsi="Arial" w:cs="Arial"/>
          <w:b/>
          <w:sz w:val="22"/>
          <w:szCs w:val="22"/>
        </w:rPr>
      </w:pPr>
      <w:r w:rsidRPr="00E603C6">
        <w:rPr>
          <w:rFonts w:ascii="Arial" w:hAnsi="Arial" w:cs="Arial"/>
          <w:b/>
          <w:sz w:val="22"/>
          <w:szCs w:val="22"/>
        </w:rPr>
        <w:t>ARTICULO 5</w:t>
      </w:r>
      <w:r w:rsidR="005F3B8D">
        <w:rPr>
          <w:rFonts w:ascii="Arial" w:hAnsi="Arial" w:cs="Arial"/>
          <w:b/>
          <w:sz w:val="22"/>
          <w:szCs w:val="22"/>
        </w:rPr>
        <w:t>2</w:t>
      </w:r>
      <w:r w:rsidRPr="00E603C6">
        <w:rPr>
          <w:rFonts w:ascii="Arial" w:hAnsi="Arial" w:cs="Arial"/>
          <w:b/>
          <w:sz w:val="22"/>
          <w:szCs w:val="22"/>
        </w:rPr>
        <w:t>º: DOCUMENTACION A ENTREGAR POR EL CONTRATISTA PREVIO A LA RECEPCIÓN PROVISORIA.</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Es condición indispensable para efectuar </w:t>
      </w:r>
      <w:smartTag w:uri="urn:schemas-microsoft-com:office:smarttags" w:element="PersonName">
        <w:smartTagPr>
          <w:attr w:name="ProductID" w:val="la Recepci￳n Provisoria"/>
        </w:smartTagPr>
        <w:r w:rsidRPr="00E603C6">
          <w:rPr>
            <w:rFonts w:ascii="Arial" w:hAnsi="Arial" w:cs="Arial"/>
            <w:sz w:val="22"/>
            <w:szCs w:val="22"/>
          </w:rPr>
          <w:t>la Recepción Provisoria</w:t>
        </w:r>
      </w:smartTag>
      <w:r w:rsidRPr="00E603C6">
        <w:rPr>
          <w:rFonts w:ascii="Arial" w:hAnsi="Arial" w:cs="Arial"/>
          <w:sz w:val="22"/>
          <w:szCs w:val="22"/>
        </w:rPr>
        <w:t xml:space="preserve"> de los trabajos contratados que </w:t>
      </w:r>
      <w:smartTag w:uri="urn:schemas-microsoft-com:office:smarttags" w:element="PersonName">
        <w:smartTagPr>
          <w:attr w:name="ProductID" w:val="la Contratista"/>
        </w:smartTagPr>
        <w:r w:rsidRPr="00E603C6">
          <w:rPr>
            <w:rFonts w:ascii="Arial" w:hAnsi="Arial" w:cs="Arial"/>
            <w:sz w:val="22"/>
            <w:szCs w:val="22"/>
          </w:rPr>
          <w:t>la Contratista</w:t>
        </w:r>
      </w:smartTag>
      <w:r w:rsidRPr="00E603C6">
        <w:rPr>
          <w:rFonts w:ascii="Arial" w:hAnsi="Arial" w:cs="Arial"/>
          <w:sz w:val="22"/>
          <w:szCs w:val="22"/>
        </w:rPr>
        <w:t xml:space="preserve"> haga entrega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de Obra de la siguiente documentación:</w:t>
      </w:r>
      <w:r>
        <w:rPr>
          <w:rFonts w:ascii="Arial" w:hAnsi="Arial" w:cs="Arial"/>
          <w:sz w:val="22"/>
          <w:szCs w:val="22"/>
        </w:rPr>
        <w:t xml:space="preserve"> </w:t>
      </w:r>
      <w:bookmarkEnd w:id="20"/>
    </w:p>
    <w:p w:rsidR="00E603C6" w:rsidRDefault="00E603C6" w:rsidP="00E603C6">
      <w:pPr>
        <w:pStyle w:val="Prrafodelista"/>
        <w:numPr>
          <w:ilvl w:val="0"/>
          <w:numId w:val="45"/>
        </w:numPr>
        <w:spacing w:line="360" w:lineRule="auto"/>
        <w:rPr>
          <w:rFonts w:cs="Arial"/>
          <w:sz w:val="22"/>
        </w:rPr>
      </w:pPr>
      <w:r w:rsidRPr="00E603C6">
        <w:rPr>
          <w:rFonts w:cs="Arial"/>
          <w:sz w:val="22"/>
        </w:rPr>
        <w:t xml:space="preserve">Planos conforme </w:t>
      </w:r>
      <w:proofErr w:type="gramStart"/>
      <w:r w:rsidRPr="00E603C6">
        <w:rPr>
          <w:rFonts w:cs="Arial"/>
          <w:sz w:val="22"/>
        </w:rPr>
        <w:t>a</w:t>
      </w:r>
      <w:proofErr w:type="gramEnd"/>
      <w:r w:rsidRPr="00E603C6">
        <w:rPr>
          <w:rFonts w:cs="Arial"/>
          <w:sz w:val="22"/>
        </w:rPr>
        <w:t xml:space="preserve"> obra: DOS (2) copias de la totalidad de la documentación técnica conforme con la obra ejecutada.</w:t>
      </w:r>
    </w:p>
    <w:p w:rsidR="00DC0AE4" w:rsidRDefault="00E603C6" w:rsidP="00E603C6">
      <w:pPr>
        <w:pStyle w:val="Prrafodelista"/>
        <w:numPr>
          <w:ilvl w:val="0"/>
          <w:numId w:val="45"/>
        </w:numPr>
        <w:spacing w:line="360" w:lineRule="auto"/>
        <w:rPr>
          <w:rFonts w:cs="Arial"/>
          <w:sz w:val="22"/>
        </w:rPr>
      </w:pPr>
      <w:r w:rsidRPr="00E603C6">
        <w:rPr>
          <w:rFonts w:cs="Arial"/>
          <w:sz w:val="22"/>
        </w:rPr>
        <w:t xml:space="preserve"> Planos municipales conformes a obra de acuerdo a lo exigido por cada municipio (</w:t>
      </w:r>
      <w:smartTag w:uri="urn:schemas-microsoft-com:office:smarttags" w:element="PersonName">
        <w:smartTagPr>
          <w:attr w:name="ProductID" w:val="la Contratista"/>
        </w:smartTagPr>
        <w:r w:rsidRPr="00E603C6">
          <w:rPr>
            <w:rFonts w:cs="Arial"/>
            <w:sz w:val="22"/>
          </w:rPr>
          <w:t>la Contratista</w:t>
        </w:r>
      </w:smartTag>
      <w:r w:rsidRPr="00E603C6">
        <w:rPr>
          <w:rFonts w:cs="Arial"/>
          <w:sz w:val="22"/>
        </w:rPr>
        <w:t xml:space="preserve"> debe realizar los trámites correspondientes para su aprobación por el Organismo competente antes de la finalización del plazo de ejecución de la obra) La documentación será verificada por el personal del Comitente que participe o supervise la operación de las obras, a los efectos de detectar las eventuales faltas de concordancia con la realidad, para luego ser devuelto a </w:t>
      </w:r>
      <w:smartTag w:uri="urn:schemas-microsoft-com:office:smarttags" w:element="PersonName">
        <w:smartTagPr>
          <w:attr w:name="ProductID" w:val="la Contratista"/>
        </w:smartTagPr>
        <w:r w:rsidRPr="00E603C6">
          <w:rPr>
            <w:rFonts w:cs="Arial"/>
            <w:sz w:val="22"/>
          </w:rPr>
          <w:t>la Contratista</w:t>
        </w:r>
      </w:smartTag>
      <w:r w:rsidRPr="00E603C6">
        <w:rPr>
          <w:rFonts w:cs="Arial"/>
          <w:sz w:val="22"/>
        </w:rPr>
        <w:t xml:space="preserve"> para su corrección.</w:t>
      </w:r>
    </w:p>
    <w:p w:rsidR="00DC0AE4" w:rsidRDefault="00E603C6" w:rsidP="00DC0AE4">
      <w:pPr>
        <w:spacing w:line="360" w:lineRule="auto"/>
        <w:jc w:val="both"/>
        <w:rPr>
          <w:rFonts w:ascii="Arial" w:hAnsi="Arial" w:cs="Arial"/>
          <w:sz w:val="22"/>
          <w:szCs w:val="22"/>
        </w:rPr>
      </w:pPr>
      <w:r w:rsidRPr="00DC0AE4">
        <w:rPr>
          <w:rFonts w:ascii="Arial" w:hAnsi="Arial" w:cs="Arial"/>
          <w:sz w:val="22"/>
        </w:rPr>
        <w:t>La documentación conforme a obra estará integrada por planos y memorias descriptivas de las obras</w:t>
      </w:r>
      <w:r w:rsidR="00DC0AE4">
        <w:rPr>
          <w:rFonts w:ascii="Arial" w:hAnsi="Arial" w:cs="Arial"/>
          <w:sz w:val="22"/>
        </w:rPr>
        <w:t xml:space="preserve"> </w:t>
      </w:r>
      <w:r w:rsidRPr="00DC0AE4">
        <w:rPr>
          <w:rFonts w:ascii="Arial" w:hAnsi="Arial" w:cs="Arial"/>
          <w:sz w:val="22"/>
        </w:rPr>
        <w:t>ejecutadas, incluyendo todos los estudios técnicos realizados por el Contratista (geotécnicos, hidrológicos, estructurales, etc.). Todas las medidas se expresarán en el sistema métrico decimal.</w:t>
      </w:r>
      <w:r w:rsidR="00DC0AE4">
        <w:rPr>
          <w:rFonts w:ascii="Arial" w:hAnsi="Arial" w:cs="Arial"/>
          <w:sz w:val="22"/>
        </w:rPr>
        <w:t xml:space="preserve"> </w:t>
      </w:r>
      <w:r w:rsidRPr="00DC0AE4">
        <w:rPr>
          <w:rFonts w:ascii="Arial" w:hAnsi="Arial" w:cs="Arial"/>
          <w:sz w:val="22"/>
          <w:szCs w:val="22"/>
        </w:rPr>
        <w:t>Los planos consignarán con toda exactitud las posiciones planialtimétricas de conductos y estructuras, así como la ubicación, plantas, elevaciones</w:t>
      </w:r>
      <w:r w:rsidRPr="00E603C6">
        <w:rPr>
          <w:rFonts w:ascii="Arial" w:hAnsi="Arial" w:cs="Arial"/>
          <w:sz w:val="22"/>
          <w:szCs w:val="22"/>
        </w:rPr>
        <w:t xml:space="preserve"> y cortes de las obras civiles y de todas las instalaciones electromecánicas. Se incluirán planos constructivos y de detalle de fundaciones, de estructuras de hormigón armado con sus armaduras, de interiores y exteriores de tableros, de interconexión eléctrica de fuerza motriz y comando y en general, toda la información gráfica necesaria para identificar y ubicar físicamente cualquier elemento de la obra. Queda </w:t>
      </w:r>
      <w:r w:rsidRPr="00E603C6">
        <w:rPr>
          <w:rFonts w:ascii="Arial" w:hAnsi="Arial" w:cs="Arial"/>
          <w:sz w:val="22"/>
          <w:szCs w:val="22"/>
        </w:rPr>
        <w:lastRenderedPageBreak/>
        <w:t>entendido que los planos conforme a obra no guardan relación alguna en cantidad ni en grado de detalle, con los planos de la licitación, sino que se trata de documentación con un grado de detalle mucho mayor y con fidelidad verificada respecto de lo construido.</w:t>
      </w:r>
      <w:bookmarkStart w:id="21" w:name="_Toc81125898"/>
    </w:p>
    <w:p w:rsidR="00DC0AE4" w:rsidRDefault="00DC0AE4" w:rsidP="00DC0AE4">
      <w:pPr>
        <w:spacing w:line="360" w:lineRule="auto"/>
        <w:jc w:val="both"/>
        <w:rPr>
          <w:rFonts w:ascii="Arial" w:hAnsi="Arial" w:cs="Arial"/>
          <w:b/>
          <w:sz w:val="22"/>
          <w:szCs w:val="22"/>
        </w:rPr>
      </w:pPr>
      <w:r>
        <w:rPr>
          <w:rFonts w:ascii="Arial" w:hAnsi="Arial" w:cs="Arial"/>
          <w:b/>
          <w:sz w:val="22"/>
          <w:szCs w:val="22"/>
        </w:rPr>
        <w:t>ARTICULO 5</w:t>
      </w:r>
      <w:r w:rsidR="005F3B8D">
        <w:rPr>
          <w:rFonts w:ascii="Arial" w:hAnsi="Arial" w:cs="Arial"/>
          <w:b/>
          <w:sz w:val="22"/>
          <w:szCs w:val="22"/>
        </w:rPr>
        <w:t>3</w:t>
      </w:r>
      <w:r>
        <w:rPr>
          <w:rFonts w:ascii="Arial" w:hAnsi="Arial" w:cs="Arial"/>
          <w:b/>
          <w:sz w:val="22"/>
          <w:szCs w:val="22"/>
        </w:rPr>
        <w:t>: PLAZO DE GARANTIA</w:t>
      </w:r>
      <w:bookmarkEnd w:id="21"/>
      <w:r>
        <w:rPr>
          <w:rFonts w:ascii="Arial" w:hAnsi="Arial" w:cs="Arial"/>
          <w:b/>
          <w:sz w:val="22"/>
          <w:szCs w:val="22"/>
        </w:rPr>
        <w:t>.</w:t>
      </w:r>
    </w:p>
    <w:p w:rsidR="00DC0AE4" w:rsidRDefault="00E603C6" w:rsidP="00DC0AE4">
      <w:pPr>
        <w:spacing w:line="360" w:lineRule="auto"/>
        <w:jc w:val="both"/>
        <w:rPr>
          <w:rFonts w:ascii="Arial" w:hAnsi="Arial" w:cs="Arial"/>
          <w:sz w:val="22"/>
          <w:szCs w:val="22"/>
        </w:rPr>
      </w:pPr>
      <w:r w:rsidRPr="00E603C6">
        <w:rPr>
          <w:rFonts w:ascii="Arial" w:hAnsi="Arial" w:cs="Arial"/>
          <w:sz w:val="22"/>
          <w:szCs w:val="22"/>
        </w:rPr>
        <w:t xml:space="preserve">El plazo de será de doce (12) meses. Durante ese plazo el contratista es responsable de las reparaciones requeridas por los defectos o desperfectos provenientes de la mala calidad o ejecución deficiente de los trabajos, o vicios ocultos, siempre que ellos no sean consecuencia del uso indebido de las obras, para ello mantendrá en la obra el personal y los equipos necesarios. La finalización del plazo de conservación sin observaciones determinará la recepción definitiva de las obras. Si durante el período de garantía el Contratista no solucionará a satisfacción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los vicios ocultos, las observaciones a los trabajos ejecutados consignadas en el Acta de Recepción Provisoria, los desperfectos ocurridos durante el período de garantía, el Comitente  podrá subsanar las deficiencias contratando los trabajos con terceros o realizándolos por administración, con cargo al fondo de reparos del contrato</w:t>
      </w:r>
      <w:r w:rsidR="00DC0AE4">
        <w:rPr>
          <w:rFonts w:ascii="Arial" w:hAnsi="Arial" w:cs="Arial"/>
          <w:sz w:val="22"/>
          <w:szCs w:val="22"/>
        </w:rPr>
        <w:t>.</w:t>
      </w:r>
      <w:bookmarkStart w:id="22" w:name="_Toc81125899"/>
    </w:p>
    <w:p w:rsidR="00DC0AE4" w:rsidRDefault="00E603C6" w:rsidP="00DC0AE4">
      <w:pPr>
        <w:spacing w:line="360" w:lineRule="auto"/>
        <w:jc w:val="both"/>
        <w:rPr>
          <w:rFonts w:ascii="Arial" w:hAnsi="Arial" w:cs="Arial"/>
          <w:b/>
          <w:sz w:val="22"/>
          <w:szCs w:val="22"/>
        </w:rPr>
      </w:pPr>
      <w:r w:rsidRPr="00E603C6">
        <w:rPr>
          <w:rFonts w:ascii="Arial" w:hAnsi="Arial" w:cs="Arial"/>
          <w:b/>
          <w:sz w:val="22"/>
          <w:szCs w:val="22"/>
        </w:rPr>
        <w:t xml:space="preserve">ARTICULO </w:t>
      </w:r>
      <w:r w:rsidR="00DC0AE4">
        <w:rPr>
          <w:rFonts w:ascii="Arial" w:hAnsi="Arial" w:cs="Arial"/>
          <w:b/>
          <w:sz w:val="22"/>
          <w:szCs w:val="22"/>
        </w:rPr>
        <w:t>5</w:t>
      </w:r>
      <w:r w:rsidR="005F3B8D">
        <w:rPr>
          <w:rFonts w:ascii="Arial" w:hAnsi="Arial" w:cs="Arial"/>
          <w:b/>
          <w:sz w:val="22"/>
          <w:szCs w:val="22"/>
        </w:rPr>
        <w:t>4</w:t>
      </w:r>
      <w:r w:rsidRPr="00E603C6">
        <w:rPr>
          <w:rFonts w:ascii="Arial" w:hAnsi="Arial" w:cs="Arial"/>
          <w:b/>
          <w:sz w:val="22"/>
          <w:szCs w:val="22"/>
        </w:rPr>
        <w:t xml:space="preserve">: </w:t>
      </w:r>
      <w:r w:rsidR="00DC0AE4">
        <w:rPr>
          <w:rFonts w:ascii="Arial" w:hAnsi="Arial" w:cs="Arial"/>
          <w:b/>
          <w:sz w:val="22"/>
          <w:szCs w:val="22"/>
        </w:rPr>
        <w:t>RECEPCION DEFINITIVA</w:t>
      </w:r>
      <w:r w:rsidRPr="00E603C6">
        <w:rPr>
          <w:rFonts w:ascii="Arial" w:hAnsi="Arial" w:cs="Arial"/>
          <w:b/>
          <w:sz w:val="22"/>
          <w:szCs w:val="22"/>
        </w:rPr>
        <w:t>.</w:t>
      </w:r>
      <w:bookmarkEnd w:id="22"/>
    </w:p>
    <w:p w:rsidR="00CF612C" w:rsidRDefault="00CF612C" w:rsidP="00FF7D4E">
      <w:pPr>
        <w:spacing w:line="360" w:lineRule="auto"/>
        <w:jc w:val="both"/>
        <w:rPr>
          <w:rFonts w:ascii="Arial" w:hAnsi="Arial" w:cs="Arial"/>
          <w:sz w:val="22"/>
          <w:szCs w:val="22"/>
        </w:rPr>
      </w:pPr>
      <w:r>
        <w:rPr>
          <w:rFonts w:ascii="Arial" w:hAnsi="Arial" w:cs="Arial"/>
          <w:sz w:val="22"/>
          <w:szCs w:val="22"/>
        </w:rPr>
        <w:t>Transcurrido el pla</w:t>
      </w:r>
      <w:r w:rsidR="00D83060">
        <w:rPr>
          <w:rFonts w:ascii="Arial" w:hAnsi="Arial" w:cs="Arial"/>
          <w:sz w:val="22"/>
          <w:szCs w:val="22"/>
        </w:rPr>
        <w:t>z</w:t>
      </w:r>
      <w:r>
        <w:rPr>
          <w:rFonts w:ascii="Arial" w:hAnsi="Arial" w:cs="Arial"/>
          <w:sz w:val="22"/>
          <w:szCs w:val="22"/>
        </w:rPr>
        <w:t>o de garantía establecido en el Artículo 53, se podrá realizar la recepción definitiva de la obra</w:t>
      </w:r>
    </w:p>
    <w:p w:rsidR="00FF7D4E" w:rsidRDefault="00E603C6" w:rsidP="00FF7D4E">
      <w:pPr>
        <w:spacing w:line="360" w:lineRule="auto"/>
        <w:jc w:val="both"/>
        <w:rPr>
          <w:rFonts w:ascii="Arial" w:hAnsi="Arial" w:cs="Arial"/>
          <w:sz w:val="22"/>
          <w:szCs w:val="22"/>
        </w:rPr>
      </w:pPr>
      <w:r w:rsidRPr="00E603C6">
        <w:rPr>
          <w:rFonts w:ascii="Arial" w:hAnsi="Arial" w:cs="Arial"/>
          <w:sz w:val="22"/>
          <w:szCs w:val="22"/>
        </w:rPr>
        <w:t>Para efectivizarla, la inspección verificará el buen estado y correcto funcionamiento de las obras, la ausencia de vicios aparentes, los posibles defectos originados en vicios ocultos, así como se hayan  subsanado las deficiencias consignadas en el acta de recepción provisoria y se hayan entregado y aprobado la documentación conforme a obra debidamente aprobada y la totalidad de los Manuales de Operación y Mantenimiento. Asimismo, de considerarlo conveniente la Inspección</w:t>
      </w:r>
      <w:r w:rsidR="000F59CC">
        <w:rPr>
          <w:rFonts w:ascii="Arial" w:hAnsi="Arial" w:cs="Arial"/>
          <w:sz w:val="22"/>
          <w:szCs w:val="22"/>
        </w:rPr>
        <w:t xml:space="preserve">, </w:t>
      </w:r>
      <w:r w:rsidRPr="00E603C6">
        <w:rPr>
          <w:rFonts w:ascii="Arial" w:hAnsi="Arial" w:cs="Arial"/>
          <w:sz w:val="22"/>
          <w:szCs w:val="22"/>
        </w:rPr>
        <w:t>se ejecutarán las pruebas y ensayos necesarios para demostrar el buen estado y correcto funcionamiento de las obras, pudiendo repetirse, con ese fin, parcial o totalmente las establecidas para la recepción provisional.</w:t>
      </w:r>
      <w:r w:rsidR="00FF7D4E">
        <w:rPr>
          <w:rFonts w:ascii="Arial" w:hAnsi="Arial" w:cs="Arial"/>
          <w:sz w:val="22"/>
          <w:szCs w:val="22"/>
        </w:rPr>
        <w:t xml:space="preserve"> </w:t>
      </w:r>
      <w:r w:rsidRPr="00E603C6">
        <w:rPr>
          <w:rFonts w:ascii="Arial" w:hAnsi="Arial" w:cs="Arial"/>
          <w:sz w:val="22"/>
          <w:szCs w:val="22"/>
        </w:rPr>
        <w:t xml:space="preserve">De verificarse deficiencias o defectos la inspección intimará al Contratista para que un plazo perentorio los subsane. Vencido dicho plazo sin que el Contratista haya dado cumplimiento a lo ordenado, el Comitente podrá hacerse cargo de oficio de la obra, dejando constancia del estado en que se encuentra, y efectuar por sí o por medio de terceros los trabajos y provisiones necesarios para que la obra resulte de recibo, cargando los importes que esto insuma al Contratista, en la liquidación final. Si las deficiencias verificadas son subsanadas por el Contratista, el plazo de garantía de las partes afectadas de la obra podrá llevarse hasta una fecha que no excederá el doble del plazo de garantía original, todo esto a exclusivo juicio del Comitente. La recepción se formalizará con el “Acta de Recepción Definitiva” de acuerdo a lo establecido por “Las Normas Generales de Ejecución”, que será labrada en presencia de un representante de la </w:t>
      </w:r>
      <w:r w:rsidR="00FF7D4E">
        <w:rPr>
          <w:rFonts w:ascii="Arial" w:hAnsi="Arial" w:cs="Arial"/>
          <w:sz w:val="22"/>
          <w:szCs w:val="22"/>
        </w:rPr>
        <w:t xml:space="preserve">Universidad </w:t>
      </w:r>
      <w:r w:rsidRPr="00E603C6">
        <w:rPr>
          <w:rFonts w:ascii="Arial" w:hAnsi="Arial" w:cs="Arial"/>
          <w:sz w:val="22"/>
          <w:szCs w:val="22"/>
        </w:rPr>
        <w:t xml:space="preserve">y </w:t>
      </w:r>
      <w:smartTag w:uri="urn:schemas-microsoft-com:office:smarttags" w:element="PersonName">
        <w:smartTagPr>
          <w:attr w:name="ProductID" w:val="la Contratista"/>
        </w:smartTagPr>
        <w:r w:rsidRPr="00E603C6">
          <w:rPr>
            <w:rFonts w:ascii="Arial" w:hAnsi="Arial" w:cs="Arial"/>
            <w:sz w:val="22"/>
            <w:szCs w:val="22"/>
          </w:rPr>
          <w:t>la Contratista</w:t>
        </w:r>
      </w:smartTag>
      <w:r w:rsidRPr="00E603C6">
        <w:rPr>
          <w:rFonts w:ascii="Arial" w:hAnsi="Arial" w:cs="Arial"/>
          <w:sz w:val="22"/>
          <w:szCs w:val="22"/>
        </w:rPr>
        <w:t xml:space="preserve"> o su representante técnico. La recepción definitiva de la obra extinguirá de pleno derecho las garantías otorgadas por el Contratista por la parte recibida y lo liberará de las responsabilidades contractuales, con excepción de las prescritas en el Código Civi</w:t>
      </w:r>
      <w:r w:rsidR="00FF7D4E">
        <w:rPr>
          <w:rFonts w:ascii="Arial" w:hAnsi="Arial" w:cs="Arial"/>
          <w:sz w:val="22"/>
          <w:szCs w:val="22"/>
        </w:rPr>
        <w:t xml:space="preserve"> y Comercial de la Nación</w:t>
      </w:r>
      <w:bookmarkStart w:id="23" w:name="_Toc81125900"/>
      <w:r w:rsidR="00D83060">
        <w:rPr>
          <w:rFonts w:ascii="Arial" w:hAnsi="Arial" w:cs="Arial"/>
          <w:sz w:val="22"/>
          <w:szCs w:val="22"/>
        </w:rPr>
        <w:t>.</w:t>
      </w:r>
    </w:p>
    <w:p w:rsidR="00FF7D4E" w:rsidRDefault="005F3B8D" w:rsidP="00FF7D4E">
      <w:pPr>
        <w:spacing w:line="360" w:lineRule="auto"/>
        <w:jc w:val="both"/>
        <w:rPr>
          <w:rFonts w:ascii="Arial" w:hAnsi="Arial" w:cs="Arial"/>
          <w:sz w:val="22"/>
          <w:szCs w:val="22"/>
        </w:rPr>
      </w:pPr>
      <w:r>
        <w:rPr>
          <w:rFonts w:ascii="Arial" w:hAnsi="Arial" w:cs="Arial"/>
          <w:b/>
          <w:sz w:val="22"/>
          <w:szCs w:val="22"/>
        </w:rPr>
        <w:lastRenderedPageBreak/>
        <w:t>ARTICULO 55</w:t>
      </w:r>
      <w:r w:rsidR="00E603C6" w:rsidRPr="00E603C6">
        <w:rPr>
          <w:rFonts w:ascii="Arial" w:hAnsi="Arial" w:cs="Arial"/>
          <w:b/>
          <w:sz w:val="22"/>
          <w:szCs w:val="22"/>
        </w:rPr>
        <w:t xml:space="preserve">: </w:t>
      </w:r>
      <w:r w:rsidR="00FF7D4E">
        <w:rPr>
          <w:rFonts w:ascii="Arial" w:hAnsi="Arial" w:cs="Arial"/>
          <w:b/>
          <w:sz w:val="22"/>
          <w:szCs w:val="22"/>
        </w:rPr>
        <w:t>RECEPCIONES PARCIALES</w:t>
      </w:r>
      <w:r w:rsidR="00E603C6" w:rsidRPr="00E603C6">
        <w:rPr>
          <w:rFonts w:ascii="Arial" w:hAnsi="Arial" w:cs="Arial"/>
          <w:b/>
          <w:sz w:val="22"/>
          <w:szCs w:val="22"/>
        </w:rPr>
        <w:t>.</w:t>
      </w:r>
      <w:bookmarkEnd w:id="23"/>
      <w:r w:rsidR="00FF7D4E">
        <w:rPr>
          <w:rFonts w:ascii="Arial" w:hAnsi="Arial" w:cs="Arial"/>
          <w:b/>
          <w:sz w:val="22"/>
          <w:szCs w:val="22"/>
        </w:rPr>
        <w:t xml:space="preserve"> </w:t>
      </w:r>
      <w:r w:rsidR="00E603C6" w:rsidRPr="00E603C6">
        <w:rPr>
          <w:rFonts w:ascii="Arial" w:hAnsi="Arial" w:cs="Arial"/>
          <w:sz w:val="22"/>
          <w:szCs w:val="22"/>
        </w:rPr>
        <w:t>No se prevén recepciones parciales de obra</w:t>
      </w:r>
      <w:r w:rsidR="00FF7D4E">
        <w:rPr>
          <w:rFonts w:ascii="Arial" w:hAnsi="Arial" w:cs="Arial"/>
          <w:sz w:val="22"/>
          <w:szCs w:val="22"/>
        </w:rPr>
        <w:t xml:space="preserve">. </w:t>
      </w:r>
      <w:r w:rsidR="00E603C6" w:rsidRPr="00E603C6">
        <w:rPr>
          <w:rFonts w:ascii="Arial" w:hAnsi="Arial" w:cs="Arial"/>
          <w:sz w:val="22"/>
          <w:szCs w:val="22"/>
        </w:rPr>
        <w:t>No obstante, el comitente podrá efectuar recepciones parciales cuando lo considere conveniente para el desarrollo de la obra.</w:t>
      </w:r>
      <w:bookmarkStart w:id="24" w:name="_Toc81125901"/>
    </w:p>
    <w:p w:rsidR="00FF7D4E" w:rsidRPr="00FF7D4E" w:rsidRDefault="005F3B8D" w:rsidP="00FF7D4E">
      <w:pPr>
        <w:spacing w:line="360" w:lineRule="auto"/>
        <w:jc w:val="both"/>
        <w:rPr>
          <w:rFonts w:ascii="Arial" w:hAnsi="Arial" w:cs="Arial"/>
          <w:b/>
          <w:sz w:val="22"/>
          <w:szCs w:val="22"/>
        </w:rPr>
      </w:pPr>
      <w:r>
        <w:rPr>
          <w:rFonts w:ascii="Arial" w:hAnsi="Arial" w:cs="Arial"/>
          <w:b/>
          <w:sz w:val="22"/>
          <w:szCs w:val="22"/>
        </w:rPr>
        <w:t>ARTICULO 56</w:t>
      </w:r>
      <w:r w:rsidR="00E603C6" w:rsidRPr="00FF7D4E">
        <w:rPr>
          <w:rFonts w:ascii="Arial" w:hAnsi="Arial" w:cs="Arial"/>
          <w:b/>
          <w:sz w:val="22"/>
          <w:szCs w:val="22"/>
        </w:rPr>
        <w:t>:</w:t>
      </w:r>
      <w:r w:rsidR="00E603C6" w:rsidRPr="00FF7D4E">
        <w:rPr>
          <w:rFonts w:ascii="Arial" w:hAnsi="Arial" w:cs="Arial"/>
          <w:sz w:val="22"/>
          <w:szCs w:val="22"/>
        </w:rPr>
        <w:t xml:space="preserve"> </w:t>
      </w:r>
      <w:r w:rsidR="00E603C6" w:rsidRPr="00FF7D4E">
        <w:rPr>
          <w:rFonts w:ascii="Arial" w:hAnsi="Arial" w:cs="Arial"/>
          <w:b/>
          <w:sz w:val="22"/>
          <w:szCs w:val="22"/>
        </w:rPr>
        <w:t>D</w:t>
      </w:r>
      <w:r w:rsidR="00FF7D4E" w:rsidRPr="00FF7D4E">
        <w:rPr>
          <w:rFonts w:ascii="Arial" w:hAnsi="Arial" w:cs="Arial"/>
          <w:b/>
          <w:sz w:val="22"/>
          <w:szCs w:val="22"/>
        </w:rPr>
        <w:t>EVOLUCION DE GARANTIAS Y FONDE DE REPAROS</w:t>
      </w:r>
      <w:bookmarkEnd w:id="24"/>
      <w:r w:rsidR="00FF7D4E" w:rsidRPr="00FF7D4E">
        <w:rPr>
          <w:rFonts w:ascii="Arial" w:hAnsi="Arial" w:cs="Arial"/>
          <w:b/>
          <w:sz w:val="22"/>
          <w:szCs w:val="22"/>
        </w:rPr>
        <w:t>.</w:t>
      </w:r>
    </w:p>
    <w:p w:rsidR="007507C4" w:rsidRDefault="00E603C6" w:rsidP="007507C4">
      <w:pPr>
        <w:spacing w:line="360" w:lineRule="auto"/>
        <w:jc w:val="both"/>
        <w:rPr>
          <w:rFonts w:ascii="Arial" w:hAnsi="Arial" w:cs="Arial"/>
          <w:sz w:val="22"/>
          <w:szCs w:val="22"/>
        </w:rPr>
      </w:pPr>
      <w:r w:rsidRPr="00FF7D4E">
        <w:rPr>
          <w:rFonts w:ascii="Arial" w:hAnsi="Arial" w:cs="Arial"/>
          <w:sz w:val="22"/>
          <w:szCs w:val="22"/>
        </w:rPr>
        <w:t>Una vez establecida la precedencia de la recepción definitiva y antes de liberar los fondos retenidos, se efectuará la liquidación final de la obra.</w:t>
      </w:r>
      <w:r w:rsidR="00FF7D4E" w:rsidRPr="00FF7D4E">
        <w:rPr>
          <w:rFonts w:ascii="Arial" w:hAnsi="Arial" w:cs="Arial"/>
          <w:sz w:val="22"/>
          <w:szCs w:val="22"/>
        </w:rPr>
        <w:t xml:space="preserve"> </w:t>
      </w:r>
      <w:r w:rsidRPr="00FF7D4E">
        <w:rPr>
          <w:rFonts w:ascii="Arial" w:hAnsi="Arial" w:cs="Arial"/>
          <w:sz w:val="22"/>
          <w:szCs w:val="22"/>
        </w:rPr>
        <w:t xml:space="preserve">Esta liquidación final se efectuará computando, mediante una medición final, la obra total autorizada ejecutada por el Contratista, con lo que se corregirán los eventuales errores u omisiones que pudieran contener los certificados parciales mensuales. Para la liquidación final se tomarán en cuenta los reclamos no resueltos efectuados por el Contratista sobre las mediciones y certificaciones mensuales. Además de la liquidación de la obra total autorizada ejecutada, en esta liquidación final se incluirán todos los créditos y cargos que correspondan efectuar al contratista en forma tal que el resultado de la misma refleje el saldo total y definitivo resultante de la vinculación contractual entre el Comitente y el Contratista. Esta liquidación final, una vez aprobada por el Comitente adquirirá el carácter de liquidación definitiva por la ejecución de la obra contratada. Si resultara de esta liquidación un saldo a favor del Contratista, se le abonará el mismo dentro del plazo fijado para los Certificados mensuales a contar desde la fecha de aprobación de la liquidación final. Si resultara un saldo a favor del Comitente, se notificará al Contratista e intimará a su pago en el </w:t>
      </w:r>
      <w:proofErr w:type="gramStart"/>
      <w:r w:rsidRPr="00FF7D4E">
        <w:rPr>
          <w:rFonts w:ascii="Arial" w:hAnsi="Arial" w:cs="Arial"/>
          <w:sz w:val="22"/>
          <w:szCs w:val="22"/>
        </w:rPr>
        <w:t>termino</w:t>
      </w:r>
      <w:proofErr w:type="gramEnd"/>
      <w:r w:rsidRPr="00FF7D4E">
        <w:rPr>
          <w:rFonts w:ascii="Arial" w:hAnsi="Arial" w:cs="Arial"/>
          <w:sz w:val="22"/>
          <w:szCs w:val="22"/>
        </w:rPr>
        <w:t xml:space="preserve"> de diez (10) días hábiles administrativos. Vencido ese término se procederá a afectar en primer lugar el fondo de reparos. De no resultar suficiente, el Comitente procederá al cobro de la misma por la vía legal que corresponda.</w:t>
      </w:r>
    </w:p>
    <w:p w:rsidR="007507C4" w:rsidRDefault="007507C4" w:rsidP="007507C4">
      <w:pPr>
        <w:spacing w:line="360" w:lineRule="auto"/>
        <w:jc w:val="both"/>
        <w:rPr>
          <w:rFonts w:ascii="Arial" w:hAnsi="Arial" w:cs="Arial"/>
          <w:sz w:val="22"/>
          <w:szCs w:val="22"/>
        </w:rPr>
      </w:pPr>
      <w:r w:rsidRPr="007507C4">
        <w:rPr>
          <w:rFonts w:ascii="Arial" w:hAnsi="Arial" w:cs="Arial"/>
          <w:b/>
          <w:sz w:val="22"/>
          <w:szCs w:val="22"/>
        </w:rPr>
        <w:t>ARTÍCULO 5</w:t>
      </w:r>
      <w:r w:rsidR="005F3B8D">
        <w:rPr>
          <w:rFonts w:ascii="Arial" w:hAnsi="Arial" w:cs="Arial"/>
          <w:b/>
          <w:sz w:val="22"/>
          <w:szCs w:val="22"/>
        </w:rPr>
        <w:t>7</w:t>
      </w:r>
      <w:r w:rsidR="00997A63" w:rsidRPr="007507C4">
        <w:rPr>
          <w:rFonts w:ascii="Arial" w:hAnsi="Arial" w:cs="Arial"/>
          <w:b/>
          <w:sz w:val="22"/>
          <w:szCs w:val="22"/>
        </w:rPr>
        <w:t>º: REDETERMINACIÓN DE PRECIOS</w:t>
      </w:r>
      <w:r w:rsidR="00997A63" w:rsidRPr="00997A63">
        <w:rPr>
          <w:rFonts w:ascii="Arial" w:hAnsi="Arial" w:cs="Arial"/>
          <w:sz w:val="22"/>
          <w:szCs w:val="22"/>
        </w:rPr>
        <w:t>.</w:t>
      </w:r>
    </w:p>
    <w:p w:rsidR="007507C4" w:rsidRDefault="00997A63" w:rsidP="007507C4">
      <w:pPr>
        <w:spacing w:line="360" w:lineRule="auto"/>
        <w:jc w:val="both"/>
        <w:rPr>
          <w:rFonts w:ascii="Arial" w:hAnsi="Arial" w:cs="Arial"/>
          <w:sz w:val="22"/>
          <w:szCs w:val="22"/>
        </w:rPr>
      </w:pPr>
      <w:r w:rsidRPr="00997A63">
        <w:rPr>
          <w:rFonts w:ascii="Arial" w:hAnsi="Arial" w:cs="Arial"/>
          <w:sz w:val="22"/>
          <w:szCs w:val="22"/>
        </w:rPr>
        <w:t>En  la  presente  licitación  será de  aplicación  el Decreto  N°  691/16 con  sus  modificaciones</w:t>
      </w:r>
      <w:r w:rsidR="007507C4">
        <w:rPr>
          <w:rFonts w:ascii="Arial" w:hAnsi="Arial" w:cs="Arial"/>
          <w:sz w:val="22"/>
          <w:szCs w:val="22"/>
        </w:rPr>
        <w:t xml:space="preserve"> </w:t>
      </w:r>
      <w:r w:rsidRPr="00997A63">
        <w:rPr>
          <w:rFonts w:ascii="Arial" w:hAnsi="Arial" w:cs="Arial"/>
          <w:sz w:val="22"/>
          <w:szCs w:val="22"/>
        </w:rPr>
        <w:t>reglamentarias,  que  permite  la  redeterminación  de  los  precios  en  las  condiciones  y  con  la</w:t>
      </w:r>
      <w:r w:rsidR="007507C4">
        <w:rPr>
          <w:rFonts w:ascii="Arial" w:hAnsi="Arial" w:cs="Arial"/>
          <w:sz w:val="22"/>
          <w:szCs w:val="22"/>
        </w:rPr>
        <w:t xml:space="preserve"> </w:t>
      </w:r>
      <w:r w:rsidRPr="00997A63">
        <w:rPr>
          <w:rFonts w:ascii="Arial" w:hAnsi="Arial" w:cs="Arial"/>
          <w:sz w:val="22"/>
          <w:szCs w:val="22"/>
        </w:rPr>
        <w:t>metodología que allí se indica.</w:t>
      </w:r>
      <w:r w:rsidR="007507C4">
        <w:rPr>
          <w:rFonts w:ascii="Arial" w:hAnsi="Arial" w:cs="Arial"/>
          <w:sz w:val="22"/>
          <w:szCs w:val="22"/>
        </w:rPr>
        <w:t xml:space="preserve"> </w:t>
      </w:r>
      <w:r w:rsidRPr="00997A63">
        <w:rPr>
          <w:rFonts w:ascii="Arial" w:hAnsi="Arial" w:cs="Arial"/>
          <w:sz w:val="22"/>
          <w:szCs w:val="22"/>
        </w:rPr>
        <w:t xml:space="preserve">El  mecanismo  se  pondrá </w:t>
      </w:r>
      <w:r w:rsidR="007507C4">
        <w:rPr>
          <w:rFonts w:ascii="Arial" w:hAnsi="Arial" w:cs="Arial"/>
          <w:sz w:val="22"/>
          <w:szCs w:val="22"/>
        </w:rPr>
        <w:t xml:space="preserve"> en  marcha  a  solicitud  del </w:t>
      </w:r>
      <w:r w:rsidRPr="00997A63">
        <w:rPr>
          <w:rFonts w:ascii="Arial" w:hAnsi="Arial" w:cs="Arial"/>
          <w:sz w:val="22"/>
          <w:szCs w:val="22"/>
        </w:rPr>
        <w:t>CONTRATISTA  cuando  se  registre  una</w:t>
      </w:r>
      <w:r w:rsidR="007507C4">
        <w:rPr>
          <w:rFonts w:ascii="Arial" w:hAnsi="Arial" w:cs="Arial"/>
          <w:sz w:val="22"/>
          <w:szCs w:val="22"/>
        </w:rPr>
        <w:t xml:space="preserve"> </w:t>
      </w:r>
      <w:r w:rsidRPr="00997A63">
        <w:rPr>
          <w:rFonts w:ascii="Arial" w:hAnsi="Arial" w:cs="Arial"/>
          <w:sz w:val="22"/>
          <w:szCs w:val="22"/>
        </w:rPr>
        <w:t>VARIACIÓN DE REFERENCIA superior al CINCO POR CIENTO (5%). Para el cálculo de dicha</w:t>
      </w:r>
      <w:r w:rsidR="007507C4">
        <w:rPr>
          <w:rFonts w:ascii="Arial" w:hAnsi="Arial" w:cs="Arial"/>
          <w:sz w:val="22"/>
          <w:szCs w:val="22"/>
        </w:rPr>
        <w:t xml:space="preserve"> </w:t>
      </w:r>
      <w:r w:rsidRPr="00997A63">
        <w:rPr>
          <w:rFonts w:ascii="Arial" w:hAnsi="Arial" w:cs="Arial"/>
          <w:sz w:val="22"/>
          <w:szCs w:val="22"/>
        </w:rPr>
        <w:t>variación será de aplicación la estructura de ponderación de insumos principales que a continuación</w:t>
      </w:r>
      <w:r w:rsidR="007507C4">
        <w:rPr>
          <w:rFonts w:ascii="Arial" w:hAnsi="Arial" w:cs="Arial"/>
          <w:sz w:val="22"/>
          <w:szCs w:val="22"/>
        </w:rPr>
        <w:t xml:space="preserve">  </w:t>
      </w:r>
      <w:r w:rsidRPr="00997A63">
        <w:rPr>
          <w:rFonts w:ascii="Arial" w:hAnsi="Arial" w:cs="Arial"/>
          <w:sz w:val="22"/>
          <w:szCs w:val="22"/>
        </w:rPr>
        <w:t>se adjunta y de acuerdo al  “ANEXO  I – RÉGIMEN DE REDETERMINACIÓN DE PRECIOS DE</w:t>
      </w:r>
      <w:r w:rsidR="007507C4">
        <w:rPr>
          <w:rFonts w:ascii="Arial" w:hAnsi="Arial" w:cs="Arial"/>
          <w:sz w:val="22"/>
          <w:szCs w:val="22"/>
        </w:rPr>
        <w:t xml:space="preserve"> </w:t>
      </w:r>
      <w:r w:rsidRPr="00997A63">
        <w:rPr>
          <w:rFonts w:ascii="Arial" w:hAnsi="Arial" w:cs="Arial"/>
          <w:sz w:val="22"/>
          <w:szCs w:val="22"/>
        </w:rPr>
        <w:t>CONTRATOS  DE  OBRA  PÚBLICA  Y  DE  CONSULTORÍA  DE  OBRA  PÚBLICA  DE  LA</w:t>
      </w:r>
      <w:r w:rsidR="007507C4">
        <w:rPr>
          <w:rFonts w:ascii="Arial" w:hAnsi="Arial" w:cs="Arial"/>
          <w:sz w:val="22"/>
          <w:szCs w:val="22"/>
        </w:rPr>
        <w:t xml:space="preserve"> </w:t>
      </w:r>
      <w:r w:rsidRPr="00997A63">
        <w:rPr>
          <w:rFonts w:ascii="Arial" w:hAnsi="Arial" w:cs="Arial"/>
          <w:sz w:val="22"/>
          <w:szCs w:val="22"/>
        </w:rPr>
        <w:t>ADMI</w:t>
      </w:r>
      <w:r w:rsidR="007507C4">
        <w:rPr>
          <w:rFonts w:ascii="Arial" w:hAnsi="Arial" w:cs="Arial"/>
          <w:sz w:val="22"/>
          <w:szCs w:val="22"/>
        </w:rPr>
        <w:t xml:space="preserve">NISTRACIÓN  PÚBLICA  NACIONAL. </w:t>
      </w:r>
    </w:p>
    <w:p w:rsidR="007507C4" w:rsidRDefault="00997A63" w:rsidP="007507C4">
      <w:pPr>
        <w:spacing w:line="360" w:lineRule="auto"/>
        <w:jc w:val="both"/>
        <w:rPr>
          <w:rFonts w:ascii="Arial" w:hAnsi="Arial" w:cs="Arial"/>
          <w:sz w:val="22"/>
          <w:szCs w:val="22"/>
        </w:rPr>
      </w:pPr>
      <w:r w:rsidRPr="00997A63">
        <w:rPr>
          <w:rFonts w:ascii="Arial" w:hAnsi="Arial" w:cs="Arial"/>
          <w:sz w:val="22"/>
          <w:szCs w:val="22"/>
        </w:rPr>
        <w:t>Dicha  variación  se  calculará  en  base  a  la  estructura de ponderación propia de esta obra</w:t>
      </w:r>
      <w:r w:rsidR="005B399A">
        <w:rPr>
          <w:rFonts w:ascii="Arial" w:hAnsi="Arial" w:cs="Arial"/>
          <w:sz w:val="22"/>
          <w:szCs w:val="22"/>
        </w:rPr>
        <w:t>,</w:t>
      </w:r>
      <w:r w:rsidRPr="00997A63">
        <w:rPr>
          <w:rFonts w:ascii="Arial" w:hAnsi="Arial" w:cs="Arial"/>
          <w:sz w:val="22"/>
          <w:szCs w:val="22"/>
        </w:rPr>
        <w:t xml:space="preserve"> correspondiente a los insumos principa</w:t>
      </w:r>
      <w:r w:rsidR="007507C4">
        <w:rPr>
          <w:rFonts w:ascii="Arial" w:hAnsi="Arial" w:cs="Arial"/>
          <w:sz w:val="22"/>
          <w:szCs w:val="22"/>
        </w:rPr>
        <w:t>les que mas abajo se agrega.</w:t>
      </w:r>
    </w:p>
    <w:p w:rsidR="005B399A" w:rsidRDefault="007507C4" w:rsidP="005B399A">
      <w:pPr>
        <w:spacing w:line="360" w:lineRule="auto"/>
        <w:jc w:val="both"/>
        <w:rPr>
          <w:rFonts w:ascii="Arial" w:hAnsi="Arial" w:cs="Arial"/>
          <w:sz w:val="22"/>
          <w:szCs w:val="22"/>
        </w:rPr>
      </w:pPr>
      <w:r w:rsidRPr="00997A63">
        <w:rPr>
          <w:rFonts w:ascii="Arial" w:hAnsi="Arial" w:cs="Arial"/>
          <w:sz w:val="22"/>
          <w:szCs w:val="22"/>
        </w:rPr>
        <w:t>Para  todos  los  casos  de  aplicación  del  presente,  el  CONTRATISTA  deberá  presentar,  en  tiempo  y</w:t>
      </w:r>
      <w:r>
        <w:rPr>
          <w:rFonts w:ascii="Arial" w:hAnsi="Arial" w:cs="Arial"/>
          <w:sz w:val="22"/>
          <w:szCs w:val="22"/>
        </w:rPr>
        <w:t xml:space="preserve"> </w:t>
      </w:r>
      <w:r w:rsidRPr="00997A63">
        <w:rPr>
          <w:rFonts w:ascii="Arial" w:hAnsi="Arial" w:cs="Arial"/>
          <w:sz w:val="22"/>
          <w:szCs w:val="22"/>
        </w:rPr>
        <w:t>forma,  toda  la  documentación  respaldatoria  que  justifique  su  solicitud  de ajuste  de  precios  y  el</w:t>
      </w:r>
      <w:r>
        <w:rPr>
          <w:rFonts w:ascii="Arial" w:hAnsi="Arial" w:cs="Arial"/>
          <w:sz w:val="22"/>
          <w:szCs w:val="22"/>
        </w:rPr>
        <w:t xml:space="preserve"> </w:t>
      </w:r>
      <w:r w:rsidRPr="00997A63">
        <w:rPr>
          <w:rFonts w:ascii="Arial" w:hAnsi="Arial" w:cs="Arial"/>
          <w:sz w:val="22"/>
          <w:szCs w:val="22"/>
        </w:rPr>
        <w:t>desarrollo  completo  de  los  cálculos,  a  efectos  que  la</w:t>
      </w:r>
      <w:r>
        <w:rPr>
          <w:rFonts w:ascii="Arial" w:hAnsi="Arial" w:cs="Arial"/>
          <w:sz w:val="22"/>
          <w:szCs w:val="22"/>
        </w:rPr>
        <w:t xml:space="preserve"> Dirección General de Planificación (</w:t>
      </w:r>
      <w:r w:rsidRPr="00997A63">
        <w:rPr>
          <w:rFonts w:ascii="Arial" w:hAnsi="Arial" w:cs="Arial"/>
          <w:sz w:val="22"/>
          <w:szCs w:val="22"/>
        </w:rPr>
        <w:t>Inspección</w:t>
      </w:r>
      <w:r>
        <w:rPr>
          <w:rFonts w:ascii="Arial" w:hAnsi="Arial" w:cs="Arial"/>
          <w:sz w:val="22"/>
          <w:szCs w:val="22"/>
        </w:rPr>
        <w:t>)</w:t>
      </w:r>
      <w:r w:rsidRPr="00997A63">
        <w:rPr>
          <w:rFonts w:ascii="Arial" w:hAnsi="Arial" w:cs="Arial"/>
          <w:sz w:val="22"/>
          <w:szCs w:val="22"/>
        </w:rPr>
        <w:t>,  realice  las  verificaciones  que</w:t>
      </w:r>
      <w:r>
        <w:rPr>
          <w:rFonts w:ascii="Arial" w:hAnsi="Arial" w:cs="Arial"/>
          <w:sz w:val="22"/>
          <w:szCs w:val="22"/>
        </w:rPr>
        <w:t xml:space="preserve"> </w:t>
      </w:r>
      <w:r w:rsidRPr="00997A63">
        <w:rPr>
          <w:rFonts w:ascii="Arial" w:hAnsi="Arial" w:cs="Arial"/>
          <w:sz w:val="22"/>
          <w:szCs w:val="22"/>
        </w:rPr>
        <w:t>correspondan y proceda a su aprobación.</w:t>
      </w:r>
      <w:r>
        <w:rPr>
          <w:rFonts w:ascii="Arial" w:hAnsi="Arial" w:cs="Arial"/>
          <w:sz w:val="22"/>
          <w:szCs w:val="22"/>
        </w:rPr>
        <w:t xml:space="preserve"> </w:t>
      </w:r>
    </w:p>
    <w:p w:rsidR="007507C4" w:rsidRDefault="007507C4" w:rsidP="007507C4">
      <w:pPr>
        <w:spacing w:line="360" w:lineRule="auto"/>
        <w:jc w:val="both"/>
        <w:rPr>
          <w:rFonts w:ascii="Arial" w:hAnsi="Arial" w:cs="Arial"/>
          <w:sz w:val="22"/>
          <w:szCs w:val="22"/>
        </w:rPr>
      </w:pPr>
      <w:r w:rsidRPr="00997A63">
        <w:rPr>
          <w:rFonts w:ascii="Arial" w:hAnsi="Arial" w:cs="Arial"/>
          <w:sz w:val="22"/>
          <w:szCs w:val="22"/>
        </w:rPr>
        <w:lastRenderedPageBreak/>
        <w:t>Las  solicitudes  de  adecuación  provisoria  y  redeterminación se  realizarán  de  acuerdo  al  modelo  de</w:t>
      </w:r>
      <w:r w:rsidR="005B399A">
        <w:rPr>
          <w:rFonts w:ascii="Arial" w:hAnsi="Arial" w:cs="Arial"/>
          <w:sz w:val="22"/>
          <w:szCs w:val="22"/>
        </w:rPr>
        <w:t xml:space="preserve"> </w:t>
      </w:r>
      <w:r w:rsidRPr="00997A63">
        <w:rPr>
          <w:rFonts w:ascii="Arial" w:hAnsi="Arial" w:cs="Arial"/>
          <w:sz w:val="22"/>
          <w:szCs w:val="22"/>
        </w:rPr>
        <w:t xml:space="preserve">nota  que  forma  parte  </w:t>
      </w:r>
      <w:r w:rsidR="005B399A">
        <w:rPr>
          <w:rFonts w:ascii="Arial" w:hAnsi="Arial" w:cs="Arial"/>
          <w:sz w:val="22"/>
          <w:szCs w:val="22"/>
        </w:rPr>
        <w:t>d</w:t>
      </w:r>
      <w:r w:rsidRPr="00997A63">
        <w:rPr>
          <w:rFonts w:ascii="Arial" w:hAnsi="Arial" w:cs="Arial"/>
          <w:sz w:val="22"/>
          <w:szCs w:val="22"/>
        </w:rPr>
        <w:t>el  presente Pliego</w:t>
      </w:r>
      <w:r w:rsidR="005B399A">
        <w:rPr>
          <w:rFonts w:ascii="Arial" w:hAnsi="Arial" w:cs="Arial"/>
          <w:sz w:val="22"/>
          <w:szCs w:val="22"/>
        </w:rPr>
        <w:t xml:space="preserve"> y  que se denomina MODELO DE SOLICITUD DE REDETERMINACIÓN Y ADECUACIÓN PROVISORIA. </w:t>
      </w:r>
    </w:p>
    <w:p w:rsidR="001410C2" w:rsidRDefault="001410C2" w:rsidP="007507C4">
      <w:pPr>
        <w:spacing w:line="360" w:lineRule="auto"/>
        <w:jc w:val="both"/>
        <w:rPr>
          <w:rFonts w:ascii="Arial" w:hAnsi="Arial" w:cs="Arial"/>
          <w:sz w:val="22"/>
          <w:szCs w:val="22"/>
        </w:rPr>
      </w:pPr>
    </w:p>
    <w:p w:rsidR="001410C2" w:rsidRDefault="001410C2" w:rsidP="005F3B8D">
      <w:pPr>
        <w:spacing w:line="360" w:lineRule="auto"/>
        <w:jc w:val="center"/>
        <w:rPr>
          <w:rFonts w:ascii="Arial" w:hAnsi="Arial" w:cs="Arial"/>
          <w:sz w:val="22"/>
          <w:szCs w:val="22"/>
        </w:rPr>
      </w:pPr>
      <w:r>
        <w:rPr>
          <w:rFonts w:ascii="Arial" w:hAnsi="Arial" w:cs="Arial"/>
          <w:sz w:val="22"/>
          <w:szCs w:val="22"/>
        </w:rPr>
        <w:t>ESTRUCTURA DE PONDERACIÓN</w:t>
      </w:r>
    </w:p>
    <w:p w:rsidR="001410C2" w:rsidRDefault="00100885" w:rsidP="001410C2">
      <w:pPr>
        <w:pStyle w:val="Textoindependiente"/>
        <w:spacing w:before="6"/>
        <w:rPr>
          <w:b/>
          <w:sz w:val="6"/>
        </w:rPr>
      </w:pPr>
      <w:r w:rsidRPr="00100885">
        <w:rPr>
          <w:rFonts w:ascii="Arial"/>
          <w:b/>
          <w:sz w:val="11"/>
          <w:lang w:val="en-US" w:eastAsia="en-US"/>
        </w:rPr>
        <w:pict>
          <v:shapetype id="_x0000_t202" coordsize="21600,21600" o:spt="202" path="m,l,21600r21600,l21600,xe">
            <v:stroke joinstyle="miter"/>
            <v:path gradientshapeok="t" o:connecttype="rect"/>
          </v:shapetype>
          <v:shape id="_x0000_s2051" type="#_x0000_t202" style="position:absolute;margin-left:62.5pt;margin-top:18.15pt;width:482.45pt;height:27pt;z-index:251660288;mso-wrap-distance-left:0;mso-wrap-distance-right:0;mso-position-horizontal-relative:page" filled="f" strokeweight=".72pt">
            <v:textbox style="mso-next-textbox:#_x0000_s2051" inset="0,0,0,0">
              <w:txbxContent>
                <w:p w:rsidR="00BD2A95" w:rsidRPr="001410C2" w:rsidRDefault="00BD2A95" w:rsidP="001410C2">
                  <w:pPr>
                    <w:pStyle w:val="Textoindependiente"/>
                    <w:spacing w:before="17"/>
                    <w:jc w:val="both"/>
                    <w:rPr>
                      <w:sz w:val="20"/>
                    </w:rPr>
                  </w:pPr>
                  <w:r w:rsidRPr="001410C2">
                    <w:rPr>
                      <w:w w:val="105"/>
                      <w:sz w:val="20"/>
                    </w:rPr>
                    <w:t>C.V.P - CÁLCULO DE VARIACION PROMEDIO (DECRETO 691/16)</w:t>
                  </w:r>
                </w:p>
              </w:txbxContent>
            </v:textbox>
            <w10:wrap type="topAndBottom" anchorx="page"/>
          </v:shape>
        </w:pict>
      </w:r>
    </w:p>
    <w:p w:rsidR="001410C2" w:rsidRPr="001410C2" w:rsidRDefault="001410C2" w:rsidP="001410C2">
      <w:pPr>
        <w:pStyle w:val="Textoindependiente"/>
        <w:tabs>
          <w:tab w:val="left" w:pos="4962"/>
          <w:tab w:val="left" w:pos="5763"/>
          <w:tab w:val="left" w:pos="6786"/>
          <w:tab w:val="left" w:pos="7955"/>
          <w:tab w:val="left" w:pos="9191"/>
        </w:tabs>
        <w:spacing w:before="104"/>
        <w:ind w:left="3250"/>
        <w:rPr>
          <w:sz w:val="16"/>
          <w:szCs w:val="16"/>
        </w:rPr>
      </w:pPr>
      <w:r w:rsidRPr="001410C2">
        <w:rPr>
          <w:w w:val="105"/>
          <w:sz w:val="16"/>
          <w:szCs w:val="16"/>
        </w:rPr>
        <w:t>A</w:t>
      </w:r>
      <w:r w:rsidRPr="001410C2">
        <w:rPr>
          <w:w w:val="105"/>
          <w:sz w:val="16"/>
          <w:szCs w:val="16"/>
        </w:rPr>
        <w:tab/>
        <w:t>B</w:t>
      </w:r>
      <w:r w:rsidRPr="001410C2">
        <w:rPr>
          <w:w w:val="105"/>
          <w:sz w:val="16"/>
          <w:szCs w:val="16"/>
        </w:rPr>
        <w:tab/>
        <w:t>C</w:t>
      </w:r>
      <w:r w:rsidRPr="001410C2">
        <w:rPr>
          <w:w w:val="105"/>
          <w:sz w:val="16"/>
          <w:szCs w:val="16"/>
        </w:rPr>
        <w:tab/>
        <w:t>D</w:t>
      </w:r>
      <w:r w:rsidRPr="001410C2">
        <w:rPr>
          <w:w w:val="105"/>
          <w:sz w:val="16"/>
          <w:szCs w:val="16"/>
        </w:rPr>
        <w:tab/>
        <w:t>E=</w:t>
      </w:r>
      <w:r w:rsidRPr="001410C2">
        <w:rPr>
          <w:spacing w:val="3"/>
          <w:w w:val="105"/>
          <w:sz w:val="16"/>
          <w:szCs w:val="16"/>
        </w:rPr>
        <w:t xml:space="preserve"> </w:t>
      </w:r>
      <w:r w:rsidRPr="001410C2">
        <w:rPr>
          <w:w w:val="105"/>
          <w:sz w:val="16"/>
          <w:szCs w:val="16"/>
        </w:rPr>
        <w:t>D/C-1</w:t>
      </w:r>
      <w:r w:rsidRPr="001410C2">
        <w:rPr>
          <w:w w:val="105"/>
          <w:sz w:val="16"/>
          <w:szCs w:val="16"/>
        </w:rPr>
        <w:tab/>
        <w:t>F=E*B</w:t>
      </w:r>
    </w:p>
    <w:p w:rsidR="001410C2" w:rsidRDefault="001410C2" w:rsidP="001410C2">
      <w:pPr>
        <w:spacing w:before="63" w:after="18"/>
        <w:ind w:left="5472" w:right="3790"/>
        <w:jc w:val="center"/>
        <w:rPr>
          <w:sz w:val="11"/>
        </w:rPr>
      </w:pPr>
      <w:r>
        <w:rPr>
          <w:w w:val="105"/>
          <w:sz w:val="11"/>
        </w:rPr>
        <w:t>JULIO 2017</w:t>
      </w:r>
    </w:p>
    <w:tbl>
      <w:tblPr>
        <w:tblStyle w:val="TableNormal"/>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83"/>
        <w:gridCol w:w="1293"/>
        <w:gridCol w:w="2587"/>
        <w:gridCol w:w="828"/>
        <w:gridCol w:w="770"/>
        <w:gridCol w:w="1269"/>
        <w:gridCol w:w="1468"/>
        <w:gridCol w:w="861"/>
      </w:tblGrid>
      <w:tr w:rsidR="001410C2" w:rsidTr="00661951">
        <w:trPr>
          <w:trHeight w:val="164"/>
        </w:trPr>
        <w:tc>
          <w:tcPr>
            <w:tcW w:w="1876" w:type="dxa"/>
            <w:gridSpan w:val="2"/>
          </w:tcPr>
          <w:p w:rsidR="001410C2" w:rsidRDefault="001410C2" w:rsidP="001410C2">
            <w:pPr>
              <w:pStyle w:val="TableParagraph"/>
              <w:tabs>
                <w:tab w:val="center" w:pos="939"/>
                <w:tab w:val="left" w:pos="1785"/>
              </w:tabs>
              <w:spacing w:before="14" w:line="240" w:lineRule="auto"/>
              <w:ind w:left="739" w:right="706"/>
              <w:rPr>
                <w:b/>
                <w:sz w:val="11"/>
              </w:rPr>
            </w:pPr>
            <w:r>
              <w:rPr>
                <w:b/>
                <w:w w:val="105"/>
                <w:sz w:val="11"/>
              </w:rPr>
              <w:tab/>
              <w:t>INDEC</w:t>
            </w:r>
            <w:r>
              <w:rPr>
                <w:b/>
                <w:w w:val="105"/>
                <w:sz w:val="11"/>
              </w:rPr>
              <w:tab/>
            </w:r>
          </w:p>
        </w:tc>
        <w:tc>
          <w:tcPr>
            <w:tcW w:w="2587"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0" w:line="240" w:lineRule="auto"/>
              <w:rPr>
                <w:sz w:val="12"/>
              </w:rPr>
            </w:pPr>
          </w:p>
          <w:p w:rsidR="001410C2" w:rsidRDefault="001410C2" w:rsidP="00661951">
            <w:pPr>
              <w:pStyle w:val="TableParagraph"/>
              <w:spacing w:before="4" w:line="240" w:lineRule="auto"/>
              <w:rPr>
                <w:sz w:val="10"/>
              </w:rPr>
            </w:pPr>
          </w:p>
          <w:p w:rsidR="001410C2" w:rsidRDefault="001410C2" w:rsidP="00661951">
            <w:pPr>
              <w:pStyle w:val="TableParagraph"/>
              <w:spacing w:before="0" w:line="240" w:lineRule="auto"/>
              <w:ind w:left="679"/>
              <w:rPr>
                <w:b/>
                <w:sz w:val="11"/>
              </w:rPr>
            </w:pPr>
            <w:r>
              <w:rPr>
                <w:b/>
                <w:w w:val="105"/>
                <w:sz w:val="11"/>
              </w:rPr>
              <w:t>FACTORES-INSUMOS</w:t>
            </w:r>
          </w:p>
        </w:tc>
        <w:tc>
          <w:tcPr>
            <w:tcW w:w="828"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8" w:line="240" w:lineRule="auto"/>
              <w:rPr>
                <w:sz w:val="15"/>
              </w:rPr>
            </w:pPr>
          </w:p>
          <w:p w:rsidR="001410C2" w:rsidRDefault="001410C2" w:rsidP="00661951">
            <w:pPr>
              <w:pStyle w:val="TableParagraph"/>
              <w:spacing w:before="0" w:line="240" w:lineRule="auto"/>
              <w:ind w:left="59" w:right="24"/>
              <w:jc w:val="center"/>
              <w:rPr>
                <w:b/>
                <w:sz w:val="11"/>
              </w:rPr>
            </w:pPr>
            <w:r>
              <w:rPr>
                <w:b/>
                <w:w w:val="105"/>
                <w:sz w:val="11"/>
              </w:rPr>
              <w:t>INCIDENCIA</w:t>
            </w:r>
          </w:p>
          <w:p w:rsidR="001410C2" w:rsidRDefault="001410C2" w:rsidP="00661951">
            <w:pPr>
              <w:pStyle w:val="TableParagraph"/>
              <w:spacing w:before="27" w:line="240" w:lineRule="auto"/>
              <w:ind w:left="36"/>
              <w:jc w:val="center"/>
              <w:rPr>
                <w:b/>
                <w:sz w:val="11"/>
              </w:rPr>
            </w:pPr>
            <w:r>
              <w:rPr>
                <w:b/>
                <w:w w:val="106"/>
                <w:sz w:val="11"/>
              </w:rPr>
              <w:t>%</w:t>
            </w:r>
          </w:p>
        </w:tc>
        <w:tc>
          <w:tcPr>
            <w:tcW w:w="770"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8" w:line="240" w:lineRule="auto"/>
              <w:rPr>
                <w:sz w:val="15"/>
              </w:rPr>
            </w:pPr>
          </w:p>
          <w:p w:rsidR="001410C2" w:rsidRDefault="001410C2" w:rsidP="00661951">
            <w:pPr>
              <w:pStyle w:val="TableParagraph"/>
              <w:spacing w:before="0" w:line="290" w:lineRule="auto"/>
              <w:ind w:left="77" w:right="39" w:firstLine="72"/>
              <w:rPr>
                <w:b/>
                <w:sz w:val="11"/>
              </w:rPr>
            </w:pPr>
            <w:r>
              <w:rPr>
                <w:b/>
                <w:w w:val="105"/>
                <w:sz w:val="11"/>
              </w:rPr>
              <w:t>INDICES MES BASE</w:t>
            </w:r>
          </w:p>
        </w:tc>
        <w:tc>
          <w:tcPr>
            <w:tcW w:w="1269"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104" w:line="290" w:lineRule="auto"/>
              <w:ind w:left="60" w:right="23"/>
              <w:jc w:val="center"/>
              <w:rPr>
                <w:b/>
                <w:sz w:val="11"/>
              </w:rPr>
            </w:pPr>
            <w:r>
              <w:rPr>
                <w:b/>
                <w:w w:val="105"/>
                <w:sz w:val="11"/>
              </w:rPr>
              <w:t>INDICES MES DE REDETERMINACIÓN SOLICITADA</w:t>
            </w:r>
          </w:p>
        </w:tc>
        <w:tc>
          <w:tcPr>
            <w:tcW w:w="1468"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104" w:line="290" w:lineRule="auto"/>
              <w:ind w:left="243" w:right="207"/>
              <w:jc w:val="center"/>
              <w:rPr>
                <w:b/>
                <w:sz w:val="11"/>
              </w:rPr>
            </w:pPr>
            <w:r>
              <w:rPr>
                <w:b/>
                <w:w w:val="105"/>
                <w:sz w:val="11"/>
              </w:rPr>
              <w:t>COEFICIENTE DE VARIACIÓN DEL PERIODO</w:t>
            </w:r>
          </w:p>
        </w:tc>
        <w:tc>
          <w:tcPr>
            <w:tcW w:w="861"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8" w:line="240" w:lineRule="auto"/>
              <w:rPr>
                <w:sz w:val="15"/>
              </w:rPr>
            </w:pPr>
          </w:p>
          <w:p w:rsidR="001410C2" w:rsidRDefault="001410C2" w:rsidP="00661951">
            <w:pPr>
              <w:pStyle w:val="TableParagraph"/>
              <w:spacing w:before="0" w:line="290" w:lineRule="auto"/>
              <w:ind w:left="114" w:right="56" w:hanging="8"/>
              <w:rPr>
                <w:b/>
                <w:sz w:val="11"/>
              </w:rPr>
            </w:pPr>
            <w:r>
              <w:rPr>
                <w:b/>
                <w:w w:val="105"/>
                <w:sz w:val="11"/>
              </w:rPr>
              <w:t>VARIACION PROMEDIO</w:t>
            </w:r>
          </w:p>
        </w:tc>
      </w:tr>
      <w:tr w:rsidR="001410C2" w:rsidTr="00661951">
        <w:trPr>
          <w:trHeight w:val="738"/>
        </w:trPr>
        <w:tc>
          <w:tcPr>
            <w:tcW w:w="583" w:type="dxa"/>
            <w:tcBorders>
              <w:bottom w:val="single" w:sz="6" w:space="0" w:color="000000"/>
              <w:right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5" w:line="240" w:lineRule="auto"/>
              <w:rPr>
                <w:sz w:val="14"/>
              </w:rPr>
            </w:pPr>
          </w:p>
          <w:p w:rsidR="001410C2" w:rsidRDefault="001410C2" w:rsidP="00661951">
            <w:pPr>
              <w:pStyle w:val="TableParagraph"/>
              <w:spacing w:before="0" w:line="240" w:lineRule="auto"/>
              <w:ind w:left="41" w:right="17"/>
              <w:jc w:val="center"/>
              <w:rPr>
                <w:b/>
                <w:sz w:val="11"/>
              </w:rPr>
            </w:pPr>
            <w:r>
              <w:rPr>
                <w:b/>
                <w:w w:val="105"/>
                <w:sz w:val="11"/>
              </w:rPr>
              <w:t>FUENTE</w:t>
            </w:r>
          </w:p>
        </w:tc>
        <w:tc>
          <w:tcPr>
            <w:tcW w:w="1293" w:type="dxa"/>
            <w:tcBorders>
              <w:left w:val="single" w:sz="6" w:space="0" w:color="000000"/>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5" w:line="240" w:lineRule="auto"/>
              <w:rPr>
                <w:sz w:val="14"/>
              </w:rPr>
            </w:pPr>
          </w:p>
          <w:p w:rsidR="001410C2" w:rsidRDefault="001410C2" w:rsidP="00661951">
            <w:pPr>
              <w:pStyle w:val="TableParagraph"/>
              <w:spacing w:before="0" w:line="240" w:lineRule="auto"/>
              <w:ind w:left="402" w:right="360"/>
              <w:jc w:val="center"/>
              <w:rPr>
                <w:b/>
                <w:sz w:val="11"/>
              </w:rPr>
            </w:pPr>
            <w:r>
              <w:rPr>
                <w:b/>
                <w:w w:val="105"/>
                <w:sz w:val="11"/>
              </w:rPr>
              <w:t>CODIGO</w:t>
            </w:r>
          </w:p>
        </w:tc>
        <w:tc>
          <w:tcPr>
            <w:tcW w:w="2587" w:type="dxa"/>
            <w:vMerge/>
            <w:tcBorders>
              <w:top w:val="nil"/>
              <w:bottom w:val="single" w:sz="6" w:space="0" w:color="000000"/>
            </w:tcBorders>
          </w:tcPr>
          <w:p w:rsidR="001410C2" w:rsidRDefault="001410C2" w:rsidP="00661951">
            <w:pPr>
              <w:rPr>
                <w:sz w:val="2"/>
                <w:szCs w:val="2"/>
              </w:rPr>
            </w:pPr>
          </w:p>
        </w:tc>
        <w:tc>
          <w:tcPr>
            <w:tcW w:w="828" w:type="dxa"/>
            <w:vMerge/>
            <w:tcBorders>
              <w:top w:val="nil"/>
              <w:bottom w:val="single" w:sz="6" w:space="0" w:color="000000"/>
            </w:tcBorders>
          </w:tcPr>
          <w:p w:rsidR="001410C2" w:rsidRDefault="001410C2" w:rsidP="00661951">
            <w:pPr>
              <w:rPr>
                <w:sz w:val="2"/>
                <w:szCs w:val="2"/>
              </w:rPr>
            </w:pPr>
          </w:p>
        </w:tc>
        <w:tc>
          <w:tcPr>
            <w:tcW w:w="770" w:type="dxa"/>
            <w:vMerge/>
            <w:tcBorders>
              <w:top w:val="nil"/>
              <w:bottom w:val="single" w:sz="6" w:space="0" w:color="000000"/>
            </w:tcBorders>
          </w:tcPr>
          <w:p w:rsidR="001410C2" w:rsidRDefault="001410C2" w:rsidP="00661951">
            <w:pPr>
              <w:rPr>
                <w:sz w:val="2"/>
                <w:szCs w:val="2"/>
              </w:rPr>
            </w:pPr>
          </w:p>
        </w:tc>
        <w:tc>
          <w:tcPr>
            <w:tcW w:w="1269" w:type="dxa"/>
            <w:vMerge/>
            <w:tcBorders>
              <w:top w:val="nil"/>
              <w:bottom w:val="single" w:sz="6" w:space="0" w:color="000000"/>
            </w:tcBorders>
          </w:tcPr>
          <w:p w:rsidR="001410C2" w:rsidRDefault="001410C2" w:rsidP="00661951">
            <w:pPr>
              <w:rPr>
                <w:sz w:val="2"/>
                <w:szCs w:val="2"/>
              </w:rPr>
            </w:pPr>
          </w:p>
        </w:tc>
        <w:tc>
          <w:tcPr>
            <w:tcW w:w="1468" w:type="dxa"/>
            <w:vMerge/>
            <w:tcBorders>
              <w:top w:val="nil"/>
              <w:bottom w:val="single" w:sz="6" w:space="0" w:color="000000"/>
            </w:tcBorders>
          </w:tcPr>
          <w:p w:rsidR="001410C2" w:rsidRDefault="001410C2" w:rsidP="00661951">
            <w:pPr>
              <w:rPr>
                <w:sz w:val="2"/>
                <w:szCs w:val="2"/>
              </w:rPr>
            </w:pPr>
          </w:p>
        </w:tc>
        <w:tc>
          <w:tcPr>
            <w:tcW w:w="861" w:type="dxa"/>
            <w:vMerge/>
            <w:tcBorders>
              <w:top w:val="nil"/>
              <w:bottom w:val="single" w:sz="6" w:space="0" w:color="000000"/>
            </w:tcBorders>
          </w:tcPr>
          <w:p w:rsidR="001410C2" w:rsidRDefault="001410C2" w:rsidP="00661951">
            <w:pPr>
              <w:rPr>
                <w:sz w:val="2"/>
                <w:szCs w:val="2"/>
              </w:rPr>
            </w:pP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7"/>
              <w:jc w:val="center"/>
              <w:rPr>
                <w:sz w:val="11"/>
              </w:rPr>
            </w:pPr>
            <w:r>
              <w:rPr>
                <w:w w:val="105"/>
                <w:sz w:val="11"/>
              </w:rPr>
              <w:t>54560-12</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MANO DE OBRA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62"/>
              <w:rPr>
                <w:sz w:val="11"/>
              </w:rPr>
            </w:pPr>
            <w:r>
              <w:rPr>
                <w:w w:val="105"/>
                <w:sz w:val="11"/>
              </w:rPr>
              <w:t>35,0%</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59"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8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1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06"/>
              <w:jc w:val="right"/>
              <w:rPr>
                <w:sz w:val="11"/>
              </w:rPr>
            </w:pPr>
            <w:r>
              <w:rPr>
                <w:w w:val="105"/>
                <w:sz w:val="11"/>
              </w:rPr>
              <w:t>0,3500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51641-1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INSTALACIÓN ELÉCTRICA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2"/>
              <w:rPr>
                <w:sz w:val="11"/>
              </w:rPr>
            </w:pPr>
            <w:r>
              <w:rPr>
                <w:w w:val="105"/>
                <w:sz w:val="11"/>
              </w:rPr>
              <w:t>12,8%</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0,1280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51620-1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INSTALACIÓN SANITARIA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5,6%</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0,0560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51690-1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INSTALACIÓN CONTRA INCENDIO</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5,1%</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21"/>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3"/>
              <w:jc w:val="right"/>
              <w:rPr>
                <w:sz w:val="11"/>
              </w:rPr>
            </w:pPr>
            <w:r>
              <w:rPr>
                <w:w w:val="105"/>
                <w:sz w:val="11"/>
              </w:rPr>
              <w:t>0,0510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51730-1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PINTURA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93"/>
              <w:rPr>
                <w:sz w:val="11"/>
              </w:rPr>
            </w:pPr>
            <w:r>
              <w:rPr>
                <w:w w:val="105"/>
                <w:sz w:val="11"/>
              </w:rPr>
              <w:t>9,8%</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59"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8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1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06"/>
              <w:jc w:val="right"/>
              <w:rPr>
                <w:sz w:val="11"/>
              </w:rPr>
            </w:pPr>
            <w:r>
              <w:rPr>
                <w:w w:val="105"/>
                <w:sz w:val="11"/>
              </w:rPr>
              <w:t>0,0980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8" w:right="85"/>
              <w:jc w:val="center"/>
              <w:rPr>
                <w:sz w:val="11"/>
              </w:rPr>
            </w:pPr>
            <w:r>
              <w:rPr>
                <w:w w:val="105"/>
                <w:sz w:val="11"/>
              </w:rPr>
              <w:t>SIIPM</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46112-1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AIRE ACONDICIONADO</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2"/>
              <w:rPr>
                <w:sz w:val="11"/>
              </w:rPr>
            </w:pPr>
            <w:r>
              <w:rPr>
                <w:w w:val="105"/>
                <w:sz w:val="11"/>
              </w:rPr>
              <w:t>14,3%</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19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0,1430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7"/>
              <w:jc w:val="center"/>
              <w:rPr>
                <w:sz w:val="11"/>
              </w:rPr>
            </w:pPr>
            <w:r>
              <w:rPr>
                <w:w w:val="105"/>
                <w:sz w:val="11"/>
              </w:rPr>
              <w:t>46531-11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ARTEFACTOS ILUMINACIÓN</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5,3%</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0,0530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7"/>
              <w:jc w:val="center"/>
              <w:rPr>
                <w:sz w:val="11"/>
              </w:rPr>
            </w:pPr>
            <w:r>
              <w:rPr>
                <w:w w:val="105"/>
                <w:sz w:val="11"/>
              </w:rPr>
              <w:t>37112-11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CRISTAL TRANSPARENTE 4 MM.C/COLOC.</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3,6%</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67"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84"/>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16"/>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08"/>
              <w:jc w:val="right"/>
              <w:rPr>
                <w:sz w:val="11"/>
              </w:rPr>
            </w:pPr>
            <w:r>
              <w:rPr>
                <w:w w:val="105"/>
                <w:sz w:val="11"/>
              </w:rPr>
              <w:t>0,0360</w:t>
            </w:r>
          </w:p>
        </w:tc>
      </w:tr>
      <w:tr w:rsidR="001410C2" w:rsidTr="00661951">
        <w:trPr>
          <w:trHeight w:val="171"/>
        </w:trPr>
        <w:tc>
          <w:tcPr>
            <w:tcW w:w="583"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127" w:right="85"/>
              <w:jc w:val="center"/>
              <w:rPr>
                <w:sz w:val="11"/>
              </w:rPr>
            </w:pPr>
            <w:r>
              <w:rPr>
                <w:w w:val="105"/>
                <w:sz w:val="11"/>
              </w:rPr>
              <w:t>ICC</w:t>
            </w:r>
          </w:p>
        </w:tc>
        <w:tc>
          <w:tcPr>
            <w:tcW w:w="1293"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392" w:right="357"/>
              <w:jc w:val="center"/>
              <w:rPr>
                <w:sz w:val="11"/>
              </w:rPr>
            </w:pPr>
            <w:r>
              <w:rPr>
                <w:w w:val="105"/>
                <w:sz w:val="11"/>
              </w:rPr>
              <w:t>31600-21</w:t>
            </w:r>
          </w:p>
        </w:tc>
        <w:tc>
          <w:tcPr>
            <w:tcW w:w="2587"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35"/>
              <w:rPr>
                <w:sz w:val="11"/>
              </w:rPr>
            </w:pPr>
            <w:r>
              <w:rPr>
                <w:w w:val="105"/>
                <w:sz w:val="11"/>
              </w:rPr>
              <w:t>PUERTA PLACA MADERA, CALIDAD SUP.</w:t>
            </w:r>
          </w:p>
        </w:tc>
        <w:tc>
          <w:tcPr>
            <w:tcW w:w="828"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303"/>
              <w:rPr>
                <w:sz w:val="11"/>
              </w:rPr>
            </w:pPr>
            <w:r>
              <w:rPr>
                <w:w w:val="105"/>
                <w:sz w:val="11"/>
              </w:rPr>
              <w:t>8,5%</w:t>
            </w:r>
          </w:p>
        </w:tc>
        <w:tc>
          <w:tcPr>
            <w:tcW w:w="770"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267" w:right="209"/>
              <w:jc w:val="center"/>
              <w:rPr>
                <w:sz w:val="11"/>
              </w:rPr>
            </w:pPr>
            <w:r>
              <w:rPr>
                <w:w w:val="105"/>
                <w:sz w:val="11"/>
              </w:rPr>
              <w:t>1,00</w:t>
            </w:r>
          </w:p>
        </w:tc>
        <w:tc>
          <w:tcPr>
            <w:tcW w:w="1269"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right="484"/>
              <w:jc w:val="right"/>
              <w:rPr>
                <w:sz w:val="11"/>
              </w:rPr>
            </w:pPr>
            <w:r>
              <w:rPr>
                <w:w w:val="105"/>
                <w:sz w:val="11"/>
              </w:rPr>
              <w:t>1,00</w:t>
            </w:r>
          </w:p>
        </w:tc>
        <w:tc>
          <w:tcPr>
            <w:tcW w:w="1468"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right="516"/>
              <w:jc w:val="right"/>
              <w:rPr>
                <w:sz w:val="11"/>
              </w:rPr>
            </w:pPr>
            <w:r>
              <w:rPr>
                <w:w w:val="105"/>
                <w:sz w:val="11"/>
              </w:rPr>
              <w:t>1,0000</w:t>
            </w:r>
          </w:p>
        </w:tc>
        <w:tc>
          <w:tcPr>
            <w:tcW w:w="861"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right="208"/>
              <w:jc w:val="right"/>
              <w:rPr>
                <w:sz w:val="11"/>
              </w:rPr>
            </w:pPr>
            <w:r>
              <w:rPr>
                <w:w w:val="105"/>
                <w:sz w:val="11"/>
              </w:rPr>
              <w:t>0,0850</w:t>
            </w:r>
          </w:p>
        </w:tc>
      </w:tr>
      <w:tr w:rsidR="001410C2" w:rsidTr="00661951">
        <w:trPr>
          <w:trHeight w:val="382"/>
        </w:trPr>
        <w:tc>
          <w:tcPr>
            <w:tcW w:w="8798" w:type="dxa"/>
            <w:gridSpan w:val="7"/>
          </w:tcPr>
          <w:p w:rsidR="001410C2" w:rsidRDefault="001410C2" w:rsidP="00661951">
            <w:pPr>
              <w:pStyle w:val="TableParagraph"/>
              <w:spacing w:before="9" w:line="240" w:lineRule="auto"/>
              <w:rPr>
                <w:sz w:val="10"/>
              </w:rPr>
            </w:pPr>
          </w:p>
          <w:p w:rsidR="001410C2" w:rsidRDefault="001410C2" w:rsidP="00661951">
            <w:pPr>
              <w:pStyle w:val="TableParagraph"/>
              <w:spacing w:before="0" w:line="240" w:lineRule="auto"/>
              <w:ind w:left="3732" w:right="3686"/>
              <w:jc w:val="center"/>
              <w:rPr>
                <w:b/>
                <w:sz w:val="11"/>
              </w:rPr>
            </w:pPr>
            <w:r>
              <w:rPr>
                <w:b/>
                <w:w w:val="105"/>
                <w:sz w:val="11"/>
              </w:rPr>
              <w:t>VARIACION PROMEDIO</w:t>
            </w:r>
          </w:p>
        </w:tc>
        <w:tc>
          <w:tcPr>
            <w:tcW w:w="861" w:type="dxa"/>
          </w:tcPr>
          <w:p w:rsidR="001410C2" w:rsidRDefault="001410C2" w:rsidP="00661951">
            <w:pPr>
              <w:pStyle w:val="TableParagraph"/>
              <w:spacing w:before="4" w:line="240" w:lineRule="auto"/>
              <w:rPr>
                <w:sz w:val="11"/>
              </w:rPr>
            </w:pPr>
          </w:p>
          <w:p w:rsidR="001410C2" w:rsidRDefault="001410C2" w:rsidP="00661951">
            <w:pPr>
              <w:pStyle w:val="TableParagraph"/>
              <w:spacing w:before="1" w:line="240" w:lineRule="auto"/>
              <w:ind w:right="208"/>
              <w:jc w:val="right"/>
              <w:rPr>
                <w:b/>
                <w:sz w:val="11"/>
              </w:rPr>
            </w:pPr>
            <w:r>
              <w:rPr>
                <w:b/>
                <w:w w:val="105"/>
                <w:sz w:val="11"/>
              </w:rPr>
              <w:t>1,0000</w:t>
            </w:r>
          </w:p>
        </w:tc>
      </w:tr>
    </w:tbl>
    <w:p w:rsidR="001410C2" w:rsidRDefault="001410C2" w:rsidP="001410C2"/>
    <w:p w:rsidR="007507C4" w:rsidRDefault="007507C4" w:rsidP="007507C4">
      <w:pPr>
        <w:jc w:val="both"/>
        <w:rPr>
          <w:rFonts w:ascii="Arial" w:hAnsi="Arial" w:cs="Arial"/>
          <w:sz w:val="22"/>
          <w:szCs w:val="22"/>
        </w:rPr>
      </w:pPr>
    </w:p>
    <w:p w:rsidR="005B399A" w:rsidRDefault="005B399A" w:rsidP="005B399A">
      <w:pPr>
        <w:spacing w:line="360" w:lineRule="auto"/>
        <w:jc w:val="both"/>
        <w:rPr>
          <w:rFonts w:ascii="Arial" w:hAnsi="Arial" w:cs="Arial"/>
          <w:sz w:val="22"/>
          <w:szCs w:val="22"/>
        </w:rPr>
      </w:pPr>
      <w:r w:rsidRPr="007507C4">
        <w:rPr>
          <w:rFonts w:ascii="Arial" w:hAnsi="Arial" w:cs="Arial"/>
          <w:b/>
          <w:sz w:val="22"/>
          <w:szCs w:val="22"/>
        </w:rPr>
        <w:t>ARTÍCULO 5</w:t>
      </w:r>
      <w:r w:rsidR="005F3B8D">
        <w:rPr>
          <w:rFonts w:ascii="Arial" w:hAnsi="Arial" w:cs="Arial"/>
          <w:b/>
          <w:sz w:val="22"/>
          <w:szCs w:val="22"/>
        </w:rPr>
        <w:t>8</w:t>
      </w:r>
      <w:r w:rsidRPr="007507C4">
        <w:rPr>
          <w:rFonts w:ascii="Arial" w:hAnsi="Arial" w:cs="Arial"/>
          <w:b/>
          <w:sz w:val="22"/>
          <w:szCs w:val="22"/>
        </w:rPr>
        <w:t xml:space="preserve">º: </w:t>
      </w:r>
      <w:r>
        <w:rPr>
          <w:rFonts w:ascii="Arial" w:hAnsi="Arial" w:cs="Arial"/>
          <w:b/>
          <w:sz w:val="22"/>
          <w:szCs w:val="22"/>
        </w:rPr>
        <w:t>COMUNICACIÓN Y NOTIFICACIONES</w:t>
      </w:r>
      <w:r>
        <w:rPr>
          <w:rFonts w:ascii="Arial" w:hAnsi="Arial" w:cs="Arial"/>
          <w:sz w:val="22"/>
          <w:szCs w:val="22"/>
        </w:rPr>
        <w:t>.</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Todas  las  notificaciones/comunicaciones  al  Proponente/Contratista  que  haya  participado  del</w:t>
      </w:r>
      <w:r w:rsidR="005B399A">
        <w:rPr>
          <w:rFonts w:ascii="Arial" w:hAnsi="Arial" w:cs="Arial"/>
          <w:sz w:val="22"/>
          <w:szCs w:val="22"/>
        </w:rPr>
        <w:t xml:space="preserve"> </w:t>
      </w:r>
      <w:r w:rsidRPr="00997A63">
        <w:rPr>
          <w:rFonts w:ascii="Arial" w:hAnsi="Arial" w:cs="Arial"/>
          <w:sz w:val="22"/>
          <w:szCs w:val="22"/>
        </w:rPr>
        <w:t>procedimiento  de  selección  se  concretarán  mediante  la  ut</w:t>
      </w:r>
      <w:r w:rsidR="005B399A">
        <w:rPr>
          <w:rFonts w:ascii="Arial" w:hAnsi="Arial" w:cs="Arial"/>
          <w:sz w:val="22"/>
          <w:szCs w:val="22"/>
        </w:rPr>
        <w:t xml:space="preserve">ilización  de  alguno  de  los </w:t>
      </w:r>
      <w:r w:rsidRPr="00997A63">
        <w:rPr>
          <w:rFonts w:ascii="Arial" w:hAnsi="Arial" w:cs="Arial"/>
          <w:sz w:val="22"/>
          <w:szCs w:val="22"/>
        </w:rPr>
        <w:t>siguientes</w:t>
      </w:r>
      <w:r w:rsidR="005B399A">
        <w:rPr>
          <w:rFonts w:ascii="Arial" w:hAnsi="Arial" w:cs="Arial"/>
          <w:sz w:val="22"/>
          <w:szCs w:val="22"/>
        </w:rPr>
        <w:t xml:space="preserve"> </w:t>
      </w:r>
      <w:r w:rsidRPr="00997A63">
        <w:rPr>
          <w:rFonts w:ascii="Arial" w:hAnsi="Arial" w:cs="Arial"/>
          <w:sz w:val="22"/>
          <w:szCs w:val="22"/>
        </w:rPr>
        <w:t>medios:</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a) Por acceso directo de la parte interesada, su apoderado o representante legal al expediente.</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b) Por presentación espontánea de la parte interesada, su apoderado o representante legal, de la que</w:t>
      </w:r>
      <w:r w:rsidR="005B399A">
        <w:rPr>
          <w:rFonts w:ascii="Arial" w:hAnsi="Arial" w:cs="Arial"/>
          <w:sz w:val="22"/>
          <w:szCs w:val="22"/>
        </w:rPr>
        <w:t xml:space="preserve"> </w:t>
      </w:r>
      <w:r w:rsidRPr="00997A63">
        <w:rPr>
          <w:rFonts w:ascii="Arial" w:hAnsi="Arial" w:cs="Arial"/>
          <w:sz w:val="22"/>
          <w:szCs w:val="22"/>
        </w:rPr>
        <w:t>resulten estar en conocimiento del acto respectivo.</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c) Por  cédula,  que  se  diligenciará  en  forma  similar  a  la  dispuesta  por  el Art.  138  del  Código</w:t>
      </w:r>
      <w:r w:rsidR="005B399A">
        <w:rPr>
          <w:rFonts w:ascii="Arial" w:hAnsi="Arial" w:cs="Arial"/>
          <w:sz w:val="22"/>
          <w:szCs w:val="22"/>
        </w:rPr>
        <w:t xml:space="preserve"> </w:t>
      </w:r>
      <w:r w:rsidRPr="00997A63">
        <w:rPr>
          <w:rFonts w:ascii="Arial" w:hAnsi="Arial" w:cs="Arial"/>
          <w:sz w:val="22"/>
          <w:szCs w:val="22"/>
        </w:rPr>
        <w:t>Procesal Civil y Comercial de la Nación.</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d) Por carta documento.</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e) Por otros medios habilitados por las empresas que brinden el servicio de correo postal.</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f) Por Boletín Oficial de la Nación Argentina.</w:t>
      </w:r>
    </w:p>
    <w:p w:rsidR="008B76D4" w:rsidRDefault="00997A63" w:rsidP="008B76D4">
      <w:pPr>
        <w:spacing w:line="360" w:lineRule="auto"/>
        <w:jc w:val="both"/>
        <w:rPr>
          <w:rFonts w:ascii="Arial" w:hAnsi="Arial" w:cs="Arial"/>
          <w:sz w:val="22"/>
          <w:szCs w:val="22"/>
        </w:rPr>
      </w:pPr>
      <w:r w:rsidRPr="00997A63">
        <w:rPr>
          <w:rFonts w:ascii="Arial" w:hAnsi="Arial" w:cs="Arial"/>
          <w:sz w:val="22"/>
          <w:szCs w:val="22"/>
        </w:rPr>
        <w:t>g) Por correo electrónico.</w:t>
      </w:r>
    </w:p>
    <w:p w:rsidR="00CE129B" w:rsidRPr="003178C6" w:rsidRDefault="003178C6" w:rsidP="008B76D4">
      <w:pPr>
        <w:spacing w:line="360" w:lineRule="auto"/>
        <w:jc w:val="both"/>
        <w:rPr>
          <w:rFonts w:ascii="Arial" w:hAnsi="Arial" w:cs="Arial"/>
          <w:sz w:val="22"/>
          <w:szCs w:val="22"/>
        </w:rPr>
      </w:pPr>
      <w:r>
        <w:rPr>
          <w:rFonts w:ascii="Arial" w:hAnsi="Arial" w:cs="Arial"/>
          <w:sz w:val="22"/>
          <w:szCs w:val="22"/>
        </w:rPr>
        <w:t>S</w:t>
      </w:r>
      <w:r w:rsidR="00CE129B" w:rsidRPr="003178C6">
        <w:rPr>
          <w:rFonts w:ascii="Arial" w:hAnsi="Arial" w:cs="Arial"/>
          <w:sz w:val="22"/>
          <w:szCs w:val="22"/>
        </w:rPr>
        <w:t>erán publicadas las convocatorias, circulares, dictámenes y adjudicaciones en la página web de la Universidad</w:t>
      </w:r>
      <w:r>
        <w:rPr>
          <w:rFonts w:ascii="Arial" w:hAnsi="Arial" w:cs="Arial"/>
          <w:sz w:val="22"/>
          <w:szCs w:val="22"/>
        </w:rPr>
        <w:t xml:space="preserve"> el el siguiente link: </w:t>
      </w:r>
      <w:hyperlink r:id="rId10" w:history="1">
        <w:r w:rsidR="004F535F" w:rsidRPr="003178C6">
          <w:rPr>
            <w:rStyle w:val="Hipervnculo"/>
            <w:rFonts w:ascii="Arial" w:hAnsi="Arial" w:cs="Arial"/>
            <w:sz w:val="22"/>
            <w:szCs w:val="22"/>
          </w:rPr>
          <w:t>http://www.unq.edu.ar/secciones/455-obra-p%C3%BAblica-licitaciones/</w:t>
        </w:r>
      </w:hyperlink>
    </w:p>
    <w:p w:rsidR="004F535F" w:rsidRPr="003178C6" w:rsidRDefault="004F535F" w:rsidP="008B76D4">
      <w:pPr>
        <w:spacing w:line="360" w:lineRule="auto"/>
        <w:jc w:val="both"/>
        <w:rPr>
          <w:rFonts w:ascii="Arial" w:hAnsi="Arial" w:cs="Arial"/>
          <w:sz w:val="22"/>
          <w:szCs w:val="22"/>
        </w:rPr>
      </w:pPr>
    </w:p>
    <w:p w:rsidR="001363F9" w:rsidRDefault="001363F9" w:rsidP="008B76D4">
      <w:pPr>
        <w:spacing w:line="360" w:lineRule="auto"/>
        <w:jc w:val="both"/>
        <w:rPr>
          <w:rFonts w:ascii="Arial" w:hAnsi="Arial" w:cs="Arial"/>
          <w:sz w:val="22"/>
          <w:szCs w:val="22"/>
        </w:rPr>
      </w:pPr>
    </w:p>
    <w:p w:rsidR="00997A63" w:rsidRDefault="00997A63" w:rsidP="00997A63">
      <w:pPr>
        <w:rPr>
          <w:rFonts w:ascii="Arial" w:hAnsi="Arial" w:cs="Arial"/>
          <w:sz w:val="22"/>
          <w:szCs w:val="22"/>
        </w:rPr>
      </w:pPr>
    </w:p>
    <w:p w:rsidR="00D45670" w:rsidRDefault="00D45670" w:rsidP="00997A63">
      <w:pPr>
        <w:rPr>
          <w:rFonts w:ascii="Arial" w:hAnsi="Arial" w:cs="Arial"/>
          <w:sz w:val="22"/>
          <w:szCs w:val="22"/>
        </w:rPr>
      </w:pPr>
    </w:p>
    <w:p w:rsidR="003611A6" w:rsidRDefault="003611A6" w:rsidP="00997A63">
      <w:pPr>
        <w:rPr>
          <w:rFonts w:ascii="Arial" w:hAnsi="Arial" w:cs="Arial"/>
          <w:sz w:val="22"/>
          <w:szCs w:val="22"/>
        </w:rPr>
      </w:pPr>
    </w:p>
    <w:p w:rsidR="003611A6" w:rsidRPr="00DB5039" w:rsidRDefault="003611A6" w:rsidP="003178C6">
      <w:pPr>
        <w:jc w:val="center"/>
        <w:rPr>
          <w:rFonts w:ascii="Arial" w:hAnsi="Arial" w:cs="Arial"/>
          <w:b/>
          <w:sz w:val="22"/>
          <w:szCs w:val="22"/>
          <w:u w:val="single"/>
        </w:rPr>
      </w:pPr>
      <w:r w:rsidRPr="00DB5039">
        <w:rPr>
          <w:rFonts w:ascii="Arial" w:hAnsi="Arial" w:cs="Arial"/>
          <w:b/>
          <w:sz w:val="22"/>
          <w:szCs w:val="22"/>
          <w:u w:val="single"/>
        </w:rPr>
        <w:lastRenderedPageBreak/>
        <w:t>ANEXO I</w:t>
      </w:r>
    </w:p>
    <w:p w:rsidR="003611A6" w:rsidRPr="00DB5039" w:rsidRDefault="003611A6" w:rsidP="003611A6">
      <w:pPr>
        <w:tabs>
          <w:tab w:val="right" w:pos="9360"/>
        </w:tabs>
        <w:ind w:left="20"/>
        <w:jc w:val="center"/>
        <w:rPr>
          <w:rFonts w:ascii="Arial" w:hAnsi="Arial" w:cs="Arial"/>
          <w:b/>
          <w:sz w:val="22"/>
          <w:szCs w:val="22"/>
          <w:u w:val="single"/>
        </w:rPr>
      </w:pPr>
    </w:p>
    <w:p w:rsidR="003611A6" w:rsidRPr="00DB5039" w:rsidRDefault="003611A6" w:rsidP="003611A6">
      <w:pPr>
        <w:tabs>
          <w:tab w:val="right" w:pos="9360"/>
        </w:tabs>
        <w:ind w:left="20"/>
        <w:jc w:val="center"/>
        <w:rPr>
          <w:rFonts w:ascii="Arial" w:hAnsi="Arial" w:cs="Arial"/>
          <w:b/>
          <w:sz w:val="22"/>
          <w:szCs w:val="22"/>
          <w:u w:val="single"/>
        </w:rPr>
      </w:pPr>
      <w:r w:rsidRPr="00DB5039">
        <w:rPr>
          <w:rFonts w:ascii="Arial" w:hAnsi="Arial" w:cs="Arial"/>
          <w:b/>
          <w:sz w:val="22"/>
          <w:szCs w:val="22"/>
          <w:u w:val="single"/>
        </w:rPr>
        <w:t xml:space="preserve">DECLARACION DE CONOCIMIENTO Y ACEPTACION DE </w:t>
      </w:r>
      <w:smartTag w:uri="urn:schemas-microsoft-com:office:smarttags" w:element="PersonName">
        <w:smartTagPr>
          <w:attr w:name="ProductID" w:val="LA DOCUMENTACION"/>
        </w:smartTagPr>
        <w:r w:rsidRPr="00DB5039">
          <w:rPr>
            <w:rFonts w:ascii="Arial" w:hAnsi="Arial" w:cs="Arial"/>
            <w:b/>
            <w:sz w:val="22"/>
            <w:szCs w:val="22"/>
            <w:u w:val="single"/>
          </w:rPr>
          <w:t>LA DOCUMENTACION</w:t>
        </w:r>
      </w:smartTag>
    </w:p>
    <w:p w:rsidR="00F92073" w:rsidRPr="00DB5039" w:rsidRDefault="00F92073" w:rsidP="00F92073">
      <w:pPr>
        <w:tabs>
          <w:tab w:val="left" w:pos="760"/>
          <w:tab w:val="right" w:pos="9360"/>
        </w:tabs>
        <w:ind w:left="20"/>
        <w:rPr>
          <w:rFonts w:ascii="Arial" w:hAnsi="Arial" w:cs="Arial"/>
          <w:sz w:val="22"/>
          <w:szCs w:val="22"/>
        </w:rPr>
      </w:pPr>
    </w:p>
    <w:p w:rsidR="00F92073" w:rsidRPr="00DB5039" w:rsidRDefault="00F92073" w:rsidP="00F92073">
      <w:pPr>
        <w:tabs>
          <w:tab w:val="left" w:pos="760"/>
          <w:tab w:val="right" w:pos="9360"/>
        </w:tabs>
        <w:ind w:left="20"/>
        <w:rPr>
          <w:rFonts w:ascii="Arial" w:hAnsi="Arial" w:cs="Arial"/>
          <w:b/>
          <w:sz w:val="22"/>
          <w:szCs w:val="22"/>
        </w:rPr>
      </w:pPr>
    </w:p>
    <w:p w:rsidR="003611A6" w:rsidRDefault="003611A6" w:rsidP="00F92073">
      <w:pPr>
        <w:tabs>
          <w:tab w:val="left" w:pos="760"/>
          <w:tab w:val="right" w:pos="9360"/>
        </w:tabs>
        <w:ind w:left="20"/>
        <w:rPr>
          <w:rFonts w:ascii="Arial" w:hAnsi="Arial" w:cs="Arial"/>
          <w:b/>
          <w:sz w:val="22"/>
          <w:szCs w:val="22"/>
        </w:rPr>
      </w:pPr>
      <w:r w:rsidRPr="00DB5039">
        <w:rPr>
          <w:rFonts w:ascii="Arial" w:hAnsi="Arial" w:cs="Arial"/>
          <w:b/>
          <w:sz w:val="22"/>
          <w:szCs w:val="22"/>
        </w:rPr>
        <w:t xml:space="preserve">OBRA: </w:t>
      </w:r>
      <w:r w:rsidR="00D45670">
        <w:rPr>
          <w:rFonts w:ascii="Arial" w:hAnsi="Arial" w:cs="Arial"/>
          <w:b/>
          <w:sz w:val="22"/>
          <w:szCs w:val="22"/>
        </w:rPr>
        <w:t>REMODELACIÓN Y  MEJORAS EN TALLER, BAÑOS, VESTUARIOS Y COMEDOR DE INTENDENCIA.</w:t>
      </w:r>
    </w:p>
    <w:p w:rsidR="00D45670" w:rsidRPr="00DB5039" w:rsidRDefault="00D45670" w:rsidP="00F92073">
      <w:pPr>
        <w:tabs>
          <w:tab w:val="left" w:pos="760"/>
          <w:tab w:val="right" w:pos="9360"/>
        </w:tabs>
        <w:ind w:left="20"/>
        <w:rPr>
          <w:rFonts w:ascii="Arial" w:hAnsi="Arial" w:cs="Arial"/>
          <w:b/>
          <w:sz w:val="22"/>
          <w:szCs w:val="22"/>
        </w:rPr>
      </w:pPr>
    </w:p>
    <w:p w:rsidR="003611A6" w:rsidRPr="00DB5039" w:rsidRDefault="003611A6" w:rsidP="00F92073">
      <w:pPr>
        <w:tabs>
          <w:tab w:val="right" w:pos="9360"/>
          <w:tab w:val="left" w:pos="70"/>
        </w:tabs>
        <w:ind w:left="20"/>
        <w:rPr>
          <w:rFonts w:ascii="Arial" w:hAnsi="Arial" w:cs="Arial"/>
          <w:b/>
          <w:sz w:val="22"/>
          <w:szCs w:val="22"/>
        </w:rPr>
      </w:pPr>
      <w:r w:rsidRPr="00DB5039">
        <w:rPr>
          <w:rFonts w:ascii="Arial" w:hAnsi="Arial" w:cs="Arial"/>
          <w:b/>
          <w:sz w:val="22"/>
          <w:szCs w:val="22"/>
        </w:rPr>
        <w:t>EXPEDIENTE Nº: 827- …………..</w:t>
      </w:r>
    </w:p>
    <w:p w:rsidR="003611A6" w:rsidRPr="00DB5039" w:rsidRDefault="003611A6" w:rsidP="003611A6">
      <w:pPr>
        <w:tabs>
          <w:tab w:val="right" w:pos="9360"/>
          <w:tab w:val="left" w:pos="70"/>
        </w:tabs>
        <w:ind w:left="20"/>
        <w:jc w:val="center"/>
        <w:rPr>
          <w:rFonts w:ascii="Arial" w:hAnsi="Arial" w:cs="Arial"/>
          <w:sz w:val="22"/>
          <w:szCs w:val="22"/>
        </w:rPr>
      </w:pPr>
    </w:p>
    <w:p w:rsidR="003611A6" w:rsidRPr="00DB5039" w:rsidRDefault="003611A6" w:rsidP="003611A6">
      <w:pPr>
        <w:tabs>
          <w:tab w:val="right" w:pos="9360"/>
          <w:tab w:val="left" w:pos="70"/>
        </w:tabs>
        <w:ind w:left="20"/>
        <w:jc w:val="center"/>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r w:rsidRPr="00DB5039">
        <w:rPr>
          <w:rFonts w:ascii="Arial" w:hAnsi="Arial" w:cs="Arial"/>
          <w:sz w:val="22"/>
          <w:szCs w:val="22"/>
        </w:rPr>
        <w:t xml:space="preserve">El que suscribe </w:t>
      </w:r>
      <w:r w:rsidRPr="00DB5039">
        <w:rPr>
          <w:rFonts w:ascii="Arial" w:hAnsi="Arial" w:cs="Arial"/>
          <w:sz w:val="22"/>
          <w:szCs w:val="22"/>
        </w:rPr>
        <w:tab/>
        <w:t xml:space="preserve">....................................................................., constituyendo domicilio legal en la </w:t>
      </w:r>
      <w:proofErr w:type="gramStart"/>
      <w:r w:rsidRPr="00DB5039">
        <w:rPr>
          <w:rFonts w:ascii="Arial" w:hAnsi="Arial" w:cs="Arial"/>
          <w:sz w:val="22"/>
          <w:szCs w:val="22"/>
        </w:rPr>
        <w:t>calle .......................................</w:t>
      </w:r>
      <w:proofErr w:type="gramEnd"/>
      <w:r w:rsidRPr="00DB5039">
        <w:rPr>
          <w:rFonts w:ascii="Arial" w:hAnsi="Arial" w:cs="Arial"/>
          <w:sz w:val="22"/>
          <w:szCs w:val="22"/>
        </w:rPr>
        <w:t xml:space="preserve">Nro ........... de ............., declara que ratifica su conocimiento  y aceptación de las Bases Generales de Licitación y Contratación de </w:t>
      </w:r>
      <w:smartTag w:uri="urn:schemas-microsoft-com:office:smarttags" w:element="PersonName">
        <w:smartTagPr>
          <w:attr w:name="ProductID" w:val="La Universidad Nacional"/>
        </w:smartTagPr>
        <w:r w:rsidRPr="00DB5039">
          <w:rPr>
            <w:rFonts w:ascii="Arial" w:hAnsi="Arial" w:cs="Arial"/>
            <w:sz w:val="22"/>
            <w:szCs w:val="22"/>
          </w:rPr>
          <w:t>la Universidad Nacional</w:t>
        </w:r>
      </w:smartTag>
      <w:r w:rsidRPr="00DB5039">
        <w:rPr>
          <w:rFonts w:ascii="Arial" w:hAnsi="Arial" w:cs="Arial"/>
          <w:sz w:val="22"/>
          <w:szCs w:val="22"/>
        </w:rPr>
        <w:t xml:space="preserve"> de Quilmes, Especificaciones Técnicas, y Planos para los trabajos de Construcción </w:t>
      </w:r>
      <w:r w:rsidR="00174ECE">
        <w:rPr>
          <w:rFonts w:ascii="Arial" w:hAnsi="Arial" w:cs="Arial"/>
          <w:sz w:val="22"/>
          <w:szCs w:val="22"/>
        </w:rPr>
        <w:t>de ….</w:t>
      </w:r>
      <w:r w:rsidRPr="00DB5039">
        <w:rPr>
          <w:rFonts w:ascii="Arial" w:hAnsi="Arial" w:cs="Arial"/>
          <w:sz w:val="22"/>
          <w:szCs w:val="22"/>
        </w:rPr>
        <w:t>……………….  como asimismo haber verificado en el lugar las medidas y los datos necesarios comprometiéndose a realizar las obras de acuerdo a la documentación citada.</w:t>
      </w: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EE32DE">
      <w:pPr>
        <w:tabs>
          <w:tab w:val="left" w:pos="7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174ECE">
      <w:pPr>
        <w:pStyle w:val="Ttulo2"/>
        <w:ind w:left="0" w:firstLine="0"/>
        <w:jc w:val="left"/>
        <w:rPr>
          <w:rFonts w:ascii="Arial" w:hAnsi="Arial" w:cs="Arial"/>
          <w:sz w:val="22"/>
          <w:szCs w:val="22"/>
        </w:rPr>
      </w:pPr>
      <w:r w:rsidRPr="00DB5039">
        <w:rPr>
          <w:rFonts w:ascii="Arial" w:hAnsi="Arial" w:cs="Arial"/>
          <w:sz w:val="22"/>
          <w:szCs w:val="22"/>
        </w:rPr>
        <w:t>Firma/Sello o aclaración</w:t>
      </w:r>
      <w:r w:rsidR="00174ECE">
        <w:rPr>
          <w:rFonts w:ascii="Arial" w:hAnsi="Arial" w:cs="Arial"/>
          <w:sz w:val="22"/>
          <w:szCs w:val="22"/>
        </w:rPr>
        <w:t>: ………………………………..</w:t>
      </w:r>
    </w:p>
    <w:p w:rsidR="003611A6" w:rsidRPr="00DB5039" w:rsidRDefault="003611A6" w:rsidP="00EE32DE">
      <w:pPr>
        <w:rPr>
          <w:rFonts w:ascii="Arial" w:hAnsi="Arial" w:cs="Arial"/>
          <w:sz w:val="22"/>
          <w:szCs w:val="22"/>
        </w:rPr>
      </w:pPr>
    </w:p>
    <w:p w:rsidR="003611A6" w:rsidRPr="00DB5039" w:rsidRDefault="003611A6" w:rsidP="00EE32DE">
      <w:pPr>
        <w:rPr>
          <w:rFonts w:ascii="Arial" w:hAnsi="Arial" w:cs="Arial"/>
          <w:sz w:val="22"/>
          <w:szCs w:val="22"/>
        </w:rPr>
      </w:pPr>
      <w:r w:rsidRPr="00DB5039">
        <w:rPr>
          <w:rFonts w:ascii="Arial" w:hAnsi="Arial" w:cs="Arial"/>
          <w:sz w:val="22"/>
          <w:szCs w:val="22"/>
        </w:rPr>
        <w:t>CUIT</w:t>
      </w:r>
      <w:r w:rsidR="00174ECE">
        <w:rPr>
          <w:rFonts w:ascii="Arial" w:hAnsi="Arial" w:cs="Arial"/>
          <w:sz w:val="22"/>
          <w:szCs w:val="22"/>
        </w:rPr>
        <w:t>:……………………………………………………….</w:t>
      </w:r>
      <w:r w:rsidR="00A13A57">
        <w:rPr>
          <w:rFonts w:ascii="Arial" w:hAnsi="Arial" w:cs="Arial"/>
          <w:sz w:val="22"/>
          <w:szCs w:val="22"/>
        </w:rPr>
        <w:t xml:space="preserve"> </w:t>
      </w:r>
    </w:p>
    <w:p w:rsidR="003611A6" w:rsidRPr="00DB5039" w:rsidRDefault="003611A6" w:rsidP="00EE32DE">
      <w:pPr>
        <w:rPr>
          <w:rFonts w:ascii="Arial" w:hAnsi="Arial" w:cs="Arial"/>
          <w:sz w:val="22"/>
          <w:szCs w:val="22"/>
        </w:rPr>
      </w:pPr>
      <w:r w:rsidRPr="00DB5039">
        <w:rPr>
          <w:rFonts w:ascii="Arial" w:hAnsi="Arial" w:cs="Arial"/>
          <w:sz w:val="22"/>
          <w:szCs w:val="22"/>
        </w:rPr>
        <w:br w:type="page"/>
      </w:r>
    </w:p>
    <w:p w:rsidR="003611A6" w:rsidRPr="00DB5039" w:rsidRDefault="003611A6" w:rsidP="003611A6">
      <w:pPr>
        <w:ind w:right="-1"/>
        <w:jc w:val="center"/>
        <w:rPr>
          <w:rFonts w:ascii="Arial" w:hAnsi="Arial" w:cs="Arial"/>
          <w:b/>
          <w:sz w:val="22"/>
          <w:szCs w:val="22"/>
          <w:u w:val="single"/>
        </w:rPr>
      </w:pPr>
    </w:p>
    <w:p w:rsidR="003611A6" w:rsidRPr="00DB5039" w:rsidRDefault="003611A6" w:rsidP="003611A6">
      <w:pPr>
        <w:autoSpaceDE w:val="0"/>
        <w:autoSpaceDN w:val="0"/>
        <w:adjustRightInd w:val="0"/>
        <w:jc w:val="center"/>
        <w:rPr>
          <w:rFonts w:ascii="Arial" w:hAnsi="Arial" w:cs="Arial"/>
          <w:b/>
          <w:color w:val="000000"/>
          <w:sz w:val="22"/>
          <w:szCs w:val="22"/>
        </w:rPr>
      </w:pPr>
      <w:r w:rsidRPr="00DB5039">
        <w:rPr>
          <w:rFonts w:ascii="Arial" w:hAnsi="Arial" w:cs="Arial"/>
          <w:b/>
          <w:color w:val="000000"/>
          <w:sz w:val="22"/>
          <w:szCs w:val="22"/>
        </w:rPr>
        <w:t>ANE</w:t>
      </w:r>
      <w:r w:rsidR="00F92073" w:rsidRPr="00DB5039">
        <w:rPr>
          <w:rFonts w:ascii="Arial" w:hAnsi="Arial" w:cs="Arial"/>
          <w:b/>
          <w:color w:val="000000"/>
          <w:sz w:val="22"/>
          <w:szCs w:val="22"/>
        </w:rPr>
        <w:t>XO II</w:t>
      </w:r>
    </w:p>
    <w:p w:rsidR="003611A6" w:rsidRPr="00DB5039" w:rsidRDefault="003611A6" w:rsidP="003611A6">
      <w:pPr>
        <w:autoSpaceDE w:val="0"/>
        <w:autoSpaceDN w:val="0"/>
        <w:adjustRightInd w:val="0"/>
        <w:jc w:val="center"/>
        <w:rPr>
          <w:rFonts w:ascii="Arial" w:hAnsi="Arial" w:cs="Arial"/>
          <w:b/>
          <w:color w:val="000000"/>
          <w:sz w:val="22"/>
          <w:szCs w:val="22"/>
        </w:rPr>
      </w:pPr>
    </w:p>
    <w:p w:rsidR="003611A6" w:rsidRPr="00DB5039" w:rsidRDefault="003611A6" w:rsidP="003611A6">
      <w:pPr>
        <w:autoSpaceDE w:val="0"/>
        <w:autoSpaceDN w:val="0"/>
        <w:adjustRightInd w:val="0"/>
        <w:jc w:val="center"/>
        <w:rPr>
          <w:rFonts w:ascii="Arial" w:hAnsi="Arial" w:cs="Arial"/>
          <w:b/>
          <w:sz w:val="22"/>
          <w:szCs w:val="22"/>
        </w:rPr>
      </w:pPr>
      <w:r w:rsidRPr="00DB5039">
        <w:rPr>
          <w:rFonts w:ascii="Arial" w:hAnsi="Arial" w:cs="Arial"/>
          <w:b/>
          <w:color w:val="000000"/>
          <w:sz w:val="22"/>
          <w:szCs w:val="22"/>
        </w:rPr>
        <w:t xml:space="preserve">DECLARACIÓN JURADA DEL PROPONENTE EN VIRTUD DE </w:t>
      </w:r>
      <w:smartTag w:uri="urn:schemas-microsoft-com:office:smarttags" w:element="PersonName">
        <w:smartTagPr>
          <w:attr w:name="ProductID" w:val="LA CUAL NO"/>
        </w:smartTagPr>
        <w:r w:rsidRPr="00DB5039">
          <w:rPr>
            <w:rFonts w:ascii="Arial" w:hAnsi="Arial" w:cs="Arial"/>
            <w:b/>
            <w:color w:val="000000"/>
            <w:sz w:val="22"/>
            <w:szCs w:val="22"/>
          </w:rPr>
          <w:t>LA CUAL NO</w:t>
        </w:r>
      </w:smartTag>
      <w:r w:rsidRPr="00DB5039">
        <w:rPr>
          <w:rFonts w:ascii="Arial" w:hAnsi="Arial" w:cs="Arial"/>
          <w:b/>
          <w:color w:val="000000"/>
          <w:sz w:val="22"/>
          <w:szCs w:val="22"/>
        </w:rPr>
        <w:t xml:space="preserve"> SE ENCUENTRA INCURSO EN NINGUNA DE LAS PROHIBICIONES O INCOMPATIBILIDADES PARA CONTRATAR CON EL ESTADO.</w:t>
      </w: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rPr>
          <w:rFonts w:ascii="Arial" w:hAnsi="Arial" w:cs="Arial"/>
          <w:sz w:val="22"/>
          <w:szCs w:val="22"/>
        </w:rPr>
      </w:pPr>
      <w:r w:rsidRPr="00DB5039">
        <w:rPr>
          <w:rFonts w:ascii="Arial" w:hAnsi="Arial" w:cs="Arial"/>
          <w:sz w:val="22"/>
          <w:szCs w:val="22"/>
        </w:rPr>
        <w:t xml:space="preserve"> Declaro bajo juramento que la empresa   ------------------------------------------------------------                                                                                             (Nombre de la </w:t>
      </w:r>
      <w:proofErr w:type="gramStart"/>
      <w:r w:rsidRPr="00DB5039">
        <w:rPr>
          <w:rFonts w:ascii="Arial" w:hAnsi="Arial" w:cs="Arial"/>
          <w:sz w:val="22"/>
          <w:szCs w:val="22"/>
        </w:rPr>
        <w:t>firma )</w:t>
      </w:r>
      <w:proofErr w:type="gramEnd"/>
      <w:r w:rsidRPr="00DB5039">
        <w:rPr>
          <w:rFonts w:ascii="Arial" w:hAnsi="Arial" w:cs="Arial"/>
          <w:sz w:val="22"/>
          <w:szCs w:val="22"/>
        </w:rPr>
        <w:t xml:space="preserve"> CUIT ________________________________________________</w:t>
      </w:r>
    </w:p>
    <w:p w:rsidR="003611A6" w:rsidRPr="00DB5039" w:rsidRDefault="003611A6" w:rsidP="003611A6">
      <w:pPr>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p>
    <w:p w:rsidR="003611A6" w:rsidRPr="00DB5039" w:rsidRDefault="003611A6" w:rsidP="00F92073">
      <w:pPr>
        <w:jc w:val="both"/>
        <w:rPr>
          <w:rFonts w:ascii="Arial" w:hAnsi="Arial" w:cs="Arial"/>
          <w:sz w:val="22"/>
          <w:szCs w:val="22"/>
        </w:rPr>
      </w:pPr>
      <w:r w:rsidRPr="00DB5039">
        <w:rPr>
          <w:rFonts w:ascii="Arial" w:hAnsi="Arial" w:cs="Arial"/>
          <w:sz w:val="22"/>
          <w:szCs w:val="22"/>
        </w:rPr>
        <w:t>a) No se encuentra comprendida en algún causal de incompatibilidad para contratar con el Estado.</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b) No se encuentra inhabilitada por condena judicial.</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c) No se halla en situación de quiebra.</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 xml:space="preserve">d) No se le ha rescindido ningún contrato por su culpa, con cualquier organismo de </w:t>
      </w:r>
      <w:smartTag w:uri="urn:schemas-microsoft-com:office:smarttags" w:element="PersonName">
        <w:smartTagPr>
          <w:attr w:name="ProductID" w:val="la Administraci￳n P￺blica"/>
        </w:smartTagPr>
        <w:r w:rsidRPr="00DB5039">
          <w:rPr>
            <w:rFonts w:ascii="Arial" w:hAnsi="Arial" w:cs="Arial"/>
            <w:sz w:val="22"/>
            <w:szCs w:val="22"/>
          </w:rPr>
          <w:t>la Administración Pública</w:t>
        </w:r>
      </w:smartTag>
      <w:r w:rsidRPr="00DB5039">
        <w:rPr>
          <w:rFonts w:ascii="Arial" w:hAnsi="Arial" w:cs="Arial"/>
          <w:sz w:val="22"/>
          <w:szCs w:val="22"/>
        </w:rPr>
        <w:t xml:space="preserve"> Nacional, Provincial y/o Municipal, durante los últimos 5 años.</w:t>
      </w:r>
    </w:p>
    <w:p w:rsidR="003611A6" w:rsidRPr="00DB5039" w:rsidRDefault="003611A6" w:rsidP="00F92073">
      <w:pPr>
        <w:jc w:val="both"/>
        <w:rPr>
          <w:rFonts w:ascii="Arial" w:hAnsi="Arial" w:cs="Arial"/>
          <w:sz w:val="22"/>
          <w:szCs w:val="22"/>
        </w:rPr>
      </w:pPr>
    </w:p>
    <w:p w:rsidR="000D1A78" w:rsidRDefault="003611A6" w:rsidP="00F92073">
      <w:pPr>
        <w:jc w:val="both"/>
        <w:rPr>
          <w:rFonts w:ascii="Arial" w:hAnsi="Arial" w:cs="Arial"/>
          <w:sz w:val="22"/>
          <w:szCs w:val="22"/>
        </w:rPr>
      </w:pPr>
      <w:r w:rsidRPr="00DB5039">
        <w:rPr>
          <w:rFonts w:ascii="Arial" w:hAnsi="Arial" w:cs="Arial"/>
          <w:sz w:val="22"/>
          <w:szCs w:val="22"/>
        </w:rPr>
        <w:t>d) No es evasora ni deudora impositiva y previsional.</w:t>
      </w:r>
    </w:p>
    <w:p w:rsidR="000D1A78" w:rsidRDefault="000D1A78" w:rsidP="00F92073">
      <w:pPr>
        <w:jc w:val="both"/>
        <w:rPr>
          <w:rFonts w:ascii="Arial" w:hAnsi="Arial" w:cs="Arial"/>
          <w:sz w:val="22"/>
          <w:szCs w:val="22"/>
        </w:rPr>
      </w:pPr>
    </w:p>
    <w:p w:rsidR="000D1A78" w:rsidRDefault="003611A6" w:rsidP="00F92073">
      <w:pPr>
        <w:jc w:val="both"/>
        <w:rPr>
          <w:rFonts w:ascii="Arial" w:hAnsi="Arial" w:cs="Arial"/>
          <w:sz w:val="22"/>
          <w:szCs w:val="22"/>
        </w:rPr>
      </w:pPr>
      <w:r w:rsidRPr="00DB5039">
        <w:rPr>
          <w:rFonts w:ascii="Arial" w:hAnsi="Arial" w:cs="Arial"/>
          <w:sz w:val="22"/>
          <w:szCs w:val="22"/>
        </w:rPr>
        <w:t>e) No se encuentra suspendida por decisión del Registro de Constructores de Obras Públicas.</w:t>
      </w:r>
    </w:p>
    <w:p w:rsidR="000D1A78" w:rsidRDefault="000D1A78" w:rsidP="00F92073">
      <w:pPr>
        <w:jc w:val="both"/>
        <w:rPr>
          <w:rFonts w:ascii="Arial" w:hAnsi="Arial" w:cs="Arial"/>
          <w:sz w:val="22"/>
          <w:szCs w:val="22"/>
        </w:rPr>
      </w:pPr>
    </w:p>
    <w:p w:rsidR="000D1A78" w:rsidRPr="00DB5039" w:rsidRDefault="000D1A78" w:rsidP="00F92073">
      <w:pPr>
        <w:jc w:val="both"/>
        <w:rPr>
          <w:rFonts w:ascii="Arial" w:hAnsi="Arial" w:cs="Arial"/>
          <w:sz w:val="22"/>
          <w:szCs w:val="22"/>
        </w:rPr>
      </w:pPr>
      <w:r>
        <w:rPr>
          <w:rFonts w:ascii="Arial" w:hAnsi="Arial" w:cs="Arial"/>
          <w:sz w:val="22"/>
          <w:szCs w:val="22"/>
        </w:rPr>
        <w:t>f) Para todos los efectos del presente procedimiento se acepta la competencia</w:t>
      </w:r>
      <w:r w:rsidR="0064186C">
        <w:rPr>
          <w:rFonts w:ascii="Arial" w:hAnsi="Arial" w:cs="Arial"/>
          <w:sz w:val="22"/>
          <w:szCs w:val="22"/>
        </w:rPr>
        <w:t xml:space="preserve"> del Juzgado Federal de </w:t>
      </w:r>
      <w:r>
        <w:rPr>
          <w:rFonts w:ascii="Arial" w:hAnsi="Arial" w:cs="Arial"/>
          <w:sz w:val="22"/>
          <w:szCs w:val="22"/>
        </w:rPr>
        <w:t>Quilmes.</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u w:val="single"/>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w:t>
      </w:r>
    </w:p>
    <w:p w:rsidR="003611A6" w:rsidRPr="00DB5039" w:rsidRDefault="003611A6" w:rsidP="00F92073">
      <w:pPr>
        <w:jc w:val="both"/>
        <w:rPr>
          <w:rFonts w:ascii="Arial" w:hAnsi="Arial" w:cs="Arial"/>
          <w:sz w:val="22"/>
          <w:szCs w:val="22"/>
          <w:u w:val="single"/>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 xml:space="preserve">     (Apoderado - Representante Legal)</w:t>
      </w:r>
    </w:p>
    <w:p w:rsidR="003611A6" w:rsidRPr="00DB5039" w:rsidRDefault="003611A6" w:rsidP="00F92073">
      <w:pPr>
        <w:jc w:val="both"/>
        <w:rPr>
          <w:rFonts w:ascii="Arial" w:hAnsi="Arial" w:cs="Arial"/>
          <w:sz w:val="22"/>
          <w:szCs w:val="22"/>
        </w:rPr>
      </w:pPr>
    </w:p>
    <w:bookmarkEnd w:id="0"/>
    <w:p w:rsidR="00F92073" w:rsidRPr="00DB5039" w:rsidRDefault="00F92073" w:rsidP="00F92073">
      <w:pPr>
        <w:jc w:val="both"/>
        <w:rPr>
          <w:rFonts w:ascii="Arial" w:hAnsi="Arial" w:cs="Arial"/>
          <w:sz w:val="22"/>
          <w:szCs w:val="22"/>
        </w:rPr>
      </w:pPr>
      <w:r w:rsidRPr="00DB5039">
        <w:rPr>
          <w:rFonts w:ascii="Arial" w:hAnsi="Arial" w:cs="Arial"/>
          <w:sz w:val="22"/>
          <w:szCs w:val="22"/>
        </w:rPr>
        <w:br w:type="page"/>
      </w:r>
    </w:p>
    <w:p w:rsidR="00F92073" w:rsidRPr="00DB5039" w:rsidRDefault="00F92073" w:rsidP="00F92073">
      <w:pPr>
        <w:pStyle w:val="Textoindependiente"/>
        <w:tabs>
          <w:tab w:val="left" w:pos="9214"/>
          <w:tab w:val="left" w:pos="9639"/>
        </w:tabs>
        <w:ind w:right="566"/>
        <w:jc w:val="center"/>
        <w:rPr>
          <w:rFonts w:ascii="Arial" w:hAnsi="Arial" w:cs="Arial"/>
          <w:b/>
          <w:sz w:val="22"/>
          <w:szCs w:val="22"/>
        </w:rPr>
      </w:pPr>
      <w:r w:rsidRPr="00DB5039">
        <w:rPr>
          <w:rFonts w:ascii="Arial" w:hAnsi="Arial" w:cs="Arial"/>
          <w:b/>
          <w:sz w:val="22"/>
          <w:szCs w:val="22"/>
        </w:rPr>
        <w:lastRenderedPageBreak/>
        <w:t>ANEXO III</w:t>
      </w:r>
    </w:p>
    <w:p w:rsidR="00EE32DE" w:rsidRPr="00DB5039" w:rsidRDefault="00EE32DE" w:rsidP="00F92073">
      <w:pPr>
        <w:pStyle w:val="Textoindependiente"/>
        <w:tabs>
          <w:tab w:val="left" w:pos="9214"/>
          <w:tab w:val="left" w:pos="9639"/>
        </w:tabs>
        <w:ind w:right="566"/>
        <w:jc w:val="center"/>
        <w:rPr>
          <w:rFonts w:ascii="Arial" w:hAnsi="Arial" w:cs="Arial"/>
          <w:b/>
          <w:sz w:val="22"/>
          <w:szCs w:val="22"/>
        </w:rPr>
      </w:pPr>
    </w:p>
    <w:p w:rsidR="00EE32DE" w:rsidRPr="00DB5039" w:rsidRDefault="00DA60ED" w:rsidP="00F92073">
      <w:pPr>
        <w:pStyle w:val="Textoindependiente"/>
        <w:tabs>
          <w:tab w:val="left" w:pos="9214"/>
          <w:tab w:val="left" w:pos="9639"/>
        </w:tabs>
        <w:ind w:right="566"/>
        <w:jc w:val="center"/>
        <w:rPr>
          <w:rFonts w:ascii="Arial" w:hAnsi="Arial" w:cs="Arial"/>
          <w:b/>
          <w:sz w:val="22"/>
          <w:szCs w:val="22"/>
          <w:u w:val="single"/>
        </w:rPr>
      </w:pPr>
      <w:r w:rsidRPr="00DB5039">
        <w:rPr>
          <w:rFonts w:ascii="Arial" w:hAnsi="Arial" w:cs="Arial"/>
          <w:b/>
          <w:sz w:val="22"/>
          <w:szCs w:val="22"/>
          <w:u w:val="single"/>
        </w:rPr>
        <w:t xml:space="preserve">DECLARACION DE </w:t>
      </w:r>
      <w:r w:rsidR="00EE32DE" w:rsidRPr="00DB5039">
        <w:rPr>
          <w:rFonts w:ascii="Arial" w:hAnsi="Arial" w:cs="Arial"/>
          <w:b/>
          <w:sz w:val="22"/>
          <w:szCs w:val="22"/>
          <w:u w:val="single"/>
        </w:rPr>
        <w:t>DOMICILIO</w:t>
      </w:r>
    </w:p>
    <w:p w:rsidR="00EE32DE" w:rsidRPr="00DB5039" w:rsidRDefault="00EE32DE" w:rsidP="00F92073">
      <w:pPr>
        <w:pStyle w:val="Textoindependiente"/>
        <w:tabs>
          <w:tab w:val="left" w:pos="9214"/>
          <w:tab w:val="left" w:pos="9639"/>
        </w:tabs>
        <w:ind w:right="566"/>
        <w:jc w:val="center"/>
        <w:rPr>
          <w:rFonts w:ascii="Arial" w:hAnsi="Arial" w:cs="Arial"/>
          <w:b/>
          <w:sz w:val="22"/>
          <w:szCs w:val="22"/>
        </w:rPr>
      </w:pPr>
    </w:p>
    <w:p w:rsidR="00F92073" w:rsidRPr="00DB5039" w:rsidRDefault="00F92073" w:rsidP="00F92073">
      <w:pPr>
        <w:pStyle w:val="Textoindependiente"/>
        <w:tabs>
          <w:tab w:val="left" w:pos="9214"/>
          <w:tab w:val="left" w:pos="9639"/>
        </w:tabs>
        <w:ind w:right="566"/>
        <w:rPr>
          <w:rFonts w:ascii="Arial" w:hAnsi="Arial" w:cs="Arial"/>
          <w:b/>
          <w:sz w:val="22"/>
          <w:szCs w:val="22"/>
        </w:rPr>
      </w:pPr>
    </w:p>
    <w:p w:rsidR="00F92073" w:rsidRPr="00DB5039" w:rsidRDefault="00F92073" w:rsidP="00F92073">
      <w:pPr>
        <w:pStyle w:val="Textoindependiente"/>
        <w:tabs>
          <w:tab w:val="left" w:pos="5387"/>
          <w:tab w:val="left" w:pos="9214"/>
          <w:tab w:val="left" w:pos="9639"/>
        </w:tabs>
        <w:rPr>
          <w:rFonts w:ascii="Arial" w:hAnsi="Arial" w:cs="Arial"/>
          <w:sz w:val="22"/>
          <w:szCs w:val="22"/>
        </w:rPr>
      </w:pPr>
    </w:p>
    <w:p w:rsidR="00F92073" w:rsidRPr="00DB5039" w:rsidRDefault="00F92073" w:rsidP="00F92073">
      <w:pPr>
        <w:tabs>
          <w:tab w:val="right" w:pos="9360"/>
          <w:tab w:val="left" w:pos="760"/>
        </w:tabs>
        <w:ind w:left="20"/>
        <w:rPr>
          <w:rFonts w:ascii="Arial" w:hAnsi="Arial" w:cs="Arial"/>
          <w:b/>
          <w:sz w:val="22"/>
          <w:szCs w:val="22"/>
        </w:rPr>
      </w:pPr>
      <w:r w:rsidRPr="00DB5039">
        <w:rPr>
          <w:rFonts w:ascii="Arial" w:hAnsi="Arial" w:cs="Arial"/>
          <w:b/>
          <w:sz w:val="22"/>
          <w:szCs w:val="22"/>
          <w:u w:val="single"/>
        </w:rPr>
        <w:t>REFERENCIA</w:t>
      </w:r>
      <w:r w:rsidRPr="00DB5039">
        <w:rPr>
          <w:rFonts w:ascii="Arial" w:hAnsi="Arial" w:cs="Arial"/>
          <w:b/>
          <w:sz w:val="22"/>
          <w:szCs w:val="22"/>
        </w:rPr>
        <w:t>:</w:t>
      </w:r>
    </w:p>
    <w:p w:rsidR="00F92073" w:rsidRPr="00DB5039" w:rsidRDefault="00F92073" w:rsidP="00F92073">
      <w:pPr>
        <w:tabs>
          <w:tab w:val="right" w:pos="9360"/>
          <w:tab w:val="left" w:pos="760"/>
        </w:tabs>
        <w:ind w:left="20"/>
        <w:rPr>
          <w:rFonts w:ascii="Arial" w:hAnsi="Arial" w:cs="Arial"/>
          <w:b/>
          <w:sz w:val="22"/>
          <w:szCs w:val="22"/>
        </w:rPr>
      </w:pPr>
      <w:r w:rsidRPr="00DB5039">
        <w:rPr>
          <w:rFonts w:ascii="Arial" w:hAnsi="Arial" w:cs="Arial"/>
          <w:b/>
          <w:sz w:val="22"/>
          <w:szCs w:val="22"/>
        </w:rPr>
        <w:t xml:space="preserve"> </w:t>
      </w:r>
    </w:p>
    <w:p w:rsidR="00F92073" w:rsidRPr="00DB5039" w:rsidRDefault="00F92073" w:rsidP="00F92073">
      <w:pPr>
        <w:tabs>
          <w:tab w:val="right" w:pos="9360"/>
          <w:tab w:val="left" w:pos="760"/>
        </w:tabs>
        <w:ind w:left="20"/>
        <w:rPr>
          <w:rFonts w:ascii="Arial" w:hAnsi="Arial" w:cs="Arial"/>
          <w:sz w:val="22"/>
          <w:szCs w:val="22"/>
        </w:rPr>
      </w:pPr>
      <w:r w:rsidRPr="00DB5039">
        <w:rPr>
          <w:rFonts w:ascii="Arial" w:hAnsi="Arial" w:cs="Arial"/>
          <w:b/>
          <w:sz w:val="22"/>
          <w:szCs w:val="22"/>
        </w:rPr>
        <w:t>LICITACIÓN PÚBLICA N</w:t>
      </w:r>
      <w:proofErr w:type="gramStart"/>
      <w:r w:rsidRPr="00DB5039">
        <w:rPr>
          <w:rFonts w:ascii="Arial" w:hAnsi="Arial" w:cs="Arial"/>
          <w:b/>
          <w:sz w:val="22"/>
          <w:szCs w:val="22"/>
        </w:rPr>
        <w:t>º …</w:t>
      </w:r>
      <w:proofErr w:type="gramEnd"/>
      <w:r w:rsidRPr="00DB5039">
        <w:rPr>
          <w:rFonts w:ascii="Arial" w:hAnsi="Arial" w:cs="Arial"/>
          <w:b/>
          <w:sz w:val="22"/>
          <w:szCs w:val="22"/>
        </w:rPr>
        <w:t>……</w:t>
      </w:r>
    </w:p>
    <w:p w:rsidR="00F92073" w:rsidRPr="00DB5039" w:rsidRDefault="00F92073" w:rsidP="00F92073">
      <w:pPr>
        <w:pStyle w:val="Textoindependiente"/>
        <w:tabs>
          <w:tab w:val="left" w:pos="5387"/>
          <w:tab w:val="left" w:pos="8222"/>
          <w:tab w:val="left" w:pos="9214"/>
          <w:tab w:val="left" w:pos="9639"/>
        </w:tabs>
        <w:rPr>
          <w:rFonts w:ascii="Arial" w:hAnsi="Arial" w:cs="Arial"/>
          <w:sz w:val="22"/>
          <w:szCs w:val="22"/>
        </w:rPr>
      </w:pPr>
      <w:r w:rsidRPr="00DB5039">
        <w:rPr>
          <w:rFonts w:ascii="Arial" w:hAnsi="Arial" w:cs="Arial"/>
          <w:sz w:val="22"/>
          <w:szCs w:val="22"/>
        </w:rPr>
        <w:tab/>
      </w:r>
    </w:p>
    <w:p w:rsidR="00EE32DE" w:rsidRPr="00DB5039" w:rsidRDefault="00EE32DE" w:rsidP="00EE32DE">
      <w:pPr>
        <w:pStyle w:val="Textoindependiente"/>
        <w:tabs>
          <w:tab w:val="left" w:pos="9214"/>
          <w:tab w:val="left" w:pos="9639"/>
        </w:tabs>
        <w:spacing w:before="240"/>
        <w:rPr>
          <w:rFonts w:ascii="Arial" w:hAnsi="Arial" w:cs="Arial"/>
          <w:sz w:val="22"/>
          <w:szCs w:val="22"/>
        </w:rPr>
      </w:pPr>
      <w:r w:rsidRPr="00DB5039">
        <w:rPr>
          <w:rFonts w:ascii="Arial" w:hAnsi="Arial" w:cs="Arial"/>
          <w:b/>
          <w:spacing w:val="-2"/>
          <w:sz w:val="22"/>
          <w:szCs w:val="22"/>
        </w:rPr>
        <w:t>RAZON SOCIAL:</w:t>
      </w:r>
      <w:r w:rsidRPr="00DB5039">
        <w:rPr>
          <w:rFonts w:ascii="Arial" w:hAnsi="Arial" w:cs="Arial"/>
          <w:sz w:val="22"/>
          <w:szCs w:val="22"/>
        </w:rPr>
        <w:t>....................................................................................................................</w:t>
      </w:r>
    </w:p>
    <w:p w:rsidR="00EE32DE" w:rsidRPr="00DB5039" w:rsidRDefault="00EE32DE" w:rsidP="00F92073">
      <w:pPr>
        <w:pStyle w:val="Textoindependiente"/>
        <w:tabs>
          <w:tab w:val="left" w:pos="8505"/>
          <w:tab w:val="left" w:pos="8647"/>
          <w:tab w:val="left" w:pos="9214"/>
          <w:tab w:val="left" w:pos="9639"/>
        </w:tabs>
        <w:spacing w:line="360" w:lineRule="auto"/>
        <w:ind w:right="283"/>
        <w:rPr>
          <w:rFonts w:ascii="Arial" w:hAnsi="Arial" w:cs="Arial"/>
          <w:sz w:val="22"/>
          <w:szCs w:val="22"/>
        </w:rPr>
      </w:pPr>
    </w:p>
    <w:p w:rsidR="00F92073" w:rsidRPr="00DB5039" w:rsidRDefault="00F92073" w:rsidP="00F92073">
      <w:pPr>
        <w:pStyle w:val="Textoindependiente"/>
        <w:tabs>
          <w:tab w:val="left" w:pos="8505"/>
          <w:tab w:val="left" w:pos="8647"/>
          <w:tab w:val="left" w:pos="9214"/>
          <w:tab w:val="left" w:pos="9639"/>
        </w:tabs>
        <w:spacing w:line="360" w:lineRule="auto"/>
        <w:ind w:right="283"/>
        <w:rPr>
          <w:rFonts w:ascii="Arial" w:hAnsi="Arial" w:cs="Arial"/>
          <w:sz w:val="22"/>
          <w:szCs w:val="22"/>
        </w:rPr>
      </w:pPr>
      <w:r w:rsidRPr="00DB5039">
        <w:rPr>
          <w:rFonts w:ascii="Arial" w:hAnsi="Arial" w:cs="Arial"/>
          <w:sz w:val="22"/>
          <w:szCs w:val="22"/>
        </w:rPr>
        <w:t xml:space="preserve">Por medio de la presente, </w:t>
      </w:r>
      <w:r w:rsidR="00EE32DE" w:rsidRPr="00DB5039">
        <w:rPr>
          <w:rFonts w:ascii="Arial" w:hAnsi="Arial" w:cs="Arial"/>
          <w:sz w:val="22"/>
          <w:szCs w:val="22"/>
        </w:rPr>
        <w:t>decla</w:t>
      </w:r>
      <w:r w:rsidR="007A01C3">
        <w:rPr>
          <w:rFonts w:ascii="Arial" w:hAnsi="Arial" w:cs="Arial"/>
          <w:sz w:val="22"/>
          <w:szCs w:val="22"/>
        </w:rPr>
        <w:t>ro que mi do</w:t>
      </w:r>
      <w:r w:rsidR="00EE32DE" w:rsidRPr="00DB5039">
        <w:rPr>
          <w:rFonts w:ascii="Arial" w:hAnsi="Arial" w:cs="Arial"/>
          <w:sz w:val="22"/>
          <w:szCs w:val="22"/>
        </w:rPr>
        <w:t>micil</w:t>
      </w:r>
      <w:r w:rsidR="007A01C3">
        <w:rPr>
          <w:rFonts w:ascii="Arial" w:hAnsi="Arial" w:cs="Arial"/>
          <w:sz w:val="22"/>
          <w:szCs w:val="22"/>
        </w:rPr>
        <w:t>io</w:t>
      </w:r>
      <w:r w:rsidR="00EE32DE" w:rsidRPr="00DB5039">
        <w:rPr>
          <w:rFonts w:ascii="Arial" w:hAnsi="Arial" w:cs="Arial"/>
          <w:sz w:val="22"/>
          <w:szCs w:val="22"/>
        </w:rPr>
        <w:t xml:space="preserve"> real es:</w:t>
      </w:r>
    </w:p>
    <w:p w:rsidR="00EE32DE" w:rsidRPr="00DB5039" w:rsidRDefault="00EE32DE" w:rsidP="00F92073">
      <w:pPr>
        <w:pStyle w:val="Textoindependiente"/>
        <w:tabs>
          <w:tab w:val="left" w:pos="9214"/>
          <w:tab w:val="left" w:pos="9639"/>
        </w:tabs>
        <w:spacing w:line="360" w:lineRule="auto"/>
        <w:rPr>
          <w:rFonts w:ascii="Arial" w:hAnsi="Arial" w:cs="Arial"/>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DOMICILIO</w:t>
      </w:r>
      <w:r w:rsidR="00EE32DE" w:rsidRPr="00DB5039">
        <w:rPr>
          <w:rFonts w:ascii="Arial" w:hAnsi="Arial" w:cs="Arial"/>
          <w:sz w:val="22"/>
          <w:szCs w:val="22"/>
        </w:rPr>
        <w:t xml:space="preserve"> REAL</w:t>
      </w:r>
      <w:r w:rsidRPr="00DB5039">
        <w:rPr>
          <w:rFonts w:ascii="Arial" w:hAnsi="Arial" w:cs="Arial"/>
          <w:sz w:val="22"/>
          <w:szCs w:val="22"/>
        </w:rPr>
        <w:t>: CALLE: ...........................................................N</w:t>
      </w:r>
      <w:proofErr w:type="gramStart"/>
      <w:r w:rsidRPr="00DB5039">
        <w:rPr>
          <w:rFonts w:ascii="Arial" w:hAnsi="Arial" w:cs="Arial"/>
          <w:sz w:val="22"/>
          <w:szCs w:val="22"/>
        </w:rPr>
        <w:t>º ...........</w:t>
      </w:r>
      <w:proofErr w:type="gramEnd"/>
      <w:r w:rsidRPr="00DB5039">
        <w:rPr>
          <w:rFonts w:ascii="Arial" w:hAnsi="Arial" w:cs="Arial"/>
          <w:sz w:val="22"/>
          <w:szCs w:val="22"/>
        </w:rPr>
        <w:t xml:space="preserve"> </w:t>
      </w:r>
      <w:proofErr w:type="gramStart"/>
      <w:r w:rsidRPr="00DB5039">
        <w:rPr>
          <w:rFonts w:ascii="Arial" w:hAnsi="Arial" w:cs="Arial"/>
          <w:sz w:val="22"/>
          <w:szCs w:val="22"/>
        </w:rPr>
        <w:t>PISO .........</w:t>
      </w:r>
      <w:proofErr w:type="gramEnd"/>
      <w:r w:rsidRPr="00DB5039">
        <w:rPr>
          <w:rFonts w:ascii="Arial" w:hAnsi="Arial" w:cs="Arial"/>
          <w:sz w:val="22"/>
          <w:szCs w:val="22"/>
        </w:rPr>
        <w:t xml:space="preserve">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 xml:space="preserve">OFICINA / DEPTO.: .................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CODIGO POSTAL: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...............................................TEL/FAX:………………….</w:t>
      </w:r>
    </w:p>
    <w:p w:rsidR="00F92073" w:rsidRPr="00DB5039" w:rsidRDefault="00DA60ED" w:rsidP="007A01C3">
      <w:pPr>
        <w:pStyle w:val="Textoindependiente"/>
        <w:tabs>
          <w:tab w:val="left" w:pos="9214"/>
          <w:tab w:val="left" w:pos="9639"/>
        </w:tabs>
        <w:spacing w:before="240"/>
        <w:ind w:right="-1"/>
        <w:rPr>
          <w:rFonts w:ascii="Arial" w:hAnsi="Arial" w:cs="Arial"/>
          <w:sz w:val="22"/>
          <w:szCs w:val="22"/>
        </w:rPr>
      </w:pPr>
      <w:r w:rsidRPr="00DB5039">
        <w:rPr>
          <w:rFonts w:ascii="Arial" w:hAnsi="Arial" w:cs="Arial"/>
          <w:sz w:val="22"/>
          <w:szCs w:val="22"/>
        </w:rPr>
        <w:t>A los efectos de la presente licitación constituyo domicilio</w:t>
      </w:r>
      <w:r w:rsidR="00EE32DE" w:rsidRPr="00DB5039">
        <w:rPr>
          <w:rFonts w:ascii="Arial" w:hAnsi="Arial" w:cs="Arial"/>
          <w:sz w:val="22"/>
          <w:szCs w:val="22"/>
        </w:rPr>
        <w:t xml:space="preserve"> </w:t>
      </w:r>
      <w:r w:rsidR="007A01C3">
        <w:rPr>
          <w:rFonts w:ascii="Arial" w:hAnsi="Arial" w:cs="Arial"/>
          <w:sz w:val="22"/>
          <w:szCs w:val="22"/>
        </w:rPr>
        <w:t>de correo electrónico:</w:t>
      </w:r>
    </w:p>
    <w:p w:rsidR="00DA60ED" w:rsidRPr="00DB5039" w:rsidRDefault="00DA60ED" w:rsidP="00F92073">
      <w:pPr>
        <w:pStyle w:val="Textoindependiente"/>
        <w:tabs>
          <w:tab w:val="left" w:pos="9214"/>
          <w:tab w:val="left" w:pos="9639"/>
        </w:tabs>
        <w:spacing w:line="360" w:lineRule="auto"/>
        <w:rPr>
          <w:rFonts w:ascii="Arial" w:hAnsi="Arial" w:cs="Arial"/>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w:t>
      </w:r>
      <w:r w:rsidR="007A01C3">
        <w:rPr>
          <w:rFonts w:ascii="Arial" w:hAnsi="Arial" w:cs="Arial"/>
          <w:sz w:val="22"/>
          <w:szCs w:val="22"/>
        </w:rPr>
        <w:t>.................................</w:t>
      </w:r>
      <w:r w:rsidRPr="00DB5039">
        <w:rPr>
          <w:rFonts w:ascii="Arial" w:hAnsi="Arial" w:cs="Arial"/>
          <w:sz w:val="22"/>
          <w:szCs w:val="22"/>
        </w:rPr>
        <w:t>...</w:t>
      </w:r>
      <w:r w:rsidR="007A01C3" w:rsidRPr="00DB5039">
        <w:rPr>
          <w:rFonts w:ascii="Arial" w:hAnsi="Arial" w:cs="Arial"/>
          <w:sz w:val="22"/>
          <w:szCs w:val="22"/>
        </w:rPr>
        <w:t xml:space="preserve"> </w:t>
      </w: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3544"/>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t>.................................................................</w:t>
      </w:r>
    </w:p>
    <w:p w:rsidR="00F92073" w:rsidRPr="00DB5039" w:rsidRDefault="00F92073" w:rsidP="00F92073">
      <w:pPr>
        <w:pStyle w:val="Textoindependiente"/>
        <w:tabs>
          <w:tab w:val="left" w:pos="3544"/>
          <w:tab w:val="left" w:pos="3686"/>
          <w:tab w:val="left" w:pos="5245"/>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r>
      <w:r w:rsidRPr="00DB5039">
        <w:rPr>
          <w:rFonts w:ascii="Arial" w:hAnsi="Arial" w:cs="Arial"/>
          <w:b/>
          <w:spacing w:val="-2"/>
          <w:sz w:val="22"/>
          <w:szCs w:val="22"/>
        </w:rPr>
        <w:tab/>
        <w:t>FIRMA</w:t>
      </w:r>
    </w:p>
    <w:p w:rsidR="00F92073" w:rsidRPr="00DB5039" w:rsidRDefault="00F92073" w:rsidP="00F92073">
      <w:pPr>
        <w:pStyle w:val="Textoindependiente"/>
        <w:tabs>
          <w:tab w:val="left" w:pos="3544"/>
          <w:tab w:val="left" w:pos="3686"/>
          <w:tab w:val="left" w:pos="4962"/>
          <w:tab w:val="left" w:pos="9214"/>
          <w:tab w:val="left" w:pos="9639"/>
        </w:tabs>
        <w:rPr>
          <w:rFonts w:ascii="Arial" w:hAnsi="Arial" w:cs="Arial"/>
          <w:b/>
          <w:spacing w:val="-2"/>
          <w:sz w:val="22"/>
          <w:szCs w:val="22"/>
        </w:rPr>
      </w:pPr>
    </w:p>
    <w:p w:rsidR="00F92073" w:rsidRPr="00DB5039" w:rsidRDefault="00F92073" w:rsidP="00F92073">
      <w:pPr>
        <w:pStyle w:val="Textoindependiente"/>
        <w:tabs>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t>.................................................................</w:t>
      </w:r>
    </w:p>
    <w:p w:rsidR="00F92073" w:rsidRPr="00DB5039" w:rsidRDefault="00F92073" w:rsidP="00F92073">
      <w:pPr>
        <w:pStyle w:val="EspecificacinETAP2000"/>
        <w:tabs>
          <w:tab w:val="left" w:pos="0"/>
          <w:tab w:val="left" w:pos="567"/>
        </w:tabs>
        <w:spacing w:before="0"/>
        <w:rPr>
          <w:rFonts w:cs="Arial"/>
          <w:b/>
          <w:spacing w:val="-2"/>
          <w:szCs w:val="22"/>
        </w:rPr>
      </w:pP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t>ACLARACIÓN</w:t>
      </w:r>
    </w:p>
    <w:p w:rsidR="00F92073" w:rsidRPr="00DB5039" w:rsidRDefault="00F92073" w:rsidP="00F92073">
      <w:pPr>
        <w:pStyle w:val="EspecificacinETAP2000"/>
        <w:tabs>
          <w:tab w:val="left" w:pos="0"/>
          <w:tab w:val="left" w:pos="567"/>
        </w:tabs>
        <w:spacing w:before="0"/>
        <w:rPr>
          <w:rFonts w:cs="Arial"/>
          <w:b/>
          <w:spacing w:val="-2"/>
          <w:szCs w:val="22"/>
        </w:rPr>
      </w:pPr>
    </w:p>
    <w:p w:rsidR="00F92073" w:rsidRPr="00DB5039" w:rsidRDefault="00F92073" w:rsidP="00F92073">
      <w:pPr>
        <w:pStyle w:val="EspecificacinETAP2000"/>
        <w:tabs>
          <w:tab w:val="left" w:pos="0"/>
          <w:tab w:val="left" w:pos="567"/>
        </w:tabs>
        <w:spacing w:before="0"/>
        <w:rPr>
          <w:rFonts w:cs="Arial"/>
          <w:b/>
          <w:spacing w:val="-2"/>
          <w:szCs w:val="22"/>
        </w:rPr>
      </w:pPr>
    </w:p>
    <w:p w:rsidR="00F92073" w:rsidRPr="00DB5039" w:rsidRDefault="00F92073" w:rsidP="00DA60ED">
      <w:pPr>
        <w:pStyle w:val="Ttulo2"/>
        <w:ind w:left="0" w:firstLine="0"/>
        <w:rPr>
          <w:rFonts w:ascii="Arial" w:hAnsi="Arial" w:cs="Arial"/>
          <w:sz w:val="22"/>
          <w:szCs w:val="22"/>
        </w:rPr>
      </w:pPr>
      <w:r w:rsidRPr="00DB5039">
        <w:rPr>
          <w:rFonts w:ascii="Arial" w:hAnsi="Arial" w:cs="Arial"/>
          <w:b/>
          <w:sz w:val="22"/>
          <w:szCs w:val="22"/>
          <w:u w:val="single"/>
        </w:rPr>
        <w:t>IMPORTANTE</w:t>
      </w:r>
      <w:r w:rsidRPr="00DB5039">
        <w:rPr>
          <w:rFonts w:ascii="Arial" w:hAnsi="Arial" w:cs="Arial"/>
          <w:b/>
          <w:sz w:val="22"/>
          <w:szCs w:val="22"/>
        </w:rPr>
        <w:t>:</w:t>
      </w:r>
      <w:r w:rsidRPr="00DB5039">
        <w:rPr>
          <w:rFonts w:ascii="Arial" w:hAnsi="Arial" w:cs="Arial"/>
          <w:sz w:val="22"/>
          <w:szCs w:val="22"/>
        </w:rPr>
        <w:t xml:space="preserve"> El cambio del domicilio y/o correo electrónico constituido </w:t>
      </w:r>
      <w:r w:rsidRPr="00DB5039">
        <w:rPr>
          <w:rFonts w:ascii="Arial" w:hAnsi="Arial" w:cs="Arial"/>
          <w:b/>
          <w:sz w:val="22"/>
          <w:szCs w:val="22"/>
        </w:rPr>
        <w:t>deberá ser informado de inmediato</w:t>
      </w:r>
      <w:r w:rsidRPr="00DB5039">
        <w:rPr>
          <w:rFonts w:ascii="Arial" w:hAnsi="Arial" w:cs="Arial"/>
          <w:sz w:val="22"/>
          <w:szCs w:val="22"/>
        </w:rPr>
        <w:t xml:space="preserve"> a la Dirección de Suministros presentando una nueva declaración jurada, caso contrario se tendrá por válida toda notificación efectuada en el domicilio / dirección de correo electrónico constitu</w:t>
      </w:r>
      <w:r w:rsidR="00DA60ED" w:rsidRPr="00DB5039">
        <w:rPr>
          <w:rFonts w:ascii="Arial" w:hAnsi="Arial" w:cs="Arial"/>
          <w:sz w:val="22"/>
          <w:szCs w:val="22"/>
        </w:rPr>
        <w:t>ido en la presente declaración.</w:t>
      </w: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7A01C3" w:rsidRDefault="007A01C3">
      <w:pPr>
        <w:rPr>
          <w:rFonts w:ascii="Arial" w:hAnsi="Arial" w:cs="Arial"/>
          <w:sz w:val="22"/>
          <w:szCs w:val="22"/>
        </w:rPr>
      </w:pPr>
      <w:r>
        <w:rPr>
          <w:rFonts w:ascii="Arial" w:hAnsi="Arial" w:cs="Arial"/>
          <w:sz w:val="22"/>
          <w:szCs w:val="22"/>
        </w:rPr>
        <w:br w:type="page"/>
      </w:r>
    </w:p>
    <w:p w:rsidR="00DB5039" w:rsidRPr="00DB5039" w:rsidRDefault="00DB5039" w:rsidP="00DB5039">
      <w:pPr>
        <w:rPr>
          <w:rFonts w:ascii="Arial" w:hAnsi="Arial" w:cs="Arial"/>
          <w:sz w:val="22"/>
          <w:szCs w:val="22"/>
        </w:rPr>
      </w:pPr>
    </w:p>
    <w:p w:rsidR="00054436" w:rsidRDefault="00054436" w:rsidP="00DB5039">
      <w:pPr>
        <w:jc w:val="center"/>
        <w:rPr>
          <w:rFonts w:ascii="Arial" w:hAnsi="Arial" w:cs="Arial"/>
          <w:b/>
          <w:sz w:val="22"/>
          <w:szCs w:val="22"/>
        </w:rPr>
      </w:pPr>
    </w:p>
    <w:p w:rsidR="00DB5039" w:rsidRDefault="00DB5039" w:rsidP="00DB5039">
      <w:pPr>
        <w:jc w:val="center"/>
        <w:rPr>
          <w:rFonts w:ascii="Arial" w:hAnsi="Arial" w:cs="Arial"/>
          <w:b/>
          <w:sz w:val="22"/>
          <w:szCs w:val="22"/>
        </w:rPr>
      </w:pPr>
      <w:r>
        <w:rPr>
          <w:rFonts w:ascii="Arial" w:hAnsi="Arial" w:cs="Arial"/>
          <w:b/>
          <w:sz w:val="22"/>
          <w:szCs w:val="22"/>
        </w:rPr>
        <w:t>ANEXO IV</w:t>
      </w:r>
    </w:p>
    <w:p w:rsidR="00DB5039" w:rsidRDefault="00DB5039" w:rsidP="00DB5039">
      <w:pPr>
        <w:tabs>
          <w:tab w:val="left" w:pos="5295"/>
        </w:tabs>
        <w:rPr>
          <w:rFonts w:ascii="Arial" w:hAnsi="Arial" w:cs="Arial"/>
          <w:b/>
          <w:sz w:val="22"/>
          <w:szCs w:val="22"/>
        </w:rPr>
      </w:pPr>
      <w:r>
        <w:rPr>
          <w:rFonts w:ascii="Arial" w:hAnsi="Arial" w:cs="Arial"/>
          <w:b/>
          <w:sz w:val="22"/>
          <w:szCs w:val="22"/>
        </w:rPr>
        <w:tab/>
      </w:r>
    </w:p>
    <w:p w:rsidR="00DB5039" w:rsidRPr="00DB5039" w:rsidRDefault="00DB5039" w:rsidP="00DB5039">
      <w:pPr>
        <w:jc w:val="center"/>
        <w:rPr>
          <w:rFonts w:ascii="Arial" w:hAnsi="Arial" w:cs="Arial"/>
          <w:b/>
          <w:sz w:val="22"/>
          <w:szCs w:val="22"/>
          <w:u w:val="single"/>
        </w:rPr>
      </w:pPr>
      <w:r>
        <w:rPr>
          <w:rFonts w:ascii="Arial" w:hAnsi="Arial" w:cs="Arial"/>
          <w:b/>
          <w:sz w:val="22"/>
          <w:szCs w:val="22"/>
          <w:u w:val="single"/>
        </w:rPr>
        <w:t>DESIGNACIÓN Y ACEPTACION DE LA DESIGNACIÓN DEL RESPONSABLE DE OBRA POR PARTE DE LA EMPRESA OFERENTE</w:t>
      </w:r>
    </w:p>
    <w:p w:rsidR="00DB5039" w:rsidRPr="00DB5039" w:rsidRDefault="00DB5039" w:rsidP="00DB5039">
      <w:pPr>
        <w:pStyle w:val="WW-Sangranormal"/>
        <w:widowControl/>
        <w:spacing w:after="60" w:line="360" w:lineRule="auto"/>
        <w:ind w:left="0" w:firstLine="709"/>
        <w:jc w:val="both"/>
        <w:rPr>
          <w:rFonts w:ascii="Arial" w:hAnsi="Arial" w:cs="Arial"/>
          <w:sz w:val="22"/>
          <w:szCs w:val="22"/>
          <w:lang w:val="es-AR"/>
        </w:rPr>
      </w:pPr>
    </w:p>
    <w:p w:rsidR="00DB5039" w:rsidRPr="00DB5039" w:rsidRDefault="00DB5039" w:rsidP="00DB5039">
      <w:pPr>
        <w:pStyle w:val="Prrafodelista"/>
        <w:numPr>
          <w:ilvl w:val="0"/>
          <w:numId w:val="41"/>
        </w:numPr>
        <w:tabs>
          <w:tab w:val="right" w:pos="9360"/>
        </w:tabs>
        <w:spacing w:line="360" w:lineRule="auto"/>
        <w:rPr>
          <w:rFonts w:cs="Arial"/>
          <w:b/>
          <w:sz w:val="22"/>
        </w:rPr>
      </w:pPr>
      <w:r w:rsidRPr="00DB5039">
        <w:rPr>
          <w:rFonts w:cs="Arial"/>
          <w:sz w:val="22"/>
          <w:lang w:val="es-AR"/>
        </w:rPr>
        <w:t xml:space="preserve">Por la presente expresamos que nuestra firma…………………………………ha designado al Sr. …………………………………….., Matricula Nº…………………, Registro Nº……….como </w:t>
      </w:r>
      <w:r w:rsidRPr="00DB5039">
        <w:rPr>
          <w:rFonts w:cs="Arial"/>
          <w:sz w:val="22"/>
        </w:rPr>
        <w:t>responsable</w:t>
      </w:r>
      <w:r w:rsidRPr="00DB5039">
        <w:rPr>
          <w:rFonts w:cs="Arial"/>
          <w:sz w:val="22"/>
          <w:lang w:val="es-AR"/>
        </w:rPr>
        <w:t xml:space="preserve"> de la obra: ……………………………………., correspondiente a la Licitación Nº …………, de </w:t>
      </w:r>
      <w:smartTag w:uri="urn:schemas-microsoft-com:office:smarttags" w:element="PersonName">
        <w:smartTagPr>
          <w:attr w:name="ProductID" w:val="La Universidad Nacional"/>
        </w:smartTagPr>
        <w:r w:rsidRPr="00DB5039">
          <w:rPr>
            <w:rFonts w:cs="Arial"/>
            <w:sz w:val="22"/>
            <w:lang w:val="es-AR"/>
          </w:rPr>
          <w:t>la Universidad Nacional</w:t>
        </w:r>
      </w:smartTag>
      <w:r w:rsidRPr="00DB5039">
        <w:rPr>
          <w:rFonts w:cs="Arial"/>
          <w:sz w:val="22"/>
          <w:lang w:val="es-AR"/>
        </w:rPr>
        <w:t xml:space="preserve"> de Quilmes, sita en la calle Roque Sáenz Peña 352, Bernal, partido de Quilmes.</w:t>
      </w:r>
    </w:p>
    <w:p w:rsidR="00DB5039" w:rsidRPr="00DB5039" w:rsidRDefault="00DB5039" w:rsidP="00DB5039">
      <w:pPr>
        <w:pStyle w:val="Prrafodelista"/>
        <w:tabs>
          <w:tab w:val="right" w:pos="9360"/>
        </w:tabs>
        <w:spacing w:line="360" w:lineRule="auto"/>
        <w:ind w:left="740"/>
        <w:rPr>
          <w:rFonts w:cs="Arial"/>
          <w:b/>
          <w:sz w:val="22"/>
        </w:rPr>
      </w:pPr>
      <w:proofErr w:type="gramStart"/>
      <w:r w:rsidRPr="00DB5039">
        <w:rPr>
          <w:rFonts w:cs="Arial"/>
          <w:sz w:val="22"/>
        </w:rPr>
        <w:t>Se adjunta currículo Vitae.</w:t>
      </w:r>
      <w:proofErr w:type="gramEnd"/>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r w:rsidRPr="00DB5039">
        <w:rPr>
          <w:rFonts w:cs="Arial"/>
          <w:sz w:val="22"/>
        </w:rPr>
        <w:t>Firma: .............................................................</w:t>
      </w:r>
    </w:p>
    <w:p w:rsidR="00DB5039" w:rsidRDefault="00DB5039" w:rsidP="00DB5039">
      <w:pPr>
        <w:pStyle w:val="Prrafodelista"/>
        <w:tabs>
          <w:tab w:val="right" w:pos="9360"/>
        </w:tabs>
        <w:spacing w:line="360" w:lineRule="auto"/>
        <w:ind w:left="380"/>
        <w:rPr>
          <w:rFonts w:cs="Arial"/>
          <w:sz w:val="22"/>
        </w:rPr>
      </w:pPr>
      <w:r w:rsidRPr="00DB5039">
        <w:rPr>
          <w:rFonts w:cs="Arial"/>
          <w:sz w:val="22"/>
        </w:rPr>
        <w:t>Aclaración: ......................................................</w:t>
      </w: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r w:rsidRPr="00DB5039">
        <w:rPr>
          <w:rFonts w:cs="Arial"/>
          <w:sz w:val="22"/>
        </w:rPr>
        <w:t>(ADJUNTAR CURRICULUM VITAE)</w:t>
      </w:r>
    </w:p>
    <w:p w:rsidR="00DB5039" w:rsidRDefault="00DB5039" w:rsidP="00DB5039">
      <w:pPr>
        <w:pStyle w:val="Prrafodelista"/>
        <w:tabs>
          <w:tab w:val="right" w:pos="9360"/>
        </w:tabs>
        <w:spacing w:line="360" w:lineRule="auto"/>
        <w:ind w:left="380"/>
        <w:rPr>
          <w:rFonts w:cs="Arial"/>
          <w:sz w:val="22"/>
        </w:rPr>
      </w:pPr>
    </w:p>
    <w:p w:rsidR="00DB5039" w:rsidRPr="00DB5039" w:rsidRDefault="00DB5039" w:rsidP="00DB5039">
      <w:pPr>
        <w:pStyle w:val="Prrafodelista"/>
        <w:numPr>
          <w:ilvl w:val="0"/>
          <w:numId w:val="41"/>
        </w:numPr>
        <w:tabs>
          <w:tab w:val="right" w:pos="9360"/>
        </w:tabs>
        <w:spacing w:line="360" w:lineRule="auto"/>
        <w:rPr>
          <w:rFonts w:cs="Arial"/>
          <w:sz w:val="22"/>
        </w:rPr>
      </w:pPr>
      <w:r w:rsidRPr="00DB5039">
        <w:rPr>
          <w:rFonts w:cs="Arial"/>
          <w:sz w:val="22"/>
          <w:lang w:val="es-AR"/>
        </w:rPr>
        <w:t>Por la presente quiero dejar constancia de mi aceptación a la designación como  RESPONSABLE DE OBRA, correspondiente a la Licitación Nº ……………………………..para realizar la OBRA “……….……………………………………………………………”, sito en la calle Roque Sáenz Peña 352, Bernal, partido de Quilmes.</w:t>
      </w:r>
    </w:p>
    <w:p w:rsidR="00DB5039" w:rsidRPr="00DB5039" w:rsidRDefault="00DB5039" w:rsidP="00DB5039">
      <w:pPr>
        <w:tabs>
          <w:tab w:val="right" w:pos="9360"/>
        </w:tabs>
        <w:ind w:left="20"/>
        <w:rPr>
          <w:rFonts w:ascii="Arial" w:hAnsi="Arial" w:cs="Arial"/>
          <w:sz w:val="22"/>
          <w:szCs w:val="22"/>
          <w:lang w:val="es-AR"/>
        </w:rPr>
      </w:pPr>
    </w:p>
    <w:p w:rsidR="00DB5039" w:rsidRPr="00DB5039" w:rsidRDefault="00DB5039" w:rsidP="00DB5039">
      <w:pPr>
        <w:tabs>
          <w:tab w:val="right" w:pos="9360"/>
        </w:tabs>
        <w:ind w:left="20"/>
        <w:rPr>
          <w:rFonts w:ascii="Arial" w:hAnsi="Arial" w:cs="Arial"/>
          <w:b/>
          <w:sz w:val="22"/>
          <w:szCs w:val="22"/>
        </w:rPr>
      </w:pPr>
    </w:p>
    <w:p w:rsidR="00DB5039" w:rsidRPr="00DB5039" w:rsidRDefault="00DB5039" w:rsidP="00DB5039">
      <w:pPr>
        <w:pStyle w:val="WW-Sangranormal"/>
        <w:widowControl/>
        <w:spacing w:after="60" w:line="360" w:lineRule="auto"/>
        <w:ind w:left="0" w:firstLine="709"/>
        <w:jc w:val="both"/>
        <w:rPr>
          <w:rFonts w:ascii="Arial" w:hAnsi="Arial" w:cs="Arial"/>
          <w:sz w:val="22"/>
          <w:szCs w:val="22"/>
        </w:rPr>
      </w:pP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Firma: ..........................................................</w:t>
      </w: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Aclaración: ...................................................</w:t>
      </w: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Matricula: ......................................................</w:t>
      </w:r>
    </w:p>
    <w:p w:rsidR="00DB5039" w:rsidRPr="00DB5039" w:rsidRDefault="00DB5039" w:rsidP="00DB5039">
      <w:pPr>
        <w:pStyle w:val="WW-Sangranormal"/>
        <w:widowControl/>
        <w:spacing w:after="60" w:line="360" w:lineRule="auto"/>
        <w:rPr>
          <w:rFonts w:ascii="Arial" w:hAnsi="Arial" w:cs="Arial"/>
          <w:sz w:val="22"/>
          <w:szCs w:val="22"/>
        </w:rPr>
      </w:pPr>
      <w:r w:rsidRPr="00DB5039">
        <w:rPr>
          <w:rFonts w:ascii="Arial" w:hAnsi="Arial" w:cs="Arial"/>
          <w:sz w:val="22"/>
          <w:szCs w:val="22"/>
        </w:rPr>
        <w:t>Registro: ......................................................</w:t>
      </w:r>
    </w:p>
    <w:p w:rsidR="00DB5039" w:rsidRPr="00DB5039" w:rsidRDefault="00DB5039" w:rsidP="00DB5039">
      <w:pPr>
        <w:pStyle w:val="WW-Sangranormal"/>
        <w:widowControl/>
        <w:spacing w:after="60" w:line="360" w:lineRule="auto"/>
        <w:ind w:left="0" w:firstLine="709"/>
        <w:jc w:val="cente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F453C3">
      <w:pPr>
        <w:jc w:val="center"/>
        <w:rPr>
          <w:rFonts w:ascii="Arial" w:hAnsi="Arial" w:cs="Arial"/>
          <w:sz w:val="22"/>
          <w:szCs w:val="22"/>
        </w:rPr>
      </w:pPr>
      <w:r w:rsidRPr="00DB5039">
        <w:br w:type="page"/>
      </w:r>
      <w:r w:rsidR="008C780B">
        <w:rPr>
          <w:rFonts w:ascii="Arial" w:hAnsi="Arial" w:cs="Arial"/>
          <w:b/>
          <w:sz w:val="22"/>
          <w:szCs w:val="22"/>
        </w:rPr>
        <w:lastRenderedPageBreak/>
        <w:t>ANEXO V</w:t>
      </w:r>
    </w:p>
    <w:p w:rsidR="008C780B" w:rsidRDefault="008C780B" w:rsidP="008C780B">
      <w:pPr>
        <w:pStyle w:val="Ttulo2"/>
        <w:jc w:val="center"/>
        <w:rPr>
          <w:rFonts w:ascii="Arial" w:hAnsi="Arial" w:cs="Arial"/>
          <w:b/>
          <w:sz w:val="22"/>
          <w:szCs w:val="22"/>
        </w:rPr>
      </w:pPr>
    </w:p>
    <w:p w:rsidR="008C780B" w:rsidRPr="008C780B" w:rsidRDefault="008C780B" w:rsidP="008C780B">
      <w:pPr>
        <w:pStyle w:val="Ttulo2"/>
        <w:jc w:val="center"/>
        <w:rPr>
          <w:rFonts w:ascii="Arial" w:hAnsi="Arial" w:cs="Arial"/>
          <w:b/>
          <w:sz w:val="22"/>
          <w:szCs w:val="22"/>
          <w:u w:val="single"/>
        </w:rPr>
      </w:pPr>
      <w:r w:rsidRPr="008C780B">
        <w:rPr>
          <w:rFonts w:ascii="Arial" w:hAnsi="Arial" w:cs="Arial"/>
          <w:b/>
          <w:sz w:val="22"/>
          <w:szCs w:val="22"/>
          <w:u w:val="single"/>
        </w:rPr>
        <w:t>CERTIFICADO DE VISITA DE OBRA</w:t>
      </w:r>
    </w:p>
    <w:p w:rsidR="008C780B" w:rsidRPr="008C780B" w:rsidRDefault="008C780B" w:rsidP="008C780B">
      <w:pPr>
        <w:pStyle w:val="WW-Sangranormal"/>
        <w:rPr>
          <w:rFonts w:ascii="Arial" w:hAnsi="Arial" w:cs="Arial"/>
          <w:sz w:val="22"/>
          <w:szCs w:val="22"/>
          <w:u w:val="single"/>
          <w:lang w:val="es-ES_tradnl"/>
        </w:rPr>
      </w:pPr>
    </w:p>
    <w:p w:rsidR="008C780B" w:rsidRPr="008C780B" w:rsidRDefault="008C780B" w:rsidP="008C780B">
      <w:pPr>
        <w:pStyle w:val="WW-Textodebloque"/>
        <w:ind w:left="1276" w:right="850"/>
        <w:rPr>
          <w:rFonts w:cs="Arial"/>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highlight w:val="yellow"/>
          <w:u w:val="single"/>
        </w:rPr>
      </w:pPr>
      <w:proofErr w:type="gramStart"/>
      <w:r w:rsidRPr="008C780B">
        <w:rPr>
          <w:rFonts w:ascii="Arial" w:hAnsi="Arial" w:cs="Arial"/>
          <w:b/>
          <w:sz w:val="22"/>
          <w:szCs w:val="22"/>
          <w:u w:val="single"/>
        </w:rPr>
        <w:t xml:space="preserve">LICITACIÓN </w:t>
      </w:r>
      <w:r>
        <w:rPr>
          <w:rFonts w:ascii="Arial" w:hAnsi="Arial" w:cs="Arial"/>
          <w:b/>
          <w:sz w:val="22"/>
          <w:szCs w:val="22"/>
          <w:u w:val="single"/>
        </w:rPr>
        <w:t>…</w:t>
      </w:r>
      <w:proofErr w:type="gramEnd"/>
      <w:r>
        <w:rPr>
          <w:rFonts w:ascii="Arial" w:hAnsi="Arial" w:cs="Arial"/>
          <w:b/>
          <w:sz w:val="22"/>
          <w:szCs w:val="22"/>
          <w:u w:val="single"/>
        </w:rPr>
        <w:t>…Nº……..</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Certifico que la empresa: __________________________________________________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Representada por: _______________________________________________________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Tipo y Número de Documento de Identidad: 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2"/>
          <w:szCs w:val="22"/>
        </w:rPr>
      </w:pPr>
      <w:r w:rsidRPr="008C780B">
        <w:rPr>
          <w:rFonts w:ascii="Arial" w:hAnsi="Arial" w:cs="Arial"/>
          <w:sz w:val="22"/>
          <w:szCs w:val="22"/>
        </w:rPr>
        <w:t>Realizó el día ___/___/___ la visita de inspección de OBRA</w:t>
      </w:r>
      <w:r>
        <w:rPr>
          <w:rFonts w:ascii="Arial" w:hAnsi="Arial" w:cs="Arial"/>
          <w:sz w:val="22"/>
          <w:szCs w:val="22"/>
        </w:rPr>
        <w:t xml:space="preserve"> en la Universidad Nacional de Quilmes sita en </w:t>
      </w:r>
      <w:r>
        <w:rPr>
          <w:rFonts w:ascii="Arial" w:hAnsi="Arial" w:cs="Arial"/>
          <w:b/>
          <w:sz w:val="22"/>
          <w:szCs w:val="22"/>
        </w:rPr>
        <w:t xml:space="preserve">Calle Roque Sáenz Peña 352 de la localidad de Bernal, partido de </w:t>
      </w:r>
      <w:r w:rsidRPr="008C780B">
        <w:rPr>
          <w:rFonts w:ascii="Arial" w:hAnsi="Arial" w:cs="Arial"/>
          <w:b/>
          <w:sz w:val="22"/>
          <w:szCs w:val="22"/>
        </w:rPr>
        <w:t xml:space="preserve"> Quilmes</w:t>
      </w:r>
      <w:r w:rsidRPr="008C780B">
        <w:rPr>
          <w:rFonts w:ascii="Arial" w:hAnsi="Arial" w:cs="Arial"/>
          <w:sz w:val="22"/>
          <w:szCs w:val="22"/>
        </w:rPr>
        <w:t>, donde se llevarán a cabo los trabajos objeto de la presente Licitación.---------------------------------------------------------------------------------</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2"/>
          <w:szCs w:val="22"/>
        </w:rPr>
      </w:pPr>
      <w:r w:rsidRPr="008C780B">
        <w:rPr>
          <w:rFonts w:ascii="Arial" w:hAnsi="Arial" w:cs="Arial"/>
          <w:b/>
          <w:sz w:val="22"/>
          <w:szCs w:val="22"/>
        </w:rPr>
        <w:t xml:space="preserve">Por </w:t>
      </w:r>
      <w:smartTag w:uri="urn:schemas-microsoft-com:office:smarttags" w:element="PersonName">
        <w:smartTagPr>
          <w:attr w:name="ProductID" w:val="la Empresa"/>
        </w:smartTagPr>
        <w:r w:rsidRPr="008C780B">
          <w:rPr>
            <w:rFonts w:ascii="Arial" w:hAnsi="Arial" w:cs="Arial"/>
            <w:b/>
            <w:sz w:val="22"/>
            <w:szCs w:val="22"/>
          </w:rPr>
          <w:t>la Empresa</w:t>
        </w:r>
      </w:smartTag>
      <w:r w:rsidRPr="008C780B">
        <w:rPr>
          <w:rFonts w:ascii="Arial" w:hAnsi="Arial" w:cs="Arial"/>
          <w:b/>
          <w:sz w:val="22"/>
          <w:szCs w:val="22"/>
        </w:rPr>
        <w:t>:</w:t>
      </w:r>
      <w:r w:rsidRPr="008C780B">
        <w:rPr>
          <w:rFonts w:ascii="Arial" w:hAnsi="Arial" w:cs="Arial"/>
          <w:sz w:val="22"/>
          <w:szCs w:val="22"/>
        </w:rPr>
        <w:tab/>
      </w:r>
      <w:r w:rsidRPr="008C780B">
        <w:rPr>
          <w:rFonts w:ascii="Arial" w:hAnsi="Arial" w:cs="Arial"/>
          <w:b/>
          <w:sz w:val="22"/>
          <w:szCs w:val="22"/>
        </w:rPr>
        <w:t>Por UNQ:</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r w:rsidRPr="008C780B">
        <w:rPr>
          <w:rFonts w:ascii="Arial" w:hAnsi="Arial" w:cs="Arial"/>
          <w:sz w:val="22"/>
          <w:szCs w:val="22"/>
        </w:rPr>
        <w:t>Aclaración</w:t>
      </w:r>
      <w:r w:rsidRPr="008C780B">
        <w:rPr>
          <w:rFonts w:ascii="Arial" w:hAnsi="Arial" w:cs="Arial"/>
          <w:sz w:val="22"/>
          <w:szCs w:val="22"/>
        </w:rPr>
        <w:tab/>
        <w:t>: __________________</w:t>
      </w:r>
      <w:r w:rsidRPr="008C780B">
        <w:rPr>
          <w:rFonts w:ascii="Arial" w:hAnsi="Arial" w:cs="Arial"/>
          <w:sz w:val="22"/>
          <w:szCs w:val="22"/>
        </w:rPr>
        <w:tab/>
        <w:t>Aclaración</w:t>
      </w:r>
      <w:r w:rsidRPr="008C780B">
        <w:rPr>
          <w:rFonts w:ascii="Arial" w:hAnsi="Arial" w:cs="Arial"/>
          <w:sz w:val="22"/>
          <w:szCs w:val="22"/>
        </w:rPr>
        <w:tab/>
        <w:t>: 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r w:rsidRPr="008C780B">
        <w:rPr>
          <w:rFonts w:ascii="Arial" w:hAnsi="Arial" w:cs="Arial"/>
          <w:sz w:val="22"/>
          <w:szCs w:val="22"/>
        </w:rPr>
        <w:t>Cargo</w:t>
      </w:r>
      <w:r w:rsidRPr="008C780B">
        <w:rPr>
          <w:rFonts w:ascii="Arial" w:hAnsi="Arial" w:cs="Arial"/>
          <w:sz w:val="22"/>
          <w:szCs w:val="22"/>
        </w:rPr>
        <w:tab/>
        <w:t>: __________________</w:t>
      </w:r>
      <w:r w:rsidRPr="008C780B">
        <w:rPr>
          <w:rFonts w:ascii="Arial" w:hAnsi="Arial" w:cs="Arial"/>
          <w:sz w:val="22"/>
          <w:szCs w:val="22"/>
        </w:rPr>
        <w:tab/>
        <w:t>Cargo</w:t>
      </w:r>
      <w:r w:rsidRPr="008C780B">
        <w:rPr>
          <w:rFonts w:ascii="Arial" w:hAnsi="Arial" w:cs="Arial"/>
          <w:sz w:val="22"/>
          <w:szCs w:val="22"/>
        </w:rPr>
        <w:tab/>
        <w:t>: 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2"/>
          <w:szCs w:val="22"/>
        </w:rPr>
      </w:pPr>
      <w:r w:rsidRPr="008C780B">
        <w:rPr>
          <w:rFonts w:ascii="Arial" w:hAnsi="Arial" w:cs="Arial"/>
          <w:sz w:val="22"/>
          <w:szCs w:val="22"/>
        </w:rPr>
        <w:tab/>
      </w:r>
      <w:r w:rsidRPr="008C780B">
        <w:rPr>
          <w:rFonts w:ascii="Arial" w:hAnsi="Arial" w:cs="Arial"/>
          <w:sz w:val="22"/>
          <w:szCs w:val="22"/>
        </w:rPr>
        <w:tab/>
        <w:t>Legajo</w:t>
      </w:r>
      <w:r w:rsidRPr="008C780B">
        <w:rPr>
          <w:rFonts w:ascii="Arial" w:hAnsi="Arial" w:cs="Arial"/>
          <w:sz w:val="22"/>
          <w:szCs w:val="22"/>
        </w:rPr>
        <w:tab/>
        <w:t>: ___________________</w:t>
      </w:r>
    </w:p>
    <w:p w:rsidR="008C780B" w:rsidRPr="008C780B" w:rsidRDefault="008C780B" w:rsidP="008C780B">
      <w:pPr>
        <w:pStyle w:val="EspecificacinETAP2000"/>
        <w:tabs>
          <w:tab w:val="left" w:pos="0"/>
          <w:tab w:val="left" w:pos="567"/>
        </w:tabs>
        <w:spacing w:before="0"/>
        <w:rPr>
          <w:rFonts w:cs="Arial"/>
          <w:spacing w:val="0"/>
          <w:szCs w:val="22"/>
          <w:lang w:val="es-ES"/>
        </w:rPr>
      </w:pPr>
    </w:p>
    <w:p w:rsidR="008C780B" w:rsidRPr="008C780B" w:rsidRDefault="008C780B" w:rsidP="008C780B">
      <w:pPr>
        <w:tabs>
          <w:tab w:val="left" w:pos="0"/>
        </w:tabs>
        <w:jc w:val="both"/>
        <w:rPr>
          <w:rFonts w:ascii="Arial" w:hAnsi="Arial" w:cs="Arial"/>
          <w:sz w:val="22"/>
          <w:szCs w:val="22"/>
        </w:rPr>
      </w:pPr>
    </w:p>
    <w:p w:rsidR="00126A0C" w:rsidRDefault="00126A0C">
      <w:pPr>
        <w:rPr>
          <w:rFonts w:ascii="Arial" w:hAnsi="Arial" w:cs="Arial"/>
          <w:sz w:val="22"/>
          <w:szCs w:val="22"/>
        </w:rPr>
      </w:pPr>
      <w:r>
        <w:rPr>
          <w:rFonts w:ascii="Arial" w:hAnsi="Arial" w:cs="Arial"/>
          <w:sz w:val="22"/>
          <w:szCs w:val="22"/>
        </w:rPr>
        <w:br w:type="page"/>
      </w:r>
    </w:p>
    <w:p w:rsidR="00126A0C" w:rsidRDefault="00126A0C" w:rsidP="00126A0C">
      <w:pPr>
        <w:pStyle w:val="Ttulo2"/>
        <w:jc w:val="center"/>
        <w:rPr>
          <w:rFonts w:ascii="Arial" w:hAnsi="Arial" w:cs="Arial"/>
          <w:b/>
          <w:sz w:val="22"/>
          <w:szCs w:val="22"/>
        </w:rPr>
      </w:pPr>
      <w:r>
        <w:rPr>
          <w:rFonts w:ascii="Arial" w:hAnsi="Arial" w:cs="Arial"/>
          <w:b/>
          <w:sz w:val="22"/>
          <w:szCs w:val="22"/>
        </w:rPr>
        <w:lastRenderedPageBreak/>
        <w:t>ANEXO V</w:t>
      </w:r>
      <w:r w:rsidR="007B2133">
        <w:rPr>
          <w:rFonts w:ascii="Arial" w:hAnsi="Arial" w:cs="Arial"/>
          <w:b/>
          <w:sz w:val="22"/>
          <w:szCs w:val="22"/>
        </w:rPr>
        <w:t>I</w:t>
      </w:r>
    </w:p>
    <w:p w:rsidR="00126A0C" w:rsidRDefault="00126A0C" w:rsidP="00126A0C">
      <w:pPr>
        <w:pStyle w:val="Ttulo2"/>
        <w:jc w:val="center"/>
        <w:rPr>
          <w:rFonts w:ascii="Arial" w:hAnsi="Arial" w:cs="Arial"/>
          <w:b/>
          <w:sz w:val="22"/>
          <w:szCs w:val="22"/>
        </w:rPr>
      </w:pPr>
    </w:p>
    <w:p w:rsidR="00126A0C" w:rsidRPr="008C780B" w:rsidRDefault="00126A0C" w:rsidP="00126A0C">
      <w:pPr>
        <w:pStyle w:val="Ttulo2"/>
        <w:jc w:val="center"/>
        <w:rPr>
          <w:rFonts w:ascii="Arial" w:hAnsi="Arial" w:cs="Arial"/>
          <w:b/>
          <w:sz w:val="22"/>
          <w:szCs w:val="22"/>
          <w:u w:val="single"/>
        </w:rPr>
      </w:pPr>
      <w:r>
        <w:rPr>
          <w:rFonts w:ascii="Arial" w:hAnsi="Arial" w:cs="Arial"/>
          <w:b/>
          <w:sz w:val="22"/>
          <w:szCs w:val="22"/>
          <w:u w:val="single"/>
        </w:rPr>
        <w:t>MANTENIMIENTO DE OFERTA</w:t>
      </w:r>
    </w:p>
    <w:p w:rsidR="00126A0C" w:rsidRDefault="00126A0C" w:rsidP="00126A0C">
      <w:pPr>
        <w:pStyle w:val="WW-Sangranormal"/>
        <w:widowControl/>
        <w:spacing w:after="60" w:line="360" w:lineRule="auto"/>
        <w:ind w:left="0"/>
        <w:jc w:val="both"/>
        <w:rPr>
          <w:rFonts w:ascii="Arial" w:hAnsi="Arial" w:cs="Arial"/>
          <w:sz w:val="22"/>
          <w:szCs w:val="22"/>
          <w:lang w:val="es-AR"/>
        </w:rPr>
      </w:pPr>
    </w:p>
    <w:p w:rsidR="00126A0C" w:rsidRDefault="00126A0C" w:rsidP="00126A0C">
      <w:pPr>
        <w:pStyle w:val="WW-Sangranormal"/>
        <w:widowControl/>
        <w:spacing w:after="60" w:line="360" w:lineRule="auto"/>
        <w:ind w:left="0"/>
        <w:jc w:val="both"/>
        <w:rPr>
          <w:rFonts w:ascii="Arial" w:hAnsi="Arial" w:cs="Arial"/>
          <w:sz w:val="22"/>
          <w:szCs w:val="22"/>
          <w:lang w:val="es-AR"/>
        </w:rPr>
      </w:pPr>
    </w:p>
    <w:p w:rsidR="00126A0C" w:rsidRPr="00126A0C" w:rsidRDefault="00126A0C" w:rsidP="00126A0C">
      <w:pPr>
        <w:pStyle w:val="WW-Sangranormal"/>
        <w:widowControl/>
        <w:spacing w:after="60" w:line="360" w:lineRule="auto"/>
        <w:ind w:left="0"/>
        <w:jc w:val="both"/>
        <w:rPr>
          <w:rFonts w:ascii="Arial" w:hAnsi="Arial" w:cs="Arial"/>
          <w:sz w:val="22"/>
          <w:szCs w:val="22"/>
          <w:lang w:val="es-AR"/>
        </w:rPr>
      </w:pPr>
      <w:r w:rsidRPr="00126A0C">
        <w:rPr>
          <w:rFonts w:ascii="Arial" w:hAnsi="Arial" w:cs="Arial"/>
          <w:sz w:val="22"/>
          <w:szCs w:val="22"/>
          <w:lang w:val="es-AR"/>
        </w:rPr>
        <w:t xml:space="preserve">Por la presente expresamos nuestra voluntad de MANTENER la oferta formulada en la </w:t>
      </w:r>
      <w:proofErr w:type="gramStart"/>
      <w:r>
        <w:rPr>
          <w:rFonts w:ascii="Arial" w:hAnsi="Arial" w:cs="Arial"/>
          <w:sz w:val="22"/>
          <w:szCs w:val="22"/>
          <w:lang w:val="es-AR"/>
        </w:rPr>
        <w:t>Licitación …</w:t>
      </w:r>
      <w:proofErr w:type="gramEnd"/>
      <w:r>
        <w:rPr>
          <w:rFonts w:ascii="Arial" w:hAnsi="Arial" w:cs="Arial"/>
          <w:sz w:val="22"/>
          <w:szCs w:val="22"/>
          <w:lang w:val="es-AR"/>
        </w:rPr>
        <w:t>…..Nº…………</w:t>
      </w:r>
      <w:r w:rsidRPr="00126A0C">
        <w:rPr>
          <w:rFonts w:ascii="Arial" w:hAnsi="Arial" w:cs="Arial"/>
          <w:sz w:val="22"/>
          <w:szCs w:val="22"/>
          <w:lang w:val="es-AR"/>
        </w:rPr>
        <w:t xml:space="preserve"> </w:t>
      </w:r>
      <w:r w:rsidRPr="00126A0C">
        <w:rPr>
          <w:rFonts w:ascii="Arial" w:hAnsi="Arial" w:cs="Arial"/>
          <w:sz w:val="22"/>
          <w:szCs w:val="22"/>
        </w:rPr>
        <w:t xml:space="preserve">POR EL TERMINO </w:t>
      </w:r>
      <w:r w:rsidRPr="00126A0C">
        <w:rPr>
          <w:rFonts w:ascii="Arial" w:hAnsi="Arial" w:cs="Arial"/>
          <w:b/>
          <w:sz w:val="22"/>
          <w:szCs w:val="22"/>
        </w:rPr>
        <w:t xml:space="preserve">DE NOVENTA (90) DIAS CORRIDOS </w:t>
      </w:r>
      <w:r w:rsidRPr="00126A0C">
        <w:rPr>
          <w:rFonts w:ascii="Arial" w:hAnsi="Arial" w:cs="Arial"/>
          <w:sz w:val="22"/>
          <w:szCs w:val="22"/>
        </w:rPr>
        <w:t xml:space="preserve">CONTADOS A PARTIR DE </w:t>
      </w:r>
      <w:smartTag w:uri="urn:schemas-microsoft-com:office:smarttags" w:element="PersonName">
        <w:smartTagPr>
          <w:attr w:name="ProductID" w:val="LA FECHA DEL"/>
        </w:smartTagPr>
        <w:r w:rsidRPr="00126A0C">
          <w:rPr>
            <w:rFonts w:ascii="Arial" w:hAnsi="Arial" w:cs="Arial"/>
            <w:sz w:val="22"/>
            <w:szCs w:val="22"/>
          </w:rPr>
          <w:t>LA FECHA DEL</w:t>
        </w:r>
      </w:smartTag>
      <w:r w:rsidRPr="00126A0C">
        <w:rPr>
          <w:rFonts w:ascii="Arial" w:hAnsi="Arial" w:cs="Arial"/>
          <w:sz w:val="22"/>
          <w:szCs w:val="22"/>
        </w:rPr>
        <w:t xml:space="preserve"> ACTO DE APERTURA.</w:t>
      </w: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P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Pr="00126A0C" w:rsidRDefault="00126A0C" w:rsidP="00126A0C">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26A0C" w:rsidRPr="00126A0C" w:rsidRDefault="00126A0C" w:rsidP="00126A0C">
      <w:pPr>
        <w:pStyle w:val="WW-Sangranormal"/>
        <w:widowControl/>
        <w:spacing w:after="60" w:line="360" w:lineRule="auto"/>
        <w:ind w:left="0" w:firstLine="709"/>
        <w:rPr>
          <w:rFonts w:ascii="Arial" w:hAnsi="Arial" w:cs="Arial"/>
          <w:sz w:val="22"/>
          <w:szCs w:val="22"/>
        </w:rPr>
      </w:pPr>
    </w:p>
    <w:p w:rsidR="00126A0C" w:rsidRPr="00126A0C" w:rsidRDefault="00126A0C" w:rsidP="00126A0C">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26A0C" w:rsidRPr="00126A0C" w:rsidRDefault="00126A0C" w:rsidP="00126A0C">
      <w:pPr>
        <w:pStyle w:val="WW-Sangranormal"/>
        <w:widowControl/>
        <w:spacing w:after="60" w:line="360" w:lineRule="auto"/>
        <w:ind w:left="0" w:firstLine="709"/>
        <w:jc w:val="center"/>
        <w:rPr>
          <w:rFonts w:ascii="Arial" w:hAnsi="Arial" w:cs="Arial"/>
          <w:sz w:val="22"/>
          <w:szCs w:val="22"/>
        </w:rPr>
      </w:pPr>
    </w:p>
    <w:p w:rsidR="00735B6C" w:rsidRDefault="00735B6C">
      <w:pPr>
        <w:rPr>
          <w:rFonts w:ascii="Arial" w:hAnsi="Arial" w:cs="Arial"/>
          <w:sz w:val="22"/>
          <w:szCs w:val="22"/>
        </w:rPr>
      </w:pPr>
      <w:r>
        <w:rPr>
          <w:rFonts w:ascii="Arial" w:hAnsi="Arial" w:cs="Arial"/>
          <w:sz w:val="22"/>
          <w:szCs w:val="22"/>
        </w:rPr>
        <w:br w:type="page"/>
      </w:r>
    </w:p>
    <w:p w:rsidR="000D1A78" w:rsidRPr="00054436" w:rsidRDefault="000D1A78" w:rsidP="008035CB">
      <w:pPr>
        <w:pStyle w:val="Ttulo2"/>
        <w:jc w:val="center"/>
        <w:rPr>
          <w:rFonts w:ascii="Arial" w:hAnsi="Arial" w:cs="Arial"/>
          <w:b/>
          <w:sz w:val="22"/>
          <w:szCs w:val="22"/>
        </w:rPr>
      </w:pPr>
      <w:r w:rsidRPr="00054436">
        <w:rPr>
          <w:rFonts w:ascii="Arial" w:hAnsi="Arial" w:cs="Arial"/>
          <w:b/>
          <w:sz w:val="22"/>
          <w:szCs w:val="22"/>
        </w:rPr>
        <w:lastRenderedPageBreak/>
        <w:t>ANEXO VII</w:t>
      </w:r>
    </w:p>
    <w:p w:rsidR="000D1A78" w:rsidRPr="00054436" w:rsidRDefault="000D1A78" w:rsidP="008035CB">
      <w:pPr>
        <w:pStyle w:val="Ttulo2"/>
        <w:jc w:val="center"/>
        <w:rPr>
          <w:rFonts w:ascii="Arial" w:hAnsi="Arial" w:cs="Arial"/>
          <w:b/>
          <w:sz w:val="22"/>
          <w:szCs w:val="22"/>
        </w:rPr>
      </w:pPr>
    </w:p>
    <w:p w:rsidR="00054436" w:rsidRPr="00054436" w:rsidRDefault="00054436" w:rsidP="008035CB">
      <w:pPr>
        <w:jc w:val="center"/>
        <w:rPr>
          <w:rFonts w:ascii="Arial" w:hAnsi="Arial" w:cs="Arial"/>
          <w:b/>
          <w:sz w:val="22"/>
          <w:szCs w:val="22"/>
          <w:u w:val="single"/>
        </w:rPr>
      </w:pPr>
      <w:r w:rsidRPr="00054436">
        <w:rPr>
          <w:rFonts w:ascii="Arial" w:hAnsi="Arial" w:cs="Arial"/>
          <w:b/>
          <w:sz w:val="22"/>
          <w:szCs w:val="22"/>
          <w:u w:val="single"/>
        </w:rPr>
        <w:t>FORMULARIO DE PROPUESTA ECONÓMICA</w:t>
      </w:r>
    </w:p>
    <w:p w:rsidR="000D1A78" w:rsidRPr="00054436" w:rsidRDefault="000D1A78" w:rsidP="008035CB">
      <w:pPr>
        <w:pStyle w:val="WW-Sangranormal"/>
        <w:widowControl/>
        <w:spacing w:after="60" w:line="360" w:lineRule="auto"/>
        <w:ind w:left="0"/>
        <w:jc w:val="center"/>
        <w:rPr>
          <w:rFonts w:ascii="Arial" w:hAnsi="Arial" w:cs="Arial"/>
          <w:sz w:val="22"/>
          <w:szCs w:val="22"/>
          <w:lang w:val="es-AR"/>
        </w:rPr>
      </w:pPr>
    </w:p>
    <w:p w:rsidR="000D1A78" w:rsidRPr="00054436" w:rsidRDefault="000D1A78" w:rsidP="000D1A78">
      <w:pPr>
        <w:rPr>
          <w:rFonts w:ascii="Arial" w:hAnsi="Arial" w:cs="Arial"/>
          <w:b/>
          <w:sz w:val="22"/>
          <w:szCs w:val="22"/>
        </w:rPr>
      </w:pP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Lugar y </w:t>
      </w:r>
      <w:proofErr w:type="gramStart"/>
      <w:r w:rsidRPr="00054436">
        <w:rPr>
          <w:rFonts w:ascii="Arial" w:hAnsi="Arial" w:cs="Arial"/>
          <w:sz w:val="22"/>
          <w:szCs w:val="22"/>
        </w:rPr>
        <w:t>Fecha  ..........................................</w:t>
      </w:r>
      <w:proofErr w:type="gramEnd"/>
      <w:r w:rsidRPr="00054436">
        <w:rPr>
          <w:rFonts w:ascii="Arial" w:hAnsi="Arial" w:cs="Arial"/>
          <w:sz w:val="22"/>
          <w:szCs w:val="22"/>
        </w:rPr>
        <w:t xml:space="preserve">  </w:t>
      </w: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Señor Rector de </w:t>
      </w:r>
      <w:smartTag w:uri="urn:schemas-microsoft-com:office:smarttags" w:element="PersonName">
        <w:smartTagPr>
          <w:attr w:name="ProductID" w:val="La Universidad Nacional"/>
        </w:smartTagPr>
        <w:r w:rsidRPr="00054436">
          <w:rPr>
            <w:rFonts w:ascii="Arial" w:hAnsi="Arial" w:cs="Arial"/>
            <w:sz w:val="22"/>
            <w:szCs w:val="22"/>
          </w:rPr>
          <w:t>la Universidad Nacional</w:t>
        </w:r>
      </w:smartTag>
      <w:r w:rsidRPr="00054436">
        <w:rPr>
          <w:rFonts w:ascii="Arial" w:hAnsi="Arial" w:cs="Arial"/>
          <w:sz w:val="22"/>
          <w:szCs w:val="22"/>
        </w:rPr>
        <w:t xml:space="preserve"> de Quilmes </w:t>
      </w: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p>
    <w:p w:rsidR="000D1A78" w:rsidRPr="00054436" w:rsidRDefault="000D1A78" w:rsidP="00054436">
      <w:pPr>
        <w:tabs>
          <w:tab w:val="left" w:pos="76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 xml:space="preserve">El (o los) que suscribe(n) con domicilio en ........................................................................ se </w:t>
      </w:r>
      <w:r w:rsidR="00054436">
        <w:rPr>
          <w:rFonts w:ascii="Arial" w:hAnsi="Arial" w:cs="Arial"/>
          <w:sz w:val="22"/>
          <w:szCs w:val="22"/>
        </w:rPr>
        <w:t>compro</w:t>
      </w:r>
      <w:r w:rsidRPr="00054436">
        <w:rPr>
          <w:rFonts w:ascii="Arial" w:hAnsi="Arial" w:cs="Arial"/>
          <w:sz w:val="22"/>
          <w:szCs w:val="22"/>
        </w:rPr>
        <w:t>mete(n) a ejecutar la obra: “</w:t>
      </w:r>
      <w:r w:rsidRPr="00054436">
        <w:rPr>
          <w:rFonts w:ascii="Arial" w:hAnsi="Arial" w:cs="Arial"/>
          <w:b/>
          <w:sz w:val="22"/>
          <w:szCs w:val="22"/>
        </w:rPr>
        <w:t xml:space="preserve">OBRA: </w:t>
      </w:r>
      <w:r w:rsidR="00054436">
        <w:rPr>
          <w:rFonts w:ascii="Arial" w:hAnsi="Arial" w:cs="Arial"/>
          <w:b/>
          <w:sz w:val="22"/>
          <w:szCs w:val="22"/>
        </w:rPr>
        <w:t>…………………………………………………………………………………………….”</w:t>
      </w:r>
      <w:r w:rsidRPr="00054436">
        <w:rPr>
          <w:rFonts w:ascii="Arial" w:hAnsi="Arial" w:cs="Arial"/>
          <w:sz w:val="22"/>
          <w:szCs w:val="22"/>
        </w:rPr>
        <w:t xml:space="preserve">, si le(s) fuera(n) adjudicada(s), proveyendo todos los materiales y mano de obra, a la vez que realizando los trámites que sean necesarios para cumplir satisfactoriamente esta oferta, dentro del plazo de ................................ con arreglo a los documentos que integran el contrato por un monto total de </w:t>
      </w:r>
      <w:r w:rsidR="00054436">
        <w:rPr>
          <w:rFonts w:ascii="Arial" w:hAnsi="Arial" w:cs="Arial"/>
          <w:sz w:val="22"/>
          <w:szCs w:val="22"/>
        </w:rPr>
        <w:t>PESOS…………………………………………………………………………………......($ ……………..................)</w:t>
      </w:r>
    </w:p>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tbl>
      <w:tblPr>
        <w:tblW w:w="92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00"/>
        <w:gridCol w:w="3600"/>
        <w:gridCol w:w="4200"/>
      </w:tblGrid>
      <w:tr w:rsidR="000D1A78" w:rsidRPr="00054436" w:rsidTr="0064186C">
        <w:trPr>
          <w:cantSplit/>
          <w:trHeight w:val="475"/>
        </w:trPr>
        <w:tc>
          <w:tcPr>
            <w:tcW w:w="1400" w:type="dxa"/>
            <w:tcBorders>
              <w:top w:val="single" w:sz="4" w:space="0" w:color="auto"/>
              <w:left w:val="single" w:sz="4" w:space="0" w:color="auto"/>
              <w:bottom w:val="single" w:sz="4" w:space="0" w:color="auto"/>
            </w:tcBorders>
            <w:shd w:val="clear" w:color="auto" w:fill="C0C0C0"/>
            <w:vAlign w:val="center"/>
          </w:tcPr>
          <w:p w:rsidR="000D1A78" w:rsidRPr="00054436" w:rsidRDefault="000D1A78" w:rsidP="0064186C">
            <w:pPr>
              <w:rPr>
                <w:rFonts w:ascii="Arial" w:hAnsi="Arial" w:cs="Arial"/>
                <w:b/>
                <w:sz w:val="22"/>
                <w:szCs w:val="22"/>
              </w:rPr>
            </w:pPr>
            <w:r w:rsidRPr="00054436">
              <w:rPr>
                <w:rFonts w:ascii="Arial" w:hAnsi="Arial" w:cs="Arial"/>
                <w:b/>
                <w:sz w:val="22"/>
                <w:szCs w:val="22"/>
              </w:rPr>
              <w:t>RENGLON</w:t>
            </w:r>
          </w:p>
        </w:tc>
        <w:tc>
          <w:tcPr>
            <w:tcW w:w="3600" w:type="dxa"/>
            <w:tcBorders>
              <w:top w:val="single" w:sz="4" w:space="0" w:color="auto"/>
              <w:bottom w:val="single" w:sz="4" w:space="0" w:color="auto"/>
              <w:right w:val="single" w:sz="4" w:space="0" w:color="auto"/>
            </w:tcBorders>
            <w:shd w:val="clear" w:color="auto" w:fill="C0C0C0"/>
            <w:vAlign w:val="center"/>
          </w:tcPr>
          <w:p w:rsidR="000D1A78" w:rsidRPr="00054436" w:rsidRDefault="000D1A78" w:rsidP="0064186C">
            <w:pPr>
              <w:jc w:val="center"/>
              <w:rPr>
                <w:rFonts w:ascii="Arial" w:hAnsi="Arial" w:cs="Arial"/>
                <w:b/>
                <w:sz w:val="22"/>
                <w:szCs w:val="22"/>
              </w:rPr>
            </w:pPr>
            <w:r w:rsidRPr="00054436">
              <w:rPr>
                <w:rFonts w:ascii="Arial" w:hAnsi="Arial" w:cs="Arial"/>
                <w:b/>
                <w:sz w:val="22"/>
                <w:szCs w:val="22"/>
              </w:rPr>
              <w:t>DESCRIPCIÓN</w:t>
            </w:r>
          </w:p>
        </w:tc>
        <w:tc>
          <w:tcPr>
            <w:tcW w:w="4200" w:type="dxa"/>
            <w:tcBorders>
              <w:top w:val="single" w:sz="4" w:space="0" w:color="auto"/>
              <w:right w:val="single" w:sz="4" w:space="0" w:color="auto"/>
            </w:tcBorders>
            <w:shd w:val="clear" w:color="auto" w:fill="C0C0C0"/>
          </w:tcPr>
          <w:p w:rsidR="000D1A78" w:rsidRPr="00054436" w:rsidRDefault="000D1A78" w:rsidP="0064186C">
            <w:pPr>
              <w:jc w:val="center"/>
              <w:rPr>
                <w:rFonts w:ascii="Arial" w:hAnsi="Arial" w:cs="Arial"/>
                <w:b/>
                <w:sz w:val="22"/>
                <w:szCs w:val="22"/>
              </w:rPr>
            </w:pPr>
            <w:r w:rsidRPr="00054436">
              <w:rPr>
                <w:rFonts w:ascii="Arial" w:hAnsi="Arial" w:cs="Arial"/>
                <w:b/>
                <w:sz w:val="22"/>
                <w:szCs w:val="22"/>
              </w:rPr>
              <w:t>TOTAL C/IVA Incl.</w:t>
            </w:r>
          </w:p>
        </w:tc>
      </w:tr>
      <w:tr w:rsidR="000D1A78" w:rsidRPr="00054436" w:rsidTr="0064186C">
        <w:trPr>
          <w:cantSplit/>
          <w:trHeight w:val="567"/>
        </w:trPr>
        <w:tc>
          <w:tcPr>
            <w:tcW w:w="1400" w:type="dxa"/>
            <w:tcBorders>
              <w:top w:val="nil"/>
            </w:tcBorders>
            <w:vAlign w:val="center"/>
          </w:tcPr>
          <w:p w:rsidR="000D1A78" w:rsidRPr="00054436" w:rsidRDefault="000D1A78" w:rsidP="0064186C">
            <w:pPr>
              <w:jc w:val="center"/>
              <w:rPr>
                <w:rFonts w:ascii="Arial" w:hAnsi="Arial" w:cs="Arial"/>
                <w:sz w:val="22"/>
                <w:szCs w:val="22"/>
              </w:rPr>
            </w:pPr>
            <w:r w:rsidRPr="00054436">
              <w:rPr>
                <w:rFonts w:ascii="Arial" w:hAnsi="Arial" w:cs="Arial"/>
                <w:sz w:val="22"/>
                <w:szCs w:val="22"/>
              </w:rPr>
              <w:t>1</w:t>
            </w:r>
          </w:p>
          <w:p w:rsidR="000D1A78" w:rsidRPr="00054436" w:rsidRDefault="000D1A78" w:rsidP="0064186C">
            <w:pPr>
              <w:jc w:val="center"/>
              <w:rPr>
                <w:rFonts w:ascii="Arial" w:hAnsi="Arial" w:cs="Arial"/>
                <w:sz w:val="22"/>
                <w:szCs w:val="22"/>
              </w:rPr>
            </w:pPr>
          </w:p>
          <w:p w:rsidR="000D1A78" w:rsidRPr="00054436" w:rsidRDefault="000D1A78" w:rsidP="0064186C">
            <w:pPr>
              <w:jc w:val="center"/>
              <w:rPr>
                <w:rFonts w:ascii="Arial" w:hAnsi="Arial" w:cs="Arial"/>
                <w:sz w:val="22"/>
                <w:szCs w:val="22"/>
              </w:rPr>
            </w:pPr>
          </w:p>
        </w:tc>
        <w:tc>
          <w:tcPr>
            <w:tcW w:w="3600" w:type="dxa"/>
            <w:tcBorders>
              <w:top w:val="nil"/>
            </w:tcBorders>
          </w:tcPr>
          <w:p w:rsidR="000D1A78" w:rsidRPr="00054436" w:rsidRDefault="000D1A78" w:rsidP="0064186C">
            <w:pPr>
              <w:rPr>
                <w:rFonts w:ascii="Arial" w:hAnsi="Arial" w:cs="Arial"/>
                <w:snapToGrid w:val="0"/>
                <w:color w:val="000000"/>
                <w:sz w:val="22"/>
                <w:szCs w:val="22"/>
              </w:rPr>
            </w:pPr>
          </w:p>
        </w:tc>
        <w:tc>
          <w:tcPr>
            <w:tcW w:w="4200" w:type="dxa"/>
          </w:tcPr>
          <w:p w:rsidR="000D1A78" w:rsidRPr="00054436" w:rsidRDefault="000D1A78" w:rsidP="0064186C">
            <w:pPr>
              <w:jc w:val="center"/>
              <w:rPr>
                <w:rFonts w:ascii="Arial" w:hAnsi="Arial" w:cs="Arial"/>
                <w:sz w:val="22"/>
                <w:szCs w:val="22"/>
              </w:rPr>
            </w:pPr>
          </w:p>
        </w:tc>
      </w:tr>
    </w:tbl>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0D1A78" w:rsidRPr="00054436" w:rsidRDefault="000D1A78" w:rsidP="00054436">
      <w:pPr>
        <w:tabs>
          <w:tab w:val="left" w:pos="70"/>
          <w:tab w:val="left" w:leader="dot" w:pos="1140"/>
          <w:tab w:val="left" w:leader="dot" w:pos="114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 xml:space="preserve">Como garantía de esta oferta se adjunta la constancia de garantía por $.................................... equivalente al 1% del presupuesto oficial que es </w:t>
      </w:r>
      <w:proofErr w:type="gramStart"/>
      <w:r w:rsidRPr="00054436">
        <w:rPr>
          <w:rFonts w:ascii="Arial" w:hAnsi="Arial" w:cs="Arial"/>
          <w:sz w:val="22"/>
          <w:szCs w:val="22"/>
        </w:rPr>
        <w:t>de .........</w:t>
      </w:r>
      <w:r w:rsidR="00054436">
        <w:rPr>
          <w:rFonts w:ascii="Arial" w:hAnsi="Arial" w:cs="Arial"/>
          <w:sz w:val="22"/>
          <w:szCs w:val="22"/>
        </w:rPr>
        <w:t>............................</w:t>
      </w:r>
      <w:r w:rsidRPr="00054436">
        <w:rPr>
          <w:rFonts w:ascii="Arial" w:hAnsi="Arial" w:cs="Arial"/>
          <w:sz w:val="22"/>
          <w:szCs w:val="22"/>
        </w:rPr>
        <w:t>.................</w:t>
      </w:r>
      <w:proofErr w:type="gramEnd"/>
      <w:r w:rsidRPr="00054436">
        <w:rPr>
          <w:rFonts w:ascii="Arial" w:hAnsi="Arial" w:cs="Arial"/>
          <w:sz w:val="22"/>
          <w:szCs w:val="22"/>
        </w:rPr>
        <w:t xml:space="preserve"> ($.........................).</w:t>
      </w:r>
    </w:p>
    <w:p w:rsidR="000D1A78" w:rsidRPr="00054436" w:rsidRDefault="000D1A78" w:rsidP="00054436">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0D1A78" w:rsidRPr="00054436" w:rsidRDefault="000D1A78" w:rsidP="00054436">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0D1A78" w:rsidRPr="00054436" w:rsidRDefault="000D1A78" w:rsidP="00054436">
      <w:pPr>
        <w:tabs>
          <w:tab w:val="left" w:pos="70"/>
          <w:tab w:val="left" w:leader="dot" w:pos="2200"/>
          <w:tab w:val="right" w:pos="9360"/>
          <w:tab w:val="left" w:pos="70"/>
        </w:tabs>
        <w:ind w:left="20"/>
        <w:jc w:val="both"/>
        <w:rPr>
          <w:rFonts w:ascii="Arial" w:hAnsi="Arial" w:cs="Arial"/>
          <w:sz w:val="22"/>
          <w:szCs w:val="22"/>
        </w:rPr>
      </w:pPr>
      <w:r w:rsidRPr="00054436">
        <w:rPr>
          <w:rFonts w:ascii="Arial" w:hAnsi="Arial" w:cs="Arial"/>
          <w:sz w:val="22"/>
          <w:szCs w:val="22"/>
        </w:rPr>
        <w:t xml:space="preserve">Saluda(n) al señor </w:t>
      </w:r>
      <w:r w:rsidRPr="00054436">
        <w:rPr>
          <w:rFonts w:ascii="Arial" w:hAnsi="Arial" w:cs="Arial"/>
          <w:sz w:val="22"/>
          <w:szCs w:val="22"/>
        </w:rPr>
        <w:tab/>
        <w:t>muy atentamente.</w:t>
      </w:r>
    </w:p>
    <w:p w:rsidR="000D1A78" w:rsidRPr="00054436" w:rsidRDefault="000D1A78" w:rsidP="00054436">
      <w:pPr>
        <w:tabs>
          <w:tab w:val="left" w:pos="760"/>
          <w:tab w:val="right" w:pos="9360"/>
          <w:tab w:val="left" w:pos="760"/>
        </w:tabs>
        <w:ind w:left="20"/>
        <w:jc w:val="both"/>
        <w:rPr>
          <w:rFonts w:ascii="Arial" w:hAnsi="Arial" w:cs="Arial"/>
          <w:b/>
          <w:sz w:val="22"/>
          <w:szCs w:val="22"/>
        </w:rPr>
      </w:pPr>
      <w:r w:rsidRPr="00054436">
        <w:rPr>
          <w:rFonts w:ascii="Arial" w:hAnsi="Arial" w:cs="Arial"/>
          <w:b/>
          <w:sz w:val="22"/>
          <w:szCs w:val="22"/>
        </w:rPr>
        <w:t xml:space="preserve">  </w:t>
      </w: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rPr>
          <w:rFonts w:ascii="Arial" w:hAnsi="Arial" w:cs="Arial"/>
          <w:b/>
          <w:sz w:val="22"/>
          <w:szCs w:val="22"/>
        </w:rPr>
      </w:pPr>
    </w:p>
    <w:p w:rsidR="00054436" w:rsidRPr="00126A0C" w:rsidRDefault="00054436" w:rsidP="00054436">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054436" w:rsidRPr="00126A0C" w:rsidRDefault="00054436" w:rsidP="00054436">
      <w:pPr>
        <w:pStyle w:val="WW-Sangranormal"/>
        <w:widowControl/>
        <w:spacing w:after="60" w:line="360" w:lineRule="auto"/>
        <w:ind w:left="0" w:firstLine="709"/>
        <w:rPr>
          <w:rFonts w:ascii="Arial" w:hAnsi="Arial" w:cs="Arial"/>
          <w:sz w:val="22"/>
          <w:szCs w:val="22"/>
        </w:rPr>
      </w:pPr>
    </w:p>
    <w:p w:rsidR="00054436" w:rsidRPr="00126A0C" w:rsidRDefault="00054436" w:rsidP="00054436">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Default="000D1A78" w:rsidP="000D1A78">
      <w:pPr>
        <w:tabs>
          <w:tab w:val="left" w:pos="760"/>
          <w:tab w:val="right" w:pos="9360"/>
          <w:tab w:val="left" w:pos="760"/>
        </w:tabs>
        <w:ind w:left="20"/>
        <w:jc w:val="center"/>
        <w:rPr>
          <w:rFonts w:ascii="Tahoma" w:hAnsi="Tahoma"/>
          <w:b/>
        </w:rPr>
        <w:sectPr w:rsidR="000D1A78" w:rsidSect="002972DB">
          <w:footerReference w:type="default" r:id="rId11"/>
          <w:pgSz w:w="11907" w:h="16840" w:code="9"/>
          <w:pgMar w:top="1021" w:right="1134" w:bottom="1021" w:left="1134" w:header="720" w:footer="743" w:gutter="0"/>
          <w:cols w:space="720"/>
          <w:docGrid w:linePitch="272"/>
        </w:sectPr>
      </w:pPr>
    </w:p>
    <w:p w:rsidR="008035CB" w:rsidRDefault="008035CB" w:rsidP="000E1638">
      <w:pPr>
        <w:pStyle w:val="Ttulo3"/>
        <w:ind w:left="0" w:firstLine="0"/>
        <w:jc w:val="center"/>
        <w:rPr>
          <w:rFonts w:ascii="Arial" w:hAnsi="Arial" w:cs="Arial"/>
          <w:b/>
          <w:sz w:val="22"/>
          <w:szCs w:val="22"/>
        </w:rPr>
      </w:pPr>
      <w:r>
        <w:rPr>
          <w:rFonts w:ascii="Arial" w:hAnsi="Arial" w:cs="Arial"/>
          <w:b/>
          <w:sz w:val="22"/>
          <w:szCs w:val="22"/>
        </w:rPr>
        <w:lastRenderedPageBreak/>
        <w:t>ANEXO VIII</w:t>
      </w:r>
    </w:p>
    <w:p w:rsidR="003041E6" w:rsidRPr="00B177BD" w:rsidRDefault="000E1638" w:rsidP="000E1638">
      <w:pPr>
        <w:pStyle w:val="Ttulo3"/>
        <w:ind w:left="0" w:firstLine="0"/>
        <w:jc w:val="center"/>
        <w:rPr>
          <w:rFonts w:ascii="Arial" w:hAnsi="Arial" w:cs="Arial"/>
          <w:b/>
          <w:sz w:val="22"/>
          <w:szCs w:val="22"/>
          <w:u w:val="single"/>
        </w:rPr>
      </w:pPr>
      <w:r w:rsidRPr="00B177BD">
        <w:rPr>
          <w:rFonts w:ascii="Arial" w:hAnsi="Arial" w:cs="Arial"/>
          <w:b/>
          <w:sz w:val="22"/>
          <w:szCs w:val="22"/>
          <w:u w:val="single"/>
        </w:rPr>
        <w:t>A</w:t>
      </w:r>
      <w:r w:rsidR="003041E6" w:rsidRPr="00B177BD">
        <w:rPr>
          <w:rFonts w:ascii="Arial" w:hAnsi="Arial" w:cs="Arial"/>
          <w:b/>
          <w:sz w:val="22"/>
          <w:szCs w:val="22"/>
          <w:u w:val="single"/>
        </w:rPr>
        <w:t>NTECEDENTES DE OBRAS EJECUTADAS Y EN EJECUCION</w:t>
      </w:r>
    </w:p>
    <w:p w:rsidR="008035CB" w:rsidRPr="008035CB" w:rsidRDefault="008035CB" w:rsidP="000E1638">
      <w:pPr>
        <w:jc w:val="center"/>
        <w:rPr>
          <w:rFonts w:ascii="Arial" w:hAnsi="Arial" w:cs="Arial"/>
          <w:sz w:val="22"/>
          <w:szCs w:val="22"/>
        </w:rPr>
      </w:pPr>
    </w:p>
    <w:p w:rsidR="008035CB" w:rsidRPr="008035CB" w:rsidRDefault="008035CB" w:rsidP="008035CB">
      <w:pPr>
        <w:rPr>
          <w:rFonts w:ascii="Arial" w:hAnsi="Arial" w:cs="Arial"/>
          <w:sz w:val="22"/>
          <w:szCs w:val="22"/>
        </w:rPr>
      </w:pPr>
      <w:r w:rsidRPr="008035CB">
        <w:rPr>
          <w:rFonts w:ascii="Arial" w:hAnsi="Arial" w:cs="Arial"/>
          <w:sz w:val="22"/>
          <w:szCs w:val="22"/>
        </w:rPr>
        <w:t xml:space="preserve">De obras de naturaleza y complejidad similares a las de las Obras en cuestión en el curso de los cinco (5) años. </w:t>
      </w:r>
    </w:p>
    <w:p w:rsidR="008035CB" w:rsidRPr="008035CB" w:rsidRDefault="008035CB" w:rsidP="008035CB">
      <w:pPr>
        <w:rPr>
          <w:rFonts w:ascii="Arial" w:hAnsi="Arial" w:cs="Arial"/>
          <w:sz w:val="22"/>
          <w:szCs w:val="22"/>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23"/>
        <w:gridCol w:w="2712"/>
        <w:gridCol w:w="2336"/>
        <w:gridCol w:w="2479"/>
      </w:tblGrid>
      <w:tr w:rsidR="008035CB" w:rsidRPr="008035CB" w:rsidTr="00747097">
        <w:trPr>
          <w:cantSplit/>
          <w:jc w:val="center"/>
        </w:trPr>
        <w:tc>
          <w:tcPr>
            <w:tcW w:w="3223" w:type="dxa"/>
          </w:tcPr>
          <w:p w:rsidR="008035CB" w:rsidRPr="004D6CBA" w:rsidRDefault="008035CB" w:rsidP="00747097">
            <w:pPr>
              <w:jc w:val="center"/>
              <w:rPr>
                <w:rFonts w:ascii="Arial" w:hAnsi="Arial" w:cs="Arial"/>
              </w:rPr>
            </w:pPr>
            <w:r w:rsidRPr="004D6CBA">
              <w:rPr>
                <w:rFonts w:ascii="Arial" w:hAnsi="Arial" w:cs="Arial"/>
              </w:rPr>
              <w:t>Nombre del proyecto</w:t>
            </w:r>
          </w:p>
        </w:tc>
        <w:tc>
          <w:tcPr>
            <w:tcW w:w="2712" w:type="dxa"/>
          </w:tcPr>
          <w:p w:rsidR="008035CB" w:rsidRPr="004D6CBA" w:rsidRDefault="008035CB" w:rsidP="00747097">
            <w:pPr>
              <w:jc w:val="center"/>
              <w:rPr>
                <w:rFonts w:ascii="Arial" w:hAnsi="Arial" w:cs="Arial"/>
              </w:rPr>
            </w:pPr>
            <w:r w:rsidRPr="004D6CBA">
              <w:rPr>
                <w:rFonts w:ascii="Arial" w:hAnsi="Arial" w:cs="Arial"/>
              </w:rPr>
              <w:t xml:space="preserve">Nombre del Contratante </w:t>
            </w:r>
          </w:p>
          <w:p w:rsidR="008035CB" w:rsidRPr="004D6CBA" w:rsidRDefault="008035CB" w:rsidP="00747097">
            <w:pPr>
              <w:jc w:val="center"/>
              <w:rPr>
                <w:rFonts w:ascii="Arial" w:hAnsi="Arial" w:cs="Arial"/>
              </w:rPr>
            </w:pPr>
            <w:r w:rsidRPr="004D6CBA">
              <w:rPr>
                <w:rFonts w:ascii="Arial" w:hAnsi="Arial" w:cs="Arial"/>
              </w:rPr>
              <w:t>y persona a quien contactar</w:t>
            </w:r>
          </w:p>
        </w:tc>
        <w:tc>
          <w:tcPr>
            <w:tcW w:w="2336" w:type="dxa"/>
          </w:tcPr>
          <w:p w:rsidR="008035CB" w:rsidRPr="004D6CBA" w:rsidRDefault="008035CB" w:rsidP="00747097">
            <w:pPr>
              <w:jc w:val="center"/>
              <w:rPr>
                <w:rFonts w:ascii="Arial" w:hAnsi="Arial" w:cs="Arial"/>
              </w:rPr>
            </w:pPr>
            <w:r w:rsidRPr="004D6CBA">
              <w:rPr>
                <w:rFonts w:ascii="Arial" w:hAnsi="Arial" w:cs="Arial"/>
              </w:rPr>
              <w:t xml:space="preserve">Tipo de trabajos </w:t>
            </w:r>
          </w:p>
          <w:p w:rsidR="008035CB" w:rsidRPr="004D6CBA" w:rsidRDefault="008035CB" w:rsidP="00747097">
            <w:pPr>
              <w:jc w:val="center"/>
              <w:rPr>
                <w:rFonts w:ascii="Arial" w:hAnsi="Arial" w:cs="Arial"/>
              </w:rPr>
            </w:pPr>
            <w:r w:rsidRPr="004D6CBA">
              <w:rPr>
                <w:rFonts w:ascii="Arial" w:hAnsi="Arial" w:cs="Arial"/>
              </w:rPr>
              <w:t xml:space="preserve">realizados y fecha de </w:t>
            </w:r>
          </w:p>
          <w:p w:rsidR="008035CB" w:rsidRPr="004D6CBA" w:rsidRDefault="008035CB" w:rsidP="00747097">
            <w:pPr>
              <w:jc w:val="center"/>
              <w:rPr>
                <w:rFonts w:ascii="Arial" w:hAnsi="Arial" w:cs="Arial"/>
              </w:rPr>
            </w:pPr>
            <w:r w:rsidRPr="004D6CBA">
              <w:rPr>
                <w:rFonts w:ascii="Arial" w:hAnsi="Arial" w:cs="Arial"/>
              </w:rPr>
              <w:t>comienzo y terminación</w:t>
            </w:r>
          </w:p>
        </w:tc>
        <w:tc>
          <w:tcPr>
            <w:tcW w:w="2479" w:type="dxa"/>
          </w:tcPr>
          <w:p w:rsidR="008035CB" w:rsidRPr="004D6CBA" w:rsidRDefault="008035CB" w:rsidP="00747097">
            <w:pPr>
              <w:jc w:val="center"/>
              <w:rPr>
                <w:rFonts w:ascii="Arial" w:hAnsi="Arial" w:cs="Arial"/>
              </w:rPr>
            </w:pPr>
          </w:p>
          <w:p w:rsidR="008035CB" w:rsidRPr="004D6CBA" w:rsidRDefault="008035CB" w:rsidP="00747097">
            <w:pPr>
              <w:jc w:val="center"/>
              <w:rPr>
                <w:rFonts w:ascii="Arial" w:hAnsi="Arial" w:cs="Arial"/>
              </w:rPr>
            </w:pPr>
            <w:r w:rsidRPr="004D6CBA">
              <w:rPr>
                <w:rFonts w:ascii="Arial" w:hAnsi="Arial" w:cs="Arial"/>
              </w:rPr>
              <w:t xml:space="preserve">Cantidad de Obra </w:t>
            </w:r>
          </w:p>
          <w:p w:rsidR="008035CB" w:rsidRPr="004D6CBA" w:rsidRDefault="008035CB" w:rsidP="00747097">
            <w:pPr>
              <w:jc w:val="center"/>
              <w:rPr>
                <w:rFonts w:ascii="Arial" w:hAnsi="Arial" w:cs="Arial"/>
              </w:rPr>
            </w:pPr>
            <w:r w:rsidRPr="004D6CBA">
              <w:rPr>
                <w:rFonts w:ascii="Arial" w:hAnsi="Arial" w:cs="Arial"/>
              </w:rPr>
              <w:t>Ejecutada (m2)</w:t>
            </w:r>
          </w:p>
        </w:tc>
      </w:tr>
      <w:tr w:rsidR="008035CB" w:rsidRPr="008035CB" w:rsidTr="00747097">
        <w:trPr>
          <w:cantSplit/>
          <w:jc w:val="center"/>
        </w:trPr>
        <w:tc>
          <w:tcPr>
            <w:tcW w:w="3223"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roofErr w:type="gramStart"/>
            <w:r w:rsidRPr="004D6CBA">
              <w:rPr>
                <w:rFonts w:ascii="Arial" w:hAnsi="Arial" w:cs="Arial"/>
              </w:rPr>
              <w:t>1) .............................................</w:t>
            </w:r>
            <w:proofErr w:type="gramEnd"/>
          </w:p>
          <w:p w:rsidR="008035CB" w:rsidRPr="004D6CBA" w:rsidRDefault="008035CB" w:rsidP="00747097">
            <w:pPr>
              <w:rPr>
                <w:rFonts w:ascii="Arial" w:hAnsi="Arial" w:cs="Arial"/>
              </w:rPr>
            </w:pPr>
            <w:proofErr w:type="gramStart"/>
            <w:r w:rsidRPr="004D6CBA">
              <w:rPr>
                <w:rFonts w:ascii="Arial" w:hAnsi="Arial" w:cs="Arial"/>
              </w:rPr>
              <w:t>2) .............................................</w:t>
            </w:r>
            <w:proofErr w:type="gramEnd"/>
          </w:p>
          <w:p w:rsidR="008035CB" w:rsidRPr="004D6CBA" w:rsidRDefault="008035CB" w:rsidP="00747097">
            <w:pPr>
              <w:rPr>
                <w:rFonts w:ascii="Arial" w:hAnsi="Arial" w:cs="Arial"/>
              </w:rPr>
            </w:pPr>
            <w:proofErr w:type="gramStart"/>
            <w:r w:rsidRPr="004D6CBA">
              <w:rPr>
                <w:rFonts w:ascii="Arial" w:hAnsi="Arial" w:cs="Arial"/>
              </w:rPr>
              <w:t>3) .............................................</w:t>
            </w:r>
            <w:proofErr w:type="gramEnd"/>
          </w:p>
          <w:p w:rsidR="008035CB" w:rsidRPr="004D6CBA" w:rsidRDefault="008035CB" w:rsidP="00747097">
            <w:pPr>
              <w:rPr>
                <w:rFonts w:ascii="Arial" w:hAnsi="Arial" w:cs="Arial"/>
              </w:rPr>
            </w:pPr>
            <w:proofErr w:type="gramStart"/>
            <w:r w:rsidRPr="004D6CBA">
              <w:rPr>
                <w:rFonts w:ascii="Arial" w:hAnsi="Arial" w:cs="Arial"/>
              </w:rPr>
              <w:t>4) .............................................</w:t>
            </w:r>
            <w:proofErr w:type="gramEnd"/>
          </w:p>
          <w:p w:rsidR="008035CB" w:rsidRPr="004D6CBA" w:rsidRDefault="008035CB" w:rsidP="00747097">
            <w:pPr>
              <w:rPr>
                <w:rFonts w:ascii="Arial" w:hAnsi="Arial" w:cs="Arial"/>
              </w:rPr>
            </w:pPr>
            <w:proofErr w:type="gramStart"/>
            <w:r w:rsidRPr="004D6CBA">
              <w:rPr>
                <w:rFonts w:ascii="Arial" w:hAnsi="Arial" w:cs="Arial"/>
              </w:rPr>
              <w:t>5) .............................................</w:t>
            </w:r>
            <w:proofErr w:type="gramEnd"/>
          </w:p>
          <w:p w:rsidR="008035CB" w:rsidRPr="004D6CBA" w:rsidRDefault="008035CB" w:rsidP="00747097">
            <w:pPr>
              <w:rPr>
                <w:rFonts w:ascii="Arial" w:hAnsi="Arial" w:cs="Arial"/>
              </w:rPr>
            </w:pPr>
            <w:proofErr w:type="gramStart"/>
            <w:r w:rsidRPr="004D6CBA">
              <w:rPr>
                <w:rFonts w:ascii="Arial" w:hAnsi="Arial" w:cs="Arial"/>
              </w:rPr>
              <w:t>6) .............................................</w:t>
            </w:r>
            <w:proofErr w:type="gramEnd"/>
          </w:p>
          <w:p w:rsidR="008035CB" w:rsidRPr="004D6CBA" w:rsidRDefault="008035CB" w:rsidP="00747097">
            <w:pPr>
              <w:rPr>
                <w:rFonts w:ascii="Arial" w:hAnsi="Arial" w:cs="Arial"/>
              </w:rPr>
            </w:pPr>
            <w:proofErr w:type="gramStart"/>
            <w:r w:rsidRPr="004D6CBA">
              <w:rPr>
                <w:rFonts w:ascii="Arial" w:hAnsi="Arial" w:cs="Arial"/>
              </w:rPr>
              <w:t>7) .............................................</w:t>
            </w:r>
            <w:proofErr w:type="gramEnd"/>
          </w:p>
          <w:p w:rsidR="008035CB" w:rsidRPr="004D6CBA" w:rsidRDefault="008035CB" w:rsidP="00747097">
            <w:pPr>
              <w:rPr>
                <w:rFonts w:ascii="Arial" w:hAnsi="Arial" w:cs="Arial"/>
              </w:rPr>
            </w:pPr>
            <w:proofErr w:type="gramStart"/>
            <w:r w:rsidRPr="004D6CBA">
              <w:rPr>
                <w:rFonts w:ascii="Arial" w:hAnsi="Arial" w:cs="Arial"/>
              </w:rPr>
              <w:t>8) .............................................</w:t>
            </w:r>
            <w:proofErr w:type="gramEnd"/>
          </w:p>
          <w:p w:rsidR="008035CB" w:rsidRPr="004D6CBA" w:rsidRDefault="008035CB" w:rsidP="00747097">
            <w:pPr>
              <w:rPr>
                <w:rFonts w:ascii="Arial" w:hAnsi="Arial" w:cs="Arial"/>
              </w:rPr>
            </w:pPr>
            <w:proofErr w:type="gramStart"/>
            <w:r w:rsidRPr="004D6CBA">
              <w:rPr>
                <w:rFonts w:ascii="Arial" w:hAnsi="Arial" w:cs="Arial"/>
              </w:rPr>
              <w:t>9) .............................................</w:t>
            </w:r>
            <w:proofErr w:type="gramEnd"/>
          </w:p>
          <w:p w:rsidR="008035CB" w:rsidRPr="004D6CBA" w:rsidRDefault="008035CB" w:rsidP="00747097">
            <w:pPr>
              <w:rPr>
                <w:rFonts w:ascii="Arial" w:hAnsi="Arial" w:cs="Arial"/>
              </w:rPr>
            </w:pPr>
          </w:p>
        </w:tc>
        <w:tc>
          <w:tcPr>
            <w:tcW w:w="2712"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
        </w:tc>
        <w:tc>
          <w:tcPr>
            <w:tcW w:w="2336"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
        </w:tc>
        <w:tc>
          <w:tcPr>
            <w:tcW w:w="2479" w:type="dxa"/>
          </w:tcPr>
          <w:p w:rsidR="008035CB" w:rsidRPr="004D6CBA" w:rsidRDefault="008035CB" w:rsidP="00747097">
            <w:pPr>
              <w:rPr>
                <w:rFonts w:ascii="Arial" w:hAnsi="Arial" w:cs="Arial"/>
              </w:rPr>
            </w:pPr>
          </w:p>
        </w:tc>
      </w:tr>
    </w:tbl>
    <w:p w:rsidR="00735B6C" w:rsidRDefault="00735B6C" w:rsidP="00735B6C">
      <w:pPr>
        <w:pStyle w:val="WW-Sangranormal"/>
        <w:widowControl/>
        <w:spacing w:after="60" w:line="360" w:lineRule="auto"/>
        <w:ind w:left="0"/>
        <w:rPr>
          <w:rFonts w:ascii="Arial" w:hAnsi="Arial" w:cs="Arial"/>
          <w:sz w:val="22"/>
          <w:szCs w:val="22"/>
        </w:rPr>
      </w:pPr>
    </w:p>
    <w:p w:rsidR="004D6CBA" w:rsidRDefault="004D6CBA" w:rsidP="004D6CBA">
      <w:pPr>
        <w:spacing w:line="360" w:lineRule="auto"/>
        <w:jc w:val="center"/>
        <w:rPr>
          <w:rFonts w:ascii="Arial" w:hAnsi="Arial" w:cs="Arial"/>
          <w:b/>
          <w:sz w:val="22"/>
          <w:szCs w:val="22"/>
          <w:u w:val="single"/>
        </w:rPr>
      </w:pPr>
      <w:r w:rsidRPr="004D6CBA">
        <w:rPr>
          <w:rFonts w:ascii="Arial" w:hAnsi="Arial" w:cs="Arial"/>
          <w:b/>
          <w:sz w:val="22"/>
          <w:szCs w:val="22"/>
          <w:u w:val="single"/>
        </w:rPr>
        <w:t>DETALLES AL CIERRE DEL MES ANTERIOR A LA FECHA DE LA APERURA DE ESTA LICITACIÓN</w:t>
      </w:r>
    </w:p>
    <w:p w:rsidR="004D6CBA" w:rsidRPr="004D6CBA" w:rsidRDefault="004D6CBA" w:rsidP="004D6CBA">
      <w:pPr>
        <w:spacing w:line="360" w:lineRule="auto"/>
        <w:jc w:val="center"/>
        <w:rPr>
          <w:rFonts w:ascii="Arial" w:hAnsi="Arial" w:cs="Arial"/>
          <w:u w:val="single"/>
        </w:rPr>
      </w:pPr>
    </w:p>
    <w:tbl>
      <w:tblPr>
        <w:tblpPr w:leftFromText="141" w:rightFromText="141" w:vertAnchor="text" w:horzAnchor="margin" w:tblpY="37"/>
        <w:tblW w:w="10186" w:type="dxa"/>
        <w:tblLayout w:type="fixed"/>
        <w:tblCellMar>
          <w:left w:w="71" w:type="dxa"/>
          <w:right w:w="71" w:type="dxa"/>
        </w:tblCellMar>
        <w:tblLook w:val="0000"/>
      </w:tblPr>
      <w:tblGrid>
        <w:gridCol w:w="2198"/>
        <w:gridCol w:w="1701"/>
        <w:gridCol w:w="1559"/>
        <w:gridCol w:w="1559"/>
        <w:gridCol w:w="1985"/>
        <w:gridCol w:w="1184"/>
      </w:tblGrid>
      <w:tr w:rsidR="004D6CBA" w:rsidRPr="004D6CBA" w:rsidTr="004D6CBA">
        <w:trPr>
          <w:cantSplit/>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3</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4</w:t>
            </w: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5</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6</w:t>
            </w:r>
          </w:p>
        </w:tc>
      </w:tr>
      <w:tr w:rsidR="004D6CBA" w:rsidRPr="004D6CBA" w:rsidTr="004D6CBA">
        <w:trPr>
          <w:cantSplit/>
          <w:trHeight w:val="801"/>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Datos del Contratante y persona a quien contactar</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Tipo de trabajos y</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fechas de inicio y de terminación</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Valor del Contrato</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Monto de certificación pendiente (*)</w:t>
            </w: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Plazo pendiente al</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cierre mes anterior </w:t>
            </w:r>
          </w:p>
          <w:p w:rsidR="004D6CBA" w:rsidRPr="004D6CBA" w:rsidRDefault="004D6CBA" w:rsidP="00E57E73">
            <w:pPr>
              <w:spacing w:line="360" w:lineRule="auto"/>
              <w:jc w:val="center"/>
              <w:rPr>
                <w:rFonts w:ascii="Arial" w:hAnsi="Arial" w:cs="Arial"/>
              </w:rPr>
            </w:pPr>
            <w:r w:rsidRPr="004D6CBA">
              <w:rPr>
                <w:rFonts w:ascii="Arial" w:hAnsi="Arial" w:cs="Arial"/>
              </w:rPr>
              <w:t>apertura</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Monto pendiente</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anualizado (**)</w:t>
            </w:r>
          </w:p>
        </w:tc>
      </w:tr>
      <w:tr w:rsidR="004D6CBA" w:rsidRPr="004D6CBA" w:rsidTr="004D6CBA">
        <w:trPr>
          <w:cantSplit/>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p w:rsidR="004D6CBA" w:rsidRPr="004D6CBA" w:rsidRDefault="004D6CBA" w:rsidP="00E57E73">
            <w:pPr>
              <w:spacing w:line="360" w:lineRule="auto"/>
              <w:rPr>
                <w:rFonts w:ascii="Arial" w:hAnsi="Arial" w:cs="Arial"/>
              </w:rPr>
            </w:pPr>
            <w:proofErr w:type="gramStart"/>
            <w:r w:rsidRPr="004D6CBA">
              <w:rPr>
                <w:rFonts w:ascii="Arial" w:hAnsi="Arial" w:cs="Arial"/>
              </w:rPr>
              <w:t>1) ...............................</w:t>
            </w:r>
            <w:proofErr w:type="gramEnd"/>
          </w:p>
          <w:p w:rsidR="004D6CBA" w:rsidRPr="004D6CBA" w:rsidRDefault="004D6CBA" w:rsidP="00E57E73">
            <w:pPr>
              <w:spacing w:line="360" w:lineRule="auto"/>
              <w:rPr>
                <w:rFonts w:ascii="Arial" w:hAnsi="Arial" w:cs="Arial"/>
              </w:rPr>
            </w:pPr>
            <w:proofErr w:type="gramStart"/>
            <w:r w:rsidRPr="004D6CBA">
              <w:rPr>
                <w:rFonts w:ascii="Arial" w:hAnsi="Arial" w:cs="Arial"/>
              </w:rPr>
              <w:t>2) ...............................</w:t>
            </w:r>
            <w:proofErr w:type="gramEnd"/>
          </w:p>
          <w:p w:rsidR="004D6CBA" w:rsidRPr="004D6CBA" w:rsidRDefault="004D6CBA" w:rsidP="00E57E73">
            <w:pPr>
              <w:spacing w:line="360" w:lineRule="auto"/>
              <w:rPr>
                <w:rFonts w:ascii="Arial" w:hAnsi="Arial" w:cs="Arial"/>
              </w:rPr>
            </w:pPr>
            <w:r w:rsidRPr="004D6CBA">
              <w:rPr>
                <w:rFonts w:ascii="Arial" w:hAnsi="Arial" w:cs="Arial"/>
              </w:rPr>
              <w:t>3</w:t>
            </w:r>
            <w:r>
              <w:rPr>
                <w:rFonts w:ascii="Arial" w:hAnsi="Arial" w:cs="Arial"/>
              </w:rPr>
              <w:t>)</w:t>
            </w:r>
            <w:r w:rsidRPr="004D6CBA">
              <w:rPr>
                <w:rFonts w:ascii="Arial" w:hAnsi="Arial" w:cs="Arial"/>
              </w:rPr>
              <w:t>.................................</w:t>
            </w:r>
          </w:p>
          <w:p w:rsidR="004D6CBA" w:rsidRPr="004D6CBA" w:rsidRDefault="004D6CBA" w:rsidP="00E57E73">
            <w:pPr>
              <w:spacing w:line="360" w:lineRule="auto"/>
              <w:rPr>
                <w:rFonts w:ascii="Arial" w:hAnsi="Arial" w:cs="Arial"/>
              </w:rPr>
            </w:pPr>
            <w:r w:rsidRPr="004D6CBA">
              <w:rPr>
                <w:rFonts w:ascii="Arial" w:hAnsi="Arial" w:cs="Arial"/>
              </w:rPr>
              <w:t>4)................................</w:t>
            </w:r>
          </w:p>
          <w:p w:rsidR="004D6CBA" w:rsidRPr="004D6CBA" w:rsidRDefault="004D6CBA" w:rsidP="00E57E73">
            <w:pPr>
              <w:spacing w:line="360" w:lineRule="auto"/>
              <w:rPr>
                <w:rFonts w:ascii="Arial" w:hAnsi="Arial" w:cs="Arial"/>
              </w:rPr>
            </w:pPr>
            <w:r w:rsidRPr="004D6CBA">
              <w:rPr>
                <w:rFonts w:ascii="Arial" w:hAnsi="Arial" w:cs="Arial"/>
              </w:rPr>
              <w:t>5).................................</w:t>
            </w:r>
          </w:p>
          <w:p w:rsidR="004D6CBA" w:rsidRPr="004D6CBA" w:rsidRDefault="004D6CBA" w:rsidP="00E57E73">
            <w:pPr>
              <w:spacing w:line="360" w:lineRule="auto"/>
              <w:rPr>
                <w:rFonts w:ascii="Arial" w:hAnsi="Arial" w:cs="Arial"/>
              </w:rPr>
            </w:pPr>
            <w:r w:rsidRPr="004D6CBA">
              <w:rPr>
                <w:rFonts w:ascii="Arial" w:hAnsi="Arial" w:cs="Arial"/>
              </w:rPr>
              <w:t>6).................................</w:t>
            </w:r>
          </w:p>
          <w:p w:rsidR="004D6CBA" w:rsidRPr="004D6CBA" w:rsidRDefault="004D6CBA" w:rsidP="00E57E73">
            <w:pPr>
              <w:spacing w:line="360" w:lineRule="auto"/>
              <w:rPr>
                <w:rFonts w:ascii="Arial" w:hAnsi="Arial" w:cs="Arial"/>
              </w:rPr>
            </w:pPr>
            <w:r w:rsidRPr="004D6CBA">
              <w:rPr>
                <w:rFonts w:ascii="Arial" w:hAnsi="Arial" w:cs="Arial"/>
              </w:rPr>
              <w:t>7)................................</w:t>
            </w:r>
          </w:p>
          <w:p w:rsidR="004D6CBA" w:rsidRPr="004D6CBA" w:rsidRDefault="004D6CBA" w:rsidP="00E57E73">
            <w:pPr>
              <w:spacing w:line="360" w:lineRule="auto"/>
              <w:rPr>
                <w:rFonts w:ascii="Arial" w:hAnsi="Arial" w:cs="Arial"/>
              </w:rPr>
            </w:pPr>
            <w:r w:rsidRPr="004D6CBA">
              <w:rPr>
                <w:rFonts w:ascii="Arial" w:hAnsi="Arial" w:cs="Arial"/>
              </w:rPr>
              <w:t>8)................................</w:t>
            </w:r>
          </w:p>
          <w:p w:rsidR="004D6CBA" w:rsidRPr="004D6CBA" w:rsidRDefault="004D6CBA" w:rsidP="00E57E73">
            <w:pPr>
              <w:spacing w:line="360" w:lineRule="auto"/>
              <w:rPr>
                <w:rFonts w:ascii="Arial" w:hAnsi="Arial" w:cs="Arial"/>
              </w:rPr>
            </w:pPr>
            <w:r w:rsidRPr="004D6CBA">
              <w:rPr>
                <w:rFonts w:ascii="Arial" w:hAnsi="Arial" w:cs="Arial"/>
              </w:rPr>
              <w:t>9)................................</w:t>
            </w:r>
          </w:p>
          <w:p w:rsidR="004D6CBA" w:rsidRPr="004D6CBA" w:rsidRDefault="004D6CBA" w:rsidP="00E57E73">
            <w:pPr>
              <w:spacing w:line="360" w:lineRule="auto"/>
              <w:rPr>
                <w:rFonts w:ascii="Arial" w:hAnsi="Arial" w:cs="Arial"/>
              </w:rPr>
            </w:pPr>
            <w:r>
              <w:rPr>
                <w:rFonts w:ascii="Arial" w:hAnsi="Arial" w:cs="Arial"/>
              </w:rPr>
              <w:t>..</w:t>
            </w:r>
            <w:r w:rsidRPr="004D6CBA">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rPr>
                <w:rFonts w:ascii="Arial" w:hAnsi="Arial" w:cs="Arial"/>
              </w:rPr>
            </w:pPr>
          </w:p>
        </w:tc>
      </w:tr>
      <w:tr w:rsidR="004D6CBA" w:rsidRPr="004D6CBA" w:rsidTr="004D6CBA">
        <w:trPr>
          <w:cantSplit/>
          <w:trHeight w:val="70"/>
        </w:trPr>
        <w:tc>
          <w:tcPr>
            <w:tcW w:w="7017" w:type="dxa"/>
            <w:gridSpan w:val="4"/>
            <w:tcBorders>
              <w:top w:val="single" w:sz="4" w:space="0" w:color="auto"/>
              <w:left w:val="single" w:sz="4" w:space="0" w:color="auto"/>
              <w:bottom w:val="single" w:sz="4" w:space="0" w:color="auto"/>
              <w:right w:val="single" w:sz="4" w:space="0" w:color="auto"/>
            </w:tcBorders>
          </w:tcPr>
          <w:p w:rsidR="004D6CBA" w:rsidRPr="004D6CBA" w:rsidRDefault="004D6CBA" w:rsidP="00E57E73">
            <w:pPr>
              <w:rPr>
                <w:rFonts w:ascii="Arial" w:hAnsi="Arial" w:cs="Arial"/>
              </w:rPr>
            </w:pPr>
            <w:r w:rsidRPr="004D6CBA">
              <w:rPr>
                <w:rFonts w:ascii="Arial" w:hAnsi="Arial" w:cs="Arial"/>
              </w:rPr>
              <w:t xml:space="preserve">    (*)  </w:t>
            </w:r>
            <w:proofErr w:type="gramStart"/>
            <w:r w:rsidRPr="004D6CBA">
              <w:rPr>
                <w:rFonts w:ascii="Arial" w:hAnsi="Arial" w:cs="Arial"/>
              </w:rPr>
              <w:t>sin</w:t>
            </w:r>
            <w:proofErr w:type="gramEnd"/>
            <w:r w:rsidRPr="004D6CBA">
              <w:rPr>
                <w:rFonts w:ascii="Arial" w:hAnsi="Arial" w:cs="Arial"/>
              </w:rPr>
              <w:t xml:space="preserve"> acopios  ni anticipos. Se deberá explicitar en  pesos.  </w:t>
            </w:r>
          </w:p>
          <w:p w:rsidR="004D6CBA" w:rsidRPr="004D6CBA" w:rsidRDefault="004D6CBA" w:rsidP="00E57E73">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rPr>
                <w:rFonts w:ascii="Arial" w:hAnsi="Arial" w:cs="Arial"/>
              </w:rPr>
            </w:pPr>
            <w:r w:rsidRPr="004D6CBA">
              <w:rPr>
                <w:rFonts w:ascii="Arial" w:hAnsi="Arial" w:cs="Arial"/>
              </w:rPr>
              <w:tab/>
              <w:t>Total</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rPr>
                <w:rFonts w:ascii="Arial" w:hAnsi="Arial" w:cs="Arial"/>
              </w:rPr>
            </w:pPr>
          </w:p>
        </w:tc>
      </w:tr>
    </w:tbl>
    <w:p w:rsidR="004D6CBA" w:rsidRPr="004D6CBA" w:rsidRDefault="004D6CBA" w:rsidP="004D6CBA">
      <w:pPr>
        <w:rPr>
          <w:rFonts w:ascii="Arial" w:hAnsi="Arial" w:cs="Arial"/>
        </w:rPr>
      </w:pPr>
    </w:p>
    <w:p w:rsidR="004D6CBA" w:rsidRPr="004D6CBA" w:rsidRDefault="004D6CBA" w:rsidP="004D6CBA">
      <w:pPr>
        <w:rPr>
          <w:rFonts w:ascii="Arial" w:hAnsi="Arial" w:cs="Arial"/>
          <w:sz w:val="22"/>
          <w:szCs w:val="22"/>
        </w:rPr>
      </w:pPr>
    </w:p>
    <w:p w:rsidR="004D6CBA" w:rsidRPr="004D6CBA" w:rsidRDefault="004D6CBA" w:rsidP="004D6CBA">
      <w:pPr>
        <w:pStyle w:val="Encabezado"/>
        <w:tabs>
          <w:tab w:val="clear" w:pos="4419"/>
          <w:tab w:val="clear" w:pos="8838"/>
        </w:tabs>
        <w:rPr>
          <w:rFonts w:ascii="Arial" w:hAnsi="Arial" w:cs="Arial"/>
          <w:sz w:val="22"/>
          <w:szCs w:val="22"/>
        </w:rPr>
      </w:pPr>
      <w:r w:rsidRPr="004D6CBA">
        <w:rPr>
          <w:rFonts w:ascii="Arial" w:hAnsi="Arial" w:cs="Arial"/>
          <w:sz w:val="22"/>
          <w:szCs w:val="22"/>
        </w:rPr>
        <w:t xml:space="preserve">(**)  </w:t>
      </w:r>
      <w:proofErr w:type="gramStart"/>
      <w:r w:rsidRPr="004D6CBA">
        <w:rPr>
          <w:rFonts w:ascii="Arial" w:hAnsi="Arial" w:cs="Arial"/>
          <w:sz w:val="22"/>
          <w:szCs w:val="22"/>
        </w:rPr>
        <w:t>si</w:t>
      </w:r>
      <w:proofErr w:type="gramEnd"/>
      <w:r w:rsidRPr="004D6CBA">
        <w:rPr>
          <w:rFonts w:ascii="Arial" w:hAnsi="Arial" w:cs="Arial"/>
          <w:sz w:val="22"/>
          <w:szCs w:val="22"/>
        </w:rPr>
        <w:t xml:space="preserve"> el plazo pendiente fuera inferior a un año, el monto pendiente se anualizará.</w:t>
      </w:r>
    </w:p>
    <w:tbl>
      <w:tblPr>
        <w:tblW w:w="0" w:type="auto"/>
        <w:tblInd w:w="70" w:type="dxa"/>
        <w:tblLayout w:type="fixed"/>
        <w:tblCellMar>
          <w:left w:w="70" w:type="dxa"/>
          <w:right w:w="70" w:type="dxa"/>
        </w:tblCellMar>
        <w:tblLook w:val="0000"/>
      </w:tblPr>
      <w:tblGrid>
        <w:gridCol w:w="13750"/>
      </w:tblGrid>
      <w:tr w:rsidR="004D6CBA" w:rsidRPr="004D6CBA" w:rsidTr="00E57E73">
        <w:tc>
          <w:tcPr>
            <w:tcW w:w="13750" w:type="dxa"/>
          </w:tcPr>
          <w:p w:rsidR="004D6CBA" w:rsidRPr="004D6CBA" w:rsidRDefault="004D6CBA" w:rsidP="00E57E73">
            <w:pPr>
              <w:rPr>
                <w:rFonts w:ascii="Arial" w:hAnsi="Arial" w:cs="Arial"/>
                <w:sz w:val="22"/>
                <w:szCs w:val="22"/>
              </w:rPr>
            </w:pPr>
          </w:p>
          <w:p w:rsidR="004D6CBA" w:rsidRPr="004D6CBA" w:rsidRDefault="004D6CBA" w:rsidP="00E57E73">
            <w:pPr>
              <w:rPr>
                <w:rFonts w:ascii="Arial" w:hAnsi="Arial" w:cs="Arial"/>
                <w:sz w:val="22"/>
                <w:szCs w:val="22"/>
              </w:rPr>
            </w:pPr>
            <w:r w:rsidRPr="004D6CBA">
              <w:rPr>
                <w:rFonts w:ascii="Arial" w:hAnsi="Arial" w:cs="Arial"/>
                <w:sz w:val="22"/>
                <w:szCs w:val="22"/>
              </w:rPr>
              <w:t>Los valores deberán ser expresados en pesos.</w:t>
            </w:r>
          </w:p>
          <w:p w:rsidR="004D6CBA" w:rsidRPr="004D6CBA" w:rsidRDefault="004D6CBA" w:rsidP="00E57E73">
            <w:pPr>
              <w:rPr>
                <w:rFonts w:ascii="Arial" w:hAnsi="Arial" w:cs="Arial"/>
                <w:sz w:val="22"/>
                <w:szCs w:val="22"/>
              </w:rPr>
            </w:pPr>
          </w:p>
        </w:tc>
      </w:tr>
    </w:tbl>
    <w:p w:rsidR="004D6CBA" w:rsidRPr="004D6CBA" w:rsidRDefault="004D6CBA" w:rsidP="004D6CBA">
      <w:pPr>
        <w:rPr>
          <w:rFonts w:ascii="Arial" w:hAnsi="Arial" w:cs="Arial"/>
          <w:sz w:val="22"/>
          <w:szCs w:val="22"/>
          <w:lang w:val="es-AR"/>
        </w:rPr>
      </w:pPr>
      <w:r>
        <w:rPr>
          <w:rFonts w:ascii="Arial" w:hAnsi="Arial" w:cs="Arial"/>
          <w:sz w:val="22"/>
          <w:szCs w:val="22"/>
          <w:lang w:val="es-AR"/>
        </w:rPr>
        <w:t>Firma y Aclaración:</w:t>
      </w:r>
    </w:p>
    <w:p w:rsidR="00B177BD" w:rsidRPr="004D6CBA" w:rsidRDefault="004D6CBA" w:rsidP="004D6CBA">
      <w:pPr>
        <w:pStyle w:val="Ttulo3"/>
        <w:rPr>
          <w:rFonts w:ascii="Arial" w:hAnsi="Arial" w:cs="Arial"/>
          <w:sz w:val="22"/>
          <w:szCs w:val="22"/>
        </w:rPr>
      </w:pPr>
      <w:r w:rsidRPr="004D6CBA">
        <w:rPr>
          <w:rFonts w:ascii="Arial" w:hAnsi="Arial" w:cs="Arial"/>
          <w:sz w:val="22"/>
          <w:szCs w:val="22"/>
          <w:lang w:val="es-AR"/>
        </w:rPr>
        <w:br w:type="page"/>
      </w:r>
    </w:p>
    <w:p w:rsidR="00B177BD" w:rsidRDefault="00B177BD" w:rsidP="00B177BD">
      <w:pPr>
        <w:pStyle w:val="Ttulo3"/>
        <w:ind w:left="0" w:firstLine="0"/>
        <w:jc w:val="center"/>
        <w:rPr>
          <w:rFonts w:ascii="Arial" w:hAnsi="Arial" w:cs="Arial"/>
          <w:b/>
          <w:sz w:val="22"/>
          <w:szCs w:val="22"/>
        </w:rPr>
      </w:pPr>
      <w:r>
        <w:rPr>
          <w:rFonts w:ascii="Arial" w:hAnsi="Arial" w:cs="Arial"/>
          <w:b/>
          <w:sz w:val="22"/>
          <w:szCs w:val="22"/>
        </w:rPr>
        <w:lastRenderedPageBreak/>
        <w:t>ANEXO IX</w:t>
      </w:r>
    </w:p>
    <w:p w:rsidR="00B177BD" w:rsidRPr="00B177BD" w:rsidRDefault="00B177BD" w:rsidP="00B177BD"/>
    <w:p w:rsidR="00B177BD" w:rsidRPr="00B177BD" w:rsidRDefault="00B177BD" w:rsidP="00B177BD">
      <w:pPr>
        <w:pStyle w:val="Ttulo3"/>
        <w:ind w:left="0" w:firstLine="0"/>
        <w:jc w:val="center"/>
        <w:rPr>
          <w:rFonts w:ascii="Arial" w:hAnsi="Arial" w:cs="Arial"/>
          <w:sz w:val="22"/>
          <w:szCs w:val="22"/>
          <w:u w:val="single"/>
        </w:rPr>
      </w:pPr>
      <w:r w:rsidRPr="00B177BD">
        <w:rPr>
          <w:rFonts w:ascii="Arial" w:hAnsi="Arial" w:cs="Arial"/>
          <w:b/>
          <w:sz w:val="22"/>
          <w:szCs w:val="22"/>
          <w:u w:val="single"/>
        </w:rPr>
        <w:t>PRINCIPALES EQUIPOS DEL PROPONENTE</w:t>
      </w:r>
    </w:p>
    <w:p w:rsidR="00B177BD" w:rsidRPr="00B177BD" w:rsidRDefault="00B177BD" w:rsidP="00B177BD">
      <w:pPr>
        <w:rPr>
          <w:rFonts w:ascii="Arial" w:hAnsi="Arial" w:cs="Arial"/>
          <w:sz w:val="22"/>
          <w:szCs w:val="22"/>
          <w:u w:val="single"/>
        </w:rPr>
      </w:pPr>
    </w:p>
    <w:p w:rsidR="00B177BD" w:rsidRPr="00B177BD" w:rsidRDefault="00B177BD" w:rsidP="00B177BD">
      <w:pPr>
        <w:rPr>
          <w:rFonts w:ascii="Arial" w:hAnsi="Arial" w:cs="Arial"/>
          <w:sz w:val="22"/>
          <w:szCs w:val="22"/>
        </w:rPr>
      </w:pPr>
      <w:r w:rsidRPr="00B177BD">
        <w:rPr>
          <w:rFonts w:ascii="Arial" w:hAnsi="Arial" w:cs="Arial"/>
          <w:sz w:val="22"/>
          <w:szCs w:val="22"/>
        </w:rPr>
        <w:t>Propuestos para la ejecución de las Obras. Indicar toda la información que se solicita a continuación:</w:t>
      </w:r>
    </w:p>
    <w:p w:rsidR="00B177BD" w:rsidRPr="00B177BD" w:rsidRDefault="00B177BD" w:rsidP="00B177BD">
      <w:pPr>
        <w:rPr>
          <w:rFonts w:ascii="Arial" w:hAnsi="Arial" w:cs="Arial"/>
          <w:sz w:val="22"/>
          <w:szCs w:val="22"/>
        </w:rPr>
      </w:pPr>
      <w:r w:rsidRPr="00B177BD">
        <w:rPr>
          <w:rFonts w:ascii="Arial" w:hAnsi="Arial" w:cs="Arial"/>
          <w:sz w:val="22"/>
          <w:szCs w:val="22"/>
        </w:rPr>
        <w:t xml:space="preserve"> </w:t>
      </w:r>
    </w:p>
    <w:p w:rsidR="00B177BD" w:rsidRPr="00B177BD" w:rsidRDefault="00B177BD" w:rsidP="00B177BD">
      <w:pPr>
        <w:rPr>
          <w:rFonts w:ascii="Arial" w:hAnsi="Arial" w:cs="Arial"/>
          <w:sz w:val="22"/>
          <w:szCs w:val="22"/>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
        <w:gridCol w:w="3152"/>
        <w:gridCol w:w="2758"/>
        <w:gridCol w:w="2851"/>
        <w:gridCol w:w="1346"/>
      </w:tblGrid>
      <w:tr w:rsidR="00B177BD" w:rsidRPr="00B177BD" w:rsidTr="00747097">
        <w:trPr>
          <w:cantSplit/>
          <w:jc w:val="center"/>
        </w:trPr>
        <w:tc>
          <w:tcPr>
            <w:tcW w:w="680" w:type="dxa"/>
          </w:tcPr>
          <w:p w:rsidR="00B177BD" w:rsidRPr="00B177BD" w:rsidRDefault="00B177BD" w:rsidP="00B177BD">
            <w:pPr>
              <w:jc w:val="both"/>
              <w:rPr>
                <w:rFonts w:ascii="Arial" w:hAnsi="Arial" w:cs="Arial"/>
                <w:sz w:val="22"/>
                <w:szCs w:val="22"/>
              </w:rPr>
            </w:pPr>
          </w:p>
          <w:p w:rsidR="00B177BD" w:rsidRPr="00B177BD" w:rsidRDefault="00B177BD" w:rsidP="00B177BD">
            <w:pPr>
              <w:jc w:val="both"/>
              <w:rPr>
                <w:rFonts w:ascii="Arial" w:hAnsi="Arial" w:cs="Arial"/>
                <w:sz w:val="22"/>
                <w:szCs w:val="22"/>
              </w:rPr>
            </w:pPr>
            <w:r w:rsidRPr="00B177BD">
              <w:rPr>
                <w:rFonts w:ascii="Arial" w:hAnsi="Arial" w:cs="Arial"/>
                <w:sz w:val="22"/>
                <w:szCs w:val="22"/>
              </w:rPr>
              <w:t>Ítem</w:t>
            </w:r>
          </w:p>
        </w:tc>
        <w:tc>
          <w:tcPr>
            <w:tcW w:w="3152"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Descripción, marca y edad (años)</w:t>
            </w:r>
          </w:p>
        </w:tc>
        <w:tc>
          <w:tcPr>
            <w:tcW w:w="2758"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 xml:space="preserve">Estado (nuevo, bueno, deficiente), cantidad de unidades disponibles </w:t>
            </w:r>
          </w:p>
          <w:p w:rsidR="00B177BD" w:rsidRPr="00B177BD" w:rsidRDefault="00B177BD" w:rsidP="00B177BD">
            <w:pPr>
              <w:jc w:val="both"/>
              <w:rPr>
                <w:rFonts w:ascii="Arial" w:hAnsi="Arial" w:cs="Arial"/>
                <w:sz w:val="22"/>
                <w:szCs w:val="22"/>
              </w:rPr>
            </w:pPr>
            <w:r w:rsidRPr="00B177BD">
              <w:rPr>
                <w:rFonts w:ascii="Arial" w:hAnsi="Arial" w:cs="Arial"/>
                <w:sz w:val="22"/>
                <w:szCs w:val="22"/>
              </w:rPr>
              <w:t>y nº de identificación</w:t>
            </w:r>
          </w:p>
        </w:tc>
        <w:tc>
          <w:tcPr>
            <w:tcW w:w="2851"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Propio, arrendado (nombre del arrendador), por  comprar (nombre del vendedor)</w:t>
            </w:r>
          </w:p>
        </w:tc>
        <w:tc>
          <w:tcPr>
            <w:tcW w:w="1346"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Lugar para ser inspeccio-</w:t>
            </w:r>
          </w:p>
          <w:p w:rsidR="00B177BD" w:rsidRPr="00B177BD" w:rsidRDefault="00B177BD" w:rsidP="00B177BD">
            <w:pPr>
              <w:jc w:val="both"/>
              <w:rPr>
                <w:rFonts w:ascii="Arial" w:hAnsi="Arial" w:cs="Arial"/>
                <w:sz w:val="22"/>
                <w:szCs w:val="22"/>
              </w:rPr>
            </w:pPr>
            <w:r w:rsidRPr="00B177BD">
              <w:rPr>
                <w:rFonts w:ascii="Arial" w:hAnsi="Arial" w:cs="Arial"/>
                <w:sz w:val="22"/>
                <w:szCs w:val="22"/>
              </w:rPr>
              <w:t>nado</w:t>
            </w:r>
          </w:p>
        </w:tc>
      </w:tr>
      <w:tr w:rsidR="00B177BD" w:rsidRPr="00B177BD" w:rsidTr="00747097">
        <w:trPr>
          <w:cantSplit/>
          <w:jc w:val="center"/>
        </w:trPr>
        <w:tc>
          <w:tcPr>
            <w:tcW w:w="680" w:type="dxa"/>
          </w:tcPr>
          <w:p w:rsidR="00B177BD" w:rsidRPr="00B177BD" w:rsidRDefault="00B177BD" w:rsidP="00747097">
            <w:pPr>
              <w:rPr>
                <w:rFonts w:ascii="Arial" w:hAnsi="Arial" w:cs="Arial"/>
                <w:sz w:val="22"/>
                <w:szCs w:val="22"/>
              </w:rPr>
            </w:pPr>
          </w:p>
          <w:p w:rsidR="00B177BD" w:rsidRPr="00B177BD" w:rsidRDefault="00B177BD" w:rsidP="00747097">
            <w:pPr>
              <w:pStyle w:val="Encabezado"/>
              <w:tabs>
                <w:tab w:val="clear" w:pos="4419"/>
                <w:tab w:val="clear" w:pos="8838"/>
              </w:tabs>
              <w:rPr>
                <w:rFonts w:ascii="Arial" w:hAnsi="Arial" w:cs="Arial"/>
                <w:sz w:val="22"/>
                <w:szCs w:val="22"/>
              </w:rPr>
            </w:pPr>
          </w:p>
        </w:tc>
        <w:tc>
          <w:tcPr>
            <w:tcW w:w="3152"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1)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2)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3)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4)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5)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6)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7)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8)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9) .............................................</w:t>
            </w:r>
            <w:proofErr w:type="gramEnd"/>
          </w:p>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2758"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2851"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1346"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r>
    </w:tbl>
    <w:p w:rsidR="00B177BD" w:rsidRPr="00B177BD" w:rsidRDefault="00B177BD" w:rsidP="00B177BD">
      <w:pPr>
        <w:rPr>
          <w:rFonts w:ascii="Arial" w:hAnsi="Arial" w:cs="Arial"/>
          <w:sz w:val="22"/>
          <w:szCs w:val="22"/>
        </w:rPr>
      </w:pPr>
    </w:p>
    <w:p w:rsidR="00B177BD" w:rsidRPr="00B177BD" w:rsidRDefault="00B177BD" w:rsidP="00B177BD">
      <w:pPr>
        <w:rPr>
          <w:rFonts w:ascii="Arial" w:hAnsi="Arial" w:cs="Arial"/>
          <w:sz w:val="22"/>
          <w:szCs w:val="22"/>
        </w:rPr>
      </w:pPr>
    </w:p>
    <w:p w:rsidR="00B177BD" w:rsidRPr="00B177BD" w:rsidRDefault="00B177BD" w:rsidP="00B177BD">
      <w:pPr>
        <w:rPr>
          <w:rFonts w:ascii="Arial" w:hAnsi="Arial" w:cs="Arial"/>
          <w:sz w:val="22"/>
          <w:szCs w:val="22"/>
        </w:rPr>
      </w:pPr>
    </w:p>
    <w:p w:rsidR="00735B6C" w:rsidRPr="00126A0C" w:rsidRDefault="00735B6C" w:rsidP="00735B6C">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735B6C" w:rsidRPr="00126A0C" w:rsidRDefault="00735B6C" w:rsidP="00735B6C">
      <w:pPr>
        <w:pStyle w:val="WW-Sangranormal"/>
        <w:widowControl/>
        <w:spacing w:after="60" w:line="360" w:lineRule="auto"/>
        <w:ind w:left="0" w:firstLine="709"/>
        <w:rPr>
          <w:rFonts w:ascii="Arial" w:hAnsi="Arial" w:cs="Arial"/>
          <w:sz w:val="22"/>
          <w:szCs w:val="22"/>
        </w:rPr>
      </w:pPr>
    </w:p>
    <w:p w:rsidR="00735B6C" w:rsidRPr="00126A0C" w:rsidRDefault="00735B6C" w:rsidP="00735B6C">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735B6C" w:rsidRDefault="00735B6C">
      <w:pPr>
        <w:rPr>
          <w:rFonts w:ascii="Arial" w:hAnsi="Arial" w:cs="Arial"/>
          <w:sz w:val="22"/>
          <w:szCs w:val="22"/>
          <w:lang w:val="es-AR"/>
        </w:rPr>
      </w:pPr>
      <w:r>
        <w:rPr>
          <w:rFonts w:ascii="Arial" w:hAnsi="Arial" w:cs="Arial"/>
          <w:sz w:val="22"/>
          <w:szCs w:val="22"/>
          <w:lang w:val="es-AR"/>
        </w:rPr>
        <w:br w:type="page"/>
      </w:r>
    </w:p>
    <w:p w:rsidR="00735B6C" w:rsidRPr="00735B6C" w:rsidRDefault="00F04504" w:rsidP="00735B6C">
      <w:pPr>
        <w:pStyle w:val="Ttulo3"/>
        <w:ind w:left="0" w:firstLine="0"/>
        <w:jc w:val="center"/>
        <w:rPr>
          <w:rFonts w:ascii="Arial" w:hAnsi="Arial" w:cs="Arial"/>
          <w:b/>
          <w:sz w:val="22"/>
          <w:szCs w:val="22"/>
        </w:rPr>
      </w:pPr>
      <w:bookmarkStart w:id="25" w:name="_Toc38694863"/>
      <w:r>
        <w:rPr>
          <w:rFonts w:ascii="Arial" w:hAnsi="Arial" w:cs="Arial"/>
          <w:b/>
          <w:sz w:val="22"/>
          <w:szCs w:val="22"/>
        </w:rPr>
        <w:lastRenderedPageBreak/>
        <w:t xml:space="preserve">ANEXO </w:t>
      </w:r>
      <w:r w:rsidR="00735B6C" w:rsidRPr="00735B6C">
        <w:rPr>
          <w:rFonts w:ascii="Arial" w:hAnsi="Arial" w:cs="Arial"/>
          <w:b/>
          <w:sz w:val="22"/>
          <w:szCs w:val="22"/>
        </w:rPr>
        <w:t>X</w:t>
      </w:r>
    </w:p>
    <w:p w:rsidR="00735B6C" w:rsidRPr="00735B6C" w:rsidRDefault="00735B6C" w:rsidP="00735B6C">
      <w:pPr>
        <w:rPr>
          <w:rFonts w:ascii="Arial" w:hAnsi="Arial" w:cs="Arial"/>
          <w:sz w:val="22"/>
          <w:szCs w:val="22"/>
        </w:rPr>
      </w:pPr>
    </w:p>
    <w:p w:rsidR="00735B6C" w:rsidRPr="00735B6C" w:rsidRDefault="00735B6C" w:rsidP="00735B6C">
      <w:pPr>
        <w:pStyle w:val="Ttulo3"/>
        <w:ind w:left="0" w:firstLine="0"/>
        <w:jc w:val="center"/>
        <w:rPr>
          <w:rFonts w:ascii="Arial" w:hAnsi="Arial" w:cs="Arial"/>
          <w:sz w:val="22"/>
          <w:szCs w:val="22"/>
          <w:u w:val="single"/>
        </w:rPr>
      </w:pPr>
      <w:r w:rsidRPr="00735B6C">
        <w:rPr>
          <w:rFonts w:ascii="Arial" w:hAnsi="Arial" w:cs="Arial"/>
          <w:b/>
          <w:sz w:val="22"/>
          <w:szCs w:val="22"/>
          <w:u w:val="single"/>
        </w:rPr>
        <w:t>CALIFICACIÓN FINANCIERA</w:t>
      </w:r>
    </w:p>
    <w:p w:rsidR="00735B6C" w:rsidRPr="00735B6C" w:rsidRDefault="00735B6C" w:rsidP="00735B6C">
      <w:pPr>
        <w:rPr>
          <w:rFonts w:ascii="Arial" w:hAnsi="Arial" w:cs="Arial"/>
          <w:b/>
          <w:sz w:val="22"/>
          <w:szCs w:val="22"/>
        </w:rPr>
      </w:pPr>
    </w:p>
    <w:p w:rsidR="00735B6C" w:rsidRDefault="00735B6C" w:rsidP="00735B6C">
      <w:pPr>
        <w:rPr>
          <w:rFonts w:ascii="Arial" w:hAnsi="Arial" w:cs="Arial"/>
          <w:sz w:val="22"/>
          <w:szCs w:val="22"/>
        </w:rPr>
      </w:pPr>
    </w:p>
    <w:p w:rsidR="00735B6C" w:rsidRDefault="00735B6C" w:rsidP="00735B6C">
      <w:pPr>
        <w:rPr>
          <w:rFonts w:ascii="Arial" w:hAnsi="Arial" w:cs="Arial"/>
          <w:sz w:val="22"/>
          <w:szCs w:val="22"/>
        </w:rPr>
      </w:pPr>
    </w:p>
    <w:p w:rsidR="00735B6C" w:rsidRPr="00735B6C" w:rsidRDefault="00735B6C" w:rsidP="00735B6C">
      <w:pPr>
        <w:rPr>
          <w:rFonts w:ascii="Arial" w:hAnsi="Arial" w:cs="Arial"/>
          <w:sz w:val="22"/>
          <w:szCs w:val="22"/>
        </w:rPr>
      </w:pPr>
      <w:r w:rsidRPr="00735B6C">
        <w:rPr>
          <w:rFonts w:ascii="Arial" w:hAnsi="Arial" w:cs="Arial"/>
          <w:sz w:val="22"/>
          <w:szCs w:val="22"/>
        </w:rPr>
        <w:t>Para Oferentes Individuales o para cada Miembro de un Grupo o Asociación de Empresas.</w:t>
      </w:r>
      <w:bookmarkEnd w:id="25"/>
    </w:p>
    <w:p w:rsidR="00735B6C" w:rsidRPr="00735B6C" w:rsidRDefault="00735B6C" w:rsidP="00735B6C">
      <w:pPr>
        <w:rPr>
          <w:rFonts w:ascii="Arial" w:hAnsi="Arial" w:cs="Arial"/>
          <w:sz w:val="22"/>
          <w:szCs w:val="22"/>
        </w:rPr>
      </w:pPr>
    </w:p>
    <w:p w:rsidR="00735B6C" w:rsidRDefault="00735B6C" w:rsidP="00735B6C">
      <w:pPr>
        <w:pStyle w:val="Ttulo4"/>
        <w:rPr>
          <w:rFonts w:ascii="Arial" w:hAnsi="Arial" w:cs="Arial"/>
          <w:sz w:val="22"/>
          <w:szCs w:val="22"/>
        </w:rPr>
      </w:pPr>
      <w:bookmarkStart w:id="26" w:name="_Toc38694864"/>
      <w:bookmarkStart w:id="27" w:name="_Toc81125920"/>
      <w:r w:rsidRPr="00735B6C">
        <w:rPr>
          <w:rFonts w:ascii="Arial" w:hAnsi="Arial" w:cs="Arial"/>
          <w:sz w:val="22"/>
          <w:szCs w:val="22"/>
        </w:rPr>
        <w:t>Volumen total anual de trabajos</w:t>
      </w:r>
      <w:bookmarkEnd w:id="26"/>
      <w:r w:rsidRPr="00735B6C">
        <w:rPr>
          <w:rFonts w:ascii="Arial" w:hAnsi="Arial" w:cs="Arial"/>
          <w:sz w:val="22"/>
          <w:szCs w:val="22"/>
        </w:rPr>
        <w:t xml:space="preserve"> de construcción</w:t>
      </w:r>
      <w:bookmarkEnd w:id="27"/>
      <w:r>
        <w:rPr>
          <w:rFonts w:ascii="Arial" w:hAnsi="Arial" w:cs="Arial"/>
          <w:sz w:val="22"/>
          <w:szCs w:val="22"/>
        </w:rPr>
        <w:t xml:space="preserve"> rea</w:t>
      </w:r>
      <w:r w:rsidRPr="00735B6C">
        <w:rPr>
          <w:rFonts w:ascii="Arial" w:hAnsi="Arial" w:cs="Arial"/>
          <w:sz w:val="22"/>
          <w:szCs w:val="22"/>
        </w:rPr>
        <w:t>lizados en los últimos CINCO (5) años, expresado en pesos.</w:t>
      </w:r>
    </w:p>
    <w:p w:rsidR="00735B6C" w:rsidRPr="00735B6C" w:rsidRDefault="00735B6C" w:rsidP="00735B6C"/>
    <w:p w:rsidR="00735B6C" w:rsidRDefault="00735B6C" w:rsidP="00735B6C">
      <w:pPr>
        <w:rPr>
          <w:rFonts w:ascii="Arial" w:hAnsi="Arial" w:cs="Arial"/>
          <w:sz w:val="22"/>
          <w:szCs w:val="22"/>
        </w:rPr>
      </w:pPr>
    </w:p>
    <w:p w:rsidR="00735B6C" w:rsidRDefault="00735B6C" w:rsidP="00735B6C">
      <w:pPr>
        <w:rPr>
          <w:rFonts w:ascii="Arial" w:hAnsi="Arial" w:cs="Arial"/>
          <w:sz w:val="22"/>
          <w:szCs w:val="22"/>
        </w:rPr>
      </w:pPr>
      <w:r>
        <w:rPr>
          <w:rFonts w:ascii="Arial" w:hAnsi="Arial" w:cs="Arial"/>
          <w:sz w:val="22"/>
          <w:szCs w:val="22"/>
        </w:rPr>
        <w:t>1.</w:t>
      </w:r>
    </w:p>
    <w:p w:rsidR="00735B6C" w:rsidRDefault="00735B6C" w:rsidP="00735B6C">
      <w:pPr>
        <w:rPr>
          <w:rFonts w:ascii="Arial" w:hAnsi="Arial" w:cs="Arial"/>
          <w:sz w:val="22"/>
          <w:szCs w:val="22"/>
        </w:rPr>
      </w:pPr>
      <w:r>
        <w:rPr>
          <w:rFonts w:ascii="Arial" w:hAnsi="Arial" w:cs="Arial"/>
          <w:sz w:val="22"/>
          <w:szCs w:val="22"/>
        </w:rPr>
        <w:t>2.</w:t>
      </w:r>
    </w:p>
    <w:p w:rsidR="00735B6C" w:rsidRDefault="00735B6C" w:rsidP="00735B6C">
      <w:pPr>
        <w:rPr>
          <w:rFonts w:ascii="Arial" w:hAnsi="Arial" w:cs="Arial"/>
          <w:sz w:val="22"/>
          <w:szCs w:val="22"/>
        </w:rPr>
      </w:pPr>
      <w:r>
        <w:rPr>
          <w:rFonts w:ascii="Arial" w:hAnsi="Arial" w:cs="Arial"/>
          <w:sz w:val="22"/>
          <w:szCs w:val="22"/>
        </w:rPr>
        <w:t>3.</w:t>
      </w:r>
    </w:p>
    <w:p w:rsidR="00735B6C" w:rsidRDefault="00735B6C" w:rsidP="00735B6C">
      <w:pPr>
        <w:rPr>
          <w:rFonts w:ascii="Arial" w:hAnsi="Arial" w:cs="Arial"/>
          <w:sz w:val="22"/>
          <w:szCs w:val="22"/>
        </w:rPr>
      </w:pPr>
      <w:r>
        <w:rPr>
          <w:rFonts w:ascii="Arial" w:hAnsi="Arial" w:cs="Arial"/>
          <w:sz w:val="22"/>
          <w:szCs w:val="22"/>
        </w:rPr>
        <w:t>4.</w:t>
      </w:r>
    </w:p>
    <w:p w:rsidR="00735B6C" w:rsidRPr="00735B6C" w:rsidRDefault="00735B6C" w:rsidP="00735B6C">
      <w:pPr>
        <w:rPr>
          <w:rFonts w:ascii="Arial" w:hAnsi="Arial" w:cs="Arial"/>
          <w:sz w:val="22"/>
          <w:szCs w:val="22"/>
        </w:rPr>
      </w:pPr>
      <w:r>
        <w:rPr>
          <w:rFonts w:ascii="Arial" w:hAnsi="Arial" w:cs="Arial"/>
          <w:sz w:val="22"/>
          <w:szCs w:val="22"/>
        </w:rPr>
        <w:t xml:space="preserve">5. </w:t>
      </w:r>
    </w:p>
    <w:p w:rsidR="00735B6C" w:rsidRPr="00735B6C" w:rsidRDefault="00735B6C" w:rsidP="00735B6C">
      <w:pPr>
        <w:rPr>
          <w:rFonts w:ascii="Arial" w:hAnsi="Arial" w:cs="Arial"/>
          <w:sz w:val="22"/>
          <w:szCs w:val="22"/>
        </w:rPr>
      </w:pPr>
    </w:p>
    <w:p w:rsidR="00735B6C" w:rsidRPr="00735B6C" w:rsidRDefault="00735B6C" w:rsidP="00735B6C">
      <w:pPr>
        <w:rPr>
          <w:rFonts w:ascii="Arial" w:hAnsi="Arial" w:cs="Arial"/>
          <w:sz w:val="22"/>
          <w:szCs w:val="22"/>
        </w:rPr>
      </w:pPr>
    </w:p>
    <w:p w:rsidR="00F307C8" w:rsidRPr="00B177BD" w:rsidRDefault="00F307C8" w:rsidP="00F307C8">
      <w:pPr>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F307C8" w:rsidRPr="00126A0C" w:rsidRDefault="00F307C8" w:rsidP="00F307C8">
      <w:pPr>
        <w:pStyle w:val="WW-Sangranormal"/>
        <w:widowControl/>
        <w:spacing w:after="60" w:line="360" w:lineRule="auto"/>
        <w:ind w:left="0" w:firstLine="709"/>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F307C8" w:rsidRDefault="00F307C8">
      <w:pPr>
        <w:rPr>
          <w:rFonts w:ascii="Arial" w:hAnsi="Arial" w:cs="Arial"/>
          <w:sz w:val="22"/>
          <w:szCs w:val="22"/>
          <w:lang w:val="es-AR"/>
        </w:rPr>
      </w:pPr>
      <w:r>
        <w:rPr>
          <w:rFonts w:ascii="Arial" w:hAnsi="Arial" w:cs="Arial"/>
          <w:sz w:val="22"/>
          <w:szCs w:val="22"/>
          <w:lang w:val="es-AR"/>
        </w:rPr>
        <w:br w:type="page"/>
      </w:r>
    </w:p>
    <w:p w:rsidR="00702507" w:rsidRDefault="00702507">
      <w:pPr>
        <w:rPr>
          <w:rFonts w:ascii="Arial" w:hAnsi="Arial" w:cs="Arial"/>
          <w:sz w:val="22"/>
          <w:szCs w:val="22"/>
          <w:lang w:val="es-AR"/>
        </w:rPr>
      </w:pPr>
    </w:p>
    <w:p w:rsidR="00702507" w:rsidRPr="00702507" w:rsidRDefault="00702507" w:rsidP="00702507">
      <w:pPr>
        <w:pStyle w:val="Ttulo3"/>
        <w:ind w:left="0" w:firstLine="0"/>
        <w:jc w:val="center"/>
        <w:rPr>
          <w:rFonts w:ascii="Arial" w:hAnsi="Arial" w:cs="Arial"/>
          <w:b/>
          <w:sz w:val="22"/>
          <w:szCs w:val="22"/>
        </w:rPr>
      </w:pPr>
      <w:r w:rsidRPr="00702507">
        <w:rPr>
          <w:rFonts w:ascii="Arial" w:hAnsi="Arial" w:cs="Arial"/>
          <w:b/>
          <w:sz w:val="22"/>
          <w:szCs w:val="22"/>
        </w:rPr>
        <w:t>ANEXO X</w:t>
      </w:r>
      <w:r w:rsidR="00F307C8">
        <w:rPr>
          <w:rFonts w:ascii="Arial" w:hAnsi="Arial" w:cs="Arial"/>
          <w:b/>
          <w:sz w:val="22"/>
          <w:szCs w:val="22"/>
        </w:rPr>
        <w:t>I</w:t>
      </w:r>
    </w:p>
    <w:p w:rsidR="00702507" w:rsidRPr="00702507" w:rsidRDefault="00702507" w:rsidP="00702507">
      <w:pPr>
        <w:rPr>
          <w:rFonts w:ascii="Arial" w:hAnsi="Arial" w:cs="Arial"/>
          <w:sz w:val="22"/>
          <w:szCs w:val="22"/>
        </w:rPr>
      </w:pPr>
    </w:p>
    <w:p w:rsidR="00702507" w:rsidRPr="00702507" w:rsidRDefault="00702507" w:rsidP="00702507">
      <w:pPr>
        <w:pStyle w:val="Ttulo3"/>
        <w:ind w:left="0" w:firstLine="0"/>
        <w:jc w:val="center"/>
        <w:rPr>
          <w:rFonts w:ascii="Arial" w:hAnsi="Arial" w:cs="Arial"/>
          <w:sz w:val="22"/>
          <w:szCs w:val="22"/>
          <w:u w:val="single"/>
        </w:rPr>
      </w:pPr>
      <w:r w:rsidRPr="00702507">
        <w:rPr>
          <w:rFonts w:ascii="Arial" w:hAnsi="Arial" w:cs="Arial"/>
          <w:b/>
          <w:sz w:val="22"/>
          <w:szCs w:val="22"/>
          <w:u w:val="single"/>
        </w:rPr>
        <w:t xml:space="preserve">DESEMPEÑO COMO CONTRATISTA PRINCIPAL O SUBCONTRATISTA EN OBRAS DE CONSTRUCCIÓN </w:t>
      </w:r>
    </w:p>
    <w:p w:rsidR="00702507" w:rsidRPr="00702507" w:rsidRDefault="00702507" w:rsidP="00702507">
      <w:pPr>
        <w:rPr>
          <w:rFonts w:ascii="Arial" w:hAnsi="Arial" w:cs="Arial"/>
          <w:sz w:val="22"/>
          <w:szCs w:val="22"/>
        </w:rPr>
      </w:pPr>
    </w:p>
    <w:p w:rsidR="00702507" w:rsidRPr="00702507" w:rsidRDefault="00702507" w:rsidP="00702507">
      <w:pPr>
        <w:pStyle w:val="Ttulo4"/>
        <w:rPr>
          <w:rFonts w:ascii="Arial" w:hAnsi="Arial" w:cs="Arial"/>
          <w:sz w:val="22"/>
          <w:szCs w:val="22"/>
        </w:rPr>
      </w:pPr>
      <w:r w:rsidRPr="00702507">
        <w:rPr>
          <w:rFonts w:ascii="Arial" w:hAnsi="Arial" w:cs="Arial"/>
          <w:sz w:val="22"/>
          <w:szCs w:val="22"/>
        </w:rPr>
        <w:t>Indicar la mejor facturación o certificación de obras, que el Oferente haya concretado en doce (12) meses consecutivos, seleccionados dentro de los últimos CINCO (5) años anteriores al mes anterior inclusive de la fecha original de apertura de la licitación.</w:t>
      </w:r>
    </w:p>
    <w:p w:rsidR="00702507" w:rsidRPr="00702507" w:rsidRDefault="00702507" w:rsidP="00702507">
      <w:pPr>
        <w:spacing w:line="360" w:lineRule="auto"/>
        <w:jc w:val="both"/>
        <w:rPr>
          <w:rFonts w:ascii="Arial" w:hAnsi="Arial" w:cs="Arial"/>
          <w:sz w:val="22"/>
          <w:szCs w:val="22"/>
        </w:rPr>
      </w:pPr>
    </w:p>
    <w:tbl>
      <w:tblPr>
        <w:tblpPr w:leftFromText="141" w:rightFromText="141" w:vertAnchor="text" w:horzAnchor="margin" w:tblpY="46"/>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481"/>
        <w:gridCol w:w="2303"/>
        <w:gridCol w:w="1814"/>
        <w:gridCol w:w="1617"/>
        <w:gridCol w:w="2256"/>
      </w:tblGrid>
      <w:tr w:rsidR="00702507" w:rsidRPr="00702507" w:rsidTr="00702507">
        <w:trPr>
          <w:cantSplit/>
        </w:trPr>
        <w:tc>
          <w:tcPr>
            <w:tcW w:w="2481"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1</w:t>
            </w:r>
          </w:p>
        </w:tc>
        <w:tc>
          <w:tcPr>
            <w:tcW w:w="2303"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2</w:t>
            </w:r>
          </w:p>
        </w:tc>
        <w:tc>
          <w:tcPr>
            <w:tcW w:w="1814"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3</w:t>
            </w:r>
          </w:p>
        </w:tc>
        <w:tc>
          <w:tcPr>
            <w:tcW w:w="1617"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4</w:t>
            </w:r>
          </w:p>
        </w:tc>
        <w:tc>
          <w:tcPr>
            <w:tcW w:w="2256"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5</w:t>
            </w:r>
          </w:p>
          <w:p w:rsidR="00702507" w:rsidRPr="00702507" w:rsidRDefault="00702507" w:rsidP="00702507">
            <w:pPr>
              <w:spacing w:line="360" w:lineRule="auto"/>
              <w:jc w:val="both"/>
              <w:rPr>
                <w:rFonts w:ascii="Arial" w:hAnsi="Arial" w:cs="Arial"/>
                <w:sz w:val="22"/>
                <w:szCs w:val="22"/>
              </w:rPr>
            </w:pPr>
          </w:p>
        </w:tc>
      </w:tr>
      <w:tr w:rsidR="00702507" w:rsidRPr="00702507" w:rsidTr="00702507">
        <w:trPr>
          <w:cantSplit/>
        </w:trPr>
        <w:tc>
          <w:tcPr>
            <w:tcW w:w="2481" w:type="dxa"/>
          </w:tcPr>
          <w:p w:rsidR="00702507" w:rsidRPr="00F307C8" w:rsidRDefault="00702507" w:rsidP="00702507">
            <w:pPr>
              <w:spacing w:line="360" w:lineRule="auto"/>
              <w:jc w:val="both"/>
              <w:rPr>
                <w:rFonts w:ascii="Arial" w:hAnsi="Arial" w:cs="Arial"/>
              </w:rPr>
            </w:pPr>
            <w:r w:rsidRPr="00F307C8">
              <w:rPr>
                <w:rFonts w:ascii="Arial" w:hAnsi="Arial" w:cs="Arial"/>
              </w:rPr>
              <w:t>Nombre del proyecto</w:t>
            </w:r>
          </w:p>
        </w:tc>
        <w:tc>
          <w:tcPr>
            <w:tcW w:w="2303" w:type="dxa"/>
          </w:tcPr>
          <w:p w:rsidR="00702507" w:rsidRPr="00F307C8" w:rsidRDefault="00702507" w:rsidP="00702507">
            <w:pPr>
              <w:spacing w:line="360" w:lineRule="auto"/>
              <w:jc w:val="both"/>
              <w:rPr>
                <w:rFonts w:ascii="Arial" w:hAnsi="Arial" w:cs="Arial"/>
              </w:rPr>
            </w:pPr>
            <w:r w:rsidRPr="00F307C8">
              <w:rPr>
                <w:rFonts w:ascii="Arial" w:hAnsi="Arial" w:cs="Arial"/>
              </w:rPr>
              <w:t>Nombre del Contratante y persona o quien contactar</w:t>
            </w:r>
          </w:p>
        </w:tc>
        <w:tc>
          <w:tcPr>
            <w:tcW w:w="1814" w:type="dxa"/>
          </w:tcPr>
          <w:p w:rsidR="00702507" w:rsidRPr="00F307C8" w:rsidRDefault="00702507" w:rsidP="00702507">
            <w:pPr>
              <w:spacing w:line="360" w:lineRule="auto"/>
              <w:jc w:val="both"/>
              <w:rPr>
                <w:rFonts w:ascii="Arial" w:hAnsi="Arial" w:cs="Arial"/>
              </w:rPr>
            </w:pPr>
            <w:r w:rsidRPr="00F307C8">
              <w:rPr>
                <w:rFonts w:ascii="Arial" w:hAnsi="Arial" w:cs="Arial"/>
              </w:rPr>
              <w:t>Tipo de trabajos realizados y fechas de inicio y terminación</w:t>
            </w:r>
          </w:p>
        </w:tc>
        <w:tc>
          <w:tcPr>
            <w:tcW w:w="1617" w:type="dxa"/>
          </w:tcPr>
          <w:p w:rsidR="00702507" w:rsidRPr="00F307C8" w:rsidRDefault="00702507" w:rsidP="00702507">
            <w:pPr>
              <w:spacing w:line="360" w:lineRule="auto"/>
              <w:jc w:val="both"/>
              <w:rPr>
                <w:rFonts w:ascii="Arial" w:hAnsi="Arial" w:cs="Arial"/>
              </w:rPr>
            </w:pPr>
            <w:r w:rsidRPr="00F307C8">
              <w:rPr>
                <w:rFonts w:ascii="Arial" w:hAnsi="Arial" w:cs="Arial"/>
              </w:rPr>
              <w:t>Valor del Contrato</w:t>
            </w:r>
          </w:p>
        </w:tc>
        <w:tc>
          <w:tcPr>
            <w:tcW w:w="2256" w:type="dxa"/>
          </w:tcPr>
          <w:p w:rsidR="00702507" w:rsidRPr="00F307C8" w:rsidRDefault="00702507" w:rsidP="00F307C8">
            <w:pPr>
              <w:spacing w:line="360" w:lineRule="auto"/>
              <w:rPr>
                <w:rFonts w:ascii="Arial" w:hAnsi="Arial" w:cs="Arial"/>
              </w:rPr>
            </w:pPr>
            <w:r w:rsidRPr="00F307C8">
              <w:rPr>
                <w:rFonts w:ascii="Arial" w:hAnsi="Arial" w:cs="Arial"/>
              </w:rPr>
              <w:t>Monto certificado en el</w:t>
            </w:r>
          </w:p>
          <w:p w:rsidR="00702507" w:rsidRPr="00F307C8" w:rsidRDefault="00702507" w:rsidP="00F307C8">
            <w:pPr>
              <w:spacing w:line="360" w:lineRule="auto"/>
              <w:rPr>
                <w:rFonts w:ascii="Arial" w:hAnsi="Arial" w:cs="Arial"/>
              </w:rPr>
            </w:pPr>
            <w:r w:rsidRPr="00F307C8">
              <w:rPr>
                <w:rFonts w:ascii="Arial" w:hAnsi="Arial" w:cs="Arial"/>
              </w:rPr>
              <w:t xml:space="preserve"> lapso de 12 meses del </w:t>
            </w:r>
          </w:p>
          <w:p w:rsidR="00702507" w:rsidRPr="00F307C8" w:rsidRDefault="00702507" w:rsidP="00702507">
            <w:pPr>
              <w:spacing w:line="360" w:lineRule="auto"/>
              <w:jc w:val="both"/>
              <w:rPr>
                <w:rFonts w:ascii="Arial" w:hAnsi="Arial" w:cs="Arial"/>
              </w:rPr>
            </w:pPr>
            <w:r w:rsidRPr="00F307C8">
              <w:rPr>
                <w:rFonts w:ascii="Arial" w:hAnsi="Arial" w:cs="Arial"/>
              </w:rPr>
              <w:t xml:space="preserve">___/__/___ </w:t>
            </w:r>
          </w:p>
          <w:p w:rsidR="00702507" w:rsidRPr="00F307C8" w:rsidRDefault="00702507" w:rsidP="00702507">
            <w:pPr>
              <w:spacing w:line="360" w:lineRule="auto"/>
              <w:jc w:val="both"/>
              <w:rPr>
                <w:rFonts w:ascii="Arial" w:hAnsi="Arial" w:cs="Arial"/>
              </w:rPr>
            </w:pPr>
            <w:r w:rsidRPr="00F307C8">
              <w:rPr>
                <w:rFonts w:ascii="Arial" w:hAnsi="Arial" w:cs="Arial"/>
              </w:rPr>
              <w:t>al ___/__/___ (*)</w:t>
            </w:r>
          </w:p>
        </w:tc>
      </w:tr>
      <w:tr w:rsidR="00702507" w:rsidRPr="00702507" w:rsidTr="00702507">
        <w:trPr>
          <w:cantSplit/>
          <w:trHeight w:val="720"/>
        </w:trPr>
        <w:tc>
          <w:tcPr>
            <w:tcW w:w="2481"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r w:rsidRPr="00F307C8">
              <w:rPr>
                <w:rFonts w:ascii="Arial" w:hAnsi="Arial" w:cs="Arial"/>
              </w:rPr>
              <w:t>1)...................................</w:t>
            </w:r>
          </w:p>
          <w:p w:rsidR="00702507" w:rsidRPr="00F307C8" w:rsidRDefault="00702507" w:rsidP="00702507">
            <w:pPr>
              <w:spacing w:line="360" w:lineRule="auto"/>
              <w:rPr>
                <w:rFonts w:ascii="Arial" w:hAnsi="Arial" w:cs="Arial"/>
              </w:rPr>
            </w:pPr>
            <w:r w:rsidRPr="00F307C8">
              <w:rPr>
                <w:rFonts w:ascii="Arial" w:hAnsi="Arial" w:cs="Arial"/>
              </w:rPr>
              <w:t>2)...................................</w:t>
            </w:r>
          </w:p>
          <w:p w:rsidR="00702507" w:rsidRPr="00F307C8" w:rsidRDefault="00702507" w:rsidP="00702507">
            <w:pPr>
              <w:spacing w:line="360" w:lineRule="auto"/>
              <w:rPr>
                <w:rFonts w:ascii="Arial" w:hAnsi="Arial" w:cs="Arial"/>
              </w:rPr>
            </w:pPr>
            <w:r w:rsidRPr="00F307C8">
              <w:rPr>
                <w:rFonts w:ascii="Arial" w:hAnsi="Arial" w:cs="Arial"/>
              </w:rPr>
              <w:t>3)....................................</w:t>
            </w:r>
          </w:p>
          <w:p w:rsidR="00702507" w:rsidRPr="00F307C8" w:rsidRDefault="00702507" w:rsidP="00702507">
            <w:pPr>
              <w:spacing w:line="360" w:lineRule="auto"/>
              <w:rPr>
                <w:rFonts w:ascii="Arial" w:hAnsi="Arial" w:cs="Arial"/>
              </w:rPr>
            </w:pPr>
            <w:r w:rsidRPr="00F307C8">
              <w:rPr>
                <w:rFonts w:ascii="Arial" w:hAnsi="Arial" w:cs="Arial"/>
              </w:rPr>
              <w:t>4)...................................</w:t>
            </w:r>
          </w:p>
          <w:p w:rsidR="00702507" w:rsidRPr="00F307C8" w:rsidRDefault="00702507" w:rsidP="00702507">
            <w:pPr>
              <w:spacing w:line="360" w:lineRule="auto"/>
              <w:rPr>
                <w:rFonts w:ascii="Arial" w:hAnsi="Arial" w:cs="Arial"/>
              </w:rPr>
            </w:pPr>
            <w:r w:rsidRPr="00F307C8">
              <w:rPr>
                <w:rFonts w:ascii="Arial" w:hAnsi="Arial" w:cs="Arial"/>
              </w:rPr>
              <w:t>5)....................................</w:t>
            </w:r>
          </w:p>
          <w:p w:rsidR="00702507" w:rsidRPr="00F307C8" w:rsidRDefault="00702507" w:rsidP="00702507">
            <w:pPr>
              <w:spacing w:line="360" w:lineRule="auto"/>
              <w:rPr>
                <w:rFonts w:ascii="Arial" w:hAnsi="Arial" w:cs="Arial"/>
              </w:rPr>
            </w:pPr>
            <w:r w:rsidRPr="00F307C8">
              <w:rPr>
                <w:rFonts w:ascii="Arial" w:hAnsi="Arial" w:cs="Arial"/>
              </w:rPr>
              <w:t>6)...................................</w:t>
            </w:r>
          </w:p>
          <w:p w:rsidR="00702507" w:rsidRPr="00F307C8" w:rsidRDefault="00702507" w:rsidP="00702507">
            <w:pPr>
              <w:spacing w:line="360" w:lineRule="auto"/>
              <w:rPr>
                <w:rFonts w:ascii="Arial" w:hAnsi="Arial" w:cs="Arial"/>
              </w:rPr>
            </w:pPr>
            <w:proofErr w:type="gramStart"/>
            <w:r w:rsidRPr="00F307C8">
              <w:rPr>
                <w:rFonts w:ascii="Arial" w:hAnsi="Arial" w:cs="Arial"/>
              </w:rPr>
              <w:t>7) .................................</w:t>
            </w:r>
            <w:proofErr w:type="gramEnd"/>
          </w:p>
          <w:p w:rsidR="00702507" w:rsidRPr="00F307C8" w:rsidRDefault="00702507" w:rsidP="00702507">
            <w:pPr>
              <w:spacing w:line="360" w:lineRule="auto"/>
              <w:rPr>
                <w:rFonts w:ascii="Arial" w:hAnsi="Arial" w:cs="Arial"/>
              </w:rPr>
            </w:pPr>
            <w:proofErr w:type="gramStart"/>
            <w:r w:rsidRPr="00F307C8">
              <w:rPr>
                <w:rFonts w:ascii="Arial" w:hAnsi="Arial" w:cs="Arial"/>
              </w:rPr>
              <w:t>8) ..................................</w:t>
            </w:r>
            <w:proofErr w:type="gramEnd"/>
          </w:p>
          <w:p w:rsidR="00702507" w:rsidRPr="00F307C8" w:rsidRDefault="00702507" w:rsidP="00702507">
            <w:pPr>
              <w:spacing w:line="360" w:lineRule="auto"/>
              <w:rPr>
                <w:rFonts w:ascii="Arial" w:hAnsi="Arial" w:cs="Arial"/>
              </w:rPr>
            </w:pPr>
            <w:proofErr w:type="gramStart"/>
            <w:r w:rsidRPr="00F307C8">
              <w:rPr>
                <w:rFonts w:ascii="Arial" w:hAnsi="Arial" w:cs="Arial"/>
              </w:rPr>
              <w:t>9) ..................................</w:t>
            </w:r>
            <w:proofErr w:type="gramEnd"/>
          </w:p>
          <w:p w:rsidR="00702507" w:rsidRPr="00F307C8" w:rsidRDefault="00702507" w:rsidP="00702507">
            <w:pPr>
              <w:spacing w:line="360" w:lineRule="auto"/>
              <w:rPr>
                <w:rFonts w:ascii="Arial" w:hAnsi="Arial" w:cs="Arial"/>
              </w:rPr>
            </w:pPr>
            <w:r w:rsidRPr="00F307C8">
              <w:rPr>
                <w:rFonts w:ascii="Arial" w:hAnsi="Arial" w:cs="Arial"/>
              </w:rPr>
              <w:t>....</w:t>
            </w:r>
          </w:p>
          <w:p w:rsidR="00702507" w:rsidRPr="00F307C8" w:rsidRDefault="00702507" w:rsidP="00702507">
            <w:pPr>
              <w:spacing w:line="360" w:lineRule="auto"/>
              <w:rPr>
                <w:rFonts w:ascii="Arial" w:hAnsi="Arial" w:cs="Arial"/>
              </w:rPr>
            </w:pPr>
          </w:p>
        </w:tc>
        <w:tc>
          <w:tcPr>
            <w:tcW w:w="2303"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1814"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1617"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2256" w:type="dxa"/>
          </w:tcPr>
          <w:p w:rsidR="00702507" w:rsidRPr="00702507" w:rsidRDefault="00702507" w:rsidP="00702507">
            <w:pPr>
              <w:spacing w:line="360" w:lineRule="auto"/>
              <w:rPr>
                <w:rFonts w:ascii="Arial" w:hAnsi="Arial" w:cs="Arial"/>
                <w:sz w:val="22"/>
                <w:szCs w:val="22"/>
              </w:rPr>
            </w:pPr>
          </w:p>
          <w:p w:rsidR="00702507" w:rsidRPr="00702507" w:rsidRDefault="00702507" w:rsidP="00702507">
            <w:pPr>
              <w:spacing w:line="360" w:lineRule="auto"/>
              <w:rPr>
                <w:rFonts w:ascii="Arial" w:hAnsi="Arial" w:cs="Arial"/>
                <w:sz w:val="22"/>
                <w:szCs w:val="22"/>
              </w:rPr>
            </w:pPr>
          </w:p>
        </w:tc>
      </w:tr>
      <w:tr w:rsidR="00702507" w:rsidRPr="00702507" w:rsidTr="00702507">
        <w:trPr>
          <w:cantSplit/>
          <w:trHeight w:val="278"/>
        </w:trPr>
        <w:tc>
          <w:tcPr>
            <w:tcW w:w="6598" w:type="dxa"/>
            <w:gridSpan w:val="3"/>
          </w:tcPr>
          <w:p w:rsidR="00702507" w:rsidRPr="00F307C8" w:rsidRDefault="00702507" w:rsidP="00702507">
            <w:pPr>
              <w:rPr>
                <w:rFonts w:ascii="Arial" w:hAnsi="Arial" w:cs="Arial"/>
              </w:rPr>
            </w:pPr>
            <w:r w:rsidRPr="00F307C8">
              <w:rPr>
                <w:rFonts w:ascii="Arial" w:hAnsi="Arial" w:cs="Arial"/>
                <w:i/>
              </w:rPr>
              <w:t xml:space="preserve">(*)   </w:t>
            </w:r>
            <w:proofErr w:type="gramStart"/>
            <w:r w:rsidRPr="00F307C8">
              <w:rPr>
                <w:rFonts w:ascii="Arial" w:hAnsi="Arial" w:cs="Arial"/>
                <w:i/>
              </w:rPr>
              <w:t>excluidos</w:t>
            </w:r>
            <w:proofErr w:type="gramEnd"/>
            <w:r w:rsidRPr="00F307C8">
              <w:rPr>
                <w:rFonts w:ascii="Arial" w:hAnsi="Arial" w:cs="Arial"/>
                <w:i/>
              </w:rPr>
              <w:t xml:space="preserve">   acopios y anticipos</w:t>
            </w:r>
            <w:r w:rsidRPr="00F307C8">
              <w:rPr>
                <w:rFonts w:ascii="Arial" w:hAnsi="Arial" w:cs="Arial"/>
              </w:rPr>
              <w:t>. Los valores deberán ser expresados en pesos.</w:t>
            </w:r>
          </w:p>
        </w:tc>
        <w:tc>
          <w:tcPr>
            <w:tcW w:w="1617" w:type="dxa"/>
          </w:tcPr>
          <w:p w:rsidR="00702507" w:rsidRPr="00F307C8" w:rsidRDefault="00702507" w:rsidP="00702507">
            <w:pPr>
              <w:rPr>
                <w:rFonts w:ascii="Arial" w:hAnsi="Arial" w:cs="Arial"/>
                <w:b/>
              </w:rPr>
            </w:pPr>
          </w:p>
          <w:p w:rsidR="00702507" w:rsidRPr="00F307C8" w:rsidRDefault="00702507" w:rsidP="00702507">
            <w:pPr>
              <w:pStyle w:val="Encabezado"/>
              <w:tabs>
                <w:tab w:val="clear" w:pos="4419"/>
                <w:tab w:val="clear" w:pos="8838"/>
              </w:tabs>
              <w:rPr>
                <w:rFonts w:ascii="Arial" w:hAnsi="Arial" w:cs="Arial"/>
              </w:rPr>
            </w:pPr>
            <w:r w:rsidRPr="00F307C8">
              <w:rPr>
                <w:rFonts w:ascii="Arial" w:hAnsi="Arial" w:cs="Arial"/>
              </w:rPr>
              <w:tab/>
              <w:t>Total</w:t>
            </w:r>
          </w:p>
        </w:tc>
        <w:tc>
          <w:tcPr>
            <w:tcW w:w="2256" w:type="dxa"/>
          </w:tcPr>
          <w:p w:rsidR="00702507" w:rsidRPr="00702507" w:rsidRDefault="00702507" w:rsidP="00702507">
            <w:pPr>
              <w:rPr>
                <w:rFonts w:ascii="Arial" w:hAnsi="Arial" w:cs="Arial"/>
                <w:b/>
                <w:sz w:val="22"/>
                <w:szCs w:val="22"/>
              </w:rPr>
            </w:pPr>
          </w:p>
        </w:tc>
      </w:tr>
    </w:tbl>
    <w:p w:rsidR="00702507" w:rsidRPr="00702507" w:rsidRDefault="00702507" w:rsidP="00702507">
      <w:pPr>
        <w:spacing w:line="360" w:lineRule="auto"/>
        <w:rPr>
          <w:rFonts w:ascii="Arial" w:hAnsi="Arial" w:cs="Arial"/>
          <w:sz w:val="22"/>
          <w:szCs w:val="22"/>
        </w:rPr>
      </w:pPr>
    </w:p>
    <w:p w:rsidR="00702507" w:rsidRPr="00702507" w:rsidRDefault="00702507" w:rsidP="00702507">
      <w:pPr>
        <w:spacing w:line="360" w:lineRule="auto"/>
        <w:rPr>
          <w:rFonts w:ascii="Arial" w:hAnsi="Arial" w:cs="Arial"/>
          <w:b/>
          <w:sz w:val="22"/>
          <w:szCs w:val="22"/>
        </w:rPr>
      </w:pPr>
    </w:p>
    <w:p w:rsidR="00702507" w:rsidRPr="00702507" w:rsidRDefault="00702507" w:rsidP="00702507">
      <w:pPr>
        <w:pStyle w:val="Encabezado"/>
        <w:tabs>
          <w:tab w:val="clear" w:pos="4419"/>
          <w:tab w:val="clear" w:pos="8838"/>
        </w:tabs>
        <w:spacing w:line="360" w:lineRule="auto"/>
        <w:rPr>
          <w:rFonts w:ascii="Arial" w:hAnsi="Arial" w:cs="Arial"/>
          <w:sz w:val="22"/>
          <w:szCs w:val="22"/>
        </w:rPr>
      </w:pPr>
      <w:r w:rsidRPr="00702507">
        <w:rPr>
          <w:rFonts w:ascii="Arial" w:hAnsi="Arial" w:cs="Arial"/>
          <w:sz w:val="22"/>
          <w:szCs w:val="22"/>
        </w:rPr>
        <w:t xml:space="preserve">El lapso indicado en la columna 5 va desde </w:t>
      </w:r>
      <w:proofErr w:type="gramStart"/>
      <w:r w:rsidRPr="00702507">
        <w:rPr>
          <w:rFonts w:ascii="Arial" w:hAnsi="Arial" w:cs="Arial"/>
          <w:sz w:val="22"/>
          <w:szCs w:val="22"/>
        </w:rPr>
        <w:t>el ............</w:t>
      </w:r>
      <w:proofErr w:type="gramEnd"/>
      <w:r w:rsidRPr="00702507">
        <w:rPr>
          <w:rFonts w:ascii="Arial" w:hAnsi="Arial" w:cs="Arial"/>
          <w:sz w:val="22"/>
          <w:szCs w:val="22"/>
        </w:rPr>
        <w:t xml:space="preserve"> de ...........................  de .................. hasta el ............. de ........................de..........</w:t>
      </w:r>
    </w:p>
    <w:p w:rsidR="00702507" w:rsidRPr="00702507" w:rsidRDefault="00702507" w:rsidP="00702507">
      <w:pPr>
        <w:pStyle w:val="Encabezado"/>
        <w:tabs>
          <w:tab w:val="clear" w:pos="4419"/>
          <w:tab w:val="clear" w:pos="8838"/>
        </w:tabs>
        <w:spacing w:line="360" w:lineRule="auto"/>
        <w:rPr>
          <w:rFonts w:ascii="Arial" w:hAnsi="Arial" w:cs="Arial"/>
          <w:sz w:val="22"/>
          <w:szCs w:val="22"/>
        </w:rPr>
      </w:pPr>
    </w:p>
    <w:p w:rsidR="00702507" w:rsidRPr="00702507" w:rsidRDefault="00702507" w:rsidP="00702507">
      <w:pPr>
        <w:pStyle w:val="Encabezado"/>
        <w:tabs>
          <w:tab w:val="clear" w:pos="4419"/>
          <w:tab w:val="clear" w:pos="8838"/>
        </w:tabs>
        <w:rPr>
          <w:rFonts w:ascii="Arial" w:hAnsi="Arial" w:cs="Arial"/>
          <w:sz w:val="22"/>
          <w:szCs w:val="22"/>
        </w:rPr>
      </w:pPr>
    </w:p>
    <w:p w:rsidR="00F307C8" w:rsidRPr="00B177BD" w:rsidRDefault="00F307C8" w:rsidP="00F307C8">
      <w:pPr>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F307C8" w:rsidRPr="00126A0C" w:rsidRDefault="00F307C8" w:rsidP="00F307C8">
      <w:pPr>
        <w:pStyle w:val="WW-Sangranormal"/>
        <w:widowControl/>
        <w:spacing w:after="60" w:line="360" w:lineRule="auto"/>
        <w:ind w:left="0" w:firstLine="709"/>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8D7031" w:rsidRDefault="008D7031">
      <w:pPr>
        <w:rPr>
          <w:rFonts w:ascii="Arial" w:hAnsi="Arial" w:cs="Arial"/>
          <w:sz w:val="22"/>
          <w:szCs w:val="22"/>
          <w:lang w:val="es-AR"/>
        </w:rPr>
      </w:pPr>
      <w:r>
        <w:rPr>
          <w:rFonts w:ascii="Arial" w:hAnsi="Arial" w:cs="Arial"/>
          <w:sz w:val="22"/>
          <w:szCs w:val="22"/>
          <w:lang w:val="es-AR"/>
        </w:rPr>
        <w:br w:type="page"/>
      </w:r>
    </w:p>
    <w:p w:rsidR="008D7031" w:rsidRPr="00702507" w:rsidRDefault="008D7031" w:rsidP="008D7031">
      <w:pPr>
        <w:pStyle w:val="Ttulo3"/>
        <w:ind w:left="0" w:firstLine="0"/>
        <w:jc w:val="center"/>
        <w:rPr>
          <w:rFonts w:ascii="Arial" w:hAnsi="Arial" w:cs="Arial"/>
          <w:b/>
          <w:sz w:val="22"/>
          <w:szCs w:val="22"/>
        </w:rPr>
      </w:pPr>
      <w:r w:rsidRPr="00702507">
        <w:rPr>
          <w:rFonts w:ascii="Arial" w:hAnsi="Arial" w:cs="Arial"/>
          <w:b/>
          <w:sz w:val="22"/>
          <w:szCs w:val="22"/>
        </w:rPr>
        <w:lastRenderedPageBreak/>
        <w:t>ANEXO X</w:t>
      </w:r>
      <w:r>
        <w:rPr>
          <w:rFonts w:ascii="Arial" w:hAnsi="Arial" w:cs="Arial"/>
          <w:b/>
          <w:sz w:val="22"/>
          <w:szCs w:val="22"/>
        </w:rPr>
        <w:t>II</w:t>
      </w:r>
    </w:p>
    <w:p w:rsidR="008D7031" w:rsidRPr="00702507" w:rsidRDefault="008D7031" w:rsidP="008D7031">
      <w:pPr>
        <w:rPr>
          <w:rFonts w:ascii="Arial" w:hAnsi="Arial" w:cs="Arial"/>
          <w:sz w:val="22"/>
          <w:szCs w:val="22"/>
        </w:rPr>
      </w:pPr>
    </w:p>
    <w:p w:rsidR="008D7031" w:rsidRDefault="008D7031" w:rsidP="008D7031">
      <w:pPr>
        <w:jc w:val="center"/>
        <w:rPr>
          <w:rFonts w:ascii="Arial" w:hAnsi="Arial" w:cs="Arial"/>
          <w:b/>
          <w:sz w:val="22"/>
          <w:szCs w:val="22"/>
          <w:u w:val="single"/>
        </w:rPr>
      </w:pPr>
      <w:r>
        <w:rPr>
          <w:rFonts w:ascii="Arial" w:hAnsi="Arial" w:cs="Arial"/>
          <w:b/>
          <w:sz w:val="22"/>
          <w:szCs w:val="22"/>
          <w:u w:val="single"/>
        </w:rPr>
        <w:t>ANALISIS DE PRECIOS</w:t>
      </w:r>
    </w:p>
    <w:p w:rsidR="008D7031" w:rsidRPr="008D7031" w:rsidRDefault="008D7031" w:rsidP="008D7031">
      <w:pPr>
        <w:jc w:val="center"/>
        <w:rPr>
          <w:rFonts w:ascii="Arial" w:hAnsi="Arial" w:cs="Arial"/>
          <w:sz w:val="22"/>
          <w:szCs w:val="22"/>
        </w:rPr>
      </w:pPr>
    </w:p>
    <w:p w:rsidR="008D7031" w:rsidRPr="008D7031" w:rsidRDefault="008D7031" w:rsidP="008D7031">
      <w:pPr>
        <w:ind w:right="397"/>
        <w:jc w:val="both"/>
        <w:rPr>
          <w:rFonts w:ascii="Arial" w:hAnsi="Arial" w:cs="Arial"/>
          <w:sz w:val="22"/>
          <w:szCs w:val="22"/>
          <w:lang w:val="es-AR"/>
        </w:rPr>
      </w:pPr>
      <w:r w:rsidRPr="008D7031">
        <w:rPr>
          <w:rFonts w:ascii="Arial" w:hAnsi="Arial" w:cs="Arial"/>
          <w:sz w:val="22"/>
          <w:szCs w:val="22"/>
          <w:lang w:val="es-AR"/>
        </w:rPr>
        <w:t xml:space="preserve">El Oferente deberá presentar el detalle de conformación del COEFICIENTE DE RESUMEN y el análisis detallado de </w:t>
      </w:r>
      <w:smartTag w:uri="urn:schemas-microsoft-com:office:smarttags" w:element="PersonName">
        <w:smartTagPr>
          <w:attr w:name="ProductID" w:val="la MANO DE"/>
        </w:smartTagPr>
        <w:r w:rsidRPr="008D7031">
          <w:rPr>
            <w:rFonts w:ascii="Arial" w:hAnsi="Arial" w:cs="Arial"/>
            <w:sz w:val="22"/>
            <w:szCs w:val="22"/>
            <w:lang w:val="es-AR"/>
          </w:rPr>
          <w:t>la MANO DE</w:t>
        </w:r>
      </w:smartTag>
      <w:r w:rsidRPr="008D7031">
        <w:rPr>
          <w:rFonts w:ascii="Arial" w:hAnsi="Arial" w:cs="Arial"/>
          <w:sz w:val="22"/>
          <w:szCs w:val="22"/>
          <w:lang w:val="es-AR"/>
        </w:rPr>
        <w:t xml:space="preserve"> OBRA, MATERIALES, y de los PRECIOS UNITARIOS según los modelos adjuntos, para todos los ítems de la obra, debiendo reflejar un uso correcto de cantidades y rendimientos de los materiales, mano de obra y equipos a utilizar. Queda a cargo del Oferente reflejar en dichos análisis las alícuotas e impuestos vigentes según lo establece el PCG. </w:t>
      </w:r>
    </w:p>
    <w:p w:rsidR="008D7031" w:rsidRPr="008D7031" w:rsidRDefault="008D7031" w:rsidP="008D7031">
      <w:pPr>
        <w:ind w:right="397"/>
        <w:jc w:val="both"/>
        <w:rPr>
          <w:rFonts w:ascii="Arial" w:hAnsi="Arial" w:cs="Arial"/>
          <w:sz w:val="22"/>
          <w:szCs w:val="22"/>
          <w:lang w:val="es-AR"/>
        </w:rPr>
      </w:pPr>
    </w:p>
    <w:p w:rsidR="008D7031" w:rsidRPr="008D7031" w:rsidRDefault="008D7031" w:rsidP="008D7031">
      <w:pPr>
        <w:ind w:right="397"/>
        <w:jc w:val="both"/>
        <w:rPr>
          <w:rFonts w:ascii="Arial" w:hAnsi="Arial" w:cs="Arial"/>
          <w:sz w:val="22"/>
          <w:szCs w:val="22"/>
          <w:lang w:val="es-AR"/>
        </w:rPr>
      </w:pPr>
      <w:r w:rsidRPr="008D7031">
        <w:rPr>
          <w:rFonts w:ascii="Arial" w:hAnsi="Arial" w:cs="Arial"/>
          <w:sz w:val="22"/>
          <w:szCs w:val="22"/>
          <w:lang w:val="es-AR"/>
        </w:rPr>
        <w:t>La eventual inadecuación de los datos contenidos en los Análisis de Precios elaborados según lo que se establece a continuación, con respecto a las cantidades o proporciones de mano de obra, materiales, equipos, etc., que demande la ejecución de los trabajos conforme a las especificaciones del proyecto, no justificarán modificación alguna en los precios unitarios del contrato. Los análisis de precios deberán ser confeccionados respondiendo a las normas modelo que se indican a continuación:</w:t>
      </w:r>
    </w:p>
    <w:p w:rsidR="008D7031" w:rsidRPr="008D7031" w:rsidRDefault="008D7031" w:rsidP="008D7031">
      <w:pPr>
        <w:ind w:right="397"/>
        <w:rPr>
          <w:rFonts w:ascii="Arial" w:hAnsi="Arial" w:cs="Arial"/>
          <w:sz w:val="22"/>
          <w:szCs w:val="22"/>
          <w:lang w:val="es-AR"/>
        </w:rPr>
      </w:pPr>
    </w:p>
    <w:p w:rsidR="008D7031" w:rsidRPr="008D7031" w:rsidRDefault="008D7031" w:rsidP="008D7031">
      <w:pPr>
        <w:ind w:right="397"/>
        <w:rPr>
          <w:rFonts w:ascii="Arial" w:hAnsi="Arial" w:cs="Arial"/>
          <w:b/>
          <w:sz w:val="22"/>
          <w:szCs w:val="22"/>
        </w:rPr>
      </w:pPr>
      <w:bookmarkStart w:id="28" w:name="_Toc38694842"/>
      <w:r w:rsidRPr="008D7031">
        <w:rPr>
          <w:rFonts w:ascii="Arial" w:hAnsi="Arial" w:cs="Arial"/>
          <w:b/>
          <w:sz w:val="22"/>
          <w:szCs w:val="22"/>
        </w:rPr>
        <w:t>COEFICIENTE DE RESUMEN</w:t>
      </w:r>
      <w:bookmarkEnd w:id="28"/>
    </w:p>
    <w:p w:rsidR="008D7031" w:rsidRPr="008D7031" w:rsidRDefault="008D7031" w:rsidP="008D7031">
      <w:pPr>
        <w:ind w:right="397"/>
        <w:rPr>
          <w:rFonts w:ascii="Arial" w:hAnsi="Arial" w:cs="Arial"/>
          <w:b/>
          <w:sz w:val="22"/>
          <w:szCs w:val="22"/>
        </w:rPr>
      </w:pPr>
    </w:p>
    <w:p w:rsidR="008D7031" w:rsidRPr="008D7031" w:rsidRDefault="008D7031" w:rsidP="008D7031">
      <w:pPr>
        <w:rPr>
          <w:rFonts w:ascii="Arial" w:hAnsi="Arial" w:cs="Arial"/>
          <w:sz w:val="22"/>
          <w:szCs w:val="22"/>
          <w:lang w:val="es-AR"/>
        </w:rPr>
      </w:pPr>
      <w:r w:rsidRPr="008D7031">
        <w:rPr>
          <w:rFonts w:ascii="Arial" w:hAnsi="Arial" w:cs="Arial"/>
          <w:b/>
          <w:sz w:val="22"/>
          <w:szCs w:val="22"/>
          <w:lang w:val="es-AR"/>
        </w:rPr>
        <w:t xml:space="preserve">Ejemplo </w:t>
      </w:r>
      <w:r w:rsidRPr="008D7031">
        <w:rPr>
          <w:rFonts w:ascii="Arial" w:hAnsi="Arial" w:cs="Arial"/>
          <w:sz w:val="22"/>
          <w:szCs w:val="22"/>
          <w:lang w:val="es-AR"/>
        </w:rPr>
        <w:t>de cálculo de Coeficiente resumen a aplicar en los análisis de precios unitarios</w:t>
      </w:r>
    </w:p>
    <w:p w:rsidR="008D7031" w:rsidRPr="008D7031" w:rsidRDefault="008D7031" w:rsidP="008D7031">
      <w:pPr>
        <w:rPr>
          <w:rFonts w:ascii="Arial" w:hAnsi="Arial" w:cs="Arial"/>
          <w:sz w:val="22"/>
          <w:szCs w:val="22"/>
          <w:lang w:val="es-AR"/>
        </w:rPr>
      </w:pPr>
    </w:p>
    <w:p w:rsidR="008D7031" w:rsidRPr="008D7031" w:rsidRDefault="008D7031" w:rsidP="008D7031">
      <w:pPr>
        <w:rPr>
          <w:rFonts w:ascii="Arial" w:hAnsi="Arial" w:cs="Arial"/>
          <w:sz w:val="22"/>
          <w:szCs w:val="22"/>
          <w:lang w:val="es-AR"/>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245"/>
        <w:gridCol w:w="1134"/>
        <w:gridCol w:w="992"/>
        <w:gridCol w:w="993"/>
        <w:gridCol w:w="992"/>
      </w:tblGrid>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 xml:space="preserve">COSTO NETO </w:t>
            </w:r>
          </w:p>
        </w:tc>
        <w:tc>
          <w:tcPr>
            <w:tcW w:w="1134" w:type="dxa"/>
          </w:tcPr>
          <w:p w:rsidR="008D7031" w:rsidRPr="008D7031" w:rsidRDefault="008D7031" w:rsidP="00E57E73">
            <w:pPr>
              <w:jc w:val="right"/>
              <w:rPr>
                <w:rFonts w:ascii="Arial" w:hAnsi="Arial" w:cs="Arial"/>
                <w:b/>
                <w:color w:val="000000"/>
              </w:rPr>
            </w:pPr>
            <w:r w:rsidRPr="008D7031">
              <w:rPr>
                <w:rFonts w:ascii="Arial" w:hAnsi="Arial" w:cs="Arial"/>
                <w:b/>
                <w:color w:val="000000"/>
              </w:rPr>
              <w:t>100,00</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w:t>
            </w: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1,000</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(A)</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Gastos Generales e Indirectos ……………   13 %</w:t>
            </w:r>
          </w:p>
          <w:p w:rsidR="008D7031" w:rsidRPr="008D7031" w:rsidRDefault="008D7031" w:rsidP="00E57E73">
            <w:pPr>
              <w:rPr>
                <w:rFonts w:ascii="Arial" w:hAnsi="Arial" w:cs="Arial"/>
                <w:color w:val="000000"/>
              </w:rPr>
            </w:pPr>
            <w:r w:rsidRPr="008D7031">
              <w:rPr>
                <w:rFonts w:ascii="Arial" w:hAnsi="Arial" w:cs="Arial"/>
                <w:color w:val="000000"/>
              </w:rPr>
              <w:t>Beneficio ……………………………………… 10 %</w:t>
            </w:r>
          </w:p>
          <w:p w:rsidR="008D7031" w:rsidRPr="008D7031" w:rsidRDefault="008D7031" w:rsidP="00E57E73">
            <w:pPr>
              <w:rPr>
                <w:rFonts w:ascii="Arial" w:hAnsi="Arial" w:cs="Arial"/>
                <w:color w:val="000000"/>
              </w:rPr>
            </w:pPr>
            <w:r w:rsidRPr="008D7031">
              <w:rPr>
                <w:rFonts w:ascii="Arial" w:hAnsi="Arial" w:cs="Arial"/>
                <w:color w:val="000000"/>
              </w:rPr>
              <w:t>Incidencia sobre (A)</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23,00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0,23</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1</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1,23</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(B)</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Costos Financieros …………………………… 2 %</w:t>
            </w:r>
          </w:p>
          <w:p w:rsidR="008D7031" w:rsidRPr="008D7031" w:rsidRDefault="008D7031" w:rsidP="00E57E73">
            <w:pPr>
              <w:rPr>
                <w:rFonts w:ascii="Arial" w:hAnsi="Arial" w:cs="Arial"/>
                <w:color w:val="000000"/>
              </w:rPr>
            </w:pPr>
            <w:r w:rsidRPr="008D7031">
              <w:rPr>
                <w:rFonts w:ascii="Arial" w:hAnsi="Arial" w:cs="Arial"/>
                <w:color w:val="000000"/>
              </w:rPr>
              <w:t>Incidencia sobre (A)</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0,02</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2</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1,25</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(C)</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I.V.A. e IB…………………………………</w:t>
            </w:r>
            <w:proofErr w:type="gramStart"/>
            <w:r w:rsidRPr="008D7031">
              <w:rPr>
                <w:rFonts w:ascii="Arial" w:hAnsi="Arial" w:cs="Arial"/>
                <w:color w:val="000000"/>
              </w:rPr>
              <w:t>… ..</w:t>
            </w:r>
            <w:proofErr w:type="gramEnd"/>
            <w:r w:rsidRPr="008D7031">
              <w:rPr>
                <w:rFonts w:ascii="Arial" w:hAnsi="Arial" w:cs="Arial"/>
                <w:color w:val="000000"/>
              </w:rPr>
              <w:t xml:space="preserve"> 24 %</w:t>
            </w:r>
          </w:p>
          <w:p w:rsidR="008D7031" w:rsidRPr="008D7031" w:rsidRDefault="008D7031" w:rsidP="00E57E73">
            <w:pPr>
              <w:rPr>
                <w:rFonts w:ascii="Arial" w:hAnsi="Arial" w:cs="Arial"/>
                <w:color w:val="000000"/>
              </w:rPr>
            </w:pPr>
            <w:r w:rsidRPr="008D7031">
              <w:rPr>
                <w:rFonts w:ascii="Arial" w:hAnsi="Arial" w:cs="Arial"/>
                <w:color w:val="000000"/>
              </w:rPr>
              <w:t xml:space="preserve">Incidencia sobre (C) </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24,00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0,300</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3</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1,55</w:t>
            </w:r>
          </w:p>
        </w:tc>
        <w:tc>
          <w:tcPr>
            <w:tcW w:w="992" w:type="dxa"/>
          </w:tcPr>
          <w:p w:rsidR="008D7031" w:rsidRPr="008D7031" w:rsidRDefault="008D7031" w:rsidP="00E57E73">
            <w:pPr>
              <w:jc w:val="center"/>
              <w:rPr>
                <w:rFonts w:ascii="Arial" w:hAnsi="Arial" w:cs="Arial"/>
                <w:b/>
                <w:color w:val="000000"/>
              </w:rPr>
            </w:pPr>
          </w:p>
        </w:tc>
      </w:tr>
      <w:tr w:rsidR="008D7031" w:rsidRPr="008D7031" w:rsidTr="00E57E73">
        <w:trPr>
          <w:trHeight w:val="90"/>
        </w:trPr>
        <w:tc>
          <w:tcPr>
            <w:tcW w:w="5245" w:type="dxa"/>
          </w:tcPr>
          <w:p w:rsidR="008D7031" w:rsidRPr="008D7031" w:rsidRDefault="008D7031" w:rsidP="00E57E73">
            <w:pPr>
              <w:rPr>
                <w:rFonts w:ascii="Arial" w:hAnsi="Arial" w:cs="Arial"/>
                <w:color w:val="000000"/>
              </w:rPr>
            </w:pPr>
          </w:p>
        </w:tc>
        <w:tc>
          <w:tcPr>
            <w:tcW w:w="1134" w:type="dxa"/>
          </w:tcPr>
          <w:p w:rsidR="008D7031" w:rsidRPr="008D7031" w:rsidRDefault="008D7031" w:rsidP="00E57E73">
            <w:pPr>
              <w:rPr>
                <w:rFonts w:ascii="Arial" w:hAnsi="Arial" w:cs="Arial"/>
                <w:color w:val="000000"/>
              </w:rPr>
            </w:pPr>
          </w:p>
        </w:tc>
        <w:tc>
          <w:tcPr>
            <w:tcW w:w="992" w:type="dxa"/>
          </w:tcPr>
          <w:p w:rsidR="008D7031" w:rsidRPr="008D7031" w:rsidRDefault="008D7031" w:rsidP="00E57E73">
            <w:pPr>
              <w:rPr>
                <w:rFonts w:ascii="Arial" w:hAnsi="Arial" w:cs="Arial"/>
                <w:color w:val="000000"/>
              </w:rPr>
            </w:pPr>
          </w:p>
        </w:tc>
        <w:tc>
          <w:tcPr>
            <w:tcW w:w="993" w:type="dxa"/>
          </w:tcPr>
          <w:p w:rsidR="008D7031" w:rsidRPr="008D7031" w:rsidRDefault="008D7031" w:rsidP="00E57E73">
            <w:pPr>
              <w:rPr>
                <w:rFonts w:ascii="Arial" w:hAnsi="Arial" w:cs="Arial"/>
                <w:color w:val="000000"/>
              </w:rPr>
            </w:pPr>
          </w:p>
        </w:tc>
        <w:tc>
          <w:tcPr>
            <w:tcW w:w="992" w:type="dxa"/>
          </w:tcPr>
          <w:p w:rsidR="008D7031" w:rsidRPr="008D7031" w:rsidRDefault="008D7031" w:rsidP="00E57E73">
            <w:pPr>
              <w:rPr>
                <w:rFonts w:ascii="Arial" w:hAnsi="Arial" w:cs="Arial"/>
                <w:color w:val="000000"/>
              </w:rPr>
            </w:pPr>
          </w:p>
        </w:tc>
      </w:tr>
      <w:tr w:rsidR="008D7031" w:rsidRPr="008D7031" w:rsidTr="00E57E73">
        <w:trPr>
          <w:trHeight w:val="24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COEFICIENTE DE RESUMEN ADOPTADO (CR)</w:t>
            </w:r>
          </w:p>
        </w:tc>
        <w:tc>
          <w:tcPr>
            <w:tcW w:w="1134" w:type="dxa"/>
          </w:tcPr>
          <w:p w:rsidR="008D7031" w:rsidRPr="008D7031" w:rsidRDefault="008D7031" w:rsidP="00E57E73">
            <w:pPr>
              <w:pStyle w:val="Ttulo2"/>
              <w:rPr>
                <w:rFonts w:ascii="Arial" w:hAnsi="Arial" w:cs="Arial"/>
                <w:color w:val="000000"/>
                <w:sz w:val="2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1,55</w:t>
            </w:r>
          </w:p>
        </w:tc>
        <w:tc>
          <w:tcPr>
            <w:tcW w:w="992" w:type="dxa"/>
          </w:tcPr>
          <w:p w:rsidR="008D7031" w:rsidRPr="008D7031" w:rsidRDefault="008D7031" w:rsidP="00E57E73">
            <w:pPr>
              <w:jc w:val="center"/>
              <w:rPr>
                <w:rFonts w:ascii="Arial" w:hAnsi="Arial" w:cs="Arial"/>
                <w:b/>
                <w:color w:val="000000"/>
              </w:rPr>
            </w:pPr>
          </w:p>
        </w:tc>
      </w:tr>
    </w:tbl>
    <w:p w:rsidR="008D7031" w:rsidRPr="008D7031" w:rsidRDefault="008D7031" w:rsidP="008D7031">
      <w:pPr>
        <w:rPr>
          <w:rFonts w:ascii="Arial" w:hAnsi="Arial" w:cs="Arial"/>
          <w:lang w:val="es-AR"/>
        </w:rPr>
      </w:pPr>
    </w:p>
    <w:p w:rsidR="008D7031" w:rsidRPr="00FE7D32" w:rsidRDefault="008D7031" w:rsidP="008D7031">
      <w:pPr>
        <w:rPr>
          <w:rFonts w:ascii="Arial" w:hAnsi="Arial" w:cs="Arial"/>
          <w:sz w:val="22"/>
          <w:szCs w:val="22"/>
          <w:lang w:val="es-AR"/>
        </w:rPr>
      </w:pPr>
    </w:p>
    <w:p w:rsidR="008D7031" w:rsidRPr="00FE7D32" w:rsidRDefault="008D7031" w:rsidP="008D7031">
      <w:pPr>
        <w:rPr>
          <w:rFonts w:ascii="Arial" w:hAnsi="Arial" w:cs="Arial"/>
          <w:b/>
          <w:sz w:val="22"/>
          <w:szCs w:val="22"/>
        </w:rPr>
      </w:pPr>
      <w:bookmarkStart w:id="29" w:name="_Toc38694843"/>
      <w:r w:rsidRPr="00FE7D32">
        <w:rPr>
          <w:rFonts w:ascii="Arial" w:hAnsi="Arial" w:cs="Arial"/>
          <w:b/>
          <w:sz w:val="22"/>
          <w:szCs w:val="22"/>
        </w:rPr>
        <w:t>ANALISIS DE PRECIOS UNITARIOS</w:t>
      </w:r>
      <w:bookmarkEnd w:id="29"/>
    </w:p>
    <w:p w:rsidR="008D7031" w:rsidRPr="00FE7D32" w:rsidRDefault="008D7031" w:rsidP="008D7031">
      <w:pPr>
        <w:rPr>
          <w:rFonts w:ascii="Arial" w:hAnsi="Arial" w:cs="Arial"/>
          <w:b/>
          <w:sz w:val="22"/>
          <w:szCs w:val="22"/>
        </w:rPr>
      </w:pPr>
    </w:p>
    <w:p w:rsidR="008D7031" w:rsidRPr="00FE7D32" w:rsidRDefault="008D7031" w:rsidP="008D7031">
      <w:pPr>
        <w:rPr>
          <w:rFonts w:ascii="Arial" w:hAnsi="Arial" w:cs="Arial"/>
          <w:color w:val="000000"/>
          <w:sz w:val="22"/>
          <w:szCs w:val="22"/>
        </w:rPr>
      </w:pPr>
      <w:r w:rsidRPr="00FE7D32">
        <w:rPr>
          <w:rFonts w:ascii="Arial" w:hAnsi="Arial" w:cs="Arial"/>
          <w:color w:val="000000"/>
          <w:sz w:val="22"/>
          <w:szCs w:val="22"/>
        </w:rPr>
        <w:t>Ejemplo: Hormigón armado para bases (unidad=m</w:t>
      </w:r>
      <w:r w:rsidRPr="00FE7D32">
        <w:rPr>
          <w:rFonts w:ascii="Arial" w:hAnsi="Arial" w:cs="Arial"/>
          <w:color w:val="000000"/>
          <w:sz w:val="22"/>
          <w:szCs w:val="22"/>
          <w:vertAlign w:val="superscript"/>
        </w:rPr>
        <w:t>3</w:t>
      </w:r>
      <w:r w:rsidRPr="00FE7D32">
        <w:rPr>
          <w:rFonts w:ascii="Arial" w:hAnsi="Arial" w:cs="Arial"/>
          <w:color w:val="000000"/>
          <w:sz w:val="22"/>
          <w:szCs w:val="22"/>
        </w:rPr>
        <w:t>)</w:t>
      </w:r>
    </w:p>
    <w:p w:rsidR="008D7031" w:rsidRPr="00FE7D32" w:rsidRDefault="008D7031" w:rsidP="008D7031">
      <w:pPr>
        <w:rPr>
          <w:rFonts w:ascii="Arial" w:hAnsi="Arial" w:cs="Arial"/>
          <w:color w:val="000000"/>
          <w:sz w:val="22"/>
          <w:szCs w:val="22"/>
        </w:rPr>
      </w:pPr>
    </w:p>
    <w:p w:rsidR="008D7031" w:rsidRPr="008D7031" w:rsidRDefault="008D7031" w:rsidP="008D7031">
      <w:pPr>
        <w:rPr>
          <w:rFonts w:ascii="Arial" w:hAnsi="Arial" w:cs="Arial"/>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614"/>
        <w:gridCol w:w="1134"/>
        <w:gridCol w:w="992"/>
        <w:gridCol w:w="851"/>
        <w:gridCol w:w="709"/>
        <w:gridCol w:w="992"/>
        <w:gridCol w:w="1134"/>
      </w:tblGrid>
      <w:tr w:rsidR="008D7031" w:rsidRPr="008D7031" w:rsidTr="00E57E73">
        <w:tc>
          <w:tcPr>
            <w:tcW w:w="3614" w:type="dxa"/>
            <w:shd w:val="clear" w:color="auto" w:fill="FFFFFF"/>
          </w:tcPr>
          <w:p w:rsidR="008D7031" w:rsidRPr="008D7031" w:rsidRDefault="008D7031" w:rsidP="00E57E73">
            <w:pPr>
              <w:rPr>
                <w:rFonts w:ascii="Arial" w:hAnsi="Arial" w:cs="Arial"/>
              </w:rPr>
            </w:pPr>
            <w:r w:rsidRPr="008D7031">
              <w:rPr>
                <w:rFonts w:ascii="Arial" w:hAnsi="Arial" w:cs="Arial"/>
              </w:rPr>
              <w:t>DESCRIPCION</w:t>
            </w:r>
          </w:p>
        </w:tc>
        <w:tc>
          <w:tcPr>
            <w:tcW w:w="1134" w:type="dxa"/>
            <w:shd w:val="clear" w:color="auto" w:fill="FFFFFF"/>
          </w:tcPr>
          <w:p w:rsidR="008D7031" w:rsidRPr="008D7031" w:rsidRDefault="008D7031" w:rsidP="00E57E73">
            <w:pPr>
              <w:rPr>
                <w:rFonts w:ascii="Arial" w:hAnsi="Arial" w:cs="Arial"/>
                <w:b/>
              </w:rPr>
            </w:pPr>
            <w:r w:rsidRPr="008D7031">
              <w:rPr>
                <w:rFonts w:ascii="Arial" w:hAnsi="Arial" w:cs="Arial"/>
                <w:b/>
              </w:rPr>
              <w:t>Cantidad</w:t>
            </w:r>
          </w:p>
        </w:tc>
        <w:tc>
          <w:tcPr>
            <w:tcW w:w="992" w:type="dxa"/>
            <w:shd w:val="clear" w:color="auto" w:fill="FFFFFF"/>
          </w:tcPr>
          <w:p w:rsidR="008D7031" w:rsidRPr="008D7031" w:rsidRDefault="008D7031" w:rsidP="00E57E73">
            <w:pPr>
              <w:rPr>
                <w:rFonts w:ascii="Arial" w:hAnsi="Arial" w:cs="Arial"/>
              </w:rPr>
            </w:pPr>
            <w:r w:rsidRPr="008D7031">
              <w:rPr>
                <w:rFonts w:ascii="Arial" w:hAnsi="Arial" w:cs="Arial"/>
              </w:rPr>
              <w:t>Unidad</w:t>
            </w:r>
          </w:p>
        </w:tc>
        <w:tc>
          <w:tcPr>
            <w:tcW w:w="851" w:type="dxa"/>
            <w:shd w:val="clear" w:color="auto" w:fill="FFFFFF"/>
          </w:tcPr>
          <w:p w:rsidR="008D7031" w:rsidRPr="008D7031" w:rsidRDefault="008D7031" w:rsidP="00E57E73">
            <w:pPr>
              <w:rPr>
                <w:rFonts w:ascii="Arial" w:hAnsi="Arial" w:cs="Arial"/>
                <w:b/>
              </w:rPr>
            </w:pPr>
            <w:r w:rsidRPr="008D7031">
              <w:rPr>
                <w:rFonts w:ascii="Arial" w:hAnsi="Arial" w:cs="Arial"/>
                <w:b/>
              </w:rPr>
              <w:t>Precio</w:t>
            </w:r>
          </w:p>
        </w:tc>
        <w:tc>
          <w:tcPr>
            <w:tcW w:w="709" w:type="dxa"/>
            <w:shd w:val="clear" w:color="auto" w:fill="FFFFFF"/>
          </w:tcPr>
          <w:p w:rsidR="008D7031" w:rsidRPr="008D7031" w:rsidRDefault="008D7031" w:rsidP="00E57E73">
            <w:pPr>
              <w:rPr>
                <w:rFonts w:ascii="Arial" w:hAnsi="Arial" w:cs="Arial"/>
                <w:b/>
              </w:rPr>
            </w:pPr>
            <w:r w:rsidRPr="008D7031">
              <w:rPr>
                <w:rFonts w:ascii="Arial" w:hAnsi="Arial" w:cs="Arial"/>
                <w:b/>
              </w:rPr>
              <w:t>Unid</w:t>
            </w:r>
          </w:p>
        </w:tc>
        <w:tc>
          <w:tcPr>
            <w:tcW w:w="992" w:type="dxa"/>
            <w:shd w:val="clear" w:color="auto" w:fill="FFFFFF"/>
          </w:tcPr>
          <w:p w:rsidR="008D7031" w:rsidRPr="008D7031" w:rsidRDefault="008D7031" w:rsidP="00E57E73">
            <w:pPr>
              <w:rPr>
                <w:rFonts w:ascii="Arial" w:hAnsi="Arial" w:cs="Arial"/>
                <w:b/>
              </w:rPr>
            </w:pPr>
            <w:r w:rsidRPr="008D7031">
              <w:rPr>
                <w:rFonts w:ascii="Arial" w:hAnsi="Arial" w:cs="Arial"/>
                <w:b/>
              </w:rPr>
              <w:t>Subtotal</w:t>
            </w:r>
          </w:p>
        </w:tc>
        <w:tc>
          <w:tcPr>
            <w:tcW w:w="1134" w:type="dxa"/>
            <w:shd w:val="clear" w:color="auto" w:fill="FFFFFF"/>
          </w:tcPr>
          <w:p w:rsidR="008D7031" w:rsidRPr="008D7031" w:rsidRDefault="008D7031" w:rsidP="00E57E73">
            <w:pPr>
              <w:rPr>
                <w:rFonts w:ascii="Arial" w:hAnsi="Arial" w:cs="Arial"/>
                <w:b/>
              </w:rPr>
            </w:pPr>
            <w:r w:rsidRPr="008D7031">
              <w:rPr>
                <w:rFonts w:ascii="Arial" w:hAnsi="Arial" w:cs="Arial"/>
                <w:b/>
              </w:rPr>
              <w:t>Unid</w:t>
            </w:r>
          </w:p>
        </w:tc>
      </w:tr>
      <w:tr w:rsidR="008D7031" w:rsidRPr="008D7031" w:rsidTr="00E57E73">
        <w:trPr>
          <w:trHeight w:val="1262"/>
        </w:trPr>
        <w:tc>
          <w:tcPr>
            <w:tcW w:w="3614" w:type="dxa"/>
          </w:tcPr>
          <w:p w:rsidR="008D7031" w:rsidRPr="008D7031" w:rsidRDefault="008D7031" w:rsidP="00E57E73">
            <w:pPr>
              <w:shd w:val="clear" w:color="auto" w:fill="FFFFFF"/>
              <w:rPr>
                <w:rFonts w:ascii="Arial" w:hAnsi="Arial" w:cs="Arial"/>
                <w:b/>
                <w:color w:val="000000"/>
              </w:rPr>
            </w:pPr>
            <w:r w:rsidRPr="008D7031">
              <w:rPr>
                <w:rFonts w:ascii="Arial" w:hAnsi="Arial" w:cs="Arial"/>
                <w:b/>
                <w:color w:val="000000"/>
              </w:rPr>
              <w:t xml:space="preserve">Materiales: </w:t>
            </w:r>
          </w:p>
          <w:p w:rsidR="008D7031" w:rsidRPr="008D7031" w:rsidRDefault="008D7031" w:rsidP="00E57E73">
            <w:pPr>
              <w:numPr>
                <w:ilvl w:val="0"/>
                <w:numId w:val="2"/>
              </w:numPr>
              <w:shd w:val="clear" w:color="auto" w:fill="FFFFFF"/>
              <w:rPr>
                <w:rFonts w:ascii="Arial" w:hAnsi="Arial" w:cs="Arial"/>
                <w:color w:val="000000"/>
              </w:rPr>
            </w:pPr>
            <w:r w:rsidRPr="008D7031">
              <w:rPr>
                <w:rFonts w:ascii="Arial" w:hAnsi="Arial" w:cs="Arial"/>
                <w:color w:val="000000"/>
              </w:rPr>
              <w:t xml:space="preserve">cemento </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piedra</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arena</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acero</w:t>
            </w:r>
          </w:p>
        </w:tc>
        <w:tc>
          <w:tcPr>
            <w:tcW w:w="1134" w:type="dxa"/>
          </w:tcPr>
          <w:p w:rsidR="008D7031" w:rsidRPr="008D7031" w:rsidRDefault="008D7031" w:rsidP="00E57E73">
            <w:pPr>
              <w:numPr>
                <w:ilvl w:val="12"/>
                <w:numId w:val="0"/>
              </w:numPr>
              <w:shd w:val="clear" w:color="auto" w:fill="FFFFFF"/>
              <w:ind w:firstLine="708"/>
              <w:jc w:val="center"/>
              <w:rPr>
                <w:rFonts w:ascii="Arial" w:hAnsi="Arial" w:cs="Arial"/>
                <w:color w:val="000000"/>
              </w:rPr>
            </w:pPr>
          </w:p>
          <w:p w:rsidR="008D7031" w:rsidRPr="008D7031" w:rsidRDefault="008D7031" w:rsidP="00E57E73">
            <w:pPr>
              <w:numPr>
                <w:ilvl w:val="12"/>
                <w:numId w:val="0"/>
              </w:numPr>
              <w:shd w:val="clear" w:color="auto" w:fill="FFFFFF"/>
              <w:ind w:right="176"/>
              <w:jc w:val="right"/>
              <w:rPr>
                <w:rFonts w:ascii="Arial" w:hAnsi="Arial" w:cs="Arial"/>
                <w:color w:val="000000"/>
              </w:rPr>
            </w:pPr>
            <w:r w:rsidRPr="008D7031">
              <w:rPr>
                <w:rFonts w:ascii="Arial" w:hAnsi="Arial" w:cs="Arial"/>
                <w:color w:val="000000"/>
              </w:rPr>
              <w:t>300,00</w:t>
            </w:r>
          </w:p>
          <w:p w:rsidR="008D7031" w:rsidRPr="008D7031" w:rsidRDefault="008D7031" w:rsidP="00E57E73">
            <w:pPr>
              <w:pStyle w:val="Textoindependiente"/>
              <w:numPr>
                <w:ilvl w:val="12"/>
                <w:numId w:val="0"/>
              </w:numPr>
              <w:shd w:val="clear" w:color="auto" w:fill="FFFFFF"/>
              <w:ind w:right="176"/>
              <w:jc w:val="right"/>
              <w:rPr>
                <w:rFonts w:ascii="Arial" w:hAnsi="Arial" w:cs="Arial"/>
                <w:color w:val="000000"/>
                <w:sz w:val="20"/>
              </w:rPr>
            </w:pPr>
            <w:r w:rsidRPr="008D7031">
              <w:rPr>
                <w:rFonts w:ascii="Arial" w:hAnsi="Arial" w:cs="Arial"/>
                <w:color w:val="000000"/>
                <w:sz w:val="20"/>
              </w:rPr>
              <w:t>0,75       0,65</w:t>
            </w:r>
          </w:p>
          <w:p w:rsidR="008D7031" w:rsidRPr="008D7031" w:rsidRDefault="008D7031" w:rsidP="00E57E73">
            <w:pPr>
              <w:numPr>
                <w:ilvl w:val="12"/>
                <w:numId w:val="0"/>
              </w:numPr>
              <w:shd w:val="clear" w:color="auto" w:fill="FFFFFF"/>
              <w:ind w:right="176"/>
              <w:jc w:val="right"/>
              <w:rPr>
                <w:rFonts w:ascii="Arial" w:hAnsi="Arial" w:cs="Arial"/>
                <w:color w:val="000000"/>
              </w:rPr>
            </w:pPr>
            <w:r w:rsidRPr="008D7031">
              <w:rPr>
                <w:rFonts w:ascii="Arial" w:hAnsi="Arial" w:cs="Arial"/>
                <w:color w:val="000000"/>
              </w:rPr>
              <w:t>50,00</w:t>
            </w:r>
          </w:p>
        </w:tc>
        <w:tc>
          <w:tcPr>
            <w:tcW w:w="992" w:type="dxa"/>
          </w:tcPr>
          <w:p w:rsidR="008D7031" w:rsidRPr="008D7031" w:rsidRDefault="008D7031" w:rsidP="00E57E73">
            <w:pPr>
              <w:numPr>
                <w:ilvl w:val="12"/>
                <w:numId w:val="0"/>
              </w:numPr>
              <w:shd w:val="clear" w:color="auto" w:fill="FFFFFF"/>
              <w:rPr>
                <w:rFonts w:ascii="Arial" w:hAnsi="Arial" w:cs="Arial"/>
                <w:color w:val="000000"/>
              </w:rPr>
            </w:pP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Kg/m3</w:t>
            </w: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kg/m3</w:t>
            </w:r>
          </w:p>
        </w:tc>
        <w:tc>
          <w:tcPr>
            <w:tcW w:w="851" w:type="dxa"/>
          </w:tcPr>
          <w:p w:rsidR="008D7031" w:rsidRPr="008D7031" w:rsidRDefault="008D7031" w:rsidP="00E57E73">
            <w:pPr>
              <w:numPr>
                <w:ilvl w:val="12"/>
                <w:numId w:val="0"/>
              </w:numPr>
              <w:shd w:val="clear" w:color="auto" w:fill="FFFFFF"/>
              <w:jc w:val="right"/>
              <w:rPr>
                <w:rFonts w:ascii="Arial" w:hAnsi="Arial" w:cs="Arial"/>
                <w:color w:val="000000"/>
                <w:lang w:val="en-US"/>
              </w:rPr>
            </w:pP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0.12</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28.00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9.00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0.55</w:t>
            </w:r>
          </w:p>
        </w:tc>
        <w:tc>
          <w:tcPr>
            <w:tcW w:w="709" w:type="dxa"/>
          </w:tcPr>
          <w:p w:rsidR="008D7031" w:rsidRPr="008D7031" w:rsidRDefault="008D7031" w:rsidP="00E57E73">
            <w:pPr>
              <w:numPr>
                <w:ilvl w:val="12"/>
                <w:numId w:val="0"/>
              </w:numPr>
              <w:shd w:val="clear" w:color="auto" w:fill="FFFFFF"/>
              <w:rPr>
                <w:rFonts w:ascii="Arial" w:hAnsi="Arial" w:cs="Arial"/>
                <w:color w:val="000000"/>
                <w:lang w:val="en-US"/>
              </w:rPr>
            </w:pP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tc>
        <w:tc>
          <w:tcPr>
            <w:tcW w:w="992" w:type="dxa"/>
          </w:tcPr>
          <w:p w:rsidR="008D7031" w:rsidRPr="008D7031" w:rsidRDefault="008D7031" w:rsidP="00E57E73">
            <w:pPr>
              <w:numPr>
                <w:ilvl w:val="12"/>
                <w:numId w:val="0"/>
              </w:numPr>
              <w:shd w:val="clear" w:color="auto" w:fill="FFFFFF"/>
              <w:jc w:val="right"/>
              <w:rPr>
                <w:rFonts w:ascii="Arial" w:hAnsi="Arial" w:cs="Arial"/>
                <w:color w:val="000000"/>
                <w:lang w:val="en-US"/>
              </w:rPr>
            </w:pP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36.00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21.00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5.85</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27.50</w:t>
            </w:r>
          </w:p>
        </w:tc>
        <w:tc>
          <w:tcPr>
            <w:tcW w:w="1134" w:type="dxa"/>
          </w:tcPr>
          <w:p w:rsidR="008D7031" w:rsidRPr="008D7031" w:rsidRDefault="008D7031" w:rsidP="00E57E73">
            <w:pPr>
              <w:numPr>
                <w:ilvl w:val="12"/>
                <w:numId w:val="0"/>
              </w:numPr>
              <w:shd w:val="clear" w:color="auto" w:fill="FFFFFF"/>
              <w:jc w:val="center"/>
              <w:rPr>
                <w:rFonts w:ascii="Arial" w:hAnsi="Arial" w:cs="Arial"/>
                <w:color w:val="000000"/>
                <w:lang w:val="en-US"/>
              </w:rPr>
            </w:pP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rPr>
            </w:pPr>
            <w:r w:rsidRPr="008D7031">
              <w:rPr>
                <w:rFonts w:ascii="Arial" w:hAnsi="Arial" w:cs="Arial"/>
                <w:color w:val="000000"/>
              </w:rPr>
              <w:t>$/m3</w:t>
            </w:r>
          </w:p>
          <w:p w:rsidR="008D7031" w:rsidRPr="008D7031" w:rsidRDefault="008D7031" w:rsidP="00E57E73">
            <w:pPr>
              <w:numPr>
                <w:ilvl w:val="12"/>
                <w:numId w:val="0"/>
              </w:numPr>
              <w:shd w:val="clear" w:color="auto" w:fill="FFFFFF"/>
              <w:jc w:val="center"/>
              <w:rPr>
                <w:rFonts w:ascii="Arial" w:hAnsi="Arial" w:cs="Arial"/>
                <w:color w:val="000000"/>
              </w:rPr>
            </w:pPr>
            <w:r w:rsidRPr="008D7031">
              <w:rPr>
                <w:rFonts w:ascii="Arial" w:hAnsi="Arial" w:cs="Arial"/>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rPr>
            </w:pPr>
            <w:bookmarkStart w:id="30" w:name="_Toc34731142"/>
            <w:bookmarkStart w:id="31" w:name="_Toc34736274"/>
            <w:bookmarkStart w:id="32" w:name="_Toc38694844"/>
            <w:r w:rsidRPr="008D7031">
              <w:rPr>
                <w:rFonts w:ascii="Arial" w:hAnsi="Arial" w:cs="Arial"/>
              </w:rPr>
              <w:t>SUBTOTAL MATERIALES (A)</w:t>
            </w:r>
            <w:bookmarkEnd w:id="30"/>
            <w:bookmarkEnd w:id="31"/>
            <w:bookmarkEnd w:id="32"/>
          </w:p>
        </w:tc>
        <w:tc>
          <w:tcPr>
            <w:tcW w:w="1134"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p>
        </w:tc>
        <w:tc>
          <w:tcPr>
            <w:tcW w:w="851" w:type="dxa"/>
            <w:shd w:val="clear" w:color="auto" w:fill="FFFFFF"/>
          </w:tcPr>
          <w:p w:rsidR="008D7031" w:rsidRPr="008D7031" w:rsidRDefault="008D7031" w:rsidP="00E57E73">
            <w:pPr>
              <w:rPr>
                <w:rFonts w:ascii="Arial" w:hAnsi="Arial" w:cs="Arial"/>
                <w:b/>
                <w:color w:val="000000"/>
              </w:rPr>
            </w:pPr>
          </w:p>
        </w:tc>
        <w:tc>
          <w:tcPr>
            <w:tcW w:w="709"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90.35</w:t>
            </w:r>
          </w:p>
        </w:tc>
        <w:tc>
          <w:tcPr>
            <w:tcW w:w="113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 xml:space="preserve">Mano de Obra: </w:t>
            </w:r>
          </w:p>
          <w:p w:rsidR="008D7031" w:rsidRPr="008D7031" w:rsidRDefault="008D7031" w:rsidP="008D7031">
            <w:pPr>
              <w:numPr>
                <w:ilvl w:val="0"/>
                <w:numId w:val="42"/>
              </w:numPr>
              <w:rPr>
                <w:rFonts w:ascii="Arial" w:hAnsi="Arial" w:cs="Arial"/>
                <w:color w:val="000000"/>
              </w:rPr>
            </w:pPr>
            <w:r w:rsidRPr="008D7031">
              <w:rPr>
                <w:rFonts w:ascii="Arial" w:hAnsi="Arial" w:cs="Arial"/>
                <w:color w:val="000000"/>
              </w:rPr>
              <w:t>Oficial</w:t>
            </w:r>
          </w:p>
          <w:p w:rsidR="008D7031" w:rsidRPr="008D7031" w:rsidRDefault="008D7031" w:rsidP="00E57E73">
            <w:pPr>
              <w:numPr>
                <w:ilvl w:val="12"/>
                <w:numId w:val="0"/>
              </w:numPr>
              <w:rPr>
                <w:rFonts w:ascii="Arial" w:hAnsi="Arial" w:cs="Arial"/>
                <w:color w:val="000000"/>
              </w:rPr>
            </w:pPr>
            <w:r w:rsidRPr="008D7031">
              <w:rPr>
                <w:rFonts w:ascii="Arial" w:hAnsi="Arial" w:cs="Arial"/>
                <w:color w:val="000000"/>
              </w:rPr>
              <w:t>Medio Oficial</w:t>
            </w:r>
          </w:p>
        </w:tc>
        <w:tc>
          <w:tcPr>
            <w:tcW w:w="1134" w:type="dxa"/>
            <w:shd w:val="clear" w:color="auto" w:fill="FFFFFF"/>
          </w:tcPr>
          <w:p w:rsidR="008D7031" w:rsidRPr="008D7031" w:rsidRDefault="008D7031" w:rsidP="00E57E73">
            <w:pPr>
              <w:numPr>
                <w:ilvl w:val="12"/>
                <w:numId w:val="0"/>
              </w:numPr>
              <w:ind w:right="174"/>
              <w:jc w:val="right"/>
              <w:rPr>
                <w:rFonts w:ascii="Arial" w:hAnsi="Arial" w:cs="Arial"/>
                <w:color w:val="000000"/>
              </w:rPr>
            </w:pPr>
          </w:p>
          <w:p w:rsidR="008D7031" w:rsidRPr="008D7031" w:rsidRDefault="008D7031" w:rsidP="00E57E73">
            <w:pPr>
              <w:numPr>
                <w:ilvl w:val="12"/>
                <w:numId w:val="0"/>
              </w:numPr>
              <w:ind w:right="174"/>
              <w:jc w:val="right"/>
              <w:rPr>
                <w:rFonts w:ascii="Arial" w:hAnsi="Arial" w:cs="Arial"/>
                <w:color w:val="000000"/>
              </w:rPr>
            </w:pPr>
            <w:r w:rsidRPr="008D7031">
              <w:rPr>
                <w:rFonts w:ascii="Arial" w:hAnsi="Arial" w:cs="Arial"/>
                <w:color w:val="000000"/>
              </w:rPr>
              <w:t>1,20</w:t>
            </w:r>
          </w:p>
          <w:p w:rsidR="008D7031" w:rsidRPr="008D7031" w:rsidRDefault="008D7031" w:rsidP="00E57E73">
            <w:pPr>
              <w:numPr>
                <w:ilvl w:val="12"/>
                <w:numId w:val="0"/>
              </w:numPr>
              <w:ind w:right="174"/>
              <w:jc w:val="right"/>
              <w:rPr>
                <w:rFonts w:ascii="Arial" w:hAnsi="Arial" w:cs="Arial"/>
                <w:color w:val="000000"/>
              </w:rPr>
            </w:pPr>
            <w:r w:rsidRPr="008D7031">
              <w:rPr>
                <w:rFonts w:ascii="Arial" w:hAnsi="Arial" w:cs="Arial"/>
                <w:color w:val="000000"/>
              </w:rPr>
              <w:t>1,80</w:t>
            </w:r>
          </w:p>
        </w:tc>
        <w:tc>
          <w:tcPr>
            <w:tcW w:w="992" w:type="dxa"/>
            <w:shd w:val="clear" w:color="auto" w:fill="FFFFFF"/>
          </w:tcPr>
          <w:p w:rsidR="008D7031" w:rsidRPr="008D7031" w:rsidRDefault="008D7031" w:rsidP="00E57E73">
            <w:pPr>
              <w:numPr>
                <w:ilvl w:val="12"/>
                <w:numId w:val="0"/>
              </w:numP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Día/m3</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Día/m3</w:t>
            </w:r>
          </w:p>
        </w:tc>
        <w:tc>
          <w:tcPr>
            <w:tcW w:w="851" w:type="dxa"/>
            <w:shd w:val="clear" w:color="auto" w:fill="FFFFFF"/>
          </w:tcPr>
          <w:p w:rsidR="008D7031" w:rsidRPr="008D7031" w:rsidRDefault="008D7031" w:rsidP="00E57E73">
            <w:pPr>
              <w:numPr>
                <w:ilvl w:val="12"/>
                <w:numId w:val="0"/>
              </w:numPr>
              <w:jc w:val="right"/>
              <w:rPr>
                <w:rFonts w:ascii="Arial" w:hAnsi="Arial" w:cs="Arial"/>
                <w:color w:val="000000"/>
              </w:rPr>
            </w:pP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25.17</w:t>
            </w: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23.50</w:t>
            </w:r>
          </w:p>
        </w:tc>
        <w:tc>
          <w:tcPr>
            <w:tcW w:w="709" w:type="dxa"/>
            <w:shd w:val="clear" w:color="auto" w:fill="FFFFFF"/>
          </w:tcPr>
          <w:p w:rsidR="008D7031" w:rsidRPr="008D7031" w:rsidRDefault="008D7031" w:rsidP="00E57E73">
            <w:pPr>
              <w:numPr>
                <w:ilvl w:val="12"/>
                <w:numId w:val="0"/>
              </w:numP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w:t>
            </w:r>
          </w:p>
        </w:tc>
        <w:tc>
          <w:tcPr>
            <w:tcW w:w="992" w:type="dxa"/>
            <w:shd w:val="clear" w:color="auto" w:fill="FFFFFF"/>
          </w:tcPr>
          <w:p w:rsidR="008D7031" w:rsidRPr="008D7031" w:rsidRDefault="008D7031" w:rsidP="00E57E73">
            <w:pPr>
              <w:numPr>
                <w:ilvl w:val="12"/>
                <w:numId w:val="0"/>
              </w:numPr>
              <w:jc w:val="right"/>
              <w:rPr>
                <w:rFonts w:ascii="Arial" w:hAnsi="Arial" w:cs="Arial"/>
                <w:color w:val="000000"/>
              </w:rPr>
            </w:pP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30.20</w:t>
            </w: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42.30</w:t>
            </w:r>
          </w:p>
        </w:tc>
        <w:tc>
          <w:tcPr>
            <w:tcW w:w="1134" w:type="dxa"/>
            <w:shd w:val="clear" w:color="auto" w:fill="FFFFFF"/>
          </w:tcPr>
          <w:p w:rsidR="008D7031" w:rsidRPr="008D7031" w:rsidRDefault="008D7031" w:rsidP="00E57E73">
            <w:pPr>
              <w:numPr>
                <w:ilvl w:val="12"/>
                <w:numId w:val="0"/>
              </w:numPr>
              <w:jc w:val="cente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$/m3</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rPr>
            </w:pPr>
            <w:bookmarkStart w:id="33" w:name="_Toc34731143"/>
            <w:bookmarkStart w:id="34" w:name="_Toc34736275"/>
            <w:bookmarkStart w:id="35" w:name="_Toc38694845"/>
            <w:r w:rsidRPr="008D7031">
              <w:rPr>
                <w:rFonts w:ascii="Arial" w:hAnsi="Arial" w:cs="Arial"/>
              </w:rPr>
              <w:t>SUBTOTAL MANO DE OBRA (B)</w:t>
            </w:r>
            <w:bookmarkEnd w:id="33"/>
            <w:bookmarkEnd w:id="34"/>
            <w:bookmarkEnd w:id="35"/>
          </w:p>
        </w:tc>
        <w:tc>
          <w:tcPr>
            <w:tcW w:w="1134" w:type="dxa"/>
            <w:shd w:val="clear" w:color="auto" w:fill="FFFFFF"/>
          </w:tcPr>
          <w:p w:rsidR="008D7031" w:rsidRPr="008D7031" w:rsidRDefault="008D7031" w:rsidP="00E57E73">
            <w:pPr>
              <w:rPr>
                <w:rFonts w:ascii="Arial" w:hAnsi="Arial" w:cs="Arial"/>
              </w:rPr>
            </w:pPr>
          </w:p>
        </w:tc>
        <w:tc>
          <w:tcPr>
            <w:tcW w:w="992" w:type="dxa"/>
            <w:shd w:val="clear" w:color="auto" w:fill="FFFFFF"/>
          </w:tcPr>
          <w:p w:rsidR="008D7031" w:rsidRPr="008D7031" w:rsidRDefault="008D7031" w:rsidP="00E57E73">
            <w:pPr>
              <w:rPr>
                <w:rFonts w:ascii="Arial" w:hAnsi="Arial" w:cs="Arial"/>
              </w:rPr>
            </w:pPr>
          </w:p>
        </w:tc>
        <w:tc>
          <w:tcPr>
            <w:tcW w:w="851" w:type="dxa"/>
            <w:shd w:val="clear" w:color="auto" w:fill="FFFFFF"/>
          </w:tcPr>
          <w:p w:rsidR="008D7031" w:rsidRPr="008D7031" w:rsidRDefault="008D7031" w:rsidP="00E57E73">
            <w:pPr>
              <w:rPr>
                <w:rFonts w:ascii="Arial" w:hAnsi="Arial" w:cs="Arial"/>
              </w:rPr>
            </w:pPr>
          </w:p>
        </w:tc>
        <w:tc>
          <w:tcPr>
            <w:tcW w:w="709" w:type="dxa"/>
            <w:shd w:val="clear" w:color="auto" w:fill="FFFFFF"/>
          </w:tcPr>
          <w:p w:rsidR="008D7031" w:rsidRPr="008D7031" w:rsidRDefault="008D7031" w:rsidP="00E57E73">
            <w:pPr>
              <w:rPr>
                <w:rFonts w:ascii="Arial" w:hAnsi="Arial" w:cs="Arial"/>
              </w:rPr>
            </w:pPr>
          </w:p>
        </w:tc>
        <w:tc>
          <w:tcPr>
            <w:tcW w:w="992" w:type="dxa"/>
            <w:shd w:val="clear" w:color="auto" w:fill="FFFFFF"/>
          </w:tcPr>
          <w:p w:rsidR="008D7031" w:rsidRPr="008D7031" w:rsidRDefault="008D7031" w:rsidP="00E57E73">
            <w:pPr>
              <w:rPr>
                <w:rFonts w:ascii="Arial" w:hAnsi="Arial" w:cs="Arial"/>
              </w:rPr>
            </w:pPr>
            <w:bookmarkStart w:id="36" w:name="_Toc34731144"/>
            <w:bookmarkStart w:id="37" w:name="_Toc34736276"/>
            <w:bookmarkStart w:id="38" w:name="_Toc38694846"/>
            <w:r w:rsidRPr="008D7031">
              <w:rPr>
                <w:rFonts w:ascii="Arial" w:hAnsi="Arial" w:cs="Arial"/>
              </w:rPr>
              <w:t>72.50</w:t>
            </w:r>
            <w:bookmarkEnd w:id="36"/>
            <w:bookmarkEnd w:id="37"/>
            <w:bookmarkEnd w:id="38"/>
          </w:p>
        </w:tc>
        <w:tc>
          <w:tcPr>
            <w:tcW w:w="1134" w:type="dxa"/>
            <w:shd w:val="clear" w:color="auto" w:fill="FFFFFF"/>
          </w:tcPr>
          <w:p w:rsidR="008D7031" w:rsidRPr="008D7031" w:rsidRDefault="008D7031" w:rsidP="00E57E73">
            <w:pPr>
              <w:rPr>
                <w:rFonts w:ascii="Arial" w:hAnsi="Arial" w:cs="Arial"/>
              </w:rPr>
            </w:pPr>
            <w:bookmarkStart w:id="39" w:name="_Toc34731145"/>
            <w:bookmarkStart w:id="40" w:name="_Toc34736277"/>
            <w:bookmarkStart w:id="41" w:name="_Toc38694847"/>
            <w:r w:rsidRPr="008D7031">
              <w:rPr>
                <w:rFonts w:ascii="Arial" w:hAnsi="Arial" w:cs="Arial"/>
              </w:rPr>
              <w:t>$/m3</w:t>
            </w:r>
            <w:bookmarkEnd w:id="39"/>
            <w:bookmarkEnd w:id="40"/>
            <w:bookmarkEnd w:id="41"/>
          </w:p>
        </w:tc>
      </w:tr>
      <w:tr w:rsidR="008D7031" w:rsidRPr="008D7031" w:rsidTr="00E57E73">
        <w:tc>
          <w:tcPr>
            <w:tcW w:w="3614" w:type="dxa"/>
          </w:tcPr>
          <w:p w:rsidR="008D7031" w:rsidRPr="008D7031" w:rsidRDefault="008D7031" w:rsidP="00E57E73">
            <w:pPr>
              <w:numPr>
                <w:ilvl w:val="12"/>
                <w:numId w:val="0"/>
              </w:numPr>
              <w:rPr>
                <w:rFonts w:ascii="Arial" w:hAnsi="Arial" w:cs="Arial"/>
                <w:b/>
                <w:color w:val="000000"/>
              </w:rPr>
            </w:pPr>
            <w:r w:rsidRPr="008D7031">
              <w:rPr>
                <w:rFonts w:ascii="Arial" w:hAnsi="Arial" w:cs="Arial"/>
                <w:b/>
                <w:color w:val="000000"/>
              </w:rPr>
              <w:t xml:space="preserve">Equipos:                   </w:t>
            </w:r>
          </w:p>
          <w:p w:rsidR="008D7031" w:rsidRPr="008D7031" w:rsidRDefault="008D7031" w:rsidP="008D7031">
            <w:pPr>
              <w:numPr>
                <w:ilvl w:val="0"/>
                <w:numId w:val="42"/>
              </w:numPr>
              <w:rPr>
                <w:rFonts w:ascii="Arial" w:hAnsi="Arial" w:cs="Arial"/>
                <w:color w:val="000000"/>
              </w:rPr>
            </w:pPr>
            <w:r w:rsidRPr="008D7031">
              <w:rPr>
                <w:rFonts w:ascii="Arial" w:hAnsi="Arial" w:cs="Arial"/>
                <w:color w:val="000000"/>
              </w:rPr>
              <w:t>Hormigonera</w:t>
            </w:r>
          </w:p>
          <w:p w:rsidR="008D7031" w:rsidRPr="008D7031" w:rsidRDefault="008D7031" w:rsidP="00E57E73">
            <w:pPr>
              <w:rPr>
                <w:rFonts w:ascii="Arial" w:hAnsi="Arial" w:cs="Arial"/>
                <w:color w:val="000000"/>
              </w:rPr>
            </w:pPr>
            <w:r w:rsidRPr="008D7031">
              <w:rPr>
                <w:rFonts w:ascii="Arial" w:hAnsi="Arial" w:cs="Arial"/>
                <w:color w:val="000000"/>
              </w:rPr>
              <w:lastRenderedPageBreak/>
              <w:t>Herramientas manuales</w:t>
            </w:r>
          </w:p>
        </w:tc>
        <w:tc>
          <w:tcPr>
            <w:tcW w:w="1134" w:type="dxa"/>
          </w:tcPr>
          <w:p w:rsidR="008D7031" w:rsidRPr="008D7031" w:rsidRDefault="008D7031" w:rsidP="00E57E73">
            <w:pPr>
              <w:ind w:right="174"/>
              <w:jc w:val="right"/>
              <w:rPr>
                <w:rFonts w:ascii="Arial" w:hAnsi="Arial" w:cs="Arial"/>
                <w:color w:val="000000"/>
              </w:rPr>
            </w:pPr>
          </w:p>
          <w:p w:rsidR="008D7031" w:rsidRPr="008D7031" w:rsidRDefault="008D7031" w:rsidP="00E57E73">
            <w:pPr>
              <w:ind w:right="174"/>
              <w:jc w:val="right"/>
              <w:rPr>
                <w:rFonts w:ascii="Arial" w:hAnsi="Arial" w:cs="Arial"/>
                <w:color w:val="000000"/>
              </w:rPr>
            </w:pPr>
            <w:r w:rsidRPr="008D7031">
              <w:rPr>
                <w:rFonts w:ascii="Arial" w:hAnsi="Arial" w:cs="Arial"/>
                <w:color w:val="000000"/>
              </w:rPr>
              <w:t>1,00</w:t>
            </w:r>
          </w:p>
          <w:p w:rsidR="008D7031" w:rsidRPr="008D7031" w:rsidRDefault="008D7031" w:rsidP="00E57E73">
            <w:pPr>
              <w:ind w:right="174"/>
              <w:jc w:val="right"/>
              <w:rPr>
                <w:rFonts w:ascii="Arial" w:hAnsi="Arial" w:cs="Arial"/>
                <w:color w:val="000000"/>
              </w:rPr>
            </w:pPr>
            <w:r w:rsidRPr="008D7031">
              <w:rPr>
                <w:rFonts w:ascii="Arial" w:hAnsi="Arial" w:cs="Arial"/>
                <w:color w:val="000000"/>
              </w:rPr>
              <w:lastRenderedPageBreak/>
              <w:t>1,00</w:t>
            </w:r>
          </w:p>
        </w:tc>
        <w:tc>
          <w:tcPr>
            <w:tcW w:w="992" w:type="dxa"/>
          </w:tcPr>
          <w:p w:rsidR="008D7031" w:rsidRPr="008D7031" w:rsidRDefault="008D7031" w:rsidP="00E57E73">
            <w:pP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Gl/m3</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Gl/m3</w:t>
            </w:r>
          </w:p>
        </w:tc>
        <w:tc>
          <w:tcPr>
            <w:tcW w:w="851" w:type="dxa"/>
          </w:tcPr>
          <w:p w:rsidR="008D7031" w:rsidRPr="008D7031" w:rsidRDefault="008D7031" w:rsidP="00E57E73">
            <w:pPr>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7.00</w:t>
            </w:r>
          </w:p>
          <w:p w:rsidR="008D7031" w:rsidRPr="008D7031" w:rsidRDefault="008D7031" w:rsidP="00E57E73">
            <w:pPr>
              <w:jc w:val="right"/>
              <w:rPr>
                <w:rFonts w:ascii="Arial" w:hAnsi="Arial" w:cs="Arial"/>
                <w:color w:val="000000"/>
              </w:rPr>
            </w:pPr>
            <w:r w:rsidRPr="008D7031">
              <w:rPr>
                <w:rFonts w:ascii="Arial" w:hAnsi="Arial" w:cs="Arial"/>
                <w:color w:val="000000"/>
              </w:rPr>
              <w:lastRenderedPageBreak/>
              <w:t>3.00</w:t>
            </w:r>
          </w:p>
        </w:tc>
        <w:tc>
          <w:tcPr>
            <w:tcW w:w="709" w:type="dxa"/>
          </w:tcPr>
          <w:p w:rsidR="008D7031" w:rsidRPr="008D7031" w:rsidRDefault="008D7031" w:rsidP="00E57E73">
            <w:pP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$/gl</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$/gl</w:t>
            </w:r>
          </w:p>
        </w:tc>
        <w:tc>
          <w:tcPr>
            <w:tcW w:w="992" w:type="dxa"/>
          </w:tcPr>
          <w:p w:rsidR="008D7031" w:rsidRPr="008D7031" w:rsidRDefault="008D7031" w:rsidP="00E57E73">
            <w:pPr>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7.00</w:t>
            </w:r>
          </w:p>
          <w:p w:rsidR="008D7031" w:rsidRPr="008D7031" w:rsidRDefault="008D7031" w:rsidP="00E57E73">
            <w:pPr>
              <w:jc w:val="right"/>
              <w:rPr>
                <w:rFonts w:ascii="Arial" w:hAnsi="Arial" w:cs="Arial"/>
                <w:color w:val="000000"/>
              </w:rPr>
            </w:pPr>
            <w:r w:rsidRPr="008D7031">
              <w:rPr>
                <w:rFonts w:ascii="Arial" w:hAnsi="Arial" w:cs="Arial"/>
                <w:color w:val="000000"/>
              </w:rPr>
              <w:lastRenderedPageBreak/>
              <w:t>3.00</w:t>
            </w:r>
          </w:p>
        </w:tc>
        <w:tc>
          <w:tcPr>
            <w:tcW w:w="1134"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$/m3</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$/m3</w:t>
            </w:r>
          </w:p>
        </w:tc>
      </w:tr>
      <w:tr w:rsidR="008D7031" w:rsidRPr="008D7031" w:rsidTr="00E57E73">
        <w:tc>
          <w:tcPr>
            <w:tcW w:w="361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lastRenderedPageBreak/>
              <w:t>SUBTOTAL EQUIPOS (C)</w:t>
            </w:r>
          </w:p>
        </w:tc>
        <w:tc>
          <w:tcPr>
            <w:tcW w:w="1134"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p>
        </w:tc>
        <w:tc>
          <w:tcPr>
            <w:tcW w:w="851" w:type="dxa"/>
            <w:shd w:val="clear" w:color="auto" w:fill="FFFFFF"/>
          </w:tcPr>
          <w:p w:rsidR="008D7031" w:rsidRPr="008D7031" w:rsidRDefault="008D7031" w:rsidP="00E57E73">
            <w:pPr>
              <w:rPr>
                <w:rFonts w:ascii="Arial" w:hAnsi="Arial" w:cs="Arial"/>
                <w:b/>
                <w:color w:val="000000"/>
              </w:rPr>
            </w:pPr>
          </w:p>
        </w:tc>
        <w:tc>
          <w:tcPr>
            <w:tcW w:w="709"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jc w:val="right"/>
              <w:rPr>
                <w:rFonts w:ascii="Arial" w:hAnsi="Arial" w:cs="Arial"/>
                <w:b/>
                <w:color w:val="000000"/>
              </w:rPr>
            </w:pPr>
            <w:r w:rsidRPr="008D7031">
              <w:rPr>
                <w:rFonts w:ascii="Arial" w:hAnsi="Arial" w:cs="Arial"/>
                <w:b/>
                <w:color w:val="000000"/>
              </w:rPr>
              <w:t>10.00</w:t>
            </w:r>
          </w:p>
        </w:tc>
        <w:tc>
          <w:tcPr>
            <w:tcW w:w="1134" w:type="dxa"/>
            <w:shd w:val="clear" w:color="auto" w:fill="FFFFFF"/>
          </w:tcPr>
          <w:p w:rsidR="008D7031" w:rsidRPr="008D7031" w:rsidRDefault="008D7031" w:rsidP="00E57E73">
            <w:pPr>
              <w:jc w:val="center"/>
              <w:rPr>
                <w:rFonts w:ascii="Arial" w:hAnsi="Arial" w:cs="Arial"/>
                <w:b/>
                <w:color w:val="000000"/>
              </w:rPr>
            </w:pPr>
            <w:r w:rsidRPr="008D7031">
              <w:rPr>
                <w:rFonts w:ascii="Arial" w:hAnsi="Arial" w:cs="Arial"/>
                <w:b/>
                <w:color w:val="000000"/>
              </w:rPr>
              <w:t>$/m3</w:t>
            </w:r>
          </w:p>
        </w:tc>
      </w:tr>
      <w:tr w:rsidR="008D7031" w:rsidRPr="008D7031" w:rsidTr="00E57E73">
        <w:tc>
          <w:tcPr>
            <w:tcW w:w="3614" w:type="dxa"/>
          </w:tcPr>
          <w:p w:rsidR="008D7031" w:rsidRPr="008D7031" w:rsidRDefault="008D7031" w:rsidP="00E57E73">
            <w:pPr>
              <w:rPr>
                <w:rFonts w:ascii="Arial" w:hAnsi="Arial" w:cs="Arial"/>
                <w:b/>
                <w:color w:val="000000"/>
              </w:rPr>
            </w:pPr>
            <w:r w:rsidRPr="008D7031">
              <w:rPr>
                <w:rFonts w:ascii="Arial" w:hAnsi="Arial" w:cs="Arial"/>
                <w:b/>
                <w:color w:val="000000"/>
              </w:rPr>
              <w:t xml:space="preserve">COSTO NETO TOTAL (D) : </w:t>
            </w:r>
          </w:p>
        </w:tc>
        <w:tc>
          <w:tcPr>
            <w:tcW w:w="1134" w:type="dxa"/>
          </w:tcPr>
          <w:p w:rsidR="008D7031" w:rsidRPr="008D7031" w:rsidRDefault="008D7031" w:rsidP="00E57E73">
            <w:pPr>
              <w:jc w:val="center"/>
              <w:rPr>
                <w:rFonts w:ascii="Arial" w:hAnsi="Arial" w:cs="Arial"/>
                <w:b/>
                <w:color w:val="000000"/>
              </w:rPr>
            </w:pPr>
            <w:r w:rsidRPr="008D7031">
              <w:rPr>
                <w:rFonts w:ascii="Arial" w:hAnsi="Arial" w:cs="Arial"/>
                <w:b/>
                <w:color w:val="000000"/>
              </w:rPr>
              <w:t>(A+B+C)</w:t>
            </w:r>
          </w:p>
        </w:tc>
        <w:tc>
          <w:tcPr>
            <w:tcW w:w="3544" w:type="dxa"/>
            <w:gridSpan w:val="4"/>
            <w:shd w:val="clear" w:color="auto" w:fill="FFFFFF"/>
          </w:tcPr>
          <w:p w:rsidR="008D7031" w:rsidRPr="008D7031" w:rsidRDefault="008D7031" w:rsidP="00E57E73">
            <w:pPr>
              <w:jc w:val="right"/>
              <w:rPr>
                <w:rFonts w:ascii="Arial" w:hAnsi="Arial" w:cs="Arial"/>
                <w:b/>
                <w:color w:val="000000"/>
              </w:rPr>
            </w:pPr>
            <w:r w:rsidRPr="008D7031">
              <w:rPr>
                <w:rFonts w:ascii="Arial" w:hAnsi="Arial" w:cs="Arial"/>
                <w:b/>
                <w:color w:val="000000"/>
              </w:rPr>
              <w:t>172.85</w:t>
            </w:r>
          </w:p>
        </w:tc>
        <w:tc>
          <w:tcPr>
            <w:tcW w:w="1134" w:type="dxa"/>
            <w:shd w:val="clear" w:color="auto" w:fill="FFFFFF"/>
          </w:tcPr>
          <w:p w:rsidR="008D7031" w:rsidRPr="008D7031" w:rsidRDefault="008D7031" w:rsidP="00E57E73">
            <w:pPr>
              <w:jc w:val="center"/>
              <w:rPr>
                <w:rFonts w:ascii="Arial" w:hAnsi="Arial" w:cs="Arial"/>
                <w:b/>
                <w:color w:val="000000"/>
              </w:rPr>
            </w:pPr>
            <w:r w:rsidRPr="008D7031">
              <w:rPr>
                <w:rFonts w:ascii="Arial" w:hAnsi="Arial" w:cs="Arial"/>
                <w:b/>
                <w:color w:val="000000"/>
              </w:rPr>
              <w:t>$/m3</w:t>
            </w:r>
          </w:p>
        </w:tc>
      </w:tr>
      <w:tr w:rsidR="008D7031" w:rsidRPr="008D7031" w:rsidTr="00E57E73">
        <w:trPr>
          <w:cantSplit/>
        </w:trPr>
        <w:tc>
          <w:tcPr>
            <w:tcW w:w="9426" w:type="dxa"/>
            <w:gridSpan w:val="7"/>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PRECIO DEL ITEM: COSTO NETO TOTAL (D) x CR = 172.85 $/m3 x 1.55 =                           267,92          $/m3</w:t>
            </w:r>
          </w:p>
        </w:tc>
      </w:tr>
      <w:tr w:rsidR="008D7031" w:rsidRPr="008D7031" w:rsidTr="00E57E73">
        <w:trPr>
          <w:cantSplit/>
        </w:trPr>
        <w:tc>
          <w:tcPr>
            <w:tcW w:w="9426" w:type="dxa"/>
            <w:gridSpan w:val="7"/>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PRECIO DEL ITEM:                                                                                                                      267,92</w:t>
            </w:r>
            <w:r w:rsidRPr="008D7031">
              <w:rPr>
                <w:rFonts w:ascii="Arial" w:hAnsi="Arial" w:cs="Arial"/>
                <w:color w:val="000000"/>
              </w:rPr>
              <w:t xml:space="preserve"> </w:t>
            </w:r>
            <w:r w:rsidRPr="008D7031">
              <w:rPr>
                <w:rFonts w:ascii="Arial" w:hAnsi="Arial" w:cs="Arial"/>
                <w:b/>
                <w:color w:val="000000"/>
              </w:rPr>
              <w:t xml:space="preserve">         $/m3</w:t>
            </w:r>
          </w:p>
        </w:tc>
      </w:tr>
    </w:tbl>
    <w:p w:rsidR="008D7031" w:rsidRPr="008D7031" w:rsidRDefault="008D7031" w:rsidP="008D7031">
      <w:pPr>
        <w:tabs>
          <w:tab w:val="left" w:pos="760"/>
          <w:tab w:val="right" w:pos="9360"/>
          <w:tab w:val="left" w:pos="760"/>
        </w:tabs>
        <w:ind w:left="20"/>
        <w:rPr>
          <w:rFonts w:ascii="Arial" w:hAnsi="Arial" w:cs="Arial"/>
          <w:b/>
        </w:rPr>
      </w:pPr>
    </w:p>
    <w:p w:rsidR="008D7031" w:rsidRPr="00FE7D32" w:rsidRDefault="00DE4429" w:rsidP="008D7031">
      <w:pPr>
        <w:rPr>
          <w:rFonts w:ascii="Arial" w:hAnsi="Arial" w:cs="Arial"/>
          <w:b/>
          <w:snapToGrid w:val="0"/>
          <w:color w:val="000000"/>
          <w:sz w:val="22"/>
          <w:szCs w:val="22"/>
        </w:rPr>
      </w:pPr>
      <w:r w:rsidRPr="00FE7D32">
        <w:rPr>
          <w:rFonts w:ascii="Arial" w:hAnsi="Arial" w:cs="Arial"/>
          <w:b/>
          <w:snapToGrid w:val="0"/>
          <w:color w:val="000000"/>
          <w:sz w:val="22"/>
          <w:szCs w:val="22"/>
        </w:rPr>
        <w:t>ANALISIS DE RECIOS UNITARIOS DE APLICACIÓN</w:t>
      </w:r>
    </w:p>
    <w:p w:rsidR="00DE4429" w:rsidRPr="008D7031" w:rsidRDefault="00DE4429" w:rsidP="008D7031">
      <w:pPr>
        <w:rPr>
          <w:rFonts w:ascii="Arial" w:hAnsi="Arial" w:cs="Arial"/>
          <w:lang w:val="es-AR"/>
        </w:rPr>
      </w:pPr>
    </w:p>
    <w:tbl>
      <w:tblPr>
        <w:tblW w:w="10915" w:type="dxa"/>
        <w:tblInd w:w="-537" w:type="dxa"/>
        <w:tblLayout w:type="fixed"/>
        <w:tblCellMar>
          <w:left w:w="30" w:type="dxa"/>
          <w:right w:w="30" w:type="dxa"/>
        </w:tblCellMar>
        <w:tblLook w:val="0000"/>
      </w:tblPr>
      <w:tblGrid>
        <w:gridCol w:w="567"/>
        <w:gridCol w:w="851"/>
        <w:gridCol w:w="709"/>
        <w:gridCol w:w="567"/>
        <w:gridCol w:w="567"/>
        <w:gridCol w:w="708"/>
        <w:gridCol w:w="709"/>
        <w:gridCol w:w="992"/>
        <w:gridCol w:w="709"/>
        <w:gridCol w:w="992"/>
        <w:gridCol w:w="851"/>
        <w:gridCol w:w="850"/>
        <w:gridCol w:w="851"/>
        <w:gridCol w:w="992"/>
      </w:tblGrid>
      <w:tr w:rsidR="008D7031" w:rsidRPr="008D7031" w:rsidTr="00DE4429">
        <w:trPr>
          <w:trHeight w:val="197"/>
        </w:trPr>
        <w:tc>
          <w:tcPr>
            <w:tcW w:w="567" w:type="dxa"/>
            <w:tcBorders>
              <w:top w:val="single" w:sz="6" w:space="0" w:color="auto"/>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Nº ITEM</w:t>
            </w:r>
          </w:p>
        </w:tc>
        <w:tc>
          <w:tcPr>
            <w:tcW w:w="851" w:type="dxa"/>
            <w:tcBorders>
              <w:top w:val="single" w:sz="6" w:space="0" w:color="auto"/>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 xml:space="preserve">Designación </w:t>
            </w:r>
          </w:p>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de las Obras</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 xml:space="preserve">c </w:t>
            </w:r>
          </w:p>
        </w:tc>
        <w:tc>
          <w:tcPr>
            <w:tcW w:w="708"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d</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e</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F</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g</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h</w:t>
            </w:r>
          </w:p>
        </w:tc>
        <w:tc>
          <w:tcPr>
            <w:tcW w:w="851"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i</w:t>
            </w:r>
          </w:p>
        </w:tc>
        <w:tc>
          <w:tcPr>
            <w:tcW w:w="850"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j</w:t>
            </w:r>
          </w:p>
        </w:tc>
        <w:tc>
          <w:tcPr>
            <w:tcW w:w="851"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k</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lang w:val="en-US"/>
              </w:rPr>
              <w:t xml:space="preserve"> </w:t>
            </w:r>
            <w:r w:rsidRPr="008D7031">
              <w:rPr>
                <w:rFonts w:ascii="Arial" w:hAnsi="Arial" w:cs="Arial"/>
                <w:b/>
                <w:snapToGrid w:val="0"/>
                <w:color w:val="000000"/>
              </w:rPr>
              <w:t xml:space="preserve">l </w:t>
            </w:r>
          </w:p>
        </w:tc>
      </w:tr>
      <w:tr w:rsidR="008D7031" w:rsidRPr="008D7031" w:rsidTr="00DE4429">
        <w:trPr>
          <w:trHeight w:val="197"/>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Materiales:</w:t>
            </w:r>
          </w:p>
        </w:tc>
        <w:tc>
          <w:tcPr>
            <w:tcW w:w="567"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Jornales:</w:t>
            </w:r>
          </w:p>
        </w:tc>
        <w:tc>
          <w:tcPr>
            <w:tcW w:w="567"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Cargas Sociales:  % de (b):</w:t>
            </w:r>
          </w:p>
        </w:tc>
        <w:tc>
          <w:tcPr>
            <w:tcW w:w="708"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Total mano de obra (b+c):</w:t>
            </w: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Costo directo (a+d):</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Gastos Generales de empresa e indirectos de obra: % de (e)</w:t>
            </w: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Subtotal (e+f)</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Gastos financieros: % de (g) </w:t>
            </w:r>
          </w:p>
        </w:tc>
        <w:tc>
          <w:tcPr>
            <w:tcW w:w="851"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Beneficio: % de (g+h) </w:t>
            </w:r>
          </w:p>
        </w:tc>
        <w:tc>
          <w:tcPr>
            <w:tcW w:w="850"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Costo total de los trabajos (g+h+i)</w:t>
            </w:r>
          </w:p>
        </w:tc>
        <w:tc>
          <w:tcPr>
            <w:tcW w:w="851"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Impuestos  % de (j)</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 Precio unitario de aplicación (j+k) </w:t>
            </w:r>
          </w:p>
        </w:tc>
      </w:tr>
      <w:tr w:rsidR="008D7031" w:rsidRPr="008D7031" w:rsidTr="00DE4429">
        <w:trPr>
          <w:trHeight w:val="197"/>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r w:rsidR="008D7031" w:rsidRPr="008D7031" w:rsidTr="00DE4429">
        <w:trPr>
          <w:trHeight w:val="275"/>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r w:rsidR="008D7031" w:rsidRPr="008D7031" w:rsidTr="00DE4429">
        <w:trPr>
          <w:trHeight w:val="792"/>
        </w:trPr>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bl>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jc w:val="both"/>
        <w:rPr>
          <w:rFonts w:ascii="Arial" w:hAnsi="Arial" w:cs="Arial"/>
        </w:rPr>
      </w:pPr>
    </w:p>
    <w:p w:rsidR="008D7031" w:rsidRPr="008D7031" w:rsidRDefault="008D7031" w:rsidP="008D7031">
      <w:pPr>
        <w:jc w:val="both"/>
        <w:rPr>
          <w:rFonts w:ascii="Arial" w:hAnsi="Arial" w:cs="Arial"/>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5508C1" w:rsidRPr="005508C1" w:rsidRDefault="005508C1" w:rsidP="005508C1">
      <w:pPr>
        <w:rPr>
          <w:rFonts w:ascii="Arial" w:hAnsi="Arial" w:cs="Arial"/>
          <w:sz w:val="22"/>
          <w:szCs w:val="22"/>
          <w:lang w:val="es-AR"/>
        </w:rPr>
      </w:pPr>
      <w:r>
        <w:rPr>
          <w:rFonts w:ascii="Arial" w:hAnsi="Arial" w:cs="Arial"/>
          <w:sz w:val="22"/>
          <w:szCs w:val="22"/>
          <w:lang w:val="es-AR"/>
        </w:rPr>
        <w:br w:type="page"/>
      </w:r>
    </w:p>
    <w:p w:rsidR="005508C1" w:rsidRDefault="005508C1" w:rsidP="005508C1">
      <w:pPr>
        <w:pStyle w:val="Sinespaciado"/>
        <w:jc w:val="center"/>
        <w:rPr>
          <w:rFonts w:ascii="Arial" w:hAnsi="Arial" w:cs="Arial"/>
          <w:b/>
        </w:rPr>
      </w:pPr>
      <w:r>
        <w:rPr>
          <w:rFonts w:ascii="Arial" w:hAnsi="Arial" w:cs="Arial"/>
          <w:b/>
        </w:rPr>
        <w:lastRenderedPageBreak/>
        <w:t>MODELO</w:t>
      </w:r>
      <w:r w:rsidR="005B399A">
        <w:rPr>
          <w:rFonts w:ascii="Arial" w:hAnsi="Arial" w:cs="Arial"/>
          <w:b/>
        </w:rPr>
        <w:t xml:space="preserve"> DE</w:t>
      </w:r>
    </w:p>
    <w:p w:rsidR="005508C1" w:rsidRPr="00D47AEF" w:rsidRDefault="005508C1" w:rsidP="005508C1">
      <w:pPr>
        <w:pStyle w:val="Sinespaciado"/>
        <w:jc w:val="center"/>
        <w:rPr>
          <w:rFonts w:ascii="Arial" w:hAnsi="Arial" w:cs="Arial"/>
          <w:b/>
        </w:rPr>
      </w:pPr>
      <w:r w:rsidRPr="00D47AEF">
        <w:rPr>
          <w:rFonts w:ascii="Arial" w:hAnsi="Arial" w:cs="Arial"/>
          <w:b/>
        </w:rPr>
        <w:t>SOLICITUD DE REDETERMINACIÓN y ADECUACIÓN PROVISORIA</w:t>
      </w:r>
    </w:p>
    <w:p w:rsidR="005508C1"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FECHA SOLICITUD DD MM AAAA</w:t>
      </w:r>
    </w:p>
    <w:p w:rsidR="005508C1" w:rsidRPr="00546EAD" w:rsidRDefault="005508C1" w:rsidP="005508C1">
      <w:pPr>
        <w:pStyle w:val="Sinespaciado"/>
        <w:jc w:val="both"/>
        <w:rPr>
          <w:rFonts w:ascii="Arial" w:hAnsi="Arial" w:cs="Arial"/>
        </w:rPr>
      </w:pPr>
      <w:r w:rsidRPr="00546EAD">
        <w:rPr>
          <w:rFonts w:ascii="Arial" w:hAnsi="Arial" w:cs="Arial"/>
        </w:rPr>
        <w:t>CONTRATISTA</w:t>
      </w:r>
    </w:p>
    <w:p w:rsidR="005508C1" w:rsidRPr="00546EAD" w:rsidRDefault="005508C1" w:rsidP="005508C1">
      <w:pPr>
        <w:pStyle w:val="Sinespaciado"/>
        <w:jc w:val="both"/>
        <w:rPr>
          <w:rFonts w:ascii="Arial" w:hAnsi="Arial" w:cs="Arial"/>
        </w:rPr>
      </w:pPr>
      <w:r w:rsidRPr="00546EAD">
        <w:rPr>
          <w:rFonts w:ascii="Arial" w:hAnsi="Arial" w:cs="Arial"/>
        </w:rPr>
        <w:t>CUIT</w:t>
      </w:r>
    </w:p>
    <w:p w:rsidR="005508C1" w:rsidRPr="00546EAD" w:rsidRDefault="005508C1" w:rsidP="005508C1">
      <w:pPr>
        <w:pStyle w:val="Sinespaciado"/>
        <w:jc w:val="both"/>
        <w:rPr>
          <w:rFonts w:ascii="Arial" w:hAnsi="Arial" w:cs="Arial"/>
        </w:rPr>
      </w:pPr>
      <w:r w:rsidRPr="00546EAD">
        <w:rPr>
          <w:rFonts w:ascii="Arial" w:hAnsi="Arial" w:cs="Arial"/>
        </w:rPr>
        <w:t>DOMICILIO CONSTITUIDO</w:t>
      </w:r>
    </w:p>
    <w:p w:rsidR="005508C1" w:rsidRPr="00546EAD" w:rsidRDefault="005508C1" w:rsidP="005508C1">
      <w:pPr>
        <w:pStyle w:val="Sinespaciado"/>
        <w:jc w:val="both"/>
        <w:rPr>
          <w:rFonts w:ascii="Arial" w:hAnsi="Arial" w:cs="Arial"/>
        </w:rPr>
      </w:pPr>
      <w:r w:rsidRPr="00546EAD">
        <w:rPr>
          <w:rFonts w:ascii="Arial" w:hAnsi="Arial" w:cs="Arial"/>
        </w:rPr>
        <w:t>T.E.</w:t>
      </w:r>
    </w:p>
    <w:p w:rsidR="005508C1" w:rsidRPr="00546EAD" w:rsidRDefault="005508C1" w:rsidP="005508C1">
      <w:pPr>
        <w:pStyle w:val="Sinespaciado"/>
        <w:jc w:val="both"/>
        <w:rPr>
          <w:rFonts w:ascii="Arial" w:hAnsi="Arial" w:cs="Arial"/>
        </w:rPr>
      </w:pPr>
      <w:r w:rsidRPr="00546EAD">
        <w:rPr>
          <w:rFonts w:ascii="Arial" w:hAnsi="Arial" w:cs="Arial"/>
        </w:rPr>
        <w:t>DOMICILIO ELECTRONICO</w:t>
      </w:r>
    </w:p>
    <w:p w:rsidR="005508C1" w:rsidRPr="00546EAD" w:rsidRDefault="005508C1" w:rsidP="005508C1">
      <w:pPr>
        <w:pStyle w:val="Sinespaciado"/>
        <w:jc w:val="both"/>
        <w:rPr>
          <w:rFonts w:ascii="Arial" w:hAnsi="Arial" w:cs="Arial"/>
        </w:rPr>
      </w:pPr>
      <w:r w:rsidRPr="00546EAD">
        <w:rPr>
          <w:rFonts w:ascii="Arial" w:hAnsi="Arial" w:cs="Arial"/>
        </w:rPr>
        <w:t>OBRA</w:t>
      </w:r>
    </w:p>
    <w:p w:rsidR="005508C1"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 xml:space="preserve">___________________ (nombre completo, DNI), en mi carácter de ____________ (presidente/socio gerente/apoderado), con facultades suficientes para suscribir la presente en nombre y representación del Contratista vengo a solicitar </w:t>
      </w:r>
      <w:smartTag w:uri="urn:schemas-microsoft-com:office:smarttags" w:element="PersonName">
        <w:smartTagPr>
          <w:attr w:name="ProductID" w:val="la Redeterminaci￳n"/>
        </w:smartTagPr>
        <w:r w:rsidRPr="00546EAD">
          <w:rPr>
            <w:rFonts w:ascii="Arial" w:hAnsi="Arial" w:cs="Arial"/>
          </w:rPr>
          <w:t>la Redeterminación</w:t>
        </w:r>
      </w:smartTag>
      <w:r w:rsidRPr="00546EAD">
        <w:rPr>
          <w:rFonts w:ascii="Arial" w:hAnsi="Arial" w:cs="Arial"/>
        </w:rPr>
        <w:t xml:space="preserve"> de precios de </w:t>
      </w:r>
      <w:smartTag w:uri="urn:schemas-microsoft-com:office:smarttags" w:element="PersonName">
        <w:smartTagPr>
          <w:attr w:name="ProductID" w:val="LA OBRA"/>
        </w:smartTagPr>
        <w:r w:rsidRPr="00546EAD">
          <w:rPr>
            <w:rFonts w:ascii="Arial" w:hAnsi="Arial" w:cs="Arial"/>
          </w:rPr>
          <w:t>la Obra</w:t>
        </w:r>
      </w:smartTag>
      <w:r w:rsidRPr="00546EAD">
        <w:rPr>
          <w:rFonts w:ascii="Arial" w:hAnsi="Arial" w:cs="Arial"/>
        </w:rPr>
        <w:t>/servicio de consultoría y la adecuación provisoria de precios previsto por el Decreto ................, acompañando el detalle de cálculo de la variación de referencia y copia de las publicaciones de las que surgen los índices utilizados.</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Licitación Pública/Privada N°</w:t>
      </w:r>
      <w:r w:rsidRPr="00546EAD">
        <w:rPr>
          <w:rFonts w:ascii="Arial" w:hAnsi="Arial" w:cs="Arial"/>
        </w:rPr>
        <w:tab/>
      </w:r>
    </w:p>
    <w:p w:rsidR="005508C1" w:rsidRPr="00546EAD" w:rsidRDefault="005508C1" w:rsidP="005508C1">
      <w:pPr>
        <w:pStyle w:val="Sinespaciado"/>
        <w:jc w:val="both"/>
        <w:rPr>
          <w:rFonts w:ascii="Arial" w:hAnsi="Arial" w:cs="Arial"/>
        </w:rPr>
      </w:pPr>
      <w:r w:rsidRPr="00546EAD">
        <w:rPr>
          <w:rFonts w:ascii="Arial" w:hAnsi="Arial" w:cs="Arial"/>
        </w:rPr>
        <w:t>Fecha de Apertura de Ofertas</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Fecha de firma del Contrato</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Plazo Contractual</w:t>
      </w:r>
      <w:r w:rsidRPr="00546EAD">
        <w:rPr>
          <w:rFonts w:ascii="Arial" w:hAnsi="Arial" w:cs="Arial"/>
        </w:rPr>
        <w:tab/>
        <w:t>AÑOS/MESES/DIAS</w:t>
      </w:r>
    </w:p>
    <w:p w:rsidR="005508C1" w:rsidRPr="00546EAD" w:rsidRDefault="005508C1" w:rsidP="005508C1">
      <w:pPr>
        <w:pStyle w:val="Sinespaciado"/>
        <w:jc w:val="both"/>
        <w:rPr>
          <w:rFonts w:ascii="Arial" w:hAnsi="Arial" w:cs="Arial"/>
        </w:rPr>
      </w:pPr>
      <w:r w:rsidRPr="00546EAD">
        <w:rPr>
          <w:rFonts w:ascii="Arial" w:hAnsi="Arial" w:cs="Arial"/>
        </w:rPr>
        <w:t>Fecha de Inicio de Obra</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 xml:space="preserve">Redeterminación N° </w:t>
      </w:r>
      <w:r w:rsidRPr="00546EAD">
        <w:rPr>
          <w:rFonts w:ascii="Arial" w:hAnsi="Arial" w:cs="Arial"/>
        </w:rPr>
        <w:tab/>
      </w:r>
    </w:p>
    <w:p w:rsidR="005508C1" w:rsidRPr="00546EAD" w:rsidRDefault="005508C1" w:rsidP="005508C1">
      <w:pPr>
        <w:pStyle w:val="Sinespaciado"/>
        <w:jc w:val="both"/>
        <w:rPr>
          <w:rFonts w:ascii="Arial" w:hAnsi="Arial" w:cs="Arial"/>
        </w:rPr>
      </w:pPr>
      <w:r w:rsidRPr="00546EAD">
        <w:rPr>
          <w:rFonts w:ascii="Arial" w:hAnsi="Arial" w:cs="Arial"/>
        </w:rPr>
        <w:t>Porcentaje de Variación</w:t>
      </w:r>
      <w:r w:rsidRPr="00546EAD">
        <w:rPr>
          <w:rFonts w:ascii="Arial" w:hAnsi="Arial" w:cs="Arial"/>
        </w:rPr>
        <w:tab/>
        <w:t>…</w:t>
      </w:r>
      <w:proofErr w:type="gramStart"/>
      <w:r w:rsidRPr="00546EAD">
        <w:rPr>
          <w:rFonts w:ascii="Arial" w:hAnsi="Arial" w:cs="Arial"/>
        </w:rPr>
        <w:t>.%</w:t>
      </w:r>
      <w:proofErr w:type="gramEnd"/>
    </w:p>
    <w:p w:rsidR="005508C1" w:rsidRPr="00546EAD" w:rsidRDefault="005508C1" w:rsidP="005508C1">
      <w:pPr>
        <w:pStyle w:val="Sinespaciado"/>
        <w:jc w:val="both"/>
        <w:rPr>
          <w:rFonts w:ascii="Arial" w:hAnsi="Arial" w:cs="Arial"/>
        </w:rPr>
      </w:pPr>
      <w:r w:rsidRPr="00546EAD">
        <w:rPr>
          <w:rFonts w:ascii="Arial" w:hAnsi="Arial" w:cs="Arial"/>
        </w:rPr>
        <w:t>Mes y Año del disparo</w:t>
      </w:r>
      <w:r w:rsidRPr="00546EAD">
        <w:rPr>
          <w:rFonts w:ascii="Arial" w:hAnsi="Arial" w:cs="Arial"/>
        </w:rPr>
        <w:tab/>
        <w:t>MM/AAAA</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Manifiesto con carácter de Declaración Jurada la veracidad de los datos consignados.</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Saludo a Ud. muy atentamente.</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w:t>
      </w:r>
    </w:p>
    <w:p w:rsidR="005508C1" w:rsidRPr="00546EAD" w:rsidRDefault="005508C1" w:rsidP="005508C1">
      <w:pPr>
        <w:pStyle w:val="Sinespaciado"/>
        <w:jc w:val="both"/>
        <w:rPr>
          <w:rFonts w:ascii="Arial" w:hAnsi="Arial" w:cs="Arial"/>
        </w:rPr>
      </w:pPr>
      <w:r w:rsidRPr="00546EAD">
        <w:rPr>
          <w:rFonts w:ascii="Arial" w:hAnsi="Arial" w:cs="Arial"/>
        </w:rPr>
        <w:t>FIRMA Y ACLARACIÓN</w:t>
      </w:r>
    </w:p>
    <w:p w:rsidR="005508C1" w:rsidRDefault="005508C1" w:rsidP="005508C1">
      <w:pPr>
        <w:jc w:val="both"/>
        <w:rPr>
          <w:rFonts w:ascii="Tahoma" w:hAnsi="Tahoma" w:cs="Tahoma"/>
        </w:rPr>
      </w:pPr>
    </w:p>
    <w:p w:rsidR="005508C1" w:rsidRDefault="005508C1" w:rsidP="005508C1">
      <w:pPr>
        <w:jc w:val="both"/>
        <w:rPr>
          <w:rFonts w:ascii="Tahoma" w:hAnsi="Tahoma" w:cs="Tahoma"/>
        </w:rPr>
      </w:pPr>
    </w:p>
    <w:p w:rsidR="005508C1" w:rsidRDefault="005508C1">
      <w:pPr>
        <w:rPr>
          <w:rFonts w:ascii="Tahoma" w:hAnsi="Tahoma" w:cs="Tahoma"/>
        </w:rPr>
      </w:pPr>
      <w:r>
        <w:rPr>
          <w:rFonts w:ascii="Tahoma" w:hAnsi="Tahoma" w:cs="Tahoma"/>
        </w:rPr>
        <w:br w:type="page"/>
      </w:r>
    </w:p>
    <w:p w:rsidR="0012314B" w:rsidRPr="0012314B" w:rsidRDefault="005F3B8D" w:rsidP="0012314B">
      <w:pPr>
        <w:pStyle w:val="Ttulo3"/>
        <w:ind w:right="1274"/>
        <w:jc w:val="center"/>
        <w:rPr>
          <w:rFonts w:ascii="Arial" w:hAnsi="Arial" w:cs="Arial"/>
          <w:b/>
          <w:szCs w:val="24"/>
        </w:rPr>
      </w:pPr>
      <w:r>
        <w:rPr>
          <w:rFonts w:ascii="Arial" w:hAnsi="Arial" w:cs="Arial"/>
          <w:b/>
          <w:szCs w:val="24"/>
        </w:rPr>
        <w:lastRenderedPageBreak/>
        <w:t xml:space="preserve">MODELO DE </w:t>
      </w:r>
      <w:r w:rsidR="0012314B" w:rsidRPr="0012314B">
        <w:rPr>
          <w:rFonts w:ascii="Arial" w:hAnsi="Arial" w:cs="Arial"/>
          <w:b/>
          <w:szCs w:val="24"/>
        </w:rPr>
        <w:t>CONTRATO</w:t>
      </w:r>
    </w:p>
    <w:p w:rsidR="0012314B" w:rsidRPr="0012314B" w:rsidRDefault="0012314B" w:rsidP="0012314B">
      <w:pPr>
        <w:tabs>
          <w:tab w:val="left" w:pos="9072"/>
        </w:tabs>
        <w:ind w:right="282"/>
        <w:rPr>
          <w:rFonts w:ascii="Arial" w:hAnsi="Arial" w:cs="Arial"/>
          <w:sz w:val="24"/>
          <w:szCs w:val="24"/>
        </w:rPr>
      </w:pP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szCs w:val="24"/>
        </w:rPr>
        <w:t xml:space="preserve">En Bernal, Partido de Quilmes, Provincia de Buenos Aires, a los ……. días del mes de …….., entre la Universidad Nacional de Quilmes, con domicilio en la calle Roque Sáenz Peña 352 de Bernal, Partido de Quilmes, Provincia de Buenos Aires, representada en este  acto   por  el RECTOR, …………….. </w:t>
      </w:r>
      <w:proofErr w:type="gramStart"/>
      <w:r w:rsidRPr="0012314B">
        <w:rPr>
          <w:rFonts w:ascii="Arial" w:hAnsi="Arial" w:cs="Arial"/>
          <w:szCs w:val="24"/>
        </w:rPr>
        <w:t>DNI …</w:t>
      </w:r>
      <w:proofErr w:type="gramEnd"/>
      <w:r w:rsidRPr="0012314B">
        <w:rPr>
          <w:rFonts w:ascii="Arial" w:hAnsi="Arial" w:cs="Arial"/>
          <w:szCs w:val="24"/>
        </w:rPr>
        <w:t xml:space="preserve">……………… y/o el VICERRECTOR, ……………………. DNI 18………………………, con facultades suficientes para el presente, en adelante EL COMITENTE, por una parte y, por la otra, la empresa ……………….. representada en este acto por  …………………….., en el carácter de ………………………. de la firma, con domicilio en …………………-, …………., Provincia de ………………… en adelante EL CONTRATISTA, conviene en celebrar este </w:t>
      </w:r>
      <w:r w:rsidRPr="0012314B">
        <w:rPr>
          <w:rFonts w:ascii="Arial" w:hAnsi="Arial" w:cs="Arial"/>
          <w:bCs/>
          <w:szCs w:val="24"/>
        </w:rPr>
        <w:t>contrato de obra pública, que se regirá por las siguientes cláusulas:</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PRIMERA</w:t>
      </w:r>
      <w:r w:rsidRPr="0012314B">
        <w:rPr>
          <w:rFonts w:ascii="Arial" w:hAnsi="Arial" w:cs="Arial"/>
          <w:bCs/>
          <w:szCs w:val="24"/>
        </w:rPr>
        <w:t xml:space="preserve">: El Contratista se compromete y obliga a ejecutar la obra objeto de la </w:t>
      </w:r>
      <w:proofErr w:type="gramStart"/>
      <w:r w:rsidRPr="0012314B">
        <w:rPr>
          <w:rFonts w:ascii="Arial" w:hAnsi="Arial" w:cs="Arial"/>
          <w:bCs/>
          <w:szCs w:val="24"/>
        </w:rPr>
        <w:t>Licitación …</w:t>
      </w:r>
      <w:proofErr w:type="gramEnd"/>
      <w:r w:rsidRPr="0012314B">
        <w:rPr>
          <w:rFonts w:ascii="Arial" w:hAnsi="Arial" w:cs="Arial"/>
          <w:bCs/>
          <w:szCs w:val="24"/>
        </w:rPr>
        <w:t>….. N</w:t>
      </w:r>
      <w:proofErr w:type="gramStart"/>
      <w:r w:rsidRPr="0012314B">
        <w:rPr>
          <w:rFonts w:ascii="Arial" w:hAnsi="Arial" w:cs="Arial"/>
          <w:bCs/>
          <w:szCs w:val="24"/>
        </w:rPr>
        <w:t>º …</w:t>
      </w:r>
      <w:proofErr w:type="gramEnd"/>
      <w:r w:rsidRPr="0012314B">
        <w:rPr>
          <w:rFonts w:ascii="Arial" w:hAnsi="Arial" w:cs="Arial"/>
          <w:bCs/>
          <w:szCs w:val="24"/>
        </w:rPr>
        <w:t xml:space="preserve">……..: , “………………………”, en la Universidad Nacional de Quilmes, sita en Bernal, partido de Quilmes, Provincia de Buenos Aires adjudicada en la Licitación……Nº….., según Resolución Nº …………….. </w:t>
      </w:r>
      <w:proofErr w:type="gramStart"/>
      <w:r w:rsidRPr="0012314B">
        <w:rPr>
          <w:rFonts w:ascii="Arial" w:hAnsi="Arial" w:cs="Arial"/>
          <w:bCs/>
          <w:szCs w:val="24"/>
        </w:rPr>
        <w:t>de</w:t>
      </w:r>
      <w:proofErr w:type="gramEnd"/>
      <w:r w:rsidRPr="0012314B">
        <w:rPr>
          <w:rFonts w:ascii="Arial" w:hAnsi="Arial" w:cs="Arial"/>
          <w:bCs/>
          <w:szCs w:val="24"/>
        </w:rPr>
        <w:t xml:space="preserve"> fecha ……….. </w:t>
      </w:r>
      <w:proofErr w:type="gramStart"/>
      <w:r w:rsidRPr="0012314B">
        <w:rPr>
          <w:rFonts w:ascii="Arial" w:hAnsi="Arial" w:cs="Arial"/>
          <w:bCs/>
          <w:szCs w:val="24"/>
        </w:rPr>
        <w:t>del</w:t>
      </w:r>
      <w:proofErr w:type="gramEnd"/>
      <w:r w:rsidRPr="0012314B">
        <w:rPr>
          <w:rFonts w:ascii="Arial" w:hAnsi="Arial" w:cs="Arial"/>
          <w:bCs/>
          <w:szCs w:val="24"/>
        </w:rPr>
        <w:t xml:space="preserve"> mes de  ……. de 2017 y actuaciones que tramitan en el Expediente Nº……..en los plazos, términos, condiciones, características técnicas, planos y demás condiciones establecidas en la documentación licitatoria.</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SEGUNDA</w:t>
      </w:r>
      <w:r w:rsidRPr="0012314B">
        <w:rPr>
          <w:rFonts w:ascii="Arial" w:hAnsi="Arial" w:cs="Arial"/>
          <w:bCs/>
          <w:szCs w:val="24"/>
        </w:rPr>
        <w:t>: El Contratista se obliga a ejecutar a obra bajo el sistema de ajuste alzado, y hasta su total terminación y entrega en perfectas condiciones de utilización inmediata, conforme a las obligaciones estipuladas en la documentación de la licitación y en las órdenes que imparta la Inspección de Obra y la Dirección General de Planificación de la Universidad.</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TERCERA</w:t>
      </w:r>
      <w:r w:rsidRPr="0012314B">
        <w:rPr>
          <w:rFonts w:ascii="Arial" w:hAnsi="Arial" w:cs="Arial"/>
          <w:bCs/>
          <w:szCs w:val="24"/>
        </w:rPr>
        <w:t xml:space="preserve">: El Comitente se obliga a pagar al Contratista por la total y correcta ejecución de la obra mencionada en la cláusula primera, la suma de PESOS ………………………CON 00/100 ($ ………………..). </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CUARTA</w:t>
      </w:r>
      <w:r w:rsidRPr="0012314B">
        <w:rPr>
          <w:rFonts w:ascii="Arial" w:hAnsi="Arial" w:cs="Arial"/>
          <w:bCs/>
          <w:szCs w:val="24"/>
        </w:rPr>
        <w:t xml:space="preserve">: El Contratista declara no tener objeción que formular a la documentación contractual y conocer todas las normas legales que resultan de aplicación. </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QUINTA</w:t>
      </w:r>
      <w:r w:rsidRPr="0012314B">
        <w:rPr>
          <w:rFonts w:ascii="Arial" w:hAnsi="Arial" w:cs="Arial"/>
          <w:bCs/>
          <w:szCs w:val="24"/>
        </w:rPr>
        <w:t xml:space="preserve">: Se establece que el Comitente no se responsabilizará por los daños y perjuicios de cualquier índole y que por cualquier causa sufra o cause el Contratista y/o sus cosas y/o su personal, a cosas o propiedades de terceros o a terceros y que puedan originarse por la ejecución de este contrato o por el vicio o riesgo propio de las cosas de que se sirva para su ejecución. </w:t>
      </w:r>
    </w:p>
    <w:p w:rsidR="0012314B" w:rsidRPr="0012314B" w:rsidRDefault="0012314B" w:rsidP="0012314B">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SEXTA</w:t>
      </w:r>
      <w:r w:rsidRPr="0012314B">
        <w:rPr>
          <w:rFonts w:ascii="Arial" w:hAnsi="Arial" w:cs="Arial"/>
          <w:bCs/>
          <w:szCs w:val="24"/>
        </w:rPr>
        <w:t>: El Contratista avala el presente contrato mediante (garantía</w:t>
      </w:r>
      <w:proofErr w:type="gramStart"/>
      <w:r w:rsidRPr="0012314B">
        <w:rPr>
          <w:rFonts w:ascii="Arial" w:hAnsi="Arial" w:cs="Arial"/>
          <w:bCs/>
          <w:szCs w:val="24"/>
        </w:rPr>
        <w:t>) …</w:t>
      </w:r>
      <w:proofErr w:type="gramEnd"/>
      <w:r w:rsidRPr="0012314B">
        <w:rPr>
          <w:rFonts w:ascii="Arial" w:hAnsi="Arial" w:cs="Arial"/>
          <w:bCs/>
          <w:szCs w:val="24"/>
        </w:rPr>
        <w:t xml:space="preserve">……………….…………………….. </w:t>
      </w:r>
      <w:proofErr w:type="gramStart"/>
      <w:r w:rsidRPr="0012314B">
        <w:rPr>
          <w:rFonts w:ascii="Arial" w:hAnsi="Arial" w:cs="Arial"/>
          <w:bCs/>
          <w:szCs w:val="24"/>
        </w:rPr>
        <w:t>de</w:t>
      </w:r>
      <w:proofErr w:type="gramEnd"/>
      <w:r w:rsidRPr="0012314B">
        <w:rPr>
          <w:rFonts w:ascii="Arial" w:hAnsi="Arial" w:cs="Arial"/>
          <w:bCs/>
          <w:szCs w:val="24"/>
        </w:rPr>
        <w:t xml:space="preserve"> PESOS……..</w:t>
      </w:r>
    </w:p>
    <w:p w:rsidR="0012314B" w:rsidRPr="0012314B" w:rsidRDefault="0012314B" w:rsidP="0012314B">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SEPTIMA</w:t>
      </w:r>
      <w:r w:rsidRPr="0012314B">
        <w:rPr>
          <w:rFonts w:ascii="Arial" w:hAnsi="Arial" w:cs="Arial"/>
          <w:bCs/>
          <w:szCs w:val="24"/>
        </w:rPr>
        <w:t xml:space="preserve">: Para dirimir cualquier divergencia que se origine como consecuencia del presente contrato, las partes se someten a la jurisdicción del los Tribunales Federales de Quilmes, renunciando a todo otro fuero o jurisdicción. </w:t>
      </w:r>
    </w:p>
    <w:p w:rsidR="0012314B" w:rsidRPr="0012314B" w:rsidRDefault="0012314B" w:rsidP="0012314B">
      <w:pPr>
        <w:pStyle w:val="Textoindependiente"/>
        <w:tabs>
          <w:tab w:val="left" w:pos="9356"/>
        </w:tabs>
        <w:spacing w:after="200"/>
        <w:ind w:right="282"/>
        <w:jc w:val="both"/>
        <w:rPr>
          <w:rFonts w:ascii="Arial" w:hAnsi="Arial" w:cs="Arial"/>
          <w:bCs/>
          <w:szCs w:val="24"/>
        </w:rPr>
      </w:pPr>
      <w:r w:rsidRPr="0012314B">
        <w:rPr>
          <w:rFonts w:ascii="Arial" w:hAnsi="Arial" w:cs="Arial"/>
          <w:bCs/>
          <w:szCs w:val="24"/>
        </w:rPr>
        <w:t xml:space="preserve">Previa lectura y ratificación, se firman dos (2) ejemplares de un mismo tenor y </w:t>
      </w:r>
      <w:r>
        <w:rPr>
          <w:rFonts w:ascii="Arial" w:hAnsi="Arial" w:cs="Arial"/>
          <w:bCs/>
          <w:szCs w:val="24"/>
        </w:rPr>
        <w:t xml:space="preserve">a </w:t>
      </w:r>
      <w:r w:rsidRPr="0012314B">
        <w:rPr>
          <w:rFonts w:ascii="Arial" w:hAnsi="Arial" w:cs="Arial"/>
          <w:bCs/>
          <w:szCs w:val="24"/>
        </w:rPr>
        <w:t xml:space="preserve">un solo efecto en la ciudad de Bernal, a los </w:t>
      </w:r>
      <w:proofErr w:type="gramStart"/>
      <w:r w:rsidRPr="0012314B">
        <w:rPr>
          <w:rFonts w:ascii="Arial" w:hAnsi="Arial" w:cs="Arial"/>
          <w:bCs/>
          <w:szCs w:val="24"/>
        </w:rPr>
        <w:t>..</w:t>
      </w:r>
      <w:proofErr w:type="gramEnd"/>
      <w:r w:rsidRPr="0012314B">
        <w:rPr>
          <w:rFonts w:ascii="Arial" w:hAnsi="Arial" w:cs="Arial"/>
          <w:bCs/>
          <w:szCs w:val="24"/>
        </w:rPr>
        <w:t xml:space="preserve">  </w:t>
      </w:r>
      <w:proofErr w:type="gramStart"/>
      <w:r w:rsidRPr="0012314B">
        <w:rPr>
          <w:rFonts w:ascii="Arial" w:hAnsi="Arial" w:cs="Arial"/>
          <w:bCs/>
          <w:szCs w:val="24"/>
        </w:rPr>
        <w:t>días</w:t>
      </w:r>
      <w:proofErr w:type="gramEnd"/>
      <w:r w:rsidRPr="0012314B">
        <w:rPr>
          <w:rFonts w:ascii="Arial" w:hAnsi="Arial" w:cs="Arial"/>
          <w:bCs/>
          <w:szCs w:val="24"/>
        </w:rPr>
        <w:t xml:space="preserve"> del mes de …… del año 2017. </w:t>
      </w:r>
    </w:p>
    <w:p w:rsidR="0012314B" w:rsidRPr="0012314B" w:rsidRDefault="0012314B" w:rsidP="0012314B">
      <w:pPr>
        <w:ind w:right="1274"/>
        <w:rPr>
          <w:rFonts w:ascii="Arial" w:hAnsi="Arial" w:cs="Arial"/>
          <w:sz w:val="24"/>
          <w:szCs w:val="24"/>
        </w:rPr>
      </w:pPr>
    </w:p>
    <w:p w:rsidR="00022153" w:rsidRDefault="00022153">
      <w:pPr>
        <w:rPr>
          <w:rFonts w:ascii="Arial" w:hAnsi="Arial" w:cs="Arial"/>
          <w:sz w:val="24"/>
          <w:szCs w:val="24"/>
          <w:lang w:val="es-AR"/>
        </w:rPr>
      </w:pPr>
      <w:r>
        <w:rPr>
          <w:rFonts w:ascii="Arial" w:hAnsi="Arial" w:cs="Arial"/>
          <w:sz w:val="24"/>
          <w:szCs w:val="24"/>
          <w:lang w:val="es-AR"/>
        </w:rPr>
        <w:br w:type="page"/>
      </w:r>
    </w:p>
    <w:p w:rsidR="00DB5039" w:rsidRPr="0012314B" w:rsidRDefault="00DB5039" w:rsidP="0012314B">
      <w:pPr>
        <w:ind w:right="1274"/>
        <w:jc w:val="center"/>
        <w:rPr>
          <w:rFonts w:ascii="Arial" w:hAnsi="Arial" w:cs="Arial"/>
          <w:sz w:val="24"/>
          <w:szCs w:val="24"/>
          <w:lang w:val="es-AR"/>
        </w:rPr>
      </w:pPr>
    </w:p>
    <w:sectPr w:rsidR="00DB5039" w:rsidRPr="0012314B" w:rsidSect="008D7031">
      <w:footerReference w:type="even" r:id="rId12"/>
      <w:footerReference w:type="default" r:id="rId13"/>
      <w:pgSz w:w="11906" w:h="16838" w:code="9"/>
      <w:pgMar w:top="1247" w:right="1021"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A95" w:rsidRDefault="00BD2A95">
      <w:r>
        <w:separator/>
      </w:r>
    </w:p>
  </w:endnote>
  <w:endnote w:type="continuationSeparator" w:id="1">
    <w:p w:rsidR="00BD2A95" w:rsidRDefault="00BD2A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Lockwoo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95" w:rsidRDefault="00BD2A95">
    <w:pPr>
      <w:pStyle w:val="Piedepgina"/>
      <w:jc w:val="right"/>
    </w:pPr>
    <w:fldSimple w:instr=" PAGE   \* MERGEFORMAT ">
      <w:r w:rsidR="007C4FBB">
        <w:rPr>
          <w:noProof/>
        </w:rPr>
        <w:t>35</w:t>
      </w:r>
    </w:fldSimple>
  </w:p>
  <w:p w:rsidR="00BD2A95" w:rsidRDefault="00BD2A95">
    <w:pPr>
      <w:pStyle w:val="Piedepgina"/>
      <w:rPr>
        <w:lang w:val="es-A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95" w:rsidRDefault="00BD2A95" w:rsidP="002972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2A95" w:rsidRDefault="00BD2A95" w:rsidP="002972DB">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95" w:rsidRDefault="00BD2A95">
    <w:pPr>
      <w:pStyle w:val="Piedepgina"/>
      <w:jc w:val="right"/>
    </w:pPr>
    <w:fldSimple w:instr=" PAGE   \* MERGEFORMAT ">
      <w:r>
        <w:rPr>
          <w:noProof/>
        </w:rPr>
        <w:t>61</w:t>
      </w:r>
    </w:fldSimple>
  </w:p>
  <w:p w:rsidR="00BD2A95" w:rsidRDefault="00BD2A95" w:rsidP="002972D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A95" w:rsidRDefault="00BD2A95">
      <w:r>
        <w:separator/>
      </w:r>
    </w:p>
  </w:footnote>
  <w:footnote w:type="continuationSeparator" w:id="1">
    <w:p w:rsidR="00BD2A95" w:rsidRDefault="00BD2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2">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3">
    <w:nsid w:val="009455F4"/>
    <w:multiLevelType w:val="hybridMultilevel"/>
    <w:tmpl w:val="C382F31C"/>
    <w:lvl w:ilvl="0" w:tplc="0C0A0019">
      <w:start w:val="1"/>
      <w:numFmt w:val="lowerLetter"/>
      <w:lvlText w:val="%1."/>
      <w:lvlJc w:val="left"/>
      <w:pPr>
        <w:ind w:left="1068" w:hanging="360"/>
      </w:pPr>
      <w:rPr>
        <w:rFonts w:cs="Times New Roman"/>
      </w:r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
    <w:nsid w:val="00CA668A"/>
    <w:multiLevelType w:val="hybridMultilevel"/>
    <w:tmpl w:val="3190C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1BD68F9"/>
    <w:multiLevelType w:val="hybridMultilevel"/>
    <w:tmpl w:val="194272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20A6297"/>
    <w:multiLevelType w:val="hybridMultilevel"/>
    <w:tmpl w:val="02E2FD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3726B65"/>
    <w:multiLevelType w:val="hybridMultilevel"/>
    <w:tmpl w:val="A9AA7604"/>
    <w:lvl w:ilvl="0" w:tplc="0C0A000F">
      <w:start w:val="1"/>
      <w:numFmt w:val="decimal"/>
      <w:lvlText w:val="%1."/>
      <w:lvlJc w:val="left"/>
      <w:pPr>
        <w:tabs>
          <w:tab w:val="num" w:pos="720"/>
        </w:tabs>
        <w:ind w:left="720" w:hanging="360"/>
      </w:pPr>
      <w:rPr>
        <w:rFonts w:cs="Times New Roman" w:hint="default"/>
      </w:rPr>
    </w:lvl>
    <w:lvl w:ilvl="1" w:tplc="E67EF0FE">
      <w:start w:val="2"/>
      <w:numFmt w:val="bullet"/>
      <w:lvlText w:val=""/>
      <w:lvlJc w:val="left"/>
      <w:pPr>
        <w:tabs>
          <w:tab w:val="num" w:pos="1440"/>
        </w:tabs>
        <w:ind w:left="1440" w:hanging="360"/>
      </w:pPr>
      <w:rPr>
        <w:rFonts w:ascii="Symbol" w:eastAsia="Times New Roman"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04944315"/>
    <w:multiLevelType w:val="multilevel"/>
    <w:tmpl w:val="8F02BCD6"/>
    <w:lvl w:ilvl="0">
      <w:start w:val="6"/>
      <w:numFmt w:val="bullet"/>
      <w:lvlText w:val="-"/>
      <w:lvlJc w:val="left"/>
      <w:pPr>
        <w:tabs>
          <w:tab w:val="num" w:pos="380"/>
        </w:tabs>
        <w:ind w:left="380" w:hanging="360"/>
      </w:pPr>
      <w:rPr>
        <w:rFonts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9">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11">
    <w:nsid w:val="121024EF"/>
    <w:multiLevelType w:val="hybridMultilevel"/>
    <w:tmpl w:val="433A7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60919A9"/>
    <w:multiLevelType w:val="hybridMultilevel"/>
    <w:tmpl w:val="9CF256D4"/>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B572C"/>
    <w:multiLevelType w:val="hybridMultilevel"/>
    <w:tmpl w:val="19F8B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D685A0B"/>
    <w:multiLevelType w:val="hybridMultilevel"/>
    <w:tmpl w:val="67E4230C"/>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E085409"/>
    <w:multiLevelType w:val="multilevel"/>
    <w:tmpl w:val="570CE342"/>
    <w:lvl w:ilvl="0">
      <w:start w:val="1"/>
      <w:numFmt w:val="lowerLetter"/>
      <w:lvlText w:val="%1)"/>
      <w:lvlJc w:val="left"/>
      <w:pPr>
        <w:tabs>
          <w:tab w:val="num" w:pos="1683"/>
        </w:tabs>
        <w:ind w:left="1683" w:hanging="97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7">
    <w:nsid w:val="1E623D5A"/>
    <w:multiLevelType w:val="hybridMultilevel"/>
    <w:tmpl w:val="8788082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0615E8B"/>
    <w:multiLevelType w:val="multilevel"/>
    <w:tmpl w:val="56AA468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0D709A0"/>
    <w:multiLevelType w:val="multilevel"/>
    <w:tmpl w:val="00A414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67210B8"/>
    <w:multiLevelType w:val="hybridMultilevel"/>
    <w:tmpl w:val="7B40E6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CA44DA5"/>
    <w:multiLevelType w:val="hybridMultilevel"/>
    <w:tmpl w:val="1010A3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CAA3898"/>
    <w:multiLevelType w:val="multilevel"/>
    <w:tmpl w:val="1D8E3220"/>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24">
    <w:nsid w:val="32FC2305"/>
    <w:multiLevelType w:val="hybridMultilevel"/>
    <w:tmpl w:val="FC44475E"/>
    <w:lvl w:ilvl="0" w:tplc="EAC07EC0">
      <w:start w:val="2"/>
      <w:numFmt w:val="bullet"/>
      <w:lvlText w:val="-"/>
      <w:lvlJc w:val="left"/>
      <w:pPr>
        <w:ind w:left="740" w:hanging="360"/>
      </w:pPr>
      <w:rPr>
        <w:rFonts w:ascii="Arial" w:eastAsia="Calibri" w:hAnsi="Arial" w:cs="Arial" w:hint="default"/>
        <w:b w:val="0"/>
      </w:rPr>
    </w:lvl>
    <w:lvl w:ilvl="1" w:tplc="0C0A0003" w:tentative="1">
      <w:start w:val="1"/>
      <w:numFmt w:val="bullet"/>
      <w:lvlText w:val="o"/>
      <w:lvlJc w:val="left"/>
      <w:pPr>
        <w:ind w:left="1460" w:hanging="360"/>
      </w:pPr>
      <w:rPr>
        <w:rFonts w:ascii="Courier New" w:hAnsi="Courier New" w:cs="Courier New" w:hint="default"/>
      </w:rPr>
    </w:lvl>
    <w:lvl w:ilvl="2" w:tplc="0C0A0005" w:tentative="1">
      <w:start w:val="1"/>
      <w:numFmt w:val="bullet"/>
      <w:lvlText w:val=""/>
      <w:lvlJc w:val="left"/>
      <w:pPr>
        <w:ind w:left="2180" w:hanging="360"/>
      </w:pPr>
      <w:rPr>
        <w:rFonts w:ascii="Wingdings" w:hAnsi="Wingdings" w:hint="default"/>
      </w:rPr>
    </w:lvl>
    <w:lvl w:ilvl="3" w:tplc="0C0A0001" w:tentative="1">
      <w:start w:val="1"/>
      <w:numFmt w:val="bullet"/>
      <w:lvlText w:val=""/>
      <w:lvlJc w:val="left"/>
      <w:pPr>
        <w:ind w:left="2900" w:hanging="360"/>
      </w:pPr>
      <w:rPr>
        <w:rFonts w:ascii="Symbol" w:hAnsi="Symbol" w:hint="default"/>
      </w:rPr>
    </w:lvl>
    <w:lvl w:ilvl="4" w:tplc="0C0A0003" w:tentative="1">
      <w:start w:val="1"/>
      <w:numFmt w:val="bullet"/>
      <w:lvlText w:val="o"/>
      <w:lvlJc w:val="left"/>
      <w:pPr>
        <w:ind w:left="3620" w:hanging="360"/>
      </w:pPr>
      <w:rPr>
        <w:rFonts w:ascii="Courier New" w:hAnsi="Courier New" w:cs="Courier New" w:hint="default"/>
      </w:rPr>
    </w:lvl>
    <w:lvl w:ilvl="5" w:tplc="0C0A0005" w:tentative="1">
      <w:start w:val="1"/>
      <w:numFmt w:val="bullet"/>
      <w:lvlText w:val=""/>
      <w:lvlJc w:val="left"/>
      <w:pPr>
        <w:ind w:left="4340" w:hanging="360"/>
      </w:pPr>
      <w:rPr>
        <w:rFonts w:ascii="Wingdings" w:hAnsi="Wingdings" w:hint="default"/>
      </w:rPr>
    </w:lvl>
    <w:lvl w:ilvl="6" w:tplc="0C0A0001" w:tentative="1">
      <w:start w:val="1"/>
      <w:numFmt w:val="bullet"/>
      <w:lvlText w:val=""/>
      <w:lvlJc w:val="left"/>
      <w:pPr>
        <w:ind w:left="5060" w:hanging="360"/>
      </w:pPr>
      <w:rPr>
        <w:rFonts w:ascii="Symbol" w:hAnsi="Symbol" w:hint="default"/>
      </w:rPr>
    </w:lvl>
    <w:lvl w:ilvl="7" w:tplc="0C0A0003" w:tentative="1">
      <w:start w:val="1"/>
      <w:numFmt w:val="bullet"/>
      <w:lvlText w:val="o"/>
      <w:lvlJc w:val="left"/>
      <w:pPr>
        <w:ind w:left="5780" w:hanging="360"/>
      </w:pPr>
      <w:rPr>
        <w:rFonts w:ascii="Courier New" w:hAnsi="Courier New" w:cs="Courier New" w:hint="default"/>
      </w:rPr>
    </w:lvl>
    <w:lvl w:ilvl="8" w:tplc="0C0A0005" w:tentative="1">
      <w:start w:val="1"/>
      <w:numFmt w:val="bullet"/>
      <w:lvlText w:val=""/>
      <w:lvlJc w:val="left"/>
      <w:pPr>
        <w:ind w:left="6500" w:hanging="360"/>
      </w:pPr>
      <w:rPr>
        <w:rFonts w:ascii="Wingdings" w:hAnsi="Wingdings" w:hint="default"/>
      </w:rPr>
    </w:lvl>
  </w:abstractNum>
  <w:abstractNum w:abstractNumId="25">
    <w:nsid w:val="36714A16"/>
    <w:multiLevelType w:val="hybridMultilevel"/>
    <w:tmpl w:val="C7A6D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695245D"/>
    <w:multiLevelType w:val="hybridMultilevel"/>
    <w:tmpl w:val="16F61C40"/>
    <w:lvl w:ilvl="0" w:tplc="DD6CFEC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38929F2"/>
    <w:multiLevelType w:val="multilevel"/>
    <w:tmpl w:val="D6ECD58C"/>
    <w:lvl w:ilvl="0">
      <w:start w:val="1"/>
      <w:numFmt w:val="lowerLetter"/>
      <w:lvlText w:val="%1)"/>
      <w:lvlJc w:val="left"/>
      <w:pPr>
        <w:tabs>
          <w:tab w:val="num" w:pos="380"/>
        </w:tabs>
        <w:ind w:left="380" w:hanging="360"/>
      </w:pPr>
      <w:rPr>
        <w:rFonts w:ascii="Arial" w:eastAsia="Calibri" w:hAnsi="Arial" w:cs="Arial"/>
      </w:rPr>
    </w:lvl>
    <w:lvl w:ilvl="1">
      <w:start w:val="3"/>
      <w:numFmt w:val="upperLetter"/>
      <w:lvlText w:val="%2)"/>
      <w:lvlJc w:val="left"/>
      <w:pPr>
        <w:ind w:left="1100" w:hanging="360"/>
      </w:pPr>
      <w:rPr>
        <w:rFonts w:hint="default"/>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9">
    <w:nsid w:val="4AEC7B6D"/>
    <w:multiLevelType w:val="hybridMultilevel"/>
    <w:tmpl w:val="ED7685A2"/>
    <w:lvl w:ilvl="0" w:tplc="4A2CDD5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DE03EE6"/>
    <w:multiLevelType w:val="singleLevel"/>
    <w:tmpl w:val="0C0A0017"/>
    <w:lvl w:ilvl="0">
      <w:start w:val="1"/>
      <w:numFmt w:val="lowerLetter"/>
      <w:lvlText w:val="%1)"/>
      <w:lvlJc w:val="left"/>
      <w:pPr>
        <w:tabs>
          <w:tab w:val="num" w:pos="360"/>
        </w:tabs>
        <w:ind w:left="360" w:hanging="360"/>
      </w:pPr>
    </w:lvl>
  </w:abstractNum>
  <w:abstractNum w:abstractNumId="31">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47429C2"/>
    <w:multiLevelType w:val="hybridMultilevel"/>
    <w:tmpl w:val="8918E286"/>
    <w:lvl w:ilvl="0" w:tplc="754C74E0">
      <w:start w:val="1"/>
      <w:numFmt w:val="bullet"/>
      <w:lvlText w:val=""/>
      <w:lvlJc w:val="left"/>
      <w:pPr>
        <w:tabs>
          <w:tab w:val="num" w:pos="1604"/>
        </w:tabs>
        <w:ind w:left="1604" w:hanging="360"/>
      </w:pPr>
      <w:rPr>
        <w:rFonts w:ascii="Symbol" w:hAnsi="Symbol"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nsid w:val="55A25D2A"/>
    <w:multiLevelType w:val="hybridMultilevel"/>
    <w:tmpl w:val="B8786AC0"/>
    <w:lvl w:ilvl="0" w:tplc="1DAA5880">
      <w:start w:val="1"/>
      <w:numFmt w:val="upperLetter"/>
      <w:lvlText w:val="%1)"/>
      <w:lvlJc w:val="left"/>
      <w:pPr>
        <w:ind w:left="380" w:hanging="360"/>
      </w:pPr>
      <w:rPr>
        <w:rFonts w:hint="default"/>
        <w:b w:val="0"/>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34">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AD027DE"/>
    <w:multiLevelType w:val="hybridMultilevel"/>
    <w:tmpl w:val="549C73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6C90802"/>
    <w:multiLevelType w:val="hybridMultilevel"/>
    <w:tmpl w:val="AE767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8DF09BE"/>
    <w:multiLevelType w:val="multilevel"/>
    <w:tmpl w:val="D1C613B0"/>
    <w:lvl w:ilvl="0">
      <w:start w:val="1"/>
      <w:numFmt w:val="bullet"/>
      <w:lvlText w:val=""/>
      <w:legacy w:legacy="1" w:legacySpace="0" w:legacyIndent="360"/>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40">
    <w:nsid w:val="72B274B1"/>
    <w:multiLevelType w:val="hybridMultilevel"/>
    <w:tmpl w:val="78B66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6A4437B"/>
    <w:multiLevelType w:val="hybridMultilevel"/>
    <w:tmpl w:val="0C4E6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9B15451"/>
    <w:multiLevelType w:val="hybridMultilevel"/>
    <w:tmpl w:val="BC686F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38"/>
  </w:num>
  <w:num w:numId="3">
    <w:abstractNumId w:val="8"/>
  </w:num>
  <w:num w:numId="4">
    <w:abstractNumId w:val="28"/>
  </w:num>
  <w:num w:numId="5">
    <w:abstractNumId w:val="30"/>
  </w:num>
  <w:num w:numId="6">
    <w:abstractNumId w:val="22"/>
  </w:num>
  <w:num w:numId="7">
    <w:abstractNumId w:val="16"/>
  </w:num>
  <w:num w:numId="8">
    <w:abstractNumId w:val="19"/>
  </w:num>
  <w:num w:numId="9">
    <w:abstractNumId w:val="20"/>
  </w:num>
  <w:num w:numId="10">
    <w:abstractNumId w:val="21"/>
  </w:num>
  <w:num w:numId="11">
    <w:abstractNumId w:val="35"/>
  </w:num>
  <w:num w:numId="12">
    <w:abstractNumId w:val="7"/>
  </w:num>
  <w:num w:numId="13">
    <w:abstractNumId w:val="39"/>
  </w:num>
  <w:num w:numId="14">
    <w:abstractNumId w:val="32"/>
  </w:num>
  <w:num w:numId="15">
    <w:abstractNumId w:val="36"/>
  </w:num>
  <w:num w:numId="16">
    <w:abstractNumId w:val="31"/>
  </w:num>
  <w:num w:numId="17">
    <w:abstractNumId w:val="9"/>
  </w:num>
  <w:num w:numId="18">
    <w:abstractNumId w:val="34"/>
  </w:num>
  <w:num w:numId="19">
    <w:abstractNumId w:val="12"/>
  </w:num>
  <w:num w:numId="20">
    <w:abstractNumId w:val="27"/>
  </w:num>
  <w:num w:numId="21">
    <w:abstractNumId w:val="43"/>
  </w:num>
  <w:num w:numId="22">
    <w:abstractNumId w:val="2"/>
  </w:num>
  <w:num w:numId="23">
    <w:abstractNumId w:val="10"/>
  </w:num>
  <w:num w:numId="24">
    <w:abstractNumId w:val="23"/>
  </w:num>
  <w:num w:numId="25">
    <w:abstractNumId w:val="13"/>
  </w:num>
  <w:num w:numId="26">
    <w:abstractNumId w:val="3"/>
  </w:num>
  <w:num w:numId="27">
    <w:abstractNumId w:val="15"/>
  </w:num>
  <w:num w:numId="28">
    <w:abstractNumId w:val="17"/>
  </w:num>
  <w:num w:numId="29">
    <w:abstractNumId w:val="37"/>
  </w:num>
  <w:num w:numId="30">
    <w:abstractNumId w:val="18"/>
  </w:num>
  <w:num w:numId="31">
    <w:abstractNumId w:val="6"/>
  </w:num>
  <w:num w:numId="32">
    <w:abstractNumId w:val="25"/>
  </w:num>
  <w:num w:numId="33">
    <w:abstractNumId w:val="1"/>
  </w:num>
  <w:num w:numId="34">
    <w:abstractNumId w:val="4"/>
  </w:num>
  <w:num w:numId="35">
    <w:abstractNumId w:val="14"/>
  </w:num>
  <w:num w:numId="36">
    <w:abstractNumId w:val="41"/>
  </w:num>
  <w:num w:numId="37">
    <w:abstractNumId w:val="11"/>
  </w:num>
  <w:num w:numId="38">
    <w:abstractNumId w:val="0"/>
    <w:lvlOverride w:ilvl="0">
      <w:lvl w:ilvl="0">
        <w:numFmt w:val="bullet"/>
        <w:lvlText w:val=""/>
        <w:legacy w:legacy="1" w:legacySpace="0" w:legacyIndent="0"/>
        <w:lvlJc w:val="left"/>
        <w:rPr>
          <w:rFonts w:ascii="Symbol" w:hAnsi="Symbol" w:hint="default"/>
        </w:rPr>
      </w:lvl>
    </w:lvlOverride>
  </w:num>
  <w:num w:numId="39">
    <w:abstractNumId w:val="42"/>
  </w:num>
  <w:num w:numId="40">
    <w:abstractNumId w:val="33"/>
  </w:num>
  <w:num w:numId="41">
    <w:abstractNumId w:val="24"/>
  </w:num>
  <w:num w:numId="4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3">
    <w:abstractNumId w:val="26"/>
  </w:num>
  <w:num w:numId="44">
    <w:abstractNumId w:val="40"/>
  </w:num>
  <w:num w:numId="45">
    <w:abstractNumId w:val="5"/>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2053"/>
  </w:hdrShapeDefaults>
  <w:footnotePr>
    <w:footnote w:id="0"/>
    <w:footnote w:id="1"/>
  </w:footnotePr>
  <w:endnotePr>
    <w:endnote w:id="0"/>
    <w:endnote w:id="1"/>
  </w:endnotePr>
  <w:compat/>
  <w:rsids>
    <w:rsidRoot w:val="005F7F3D"/>
    <w:rsid w:val="00006CF3"/>
    <w:rsid w:val="00007D9B"/>
    <w:rsid w:val="00011B27"/>
    <w:rsid w:val="00022153"/>
    <w:rsid w:val="00054436"/>
    <w:rsid w:val="00056076"/>
    <w:rsid w:val="000843CD"/>
    <w:rsid w:val="00092998"/>
    <w:rsid w:val="000B6030"/>
    <w:rsid w:val="000C438C"/>
    <w:rsid w:val="000D1A78"/>
    <w:rsid w:val="000D668F"/>
    <w:rsid w:val="000D6FE0"/>
    <w:rsid w:val="000E1638"/>
    <w:rsid w:val="000F120D"/>
    <w:rsid w:val="000F59CC"/>
    <w:rsid w:val="00100885"/>
    <w:rsid w:val="00120992"/>
    <w:rsid w:val="0012314B"/>
    <w:rsid w:val="0012638A"/>
    <w:rsid w:val="00126A0C"/>
    <w:rsid w:val="001363F9"/>
    <w:rsid w:val="001410C2"/>
    <w:rsid w:val="00143BA1"/>
    <w:rsid w:val="00174ECE"/>
    <w:rsid w:val="00177A57"/>
    <w:rsid w:val="00187900"/>
    <w:rsid w:val="001D405A"/>
    <w:rsid w:val="00200F7B"/>
    <w:rsid w:val="0022386D"/>
    <w:rsid w:val="00230AF5"/>
    <w:rsid w:val="0023700C"/>
    <w:rsid w:val="00250F27"/>
    <w:rsid w:val="00252A33"/>
    <w:rsid w:val="002568A0"/>
    <w:rsid w:val="00282449"/>
    <w:rsid w:val="002972DB"/>
    <w:rsid w:val="00297534"/>
    <w:rsid w:val="00297C6A"/>
    <w:rsid w:val="002B16AD"/>
    <w:rsid w:val="002B59BF"/>
    <w:rsid w:val="002D45AC"/>
    <w:rsid w:val="002D5B33"/>
    <w:rsid w:val="00301A65"/>
    <w:rsid w:val="003041E6"/>
    <w:rsid w:val="003178C6"/>
    <w:rsid w:val="00325EF5"/>
    <w:rsid w:val="00352BCC"/>
    <w:rsid w:val="00353002"/>
    <w:rsid w:val="00354A68"/>
    <w:rsid w:val="00355987"/>
    <w:rsid w:val="003611A6"/>
    <w:rsid w:val="00361BD2"/>
    <w:rsid w:val="0037721A"/>
    <w:rsid w:val="00397DB0"/>
    <w:rsid w:val="003A7BF6"/>
    <w:rsid w:val="003B577C"/>
    <w:rsid w:val="003C7A9A"/>
    <w:rsid w:val="003D0568"/>
    <w:rsid w:val="003D7229"/>
    <w:rsid w:val="003F164B"/>
    <w:rsid w:val="00401707"/>
    <w:rsid w:val="004414C1"/>
    <w:rsid w:val="00454600"/>
    <w:rsid w:val="00456ED2"/>
    <w:rsid w:val="00457A76"/>
    <w:rsid w:val="004671C4"/>
    <w:rsid w:val="0047733F"/>
    <w:rsid w:val="00477CD0"/>
    <w:rsid w:val="00486755"/>
    <w:rsid w:val="004A0AC4"/>
    <w:rsid w:val="004A1776"/>
    <w:rsid w:val="004B23ED"/>
    <w:rsid w:val="004C35E3"/>
    <w:rsid w:val="004C54BB"/>
    <w:rsid w:val="004D5AF8"/>
    <w:rsid w:val="004D6CBA"/>
    <w:rsid w:val="004E0DE6"/>
    <w:rsid w:val="004F1FD7"/>
    <w:rsid w:val="004F4BF3"/>
    <w:rsid w:val="004F535F"/>
    <w:rsid w:val="00500F34"/>
    <w:rsid w:val="0050388A"/>
    <w:rsid w:val="00530EA0"/>
    <w:rsid w:val="0053532A"/>
    <w:rsid w:val="00536823"/>
    <w:rsid w:val="005508C1"/>
    <w:rsid w:val="005740CE"/>
    <w:rsid w:val="00576FA7"/>
    <w:rsid w:val="00581B31"/>
    <w:rsid w:val="0059556B"/>
    <w:rsid w:val="005A2602"/>
    <w:rsid w:val="005B399A"/>
    <w:rsid w:val="005C2F76"/>
    <w:rsid w:val="005D651C"/>
    <w:rsid w:val="005E7DBD"/>
    <w:rsid w:val="005F0326"/>
    <w:rsid w:val="005F0A24"/>
    <w:rsid w:val="005F2CA3"/>
    <w:rsid w:val="005F3B8D"/>
    <w:rsid w:val="005F6170"/>
    <w:rsid w:val="005F7A5C"/>
    <w:rsid w:val="005F7F3D"/>
    <w:rsid w:val="0060573E"/>
    <w:rsid w:val="00627878"/>
    <w:rsid w:val="0064186C"/>
    <w:rsid w:val="00653E43"/>
    <w:rsid w:val="0065471F"/>
    <w:rsid w:val="006608C5"/>
    <w:rsid w:val="00661951"/>
    <w:rsid w:val="00662456"/>
    <w:rsid w:val="006648B1"/>
    <w:rsid w:val="0067023D"/>
    <w:rsid w:val="00675A13"/>
    <w:rsid w:val="006773EF"/>
    <w:rsid w:val="00680CA1"/>
    <w:rsid w:val="00687899"/>
    <w:rsid w:val="00695936"/>
    <w:rsid w:val="006A25A4"/>
    <w:rsid w:val="006B0789"/>
    <w:rsid w:val="006B7DF9"/>
    <w:rsid w:val="006C5395"/>
    <w:rsid w:val="006D00C5"/>
    <w:rsid w:val="006F0C8F"/>
    <w:rsid w:val="006F327E"/>
    <w:rsid w:val="00702507"/>
    <w:rsid w:val="00706120"/>
    <w:rsid w:val="007229CD"/>
    <w:rsid w:val="00723C43"/>
    <w:rsid w:val="0072404A"/>
    <w:rsid w:val="007250A4"/>
    <w:rsid w:val="00733115"/>
    <w:rsid w:val="00735B6C"/>
    <w:rsid w:val="00745CB0"/>
    <w:rsid w:val="00747097"/>
    <w:rsid w:val="007507C4"/>
    <w:rsid w:val="007545B6"/>
    <w:rsid w:val="00783287"/>
    <w:rsid w:val="007A01C3"/>
    <w:rsid w:val="007A1C0E"/>
    <w:rsid w:val="007B2133"/>
    <w:rsid w:val="007C4FBB"/>
    <w:rsid w:val="007C7909"/>
    <w:rsid w:val="007D27DB"/>
    <w:rsid w:val="007D6E24"/>
    <w:rsid w:val="007E2C46"/>
    <w:rsid w:val="007F7109"/>
    <w:rsid w:val="008035CB"/>
    <w:rsid w:val="00803977"/>
    <w:rsid w:val="00803A15"/>
    <w:rsid w:val="00810571"/>
    <w:rsid w:val="0081466B"/>
    <w:rsid w:val="00825EE5"/>
    <w:rsid w:val="0082669D"/>
    <w:rsid w:val="00834F86"/>
    <w:rsid w:val="00840F5D"/>
    <w:rsid w:val="008433DA"/>
    <w:rsid w:val="00844CC4"/>
    <w:rsid w:val="00851F0E"/>
    <w:rsid w:val="00860FC6"/>
    <w:rsid w:val="00866E82"/>
    <w:rsid w:val="00867AE0"/>
    <w:rsid w:val="00873389"/>
    <w:rsid w:val="00876E50"/>
    <w:rsid w:val="008938F1"/>
    <w:rsid w:val="008965F1"/>
    <w:rsid w:val="008A688C"/>
    <w:rsid w:val="008B14CE"/>
    <w:rsid w:val="008B76D4"/>
    <w:rsid w:val="008C780B"/>
    <w:rsid w:val="008D7031"/>
    <w:rsid w:val="008F101F"/>
    <w:rsid w:val="0090055B"/>
    <w:rsid w:val="00901FF4"/>
    <w:rsid w:val="0093029D"/>
    <w:rsid w:val="00973896"/>
    <w:rsid w:val="00974124"/>
    <w:rsid w:val="00974412"/>
    <w:rsid w:val="00997A63"/>
    <w:rsid w:val="009C33C8"/>
    <w:rsid w:val="009D03A3"/>
    <w:rsid w:val="009D1DE5"/>
    <w:rsid w:val="009E04FD"/>
    <w:rsid w:val="009E5731"/>
    <w:rsid w:val="009F5661"/>
    <w:rsid w:val="00A13A57"/>
    <w:rsid w:val="00A20899"/>
    <w:rsid w:val="00A358D7"/>
    <w:rsid w:val="00A37433"/>
    <w:rsid w:val="00A374FB"/>
    <w:rsid w:val="00A43504"/>
    <w:rsid w:val="00A44156"/>
    <w:rsid w:val="00A53804"/>
    <w:rsid w:val="00A9364B"/>
    <w:rsid w:val="00AB0345"/>
    <w:rsid w:val="00AB050B"/>
    <w:rsid w:val="00AB3592"/>
    <w:rsid w:val="00AC152B"/>
    <w:rsid w:val="00AC341B"/>
    <w:rsid w:val="00AC358E"/>
    <w:rsid w:val="00AC5871"/>
    <w:rsid w:val="00AD5FE5"/>
    <w:rsid w:val="00AE59F8"/>
    <w:rsid w:val="00AE5DC8"/>
    <w:rsid w:val="00AF306F"/>
    <w:rsid w:val="00B038E2"/>
    <w:rsid w:val="00B177BD"/>
    <w:rsid w:val="00B74321"/>
    <w:rsid w:val="00B8042A"/>
    <w:rsid w:val="00B82D67"/>
    <w:rsid w:val="00BA10F0"/>
    <w:rsid w:val="00BB74F9"/>
    <w:rsid w:val="00BD2A95"/>
    <w:rsid w:val="00C03CD2"/>
    <w:rsid w:val="00C071AD"/>
    <w:rsid w:val="00C07305"/>
    <w:rsid w:val="00C10281"/>
    <w:rsid w:val="00C14CD8"/>
    <w:rsid w:val="00C2332A"/>
    <w:rsid w:val="00C23618"/>
    <w:rsid w:val="00C46F1E"/>
    <w:rsid w:val="00C503EA"/>
    <w:rsid w:val="00C81AD1"/>
    <w:rsid w:val="00C876D3"/>
    <w:rsid w:val="00C90B98"/>
    <w:rsid w:val="00C92226"/>
    <w:rsid w:val="00CA44DC"/>
    <w:rsid w:val="00CB4518"/>
    <w:rsid w:val="00CD3D5B"/>
    <w:rsid w:val="00CD50E5"/>
    <w:rsid w:val="00CE129B"/>
    <w:rsid w:val="00CF0922"/>
    <w:rsid w:val="00CF612C"/>
    <w:rsid w:val="00CF6809"/>
    <w:rsid w:val="00D25E28"/>
    <w:rsid w:val="00D4374E"/>
    <w:rsid w:val="00D45670"/>
    <w:rsid w:val="00D47AEF"/>
    <w:rsid w:val="00D51223"/>
    <w:rsid w:val="00D75D72"/>
    <w:rsid w:val="00D77F5B"/>
    <w:rsid w:val="00D83060"/>
    <w:rsid w:val="00D865A3"/>
    <w:rsid w:val="00D90B2B"/>
    <w:rsid w:val="00D96F23"/>
    <w:rsid w:val="00DA3811"/>
    <w:rsid w:val="00DA4AF2"/>
    <w:rsid w:val="00DA60ED"/>
    <w:rsid w:val="00DA7569"/>
    <w:rsid w:val="00DB095A"/>
    <w:rsid w:val="00DB374A"/>
    <w:rsid w:val="00DB5039"/>
    <w:rsid w:val="00DC0AE4"/>
    <w:rsid w:val="00DC3232"/>
    <w:rsid w:val="00DC5436"/>
    <w:rsid w:val="00DD291C"/>
    <w:rsid w:val="00DD43B7"/>
    <w:rsid w:val="00DE3B83"/>
    <w:rsid w:val="00DE4429"/>
    <w:rsid w:val="00DE7C57"/>
    <w:rsid w:val="00DF1B23"/>
    <w:rsid w:val="00DF768F"/>
    <w:rsid w:val="00E22414"/>
    <w:rsid w:val="00E23844"/>
    <w:rsid w:val="00E45169"/>
    <w:rsid w:val="00E50934"/>
    <w:rsid w:val="00E541B7"/>
    <w:rsid w:val="00E57E73"/>
    <w:rsid w:val="00E603C6"/>
    <w:rsid w:val="00E63F49"/>
    <w:rsid w:val="00E64B15"/>
    <w:rsid w:val="00E732B3"/>
    <w:rsid w:val="00E8612F"/>
    <w:rsid w:val="00E87200"/>
    <w:rsid w:val="00E87713"/>
    <w:rsid w:val="00E87A61"/>
    <w:rsid w:val="00EA43B2"/>
    <w:rsid w:val="00EA4F75"/>
    <w:rsid w:val="00ED5B29"/>
    <w:rsid w:val="00ED698F"/>
    <w:rsid w:val="00EE32DE"/>
    <w:rsid w:val="00EF7783"/>
    <w:rsid w:val="00F0011A"/>
    <w:rsid w:val="00F03CF5"/>
    <w:rsid w:val="00F04504"/>
    <w:rsid w:val="00F154B2"/>
    <w:rsid w:val="00F307C8"/>
    <w:rsid w:val="00F31379"/>
    <w:rsid w:val="00F453C3"/>
    <w:rsid w:val="00F643AE"/>
    <w:rsid w:val="00F677EB"/>
    <w:rsid w:val="00F92073"/>
    <w:rsid w:val="00F97A0C"/>
    <w:rsid w:val="00FB57C6"/>
    <w:rsid w:val="00FE5445"/>
    <w:rsid w:val="00FE7D32"/>
    <w:rsid w:val="00FF7D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3D"/>
    <w:rPr>
      <w:rFonts w:ascii="Times New Roman" w:eastAsia="Times New Roman" w:hAnsi="Times New Roman"/>
    </w:rPr>
  </w:style>
  <w:style w:type="paragraph" w:styleId="Ttulo1">
    <w:name w:val="heading 1"/>
    <w:basedOn w:val="Normal"/>
    <w:next w:val="Normal"/>
    <w:link w:val="Ttulo1Car"/>
    <w:qFormat/>
    <w:rsid w:val="005F7F3D"/>
    <w:pPr>
      <w:keepNext/>
      <w:jc w:val="both"/>
      <w:outlineLvl w:val="0"/>
    </w:pPr>
    <w:rPr>
      <w:rFonts w:ascii="Arial" w:hAnsi="Arial"/>
      <w:sz w:val="24"/>
    </w:rPr>
  </w:style>
  <w:style w:type="paragraph" w:styleId="Ttulo2">
    <w:name w:val="heading 2"/>
    <w:basedOn w:val="Normal"/>
    <w:next w:val="Normal"/>
    <w:link w:val="Ttulo2Car"/>
    <w:uiPriority w:val="9"/>
    <w:qFormat/>
    <w:rsid w:val="005F7F3D"/>
    <w:pPr>
      <w:keepNext/>
      <w:ind w:left="1021" w:hanging="28"/>
      <w:jc w:val="both"/>
      <w:outlineLvl w:val="1"/>
    </w:pPr>
    <w:rPr>
      <w:sz w:val="24"/>
    </w:rPr>
  </w:style>
  <w:style w:type="paragraph" w:styleId="Ttulo3">
    <w:name w:val="heading 3"/>
    <w:aliases w:val="T3"/>
    <w:basedOn w:val="Normal"/>
    <w:next w:val="Normal"/>
    <w:link w:val="Ttulo3Car"/>
    <w:qFormat/>
    <w:rsid w:val="005F7F3D"/>
    <w:pPr>
      <w:keepNext/>
      <w:ind w:left="1021" w:firstLine="397"/>
      <w:jc w:val="both"/>
      <w:outlineLvl w:val="2"/>
    </w:pPr>
    <w:rPr>
      <w:sz w:val="24"/>
    </w:rPr>
  </w:style>
  <w:style w:type="paragraph" w:styleId="Ttulo4">
    <w:name w:val="heading 4"/>
    <w:aliases w:val="T4"/>
    <w:basedOn w:val="Normal"/>
    <w:next w:val="Normal"/>
    <w:link w:val="Ttulo4Car"/>
    <w:qFormat/>
    <w:rsid w:val="005F7F3D"/>
    <w:pPr>
      <w:keepNext/>
      <w:jc w:val="both"/>
      <w:outlineLvl w:val="3"/>
    </w:pPr>
    <w:rPr>
      <w:sz w:val="28"/>
    </w:rPr>
  </w:style>
  <w:style w:type="paragraph" w:styleId="Ttulo5">
    <w:name w:val="heading 5"/>
    <w:basedOn w:val="Normal"/>
    <w:next w:val="Normal"/>
    <w:link w:val="Ttulo5Car"/>
    <w:uiPriority w:val="9"/>
    <w:qFormat/>
    <w:rsid w:val="005F7F3D"/>
    <w:pPr>
      <w:keepNext/>
      <w:jc w:val="both"/>
      <w:outlineLvl w:val="4"/>
    </w:pPr>
    <w:rPr>
      <w:b/>
      <w:sz w:val="28"/>
    </w:rPr>
  </w:style>
  <w:style w:type="paragraph" w:styleId="Ttulo6">
    <w:name w:val="heading 6"/>
    <w:basedOn w:val="Normal"/>
    <w:next w:val="Normal"/>
    <w:link w:val="Ttulo6Car"/>
    <w:qFormat/>
    <w:rsid w:val="005F7F3D"/>
    <w:pPr>
      <w:keepNext/>
      <w:ind w:right="49"/>
      <w:jc w:val="both"/>
      <w:outlineLvl w:val="5"/>
    </w:pPr>
    <w:rPr>
      <w:b/>
      <w:sz w:val="28"/>
    </w:rPr>
  </w:style>
  <w:style w:type="paragraph" w:styleId="Ttulo7">
    <w:name w:val="heading 7"/>
    <w:basedOn w:val="Normal"/>
    <w:next w:val="Normal"/>
    <w:link w:val="Ttulo7Car"/>
    <w:qFormat/>
    <w:rsid w:val="005F7F3D"/>
    <w:pPr>
      <w:keepNext/>
      <w:jc w:val="both"/>
      <w:outlineLvl w:val="6"/>
    </w:pPr>
    <w:rPr>
      <w:b/>
      <w:color w:val="FF0000"/>
      <w:sz w:val="28"/>
    </w:rPr>
  </w:style>
  <w:style w:type="paragraph" w:styleId="Ttulo8">
    <w:name w:val="heading 8"/>
    <w:basedOn w:val="Normal"/>
    <w:next w:val="Normal"/>
    <w:link w:val="Ttulo8Car"/>
    <w:qFormat/>
    <w:rsid w:val="005F7F3D"/>
    <w:pPr>
      <w:keepNext/>
      <w:jc w:val="both"/>
      <w:outlineLvl w:val="7"/>
    </w:pPr>
    <w:rPr>
      <w:b/>
      <w:sz w:val="28"/>
      <w:u w:val="single"/>
    </w:rPr>
  </w:style>
  <w:style w:type="paragraph" w:styleId="Ttulo9">
    <w:name w:val="heading 9"/>
    <w:basedOn w:val="Normal"/>
    <w:next w:val="Normal"/>
    <w:link w:val="Ttulo9Car"/>
    <w:qFormat/>
    <w:rsid w:val="005F7F3D"/>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F7F3D"/>
    <w:rPr>
      <w:rFonts w:ascii="Arial" w:eastAsia="Times New Roman" w:hAnsi="Arial" w:cs="Times New Roman"/>
      <w:sz w:val="24"/>
      <w:szCs w:val="20"/>
      <w:lang w:eastAsia="es-ES"/>
    </w:rPr>
  </w:style>
  <w:style w:type="character" w:customStyle="1" w:styleId="Ttulo2Car">
    <w:name w:val="Título 2 Car"/>
    <w:basedOn w:val="Fuentedeprrafopredeter"/>
    <w:link w:val="Ttulo2"/>
    <w:uiPriority w:val="9"/>
    <w:rsid w:val="005F7F3D"/>
    <w:rPr>
      <w:rFonts w:ascii="Times New Roman" w:eastAsia="Times New Roman" w:hAnsi="Times New Roman" w:cs="Times New Roman"/>
      <w:sz w:val="24"/>
      <w:szCs w:val="20"/>
      <w:lang w:eastAsia="es-ES"/>
    </w:rPr>
  </w:style>
  <w:style w:type="character" w:customStyle="1" w:styleId="Ttulo3Car">
    <w:name w:val="Título 3 Car"/>
    <w:aliases w:val="T3 Car"/>
    <w:basedOn w:val="Fuentedeprrafopredeter"/>
    <w:link w:val="Ttulo3"/>
    <w:rsid w:val="005F7F3D"/>
    <w:rPr>
      <w:rFonts w:ascii="Times New Roman" w:eastAsia="Times New Roman" w:hAnsi="Times New Roman" w:cs="Times New Roman"/>
      <w:sz w:val="24"/>
      <w:szCs w:val="20"/>
      <w:lang w:eastAsia="es-ES"/>
    </w:rPr>
  </w:style>
  <w:style w:type="character" w:customStyle="1" w:styleId="Ttulo4Car">
    <w:name w:val="Título 4 Car"/>
    <w:aliases w:val="T4 Car"/>
    <w:basedOn w:val="Fuentedeprrafopredeter"/>
    <w:link w:val="Ttulo4"/>
    <w:rsid w:val="005F7F3D"/>
    <w:rPr>
      <w:rFonts w:ascii="Times New Roman" w:eastAsia="Times New Roman" w:hAnsi="Times New Roman" w:cs="Times New Roman"/>
      <w:sz w:val="28"/>
      <w:szCs w:val="20"/>
      <w:lang w:eastAsia="es-ES"/>
    </w:rPr>
  </w:style>
  <w:style w:type="character" w:customStyle="1" w:styleId="Ttulo5Car">
    <w:name w:val="Título 5 Car"/>
    <w:basedOn w:val="Fuentedeprrafopredeter"/>
    <w:link w:val="Ttulo5"/>
    <w:uiPriority w:val="9"/>
    <w:rsid w:val="005F7F3D"/>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5F7F3D"/>
    <w:rPr>
      <w:rFonts w:ascii="Times New Roman" w:eastAsia="Times New Roman" w:hAnsi="Times New Roman" w:cs="Times New Roman"/>
      <w:b/>
      <w:sz w:val="28"/>
      <w:szCs w:val="20"/>
      <w:lang w:eastAsia="es-ES"/>
    </w:rPr>
  </w:style>
  <w:style w:type="character" w:customStyle="1" w:styleId="Ttulo7Car">
    <w:name w:val="Título 7 Car"/>
    <w:basedOn w:val="Fuentedeprrafopredeter"/>
    <w:link w:val="Ttulo7"/>
    <w:rsid w:val="005F7F3D"/>
    <w:rPr>
      <w:rFonts w:ascii="Times New Roman" w:eastAsia="Times New Roman" w:hAnsi="Times New Roman" w:cs="Times New Roman"/>
      <w:b/>
      <w:color w:val="FF0000"/>
      <w:sz w:val="28"/>
      <w:szCs w:val="20"/>
      <w:lang w:eastAsia="es-ES"/>
    </w:rPr>
  </w:style>
  <w:style w:type="character" w:customStyle="1" w:styleId="Ttulo8Car">
    <w:name w:val="Título 8 Car"/>
    <w:basedOn w:val="Fuentedeprrafopredeter"/>
    <w:link w:val="Ttulo8"/>
    <w:rsid w:val="005F7F3D"/>
    <w:rPr>
      <w:rFonts w:ascii="Times New Roman" w:eastAsia="Times New Roman" w:hAnsi="Times New Roman" w:cs="Times New Roman"/>
      <w:b/>
      <w:sz w:val="28"/>
      <w:szCs w:val="20"/>
      <w:u w:val="single"/>
      <w:lang w:eastAsia="es-ES"/>
    </w:rPr>
  </w:style>
  <w:style w:type="character" w:customStyle="1" w:styleId="Ttulo9Car">
    <w:name w:val="Título 9 Car"/>
    <w:basedOn w:val="Fuentedeprrafopredeter"/>
    <w:link w:val="Ttulo9"/>
    <w:rsid w:val="005F7F3D"/>
    <w:rPr>
      <w:rFonts w:ascii="Arial" w:eastAsia="Times New Roman" w:hAnsi="Arial" w:cs="Times New Roman"/>
      <w:b/>
      <w:szCs w:val="20"/>
      <w:lang w:eastAsia="es-ES"/>
    </w:rPr>
  </w:style>
  <w:style w:type="paragraph" w:styleId="Encabezado">
    <w:name w:val="header"/>
    <w:aliases w:val=" Car"/>
    <w:basedOn w:val="Normal"/>
    <w:link w:val="EncabezadoCar"/>
    <w:uiPriority w:val="99"/>
    <w:rsid w:val="005F7F3D"/>
    <w:pPr>
      <w:tabs>
        <w:tab w:val="center" w:pos="4419"/>
        <w:tab w:val="right" w:pos="8838"/>
      </w:tabs>
    </w:pPr>
  </w:style>
  <w:style w:type="character" w:customStyle="1" w:styleId="EncabezadoCar">
    <w:name w:val="Encabezado Car"/>
    <w:aliases w:val=" Car Car"/>
    <w:basedOn w:val="Fuentedeprrafopredeter"/>
    <w:link w:val="Encabezado"/>
    <w:uiPriority w:val="99"/>
    <w:rsid w:val="005F7F3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F7F3D"/>
    <w:pPr>
      <w:tabs>
        <w:tab w:val="center" w:pos="4419"/>
        <w:tab w:val="right" w:pos="8838"/>
      </w:tabs>
    </w:pPr>
  </w:style>
  <w:style w:type="character" w:customStyle="1" w:styleId="PiedepginaCar">
    <w:name w:val="Pie de página Car"/>
    <w:basedOn w:val="Fuentedeprrafopredeter"/>
    <w:link w:val="Piedepgina"/>
    <w:uiPriority w:val="99"/>
    <w:rsid w:val="005F7F3D"/>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5F7F3D"/>
    <w:pPr>
      <w:tabs>
        <w:tab w:val="left" w:pos="8080"/>
      </w:tabs>
      <w:ind w:right="-1985"/>
    </w:pPr>
    <w:rPr>
      <w:sz w:val="24"/>
    </w:rPr>
  </w:style>
  <w:style w:type="character" w:customStyle="1" w:styleId="TextoindependienteCar">
    <w:name w:val="Texto independiente Car"/>
    <w:basedOn w:val="Fuentedeprrafopredeter"/>
    <w:link w:val="Textoindependiente"/>
    <w:rsid w:val="005F7F3D"/>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rsid w:val="005F7F3D"/>
    <w:pPr>
      <w:widowControl w:val="0"/>
      <w:ind w:left="2127" w:hanging="2127"/>
      <w:jc w:val="both"/>
    </w:pPr>
    <w:rPr>
      <w:rFonts w:ascii="Arial" w:hAnsi="Arial"/>
      <w:b/>
      <w:sz w:val="24"/>
      <w:lang w:val="es-ES_tradnl"/>
    </w:rPr>
  </w:style>
  <w:style w:type="character" w:customStyle="1" w:styleId="SangradetextonormalCar">
    <w:name w:val="Sangría de texto normal Car"/>
    <w:basedOn w:val="Fuentedeprrafopredeter"/>
    <w:link w:val="Sangradetextonormal"/>
    <w:rsid w:val="005F7F3D"/>
    <w:rPr>
      <w:rFonts w:ascii="Arial" w:eastAsia="Times New Roman" w:hAnsi="Arial" w:cs="Times New Roman"/>
      <w:b/>
      <w:sz w:val="24"/>
      <w:szCs w:val="20"/>
      <w:lang w:val="es-ES_tradnl" w:eastAsia="es-ES"/>
    </w:rPr>
  </w:style>
  <w:style w:type="paragraph" w:styleId="Sangra3detindependiente">
    <w:name w:val="Body Text Indent 3"/>
    <w:basedOn w:val="Normal"/>
    <w:link w:val="Sangra3detindependienteCar"/>
    <w:rsid w:val="005F7F3D"/>
    <w:pPr>
      <w:widowControl w:val="0"/>
      <w:ind w:left="993"/>
      <w:jc w:val="both"/>
    </w:pPr>
    <w:rPr>
      <w:rFonts w:ascii="Arial" w:hAnsi="Arial"/>
      <w:sz w:val="24"/>
      <w:lang w:val="es-ES_tradnl"/>
    </w:rPr>
  </w:style>
  <w:style w:type="character" w:customStyle="1" w:styleId="Sangra3detindependienteCar">
    <w:name w:val="Sangría 3 de t. independiente Car"/>
    <w:basedOn w:val="Fuentedeprrafopredeter"/>
    <w:link w:val="Sangra3detindependiente"/>
    <w:rsid w:val="005F7F3D"/>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F7F3D"/>
    <w:pPr>
      <w:widowControl w:val="0"/>
      <w:ind w:left="993" w:hanging="993"/>
      <w:jc w:val="both"/>
    </w:pPr>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5F7F3D"/>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F7F3D"/>
    <w:pPr>
      <w:jc w:val="both"/>
    </w:pPr>
    <w:rPr>
      <w:sz w:val="24"/>
    </w:rPr>
  </w:style>
  <w:style w:type="character" w:customStyle="1" w:styleId="Textoindependiente2Car">
    <w:name w:val="Texto independiente 2 Car"/>
    <w:basedOn w:val="Fuentedeprrafopredeter"/>
    <w:link w:val="Textoindependiente2"/>
    <w:rsid w:val="005F7F3D"/>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5F7F3D"/>
    <w:pPr>
      <w:jc w:val="both"/>
    </w:pPr>
  </w:style>
  <w:style w:type="character" w:customStyle="1" w:styleId="Textoindependiente3Car">
    <w:name w:val="Texto independiente 3 Car"/>
    <w:basedOn w:val="Fuentedeprrafopredeter"/>
    <w:link w:val="Textoindependiente3"/>
    <w:rsid w:val="005F7F3D"/>
    <w:rPr>
      <w:rFonts w:ascii="Times New Roman" w:eastAsia="Times New Roman" w:hAnsi="Times New Roman" w:cs="Times New Roman"/>
      <w:sz w:val="20"/>
      <w:szCs w:val="20"/>
      <w:lang w:eastAsia="es-ES"/>
    </w:rPr>
  </w:style>
  <w:style w:type="paragraph" w:styleId="Ttulo">
    <w:name w:val="Title"/>
    <w:basedOn w:val="Normal"/>
    <w:link w:val="TtuloCar"/>
    <w:qFormat/>
    <w:rsid w:val="005F7F3D"/>
    <w:pPr>
      <w:jc w:val="center"/>
    </w:pPr>
    <w:rPr>
      <w:b/>
      <w:sz w:val="24"/>
    </w:rPr>
  </w:style>
  <w:style w:type="character" w:customStyle="1" w:styleId="TtuloCar">
    <w:name w:val="Título Car"/>
    <w:basedOn w:val="Fuentedeprrafopredeter"/>
    <w:link w:val="Ttulo"/>
    <w:rsid w:val="005F7F3D"/>
    <w:rPr>
      <w:rFonts w:ascii="Times New Roman" w:eastAsia="Times New Roman" w:hAnsi="Times New Roman" w:cs="Times New Roman"/>
      <w:b/>
      <w:sz w:val="24"/>
      <w:szCs w:val="20"/>
      <w:lang w:eastAsia="es-ES"/>
    </w:rPr>
  </w:style>
  <w:style w:type="character" w:customStyle="1" w:styleId="MapadeldocumentoCar">
    <w:name w:val="Mapa del documento Car"/>
    <w:basedOn w:val="Fuentedeprrafopredeter"/>
    <w:link w:val="Mapadeldocumento"/>
    <w:semiHidden/>
    <w:rsid w:val="005F7F3D"/>
    <w:rPr>
      <w:rFonts w:ascii="Tahoma" w:eastAsia="Times New Roman" w:hAnsi="Tahoma" w:cs="Times New Roman"/>
      <w:sz w:val="20"/>
      <w:szCs w:val="20"/>
      <w:shd w:val="clear" w:color="auto" w:fill="000080"/>
      <w:lang w:eastAsia="es-ES"/>
    </w:rPr>
  </w:style>
  <w:style w:type="paragraph" w:styleId="Mapadeldocumento">
    <w:name w:val="Document Map"/>
    <w:basedOn w:val="Normal"/>
    <w:link w:val="MapadeldocumentoCar"/>
    <w:semiHidden/>
    <w:rsid w:val="005F7F3D"/>
    <w:pPr>
      <w:shd w:val="clear" w:color="auto" w:fill="000080"/>
    </w:pPr>
    <w:rPr>
      <w:rFonts w:ascii="Tahoma" w:hAnsi="Tahoma"/>
    </w:rPr>
  </w:style>
  <w:style w:type="paragraph" w:styleId="TDC5">
    <w:name w:val="toc 5"/>
    <w:basedOn w:val="Ttulo5"/>
    <w:next w:val="Normal"/>
    <w:autoRedefine/>
    <w:semiHidden/>
    <w:rsid w:val="005F7F3D"/>
    <w:rPr>
      <w:rFonts w:ascii="Arial" w:hAnsi="Arial"/>
      <w:sz w:val="22"/>
    </w:rPr>
  </w:style>
  <w:style w:type="paragraph" w:styleId="TDC8">
    <w:name w:val="toc 8"/>
    <w:basedOn w:val="Normal"/>
    <w:next w:val="Normal"/>
    <w:autoRedefine/>
    <w:semiHidden/>
    <w:rsid w:val="005F7F3D"/>
    <w:pPr>
      <w:ind w:left="1400"/>
    </w:pPr>
  </w:style>
  <w:style w:type="paragraph" w:customStyle="1" w:styleId="Pliego">
    <w:name w:val="Pliego"/>
    <w:rsid w:val="005F7F3D"/>
    <w:pPr>
      <w:spacing w:before="120" w:after="120"/>
      <w:jc w:val="both"/>
    </w:pPr>
    <w:rPr>
      <w:rFonts w:ascii="Times New Roman" w:eastAsia="Times New Roman" w:hAnsi="Times New Roman"/>
      <w:lang w:val="es-AR"/>
    </w:rPr>
  </w:style>
  <w:style w:type="character" w:styleId="Nmerodepgina">
    <w:name w:val="page number"/>
    <w:basedOn w:val="Fuentedeprrafopredeter"/>
    <w:rsid w:val="005F7F3D"/>
  </w:style>
  <w:style w:type="paragraph" w:customStyle="1" w:styleId="EspecificacinETAP2000">
    <w:name w:val="Especificación ETAP 2000"/>
    <w:basedOn w:val="Normal"/>
    <w:rsid w:val="005F7F3D"/>
    <w:pPr>
      <w:tabs>
        <w:tab w:val="left" w:pos="-720"/>
      </w:tabs>
      <w:suppressAutoHyphens/>
      <w:spacing w:before="120"/>
      <w:jc w:val="both"/>
    </w:pPr>
    <w:rPr>
      <w:rFonts w:ascii="Arial" w:hAnsi="Arial"/>
      <w:spacing w:val="-3"/>
      <w:sz w:val="22"/>
      <w:lang w:val="es-ES_tradnl"/>
    </w:rPr>
  </w:style>
  <w:style w:type="paragraph" w:customStyle="1" w:styleId="Textoindependiente21">
    <w:name w:val="Texto independiente 21"/>
    <w:basedOn w:val="Normal"/>
    <w:rsid w:val="005F7F3D"/>
    <w:pPr>
      <w:widowControl w:val="0"/>
      <w:suppressAutoHyphens/>
      <w:jc w:val="both"/>
    </w:pPr>
    <w:rPr>
      <w:b/>
      <w:i/>
      <w:sz w:val="24"/>
      <w:lang w:val="es-AR"/>
    </w:rPr>
  </w:style>
  <w:style w:type="paragraph" w:customStyle="1" w:styleId="WW-Sangranormal">
    <w:name w:val="WW-Sangría normal"/>
    <w:basedOn w:val="Normal"/>
    <w:rsid w:val="005F7F3D"/>
    <w:pPr>
      <w:widowControl w:val="0"/>
      <w:suppressAutoHyphens/>
      <w:ind w:left="708"/>
    </w:pPr>
  </w:style>
  <w:style w:type="paragraph" w:customStyle="1" w:styleId="WW-Textodebloque">
    <w:name w:val="WW-Texto de bloque"/>
    <w:basedOn w:val="Normal"/>
    <w:rsid w:val="005F7F3D"/>
    <w:pPr>
      <w:widowControl w:val="0"/>
      <w:tabs>
        <w:tab w:val="left" w:pos="567"/>
        <w:tab w:val="left" w:pos="2977"/>
      </w:tabs>
      <w:suppressAutoHyphens/>
      <w:ind w:left="360" w:right="141"/>
      <w:jc w:val="both"/>
    </w:pPr>
    <w:rPr>
      <w:rFonts w:ascii="Arial" w:hAnsi="Arial"/>
      <w:sz w:val="22"/>
    </w:rPr>
  </w:style>
  <w:style w:type="paragraph" w:customStyle="1" w:styleId="Sangra2detindependiente1">
    <w:name w:val="Sangría 2 de t. independiente1"/>
    <w:basedOn w:val="Normal"/>
    <w:rsid w:val="005F7F3D"/>
    <w:pPr>
      <w:ind w:left="708" w:hanging="708"/>
      <w:jc w:val="both"/>
    </w:pPr>
    <w:rPr>
      <w:rFonts w:ascii="Footlight MT Light" w:hAnsi="Footlight MT Light"/>
      <w:sz w:val="24"/>
      <w:lang w:val="es-ES_tradnl"/>
    </w:rPr>
  </w:style>
  <w:style w:type="paragraph" w:customStyle="1" w:styleId="Tit3">
    <w:name w:val="Tit3"/>
    <w:basedOn w:val="Normal"/>
    <w:next w:val="Normal"/>
    <w:rsid w:val="005F7F3D"/>
    <w:pPr>
      <w:tabs>
        <w:tab w:val="left" w:pos="851"/>
      </w:tabs>
      <w:spacing w:before="120" w:after="120"/>
      <w:jc w:val="both"/>
    </w:pPr>
    <w:rPr>
      <w:rFonts w:ascii="Arial" w:hAnsi="Arial"/>
      <w:b/>
      <w:sz w:val="24"/>
      <w:u w:val="single"/>
      <w:lang w:val="es-ES_tradnl"/>
    </w:rPr>
  </w:style>
  <w:style w:type="paragraph" w:customStyle="1" w:styleId="WW-Textoindependiente3">
    <w:name w:val="WW-Texto independiente 3"/>
    <w:basedOn w:val="Normal"/>
    <w:rsid w:val="005F7F3D"/>
    <w:pPr>
      <w:suppressAutoHyphens/>
    </w:pPr>
    <w:rPr>
      <w:sz w:val="24"/>
    </w:rPr>
  </w:style>
  <w:style w:type="paragraph" w:styleId="NormalWeb">
    <w:name w:val="Normal (Web)"/>
    <w:basedOn w:val="Normal"/>
    <w:uiPriority w:val="99"/>
    <w:rsid w:val="005F7F3D"/>
    <w:pPr>
      <w:spacing w:before="100" w:beforeAutospacing="1" w:after="100" w:afterAutospacing="1"/>
    </w:pPr>
    <w:rPr>
      <w:sz w:val="24"/>
      <w:szCs w:val="24"/>
    </w:rPr>
  </w:style>
  <w:style w:type="paragraph" w:customStyle="1" w:styleId="textovietaletra">
    <w:name w:val="texto viñeta letra"/>
    <w:basedOn w:val="Normal"/>
    <w:rsid w:val="005F7F3D"/>
    <w:pPr>
      <w:tabs>
        <w:tab w:val="left" w:pos="284"/>
      </w:tabs>
      <w:ind w:left="567"/>
      <w:jc w:val="both"/>
    </w:pPr>
    <w:rPr>
      <w:rFonts w:ascii="Lockwood" w:hAnsi="Lockwood"/>
      <w:lang w:val="es-ES_tradnl"/>
    </w:rPr>
  </w:style>
  <w:style w:type="paragraph" w:styleId="Lista">
    <w:name w:val="List"/>
    <w:basedOn w:val="Normal"/>
    <w:rsid w:val="005F7F3D"/>
    <w:pPr>
      <w:widowControl w:val="0"/>
      <w:ind w:left="283" w:hanging="283"/>
    </w:pPr>
    <w:rPr>
      <w:rFonts w:ascii="Arial" w:hAnsi="Arial"/>
      <w:snapToGrid w:val="0"/>
      <w:lang w:val="es-ES_tradnl"/>
    </w:rPr>
  </w:style>
  <w:style w:type="paragraph" w:styleId="Textodebloque">
    <w:name w:val="Block Text"/>
    <w:basedOn w:val="Normal"/>
    <w:rsid w:val="005F7F3D"/>
    <w:pPr>
      <w:spacing w:line="240" w:lineRule="atLeast"/>
      <w:ind w:left="369" w:right="850"/>
      <w:jc w:val="both"/>
    </w:pPr>
    <w:rPr>
      <w:rFonts w:ascii="Footlight MT Light" w:hAnsi="Footlight MT Light"/>
      <w:color w:val="808080"/>
      <w:lang w:val="es-ES_tradnl"/>
    </w:rPr>
  </w:style>
  <w:style w:type="character" w:customStyle="1" w:styleId="titulosproductossinpad1">
    <w:name w:val="titulosproductossinpad1"/>
    <w:basedOn w:val="Fuentedeprrafopredeter"/>
    <w:rsid w:val="005F7F3D"/>
    <w:rPr>
      <w:rFonts w:ascii="Verdana" w:hAnsi="Verdana" w:hint="default"/>
      <w:color w:val="0B76BC"/>
      <w:sz w:val="24"/>
      <w:szCs w:val="24"/>
    </w:rPr>
  </w:style>
  <w:style w:type="character" w:styleId="Textoennegrita">
    <w:name w:val="Strong"/>
    <w:basedOn w:val="Fuentedeprrafopredeter"/>
    <w:uiPriority w:val="22"/>
    <w:qFormat/>
    <w:rsid w:val="005F7F3D"/>
    <w:rPr>
      <w:b/>
      <w:bCs/>
    </w:rPr>
  </w:style>
  <w:style w:type="character" w:customStyle="1" w:styleId="destacados1">
    <w:name w:val="destacados1"/>
    <w:basedOn w:val="Fuentedeprrafopredeter"/>
    <w:rsid w:val="005F7F3D"/>
    <w:rPr>
      <w:rFonts w:ascii="Verdana" w:hAnsi="Verdana" w:hint="default"/>
      <w:b/>
      <w:bCs/>
      <w:color w:val="FF6600"/>
      <w:sz w:val="18"/>
      <w:szCs w:val="18"/>
    </w:rPr>
  </w:style>
  <w:style w:type="character" w:customStyle="1" w:styleId="TextodegloboCar">
    <w:name w:val="Texto de globo Car"/>
    <w:basedOn w:val="Fuentedeprrafopredeter"/>
    <w:link w:val="Textodeglobo"/>
    <w:uiPriority w:val="99"/>
    <w:semiHidden/>
    <w:rsid w:val="005F7F3D"/>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5F7F3D"/>
    <w:rPr>
      <w:rFonts w:ascii="Tahoma" w:hAnsi="Tahoma" w:cs="Tahoma"/>
      <w:sz w:val="16"/>
      <w:szCs w:val="16"/>
    </w:rPr>
  </w:style>
  <w:style w:type="paragraph" w:customStyle="1" w:styleId="texto">
    <w:name w:val="texto"/>
    <w:rsid w:val="005F7F3D"/>
    <w:pPr>
      <w:autoSpaceDE w:val="0"/>
      <w:autoSpaceDN w:val="0"/>
      <w:spacing w:before="1" w:after="1" w:line="240" w:lineRule="atLeast"/>
      <w:ind w:left="567" w:right="1" w:firstLine="1"/>
      <w:jc w:val="both"/>
    </w:pPr>
    <w:rPr>
      <w:rFonts w:ascii="Courier" w:eastAsia="Times New Roman" w:hAnsi="Courier" w:cs="Courier"/>
      <w:sz w:val="22"/>
      <w:szCs w:val="22"/>
      <w:lang w:val="es-ES_tradnl"/>
    </w:rPr>
  </w:style>
  <w:style w:type="paragraph" w:customStyle="1" w:styleId="titulo">
    <w:name w:val="titulo"/>
    <w:rsid w:val="005F7F3D"/>
    <w:pPr>
      <w:autoSpaceDE w:val="0"/>
      <w:autoSpaceDN w:val="0"/>
      <w:spacing w:before="1" w:after="1" w:line="240" w:lineRule="atLeast"/>
      <w:ind w:left="1" w:right="1" w:firstLine="1"/>
    </w:pPr>
    <w:rPr>
      <w:rFonts w:ascii="Courier" w:eastAsia="Times New Roman" w:hAnsi="Courier" w:cs="Courier"/>
      <w:sz w:val="22"/>
      <w:szCs w:val="22"/>
      <w:lang w:val="es-ES_tradnl"/>
    </w:rPr>
  </w:style>
  <w:style w:type="paragraph" w:customStyle="1" w:styleId="BodyText21">
    <w:name w:val="Body Text 21"/>
    <w:basedOn w:val="Normal"/>
    <w:rsid w:val="005F7F3D"/>
    <w:pPr>
      <w:jc w:val="both"/>
    </w:pPr>
    <w:rPr>
      <w:rFonts w:ascii="Arial Narrow" w:hAnsi="Arial Narrow"/>
      <w:lang w:val="es-AR"/>
    </w:rPr>
  </w:style>
  <w:style w:type="paragraph" w:styleId="Textosinformato">
    <w:name w:val="Plain Text"/>
    <w:basedOn w:val="Normal"/>
    <w:link w:val="TextosinformatoCar"/>
    <w:rsid w:val="005F7F3D"/>
    <w:rPr>
      <w:rFonts w:ascii="Courier New" w:hAnsi="Courier New"/>
      <w:lang w:val="es-AR"/>
    </w:rPr>
  </w:style>
  <w:style w:type="character" w:customStyle="1" w:styleId="TextosinformatoCar">
    <w:name w:val="Texto sin formato Car"/>
    <w:basedOn w:val="Fuentedeprrafopredeter"/>
    <w:link w:val="Textosinformato"/>
    <w:rsid w:val="005F7F3D"/>
    <w:rPr>
      <w:rFonts w:ascii="Courier New" w:eastAsia="Times New Roman" w:hAnsi="Courier New" w:cs="Times New Roman"/>
      <w:sz w:val="20"/>
      <w:szCs w:val="20"/>
      <w:lang w:val="es-AR" w:eastAsia="es-ES"/>
    </w:rPr>
  </w:style>
  <w:style w:type="paragraph" w:customStyle="1" w:styleId="WW-Textoindependiente2">
    <w:name w:val="WW-Texto independiente 2"/>
    <w:basedOn w:val="Normal"/>
    <w:rsid w:val="005F7F3D"/>
    <w:pPr>
      <w:widowControl w:val="0"/>
      <w:tabs>
        <w:tab w:val="left" w:pos="426"/>
        <w:tab w:val="left" w:pos="709"/>
        <w:tab w:val="left" w:pos="1134"/>
      </w:tabs>
      <w:suppressAutoHyphens/>
      <w:overflowPunct w:val="0"/>
      <w:autoSpaceDE w:val="0"/>
      <w:autoSpaceDN w:val="0"/>
      <w:adjustRightInd w:val="0"/>
      <w:textAlignment w:val="baseline"/>
    </w:pPr>
    <w:rPr>
      <w:rFonts w:ascii="Arial" w:hAnsi="Arial"/>
      <w:sz w:val="22"/>
      <w:lang w:val="es-AR" w:eastAsia="es-AR"/>
    </w:rPr>
  </w:style>
  <w:style w:type="paragraph" w:customStyle="1" w:styleId="Texto0">
    <w:name w:val="Texto"/>
    <w:basedOn w:val="Sangradetextonormal"/>
    <w:rsid w:val="005F7F3D"/>
    <w:pPr>
      <w:widowControl/>
      <w:spacing w:after="120"/>
      <w:ind w:left="360" w:firstLine="0"/>
    </w:pPr>
    <w:rPr>
      <w:b w:val="0"/>
      <w:snapToGrid w:val="0"/>
      <w:sz w:val="18"/>
      <w:lang w:val="es-AR"/>
    </w:rPr>
  </w:style>
  <w:style w:type="character" w:styleId="Hipervnculo">
    <w:name w:val="Hyperlink"/>
    <w:basedOn w:val="Fuentedeprrafopredeter"/>
    <w:uiPriority w:val="99"/>
    <w:rsid w:val="005F7F3D"/>
    <w:rPr>
      <w:color w:val="0000FF"/>
      <w:u w:val="single"/>
    </w:rPr>
  </w:style>
  <w:style w:type="paragraph" w:customStyle="1" w:styleId="Especificacin">
    <w:name w:val="Especificación"/>
    <w:basedOn w:val="Normal"/>
    <w:rsid w:val="005F7F3D"/>
    <w:pPr>
      <w:tabs>
        <w:tab w:val="left" w:pos="-720"/>
        <w:tab w:val="center" w:pos="4513"/>
      </w:tabs>
      <w:suppressAutoHyphens/>
      <w:ind w:left="567"/>
      <w:jc w:val="both"/>
    </w:pPr>
    <w:rPr>
      <w:rFonts w:ascii="Arial" w:hAnsi="Arial"/>
      <w:spacing w:val="-3"/>
      <w:sz w:val="22"/>
      <w:lang w:val="es-ES_tradnl"/>
    </w:rPr>
  </w:style>
  <w:style w:type="character" w:customStyle="1" w:styleId="TextonotapieCar">
    <w:name w:val="Texto nota pie Car"/>
    <w:basedOn w:val="Fuentedeprrafopredeter"/>
    <w:link w:val="Textonotapie"/>
    <w:semiHidden/>
    <w:rsid w:val="005F7F3D"/>
    <w:rPr>
      <w:rFonts w:ascii="Times New Roman" w:eastAsia="Times New Roman" w:hAnsi="Times New Roman" w:cs="Times New Roman"/>
      <w:sz w:val="20"/>
      <w:szCs w:val="20"/>
      <w:lang w:val="es-AR" w:eastAsia="es-ES"/>
    </w:rPr>
  </w:style>
  <w:style w:type="paragraph" w:styleId="Textonotapie">
    <w:name w:val="footnote text"/>
    <w:basedOn w:val="Normal"/>
    <w:link w:val="TextonotapieCar"/>
    <w:semiHidden/>
    <w:rsid w:val="005F7F3D"/>
    <w:pPr>
      <w:widowControl w:val="0"/>
    </w:pPr>
    <w:rPr>
      <w:lang w:val="es-AR"/>
    </w:rPr>
  </w:style>
  <w:style w:type="paragraph" w:customStyle="1" w:styleId="NotaETAP2000">
    <w:name w:val="Nota ETAP 2000"/>
    <w:basedOn w:val="Normal"/>
    <w:rsid w:val="005F7F3D"/>
    <w:pPr>
      <w:spacing w:after="120"/>
    </w:pPr>
    <w:rPr>
      <w:rFonts w:ascii="Arial" w:hAnsi="Arial"/>
    </w:rPr>
  </w:style>
  <w:style w:type="paragraph" w:customStyle="1" w:styleId="grfico3">
    <w:name w:val="gráfico3"/>
    <w:basedOn w:val="Ttulo3"/>
    <w:rsid w:val="005F7F3D"/>
    <w:pPr>
      <w:spacing w:before="120" w:after="60"/>
      <w:ind w:left="0" w:firstLine="0"/>
      <w:outlineLvl w:val="9"/>
    </w:pPr>
    <w:rPr>
      <w:snapToGrid w:val="0"/>
      <w:sz w:val="22"/>
      <w:lang w:val="es-ES_tradnl"/>
    </w:rPr>
  </w:style>
  <w:style w:type="paragraph" w:customStyle="1" w:styleId="NormalETAP2000">
    <w:name w:val="Normal ETAP 2000"/>
    <w:basedOn w:val="Normal"/>
    <w:rsid w:val="005F7F3D"/>
    <w:pPr>
      <w:spacing w:before="60"/>
      <w:ind w:firstLine="709"/>
      <w:jc w:val="both"/>
    </w:pPr>
    <w:rPr>
      <w:rFonts w:ascii="Arial Narrow" w:hAnsi="Arial Narrow"/>
      <w:sz w:val="22"/>
    </w:rPr>
  </w:style>
  <w:style w:type="paragraph" w:customStyle="1" w:styleId="Ttulo3ETAP2000">
    <w:name w:val="Título 3 ETAP 2000"/>
    <w:basedOn w:val="Ttulo3"/>
    <w:rsid w:val="005F7F3D"/>
    <w:pPr>
      <w:spacing w:before="120" w:after="60"/>
      <w:ind w:left="0" w:firstLine="567"/>
    </w:pPr>
    <w:rPr>
      <w:rFonts w:ascii="Arial Narrow" w:hAnsi="Arial Narrow"/>
      <w:b/>
      <w:sz w:val="26"/>
      <w:u w:val="single"/>
      <w:lang w:val="es-ES_tradnl"/>
    </w:rPr>
  </w:style>
  <w:style w:type="paragraph" w:customStyle="1" w:styleId="Ttulo2ETAP2000">
    <w:name w:val="Título 2 ETAP 2000"/>
    <w:basedOn w:val="Ttulo2"/>
    <w:rsid w:val="005F7F3D"/>
    <w:pPr>
      <w:tabs>
        <w:tab w:val="center" w:pos="4513"/>
      </w:tabs>
      <w:suppressAutoHyphens/>
      <w:spacing w:before="360" w:after="120"/>
      <w:ind w:left="0" w:firstLine="0"/>
    </w:pPr>
    <w:rPr>
      <w:rFonts w:ascii="Arial Narrow" w:hAnsi="Arial Narrow"/>
      <w:b/>
      <w:i/>
      <w:spacing w:val="-3"/>
      <w:sz w:val="30"/>
      <w:lang w:val="es-ES_tradnl"/>
    </w:rPr>
  </w:style>
  <w:style w:type="paragraph" w:customStyle="1" w:styleId="Ttulo4ETAP2000">
    <w:name w:val="Título 4 ETAP 2000"/>
    <w:basedOn w:val="Ttulo4"/>
    <w:rsid w:val="005F7F3D"/>
    <w:pPr>
      <w:tabs>
        <w:tab w:val="center" w:pos="4513"/>
      </w:tabs>
      <w:suppressAutoHyphens/>
      <w:spacing w:after="60"/>
    </w:pPr>
    <w:rPr>
      <w:rFonts w:ascii="Arial Narrow" w:hAnsi="Arial Narrow"/>
      <w:b/>
      <w:smallCaps/>
      <w:spacing w:val="-3"/>
      <w:sz w:val="24"/>
      <w:lang w:val="es-ES_tradnl"/>
    </w:rPr>
  </w:style>
  <w:style w:type="paragraph" w:customStyle="1" w:styleId="grfico4">
    <w:name w:val="gráfico4"/>
    <w:basedOn w:val="Normal"/>
    <w:rsid w:val="005F7F3D"/>
    <w:pPr>
      <w:keepNext/>
      <w:jc w:val="center"/>
    </w:pPr>
    <w:rPr>
      <w:b/>
      <w:smallCaps/>
      <w:snapToGrid w:val="0"/>
      <w:sz w:val="18"/>
      <w:lang w:val="es-ES_tradnl"/>
    </w:rPr>
  </w:style>
  <w:style w:type="character" w:customStyle="1" w:styleId="Smbolodenotaalpie">
    <w:name w:val="Símbolo de nota al pie"/>
    <w:basedOn w:val="Fuentedeprrafopredeter"/>
    <w:rsid w:val="005F7F3D"/>
    <w:rPr>
      <w:vertAlign w:val="superscript"/>
    </w:rPr>
  </w:style>
  <w:style w:type="paragraph" w:customStyle="1" w:styleId="grfico2">
    <w:name w:val="gráfico2"/>
    <w:basedOn w:val="Ttulo3"/>
    <w:rsid w:val="005F7F3D"/>
    <w:pPr>
      <w:suppressAutoHyphens/>
      <w:spacing w:before="120" w:after="60"/>
      <w:ind w:left="0" w:firstLine="0"/>
    </w:pPr>
    <w:rPr>
      <w:sz w:val="18"/>
      <w:lang w:val="es-ES_tradnl" w:eastAsia="ar-SA"/>
    </w:rPr>
  </w:style>
  <w:style w:type="paragraph" w:customStyle="1" w:styleId="grfico1">
    <w:name w:val="gráfico1"/>
    <w:basedOn w:val="Ttulo3"/>
    <w:rsid w:val="005F7F3D"/>
    <w:pPr>
      <w:suppressAutoHyphens/>
      <w:spacing w:before="120" w:after="60"/>
      <w:ind w:left="0" w:firstLine="0"/>
    </w:pPr>
    <w:rPr>
      <w:sz w:val="28"/>
      <w:lang w:val="es-ES_tradnl" w:eastAsia="ar-SA"/>
    </w:rPr>
  </w:style>
  <w:style w:type="paragraph" w:customStyle="1" w:styleId="Sangra3detindependiente1">
    <w:name w:val="Sangría 3 de t. independiente1"/>
    <w:basedOn w:val="Normal"/>
    <w:rsid w:val="005F7F3D"/>
    <w:pPr>
      <w:suppressAutoHyphens/>
      <w:ind w:firstLine="708"/>
    </w:pPr>
    <w:rPr>
      <w:rFonts w:ascii="Arial" w:hAnsi="Arial" w:cs="Arial"/>
      <w:lang w:eastAsia="ar-SA"/>
    </w:rPr>
  </w:style>
  <w:style w:type="paragraph" w:customStyle="1" w:styleId="normaletap20000">
    <w:name w:val="normaletap2000"/>
    <w:basedOn w:val="Normal"/>
    <w:rsid w:val="005F7F3D"/>
    <w:pPr>
      <w:suppressAutoHyphens/>
      <w:spacing w:before="100" w:after="100"/>
    </w:pPr>
    <w:rPr>
      <w:rFonts w:ascii="Arial Unicode MS" w:eastAsia="Arial Unicode MS" w:hAnsi="Arial Unicode MS" w:cs="Arial Unicode MS"/>
      <w:sz w:val="24"/>
      <w:szCs w:val="24"/>
      <w:lang w:eastAsia="ar-SA"/>
    </w:rPr>
  </w:style>
  <w:style w:type="character" w:customStyle="1" w:styleId="CarCar1">
    <w:name w:val="Car Car1"/>
    <w:rsid w:val="005F7F3D"/>
    <w:rPr>
      <w:sz w:val="24"/>
      <w:szCs w:val="24"/>
      <w:lang w:val="es-ES" w:eastAsia="es-ES" w:bidi="ar-SA"/>
    </w:rPr>
  </w:style>
  <w:style w:type="paragraph" w:customStyle="1" w:styleId="xl32">
    <w:name w:val="xl32"/>
    <w:basedOn w:val="Normal"/>
    <w:rsid w:val="005F7F3D"/>
    <w:pPr>
      <w:pBdr>
        <w:right w:val="single" w:sz="8" w:space="0" w:color="auto"/>
      </w:pBdr>
      <w:spacing w:before="100" w:after="100"/>
    </w:pPr>
    <w:rPr>
      <w:sz w:val="24"/>
    </w:rPr>
  </w:style>
  <w:style w:type="paragraph" w:styleId="Sinespaciado">
    <w:name w:val="No Spacing"/>
    <w:uiPriority w:val="1"/>
    <w:qFormat/>
    <w:rsid w:val="005F7F3D"/>
    <w:rPr>
      <w:sz w:val="22"/>
      <w:szCs w:val="22"/>
      <w:lang w:eastAsia="en-US"/>
    </w:rPr>
  </w:style>
  <w:style w:type="paragraph" w:customStyle="1" w:styleId="Textoindependiente31">
    <w:name w:val="Texto independiente 31"/>
    <w:basedOn w:val="Normal"/>
    <w:rsid w:val="005F7F3D"/>
    <w:pPr>
      <w:suppressAutoHyphens/>
    </w:pPr>
    <w:rPr>
      <w:rFonts w:ascii="Arial" w:hAnsi="Arial"/>
      <w:b/>
      <w:lang w:val="es-ES_tradnl" w:eastAsia="ar-SA"/>
    </w:rPr>
  </w:style>
  <w:style w:type="paragraph" w:customStyle="1" w:styleId="texto2">
    <w:name w:val="texto2"/>
    <w:basedOn w:val="Normal"/>
    <w:rsid w:val="005F7F3D"/>
    <w:pPr>
      <w:spacing w:before="100" w:beforeAutospacing="1" w:after="100" w:afterAutospacing="1"/>
    </w:pPr>
    <w:rPr>
      <w:sz w:val="24"/>
      <w:szCs w:val="24"/>
    </w:rPr>
  </w:style>
  <w:style w:type="paragraph" w:customStyle="1" w:styleId="Prrafodelista1">
    <w:name w:val="Párrafo de lista1"/>
    <w:basedOn w:val="Normal"/>
    <w:rsid w:val="005F7F3D"/>
    <w:pPr>
      <w:ind w:left="720"/>
      <w:contextualSpacing/>
    </w:pPr>
    <w:rPr>
      <w:b/>
      <w:bCs/>
      <w:sz w:val="24"/>
      <w:szCs w:val="24"/>
    </w:rPr>
  </w:style>
  <w:style w:type="character" w:customStyle="1" w:styleId="TitleChar">
    <w:name w:val="Title Char"/>
    <w:basedOn w:val="Fuentedeprrafopredeter"/>
    <w:locked/>
    <w:rsid w:val="005F7F3D"/>
    <w:rPr>
      <w:rFonts w:ascii="Times New Roman" w:hAnsi="Times New Roman" w:cs="Times New Roman"/>
      <w:b/>
      <w:sz w:val="20"/>
      <w:szCs w:val="20"/>
      <w:lang w:val="es-ES" w:eastAsia="es-ES"/>
    </w:rPr>
  </w:style>
  <w:style w:type="character" w:customStyle="1" w:styleId="HeaderChar">
    <w:name w:val="Header Char"/>
    <w:basedOn w:val="Fuentedeprrafopredeter"/>
    <w:locked/>
    <w:rsid w:val="005F7F3D"/>
    <w:rPr>
      <w:rFonts w:ascii="Times" w:hAnsi="Times" w:cs="Times New Roman"/>
      <w:noProof/>
      <w:sz w:val="20"/>
      <w:szCs w:val="20"/>
      <w:lang w:val="es-ES" w:eastAsia="es-ES"/>
    </w:rPr>
  </w:style>
  <w:style w:type="paragraph" w:styleId="Prrafodelista">
    <w:name w:val="List Paragraph"/>
    <w:basedOn w:val="Normal"/>
    <w:uiPriority w:val="34"/>
    <w:qFormat/>
    <w:rsid w:val="00733115"/>
    <w:pPr>
      <w:ind w:left="720"/>
      <w:contextualSpacing/>
      <w:jc w:val="both"/>
    </w:pPr>
    <w:rPr>
      <w:rFonts w:ascii="Arial" w:eastAsia="Calibri" w:hAnsi="Arial"/>
      <w:szCs w:val="22"/>
      <w:lang w:val="en-US" w:eastAsia="en-US"/>
    </w:rPr>
  </w:style>
  <w:style w:type="character" w:customStyle="1" w:styleId="apple-converted-space">
    <w:name w:val="apple-converted-space"/>
    <w:basedOn w:val="Fuentedeprrafopredeter"/>
    <w:rsid w:val="00733115"/>
  </w:style>
  <w:style w:type="paragraph" w:customStyle="1" w:styleId="Textoindependiente22">
    <w:name w:val="Texto independiente 22"/>
    <w:basedOn w:val="Normal"/>
    <w:rsid w:val="00DB5039"/>
    <w:pPr>
      <w:widowControl w:val="0"/>
      <w:suppressAutoHyphens/>
      <w:jc w:val="both"/>
    </w:pPr>
    <w:rPr>
      <w:b/>
      <w:i/>
      <w:sz w:val="24"/>
      <w:lang w:val="es-AR"/>
    </w:rPr>
  </w:style>
  <w:style w:type="table" w:customStyle="1" w:styleId="TableNormal">
    <w:name w:val="Table Normal"/>
    <w:uiPriority w:val="2"/>
    <w:semiHidden/>
    <w:unhideWhenUsed/>
    <w:qFormat/>
    <w:rsid w:val="001410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10C2"/>
    <w:pPr>
      <w:widowControl w:val="0"/>
      <w:autoSpaceDE w:val="0"/>
      <w:autoSpaceDN w:val="0"/>
      <w:spacing w:before="23" w:line="126" w:lineRule="exact"/>
    </w:pPr>
    <w:rPr>
      <w:rFonts w:ascii="Arial" w:eastAsia="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0134004">
      <w:bodyDiv w:val="1"/>
      <w:marLeft w:val="0"/>
      <w:marRight w:val="0"/>
      <w:marTop w:val="0"/>
      <w:marBottom w:val="0"/>
      <w:divBdr>
        <w:top w:val="none" w:sz="0" w:space="0" w:color="auto"/>
        <w:left w:val="none" w:sz="0" w:space="0" w:color="auto"/>
        <w:bottom w:val="none" w:sz="0" w:space="0" w:color="auto"/>
        <w:right w:val="none" w:sz="0" w:space="0" w:color="auto"/>
      </w:divBdr>
    </w:div>
    <w:div w:id="1376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bitat@unq.edu.a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q.edu.ar/secciones/455-obra-p%C3%BAblica-licitaciones/" TargetMode="External"/><Relationship Id="rId4" Type="http://schemas.openxmlformats.org/officeDocument/2006/relationships/settings" Target="settings.xml"/><Relationship Id="rId9" Type="http://schemas.openxmlformats.org/officeDocument/2006/relationships/hyperlink" Target="mailto:habitat@unq.edu.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01C00-8B70-4765-BCA1-FE36EC35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69</Pages>
  <Words>31878</Words>
  <Characters>175334</Characters>
  <Application>Microsoft Office Word</Application>
  <DocSecurity>0</DocSecurity>
  <Lines>1461</Lines>
  <Paragraphs>413</Paragraphs>
  <ScaleCrop>false</ScaleCrop>
  <HeadingPairs>
    <vt:vector size="2" baseType="variant">
      <vt:variant>
        <vt:lpstr>Título</vt:lpstr>
      </vt:variant>
      <vt:variant>
        <vt:i4>1</vt:i4>
      </vt:variant>
    </vt:vector>
  </HeadingPairs>
  <TitlesOfParts>
    <vt:vector size="1" baseType="lpstr">
      <vt:lpstr>PROCEDIMIENTO DE SELECCIÓN</vt:lpstr>
    </vt:vector>
  </TitlesOfParts>
  <Company>Universidad Naciona de Quilmes</Company>
  <LinksUpToDate>false</LinksUpToDate>
  <CharactersWithSpaces>206799</CharactersWithSpaces>
  <SharedDoc>false</SharedDoc>
  <HLinks>
    <vt:vector size="6" baseType="variant">
      <vt:variant>
        <vt:i4>7602252</vt:i4>
      </vt:variant>
      <vt:variant>
        <vt:i4>0</vt:i4>
      </vt:variant>
      <vt:variant>
        <vt:i4>0</vt:i4>
      </vt:variant>
      <vt:variant>
        <vt:i4>5</vt:i4>
      </vt:variant>
      <vt:variant>
        <vt:lpwstr>mailto:Sandra.arrieta@unq.edu.ar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SELECCIÓN</dc:title>
  <dc:subject/>
  <dc:creator>nguzman</dc:creator>
  <cp:keywords/>
  <dc:description/>
  <cp:lastModifiedBy>darona</cp:lastModifiedBy>
  <cp:revision>7</cp:revision>
  <cp:lastPrinted>2017-10-23T14:02:00Z</cp:lastPrinted>
  <dcterms:created xsi:type="dcterms:W3CDTF">2017-10-13T13:15:00Z</dcterms:created>
  <dcterms:modified xsi:type="dcterms:W3CDTF">2017-10-23T14:09:00Z</dcterms:modified>
</cp:coreProperties>
</file>