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7D5B02">
      <w:pPr>
        <w:pStyle w:val="normal0"/>
        <w:spacing w:before="240" w:after="120"/>
        <w:ind w:left="708" w:hanging="708"/>
        <w:jc w:val="right"/>
        <w:rPr>
          <w:noProof/>
          <w:lang w:eastAsia="es-ES"/>
        </w:rPr>
      </w:pPr>
      <w:r>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51139C" w:rsidRPr="00D21A59" w:rsidRDefault="0051139C"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51139C" w:rsidRPr="00D21A59" w:rsidRDefault="0051139C" w:rsidP="00E56469">
                    <w:pPr>
                      <w:spacing w:line="360" w:lineRule="auto"/>
                      <w:rPr>
                        <w:b/>
                        <w:color w:val="A50021"/>
                        <w:u w:val="single"/>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b/>
                        <w:color w:val="A50021"/>
                      </w:rPr>
                    </w:pPr>
                  </w:p>
                  <w:p w:rsidR="0051139C" w:rsidRPr="00D21A59" w:rsidRDefault="0051139C" w:rsidP="00E56469">
                    <w:pPr>
                      <w:spacing w:line="360" w:lineRule="auto"/>
                      <w:jc w:val="center"/>
                      <w:rPr>
                        <w:rFonts w:ascii="Arial Black" w:hAnsi="Arial Black"/>
                        <w:b/>
                        <w:color w:val="A50021"/>
                        <w:sz w:val="52"/>
                      </w:rPr>
                    </w:pPr>
                  </w:p>
                  <w:p w:rsidR="0051139C" w:rsidRDefault="0051139C" w:rsidP="00E56469">
                    <w:pPr>
                      <w:spacing w:line="360" w:lineRule="auto"/>
                      <w:jc w:val="center"/>
                      <w:rPr>
                        <w:rFonts w:ascii="Arial Black" w:hAnsi="Arial Black"/>
                        <w:b/>
                        <w:color w:val="A50021"/>
                        <w:sz w:val="52"/>
                      </w:rPr>
                    </w:pPr>
                  </w:p>
                  <w:p w:rsidR="0051139C" w:rsidRDefault="0051139C" w:rsidP="00E56469">
                    <w:pPr>
                      <w:spacing w:line="360" w:lineRule="auto"/>
                      <w:jc w:val="center"/>
                      <w:rPr>
                        <w:rFonts w:ascii="Arial Black" w:hAnsi="Arial Black"/>
                        <w:b/>
                        <w:color w:val="A50021"/>
                        <w:sz w:val="52"/>
                      </w:rPr>
                    </w:pPr>
                  </w:p>
                  <w:p w:rsidR="0051139C" w:rsidRPr="00D21A59" w:rsidRDefault="0051139C" w:rsidP="00E56469">
                    <w:pPr>
                      <w:spacing w:line="360" w:lineRule="auto"/>
                      <w:jc w:val="center"/>
                      <w:rPr>
                        <w:rFonts w:ascii="Arial Black" w:hAnsi="Arial Black"/>
                        <w:b/>
                        <w:color w:val="A50021"/>
                        <w:sz w:val="52"/>
                      </w:rPr>
                    </w:pPr>
                    <w:r w:rsidRPr="00D21A59">
                      <w:rPr>
                        <w:rFonts w:ascii="Arial Black" w:hAnsi="Arial Black"/>
                        <w:b/>
                        <w:color w:val="A50021"/>
                        <w:sz w:val="52"/>
                      </w:rPr>
                      <w:t>2do CUATRIMESTRE 2019</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eastAsia="es-ES"/>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a:stretch>
                      <a:fillRect/>
                    </a:stretch>
                  </pic:blipFill>
                  <pic:spPr>
                    <a:xfrm>
                      <a:off x="0" y="0"/>
                      <a:ext cx="6286500" cy="6562725"/>
                    </a:xfrm>
                    <a:prstGeom prst="rect">
                      <a:avLst/>
                    </a:prstGeom>
                  </pic:spPr>
                </pic:pic>
              </a:graphicData>
            </a:graphic>
          </wp:anchor>
        </w:drawing>
      </w:r>
    </w:p>
    <w:p w:rsidR="00D21A59" w:rsidRDefault="007D5B02"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eastAsia="es-ES"/>
        </w:rPr>
        <w:pict>
          <v:group id="_x0000_s1051" editas="canvas" style="position:absolute;margin-left:-27.05pt;margin-top:-.15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7D5B02">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D5B0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2012/2015</w:t>
            </w:r>
            <w:r w:rsidR="00C612CB" w:rsidRPr="00E56469">
              <w:rPr>
                <w:rFonts w:ascii="Lucida Sans" w:eastAsia="Verdana" w:hAnsi="Lucida Sans" w:cs="Verdana"/>
                <w:b/>
                <w:color w:val="000000"/>
              </w:rPr>
              <w:tab/>
              <w:t>4</w:t>
            </w:r>
          </w:hyperlink>
        </w:p>
        <w:p w:rsidR="00674D03" w:rsidRPr="00E56469" w:rsidRDefault="007D5B02"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7D5B02">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2012/2015</w:t>
            </w:r>
            <w:r w:rsidR="00C612CB" w:rsidRPr="00E56469">
              <w:rPr>
                <w:rFonts w:ascii="Lucida Sans" w:eastAsia="Verdana" w:hAnsi="Lucida Sans" w:cs="Verdana"/>
                <w:color w:val="000000"/>
              </w:rPr>
              <w:tab/>
              <w:t>6</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D5B0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612CB" w:rsidRPr="00E56469">
              <w:rPr>
                <w:rFonts w:ascii="Lucida Sans" w:eastAsia="Verdana" w:hAnsi="Lucida Sans" w:cs="Verdana"/>
                <w:b/>
                <w:color w:val="000000"/>
              </w:rPr>
              <w:t>3. TRAYECTORIAS ACADÉMICAS</w:t>
            </w:r>
            <w:r w:rsidR="00C612CB" w:rsidRPr="00E56469">
              <w:rPr>
                <w:rFonts w:ascii="Lucida Sans" w:eastAsia="Verdana" w:hAnsi="Lucida Sans" w:cs="Verdana"/>
                <w:b/>
                <w:color w:val="000000"/>
              </w:rPr>
              <w:tab/>
              <w:t>8</w:t>
            </w:r>
          </w:hyperlink>
        </w:p>
        <w:p w:rsidR="00674D03" w:rsidRPr="00E56469" w:rsidRDefault="007D5B02"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C612CB" w:rsidRPr="00E56469">
              <w:rPr>
                <w:rFonts w:ascii="Lucida Sans" w:eastAsia="Verdana" w:hAnsi="Lucida Sans" w:cs="Verdana"/>
                <w:color w:val="000000"/>
              </w:rPr>
              <w:t>3.1. Trayectorias Académicas sugeridas para el Plan 2012/2015</w:t>
            </w:r>
            <w:r w:rsidR="00C612CB" w:rsidRPr="00E56469">
              <w:rPr>
                <w:rFonts w:ascii="Lucida Sans" w:eastAsia="Verdana" w:hAnsi="Lucida Sans" w:cs="Verdana"/>
                <w:color w:val="000000"/>
              </w:rPr>
              <w:tab/>
              <w:t>8</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D5B0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t>9</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7D5B02">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ACADÉMICA –  SEGUNDO CUATRIMESTRE 201</w:t>
            </w:r>
            <w:r w:rsidR="004C7B62">
              <w:rPr>
                <w:rFonts w:ascii="Lucida Sans" w:eastAsia="Verdana" w:hAnsi="Lucida Sans" w:cs="Verdana"/>
                <w:b/>
                <w:color w:val="000000"/>
              </w:rPr>
              <w:t>9</w:t>
            </w:r>
            <w:r w:rsidR="00C612CB" w:rsidRPr="00E56469">
              <w:rPr>
                <w:rFonts w:ascii="Lucida Sans" w:eastAsia="Verdana" w:hAnsi="Lucida Sans" w:cs="Verdana"/>
                <w:b/>
                <w:color w:val="000000"/>
              </w:rPr>
              <w:tab/>
              <w:t>11</w:t>
            </w:r>
          </w:hyperlink>
        </w:p>
        <w:p w:rsidR="00674D03" w:rsidRPr="00E56469" w:rsidRDefault="007D5B02"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11</w:t>
            </w:r>
          </w:hyperlink>
        </w:p>
        <w:p w:rsidR="00674D03" w:rsidRPr="00E56469" w:rsidRDefault="007D5B02">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2012/2015</w:t>
            </w:r>
            <w:r w:rsidR="00C612CB" w:rsidRPr="00E56469">
              <w:rPr>
                <w:rFonts w:ascii="Lucida Sans" w:eastAsia="Verdana" w:hAnsi="Lucida Sans" w:cs="Verdana"/>
                <w:color w:val="000000"/>
              </w:rPr>
              <w:tab/>
              <w:t>14</w:t>
            </w:r>
          </w:hyperlink>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eastAsia="es-ES"/>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t>18</w:t>
            </w:r>
          </w:hyperlink>
          <w:r w:rsidR="007D5B02"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Pr>
          <w:rFonts w:ascii="Arial" w:eastAsia="Arial" w:hAnsi="Arial" w:cs="Arial"/>
          <w:color w:val="000000"/>
          <w:sz w:val="20"/>
          <w:szCs w:val="20"/>
        </w:rPr>
        <w:t>19</w:t>
      </w:r>
      <w:r w:rsidR="00C612CB">
        <w:rPr>
          <w:rFonts w:ascii="Arial" w:eastAsia="Arial" w:hAnsi="Arial" w:cs="Arial"/>
          <w:color w:val="000000"/>
          <w:sz w:val="20"/>
          <w:szCs w:val="20"/>
        </w:rPr>
        <w:t xml:space="preserve"> de </w:t>
      </w:r>
      <w:r w:rsidR="004C7B62">
        <w:rPr>
          <w:rFonts w:ascii="Arial" w:eastAsia="Arial" w:hAnsi="Arial" w:cs="Arial"/>
          <w:color w:val="000000"/>
          <w:sz w:val="20"/>
          <w:szCs w:val="20"/>
        </w:rPr>
        <w:t>JULIO</w:t>
      </w:r>
      <w:r w:rsidR="00C612CB">
        <w:rPr>
          <w:rFonts w:ascii="Arial" w:eastAsia="Arial" w:hAnsi="Arial" w:cs="Arial"/>
          <w:color w:val="000000"/>
          <w:sz w:val="20"/>
          <w:szCs w:val="20"/>
        </w:rPr>
        <w:t xml:space="preserve"> del 201</w:t>
      </w:r>
      <w:r>
        <w:rPr>
          <w:rFonts w:ascii="Arial" w:eastAsia="Arial" w:hAnsi="Arial" w:cs="Arial"/>
          <w:color w:val="000000"/>
          <w:sz w:val="20"/>
          <w:szCs w:val="20"/>
        </w:rPr>
        <w:t>9</w:t>
      </w:r>
    </w:p>
    <w:p w:rsidR="00674D03" w:rsidRDefault="00C612CB">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Estimados alumnos:</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Tenemos el agrado de presentarles el cuadernillo con las ofertas académicas para el </w:t>
      </w:r>
      <w:r w:rsidR="004C7B62">
        <w:rPr>
          <w:rFonts w:ascii="Arial" w:eastAsia="Arial" w:hAnsi="Arial" w:cs="Arial"/>
          <w:color w:val="000000"/>
          <w:sz w:val="20"/>
          <w:szCs w:val="20"/>
        </w:rPr>
        <w:t>segundo</w:t>
      </w:r>
      <w:r>
        <w:rPr>
          <w:rFonts w:ascii="Arial" w:eastAsia="Arial" w:hAnsi="Arial" w:cs="Arial"/>
          <w:color w:val="000000"/>
          <w:sz w:val="20"/>
          <w:szCs w:val="20"/>
        </w:rPr>
        <w:t xml:space="preserve"> cuatrimestre de 201</w:t>
      </w:r>
      <w:r w:rsidR="00826AD4">
        <w:rPr>
          <w:rFonts w:ascii="Arial" w:eastAsia="Arial" w:hAnsi="Arial" w:cs="Arial"/>
          <w:color w:val="000000"/>
          <w:sz w:val="20"/>
          <w:szCs w:val="20"/>
        </w:rPr>
        <w:t>9</w:t>
      </w:r>
      <w:r>
        <w:rPr>
          <w:rFonts w:ascii="Arial" w:eastAsia="Arial" w:hAnsi="Arial" w:cs="Arial"/>
          <w:color w:val="000000"/>
          <w:sz w:val="20"/>
          <w:szCs w:val="20"/>
        </w:rPr>
        <w:t>, correspondientes a los planes de estudios 2003 y 2012/2015.</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Si bien el Plan 2012/2015 es el plan actual de la carrera en el cual se inscriben automáticamente todos los alumnos desde julio de 2013, el Plan 2003 continúa vigente para aquellos alumnos que se inscribieron a la carrera antes de su implementación y que aún no han finalizado sus estudios. </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Es importante señalar que existen considerables diferencias en las materias, los contenidos y los requisitos para graduarse en uno y otro plan, por lo que toda la información de cada sección del presente cuadernillo se estructura en dos </w:t>
      </w:r>
      <w:proofErr w:type="spellStart"/>
      <w:r>
        <w:rPr>
          <w:rFonts w:ascii="Arial" w:eastAsia="Arial" w:hAnsi="Arial" w:cs="Arial"/>
          <w:color w:val="000000"/>
          <w:sz w:val="20"/>
          <w:szCs w:val="20"/>
        </w:rPr>
        <w:t>subsecciones</w:t>
      </w:r>
      <w:proofErr w:type="spellEnd"/>
      <w:r>
        <w:rPr>
          <w:rFonts w:ascii="Arial" w:eastAsia="Arial" w:hAnsi="Arial" w:cs="Arial"/>
          <w:color w:val="000000"/>
          <w:sz w:val="20"/>
          <w:szCs w:val="20"/>
        </w:rPr>
        <w:t xml:space="preserve">, una correspondiente al Plan 2003 y otra correspondiente al Plan 2012/2015, con el objeto de evitar cualquier tipo de confusión. Para ver cómo se estructuran los distintos planes, qué materias incluyen y qué requisitos de idiomas hay en cada uno de ellos, consulten la </w:t>
      </w:r>
      <w:r>
        <w:rPr>
          <w:rFonts w:ascii="Arial" w:eastAsia="Arial" w:hAnsi="Arial" w:cs="Arial"/>
          <w:b/>
          <w:color w:val="000000"/>
          <w:sz w:val="20"/>
          <w:szCs w:val="20"/>
        </w:rPr>
        <w:t xml:space="preserve">sección 2 (Planes de Estudios) </w:t>
      </w:r>
      <w:r>
        <w:rPr>
          <w:rFonts w:ascii="Arial" w:eastAsia="Arial" w:hAnsi="Arial" w:cs="Arial"/>
          <w:color w:val="000000"/>
          <w:sz w:val="20"/>
          <w:szCs w:val="20"/>
        </w:rPr>
        <w:t>de este cuadernillo.</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Otro aspecto relevante a la hora de elegir las materias a cursar este cuatrimestre, es el ordenamiento y </w:t>
      </w:r>
      <w:proofErr w:type="spellStart"/>
      <w:r>
        <w:rPr>
          <w:rFonts w:ascii="Arial" w:eastAsia="Arial" w:hAnsi="Arial" w:cs="Arial"/>
          <w:color w:val="000000"/>
          <w:sz w:val="20"/>
          <w:szCs w:val="20"/>
        </w:rPr>
        <w:t>secuencialidad</w:t>
      </w:r>
      <w:proofErr w:type="spellEnd"/>
      <w:r>
        <w:rPr>
          <w:rFonts w:ascii="Arial" w:eastAsia="Arial" w:hAnsi="Arial" w:cs="Arial"/>
          <w:color w:val="000000"/>
          <w:sz w:val="20"/>
          <w:szCs w:val="20"/>
        </w:rPr>
        <w:t xml:space="preserve"> de las mismas en el marco de cada uno de los mencionados planes de estudios. En este sentido, es importante atender tanto a las “trayectorias académicas” sugeridas para cada plan de estudios en la </w:t>
      </w:r>
      <w:r>
        <w:rPr>
          <w:rFonts w:ascii="Arial" w:eastAsia="Arial" w:hAnsi="Arial" w:cs="Arial"/>
          <w:b/>
          <w:color w:val="000000"/>
          <w:sz w:val="20"/>
          <w:szCs w:val="20"/>
        </w:rPr>
        <w:t>sección 3</w:t>
      </w:r>
      <w:r>
        <w:rPr>
          <w:rFonts w:ascii="Arial" w:eastAsia="Arial" w:hAnsi="Arial" w:cs="Arial"/>
          <w:color w:val="000000"/>
          <w:sz w:val="20"/>
          <w:szCs w:val="20"/>
        </w:rPr>
        <w:t xml:space="preserve"> del presente cuadernillo, como a los cursos que se requiere tener aprobados para inscribirse en cada materia, los cuales se detallan en la última columna de las planillas de las </w:t>
      </w:r>
      <w:r>
        <w:rPr>
          <w:rFonts w:ascii="Arial" w:eastAsia="Arial" w:hAnsi="Arial" w:cs="Arial"/>
          <w:b/>
          <w:color w:val="000000"/>
          <w:sz w:val="20"/>
          <w:szCs w:val="20"/>
        </w:rPr>
        <w:t>ofertas académicas</w:t>
      </w:r>
      <w:r>
        <w:rPr>
          <w:rFonts w:ascii="Arial" w:eastAsia="Arial" w:hAnsi="Arial" w:cs="Arial"/>
          <w:color w:val="000000"/>
          <w:sz w:val="20"/>
          <w:szCs w:val="20"/>
        </w:rPr>
        <w:t xml:space="preserve"> de cada plan de estudio, expuestas en la </w:t>
      </w:r>
      <w:r>
        <w:rPr>
          <w:rFonts w:ascii="Arial" w:eastAsia="Arial" w:hAnsi="Arial" w:cs="Arial"/>
          <w:b/>
          <w:color w:val="000000"/>
          <w:sz w:val="20"/>
          <w:szCs w:val="20"/>
        </w:rPr>
        <w:t>sección 4</w:t>
      </w:r>
      <w:r>
        <w:rPr>
          <w:rFonts w:ascii="Arial" w:eastAsia="Arial" w:hAnsi="Arial" w:cs="Arial"/>
          <w:color w:val="000000"/>
          <w:sz w:val="20"/>
          <w:szCs w:val="20"/>
        </w:rPr>
        <w:t>. Además es oportuno señalar que los idiomas siguen un orden correlativo en sus programas, por lo que es obligatorio, a la hora de inscribirse, respetar la siguiente secuencia de aprobación: Inglés comercial I, Inglés comercial II y, por último, Inglés Conversación.</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Por último, queremos remarcar que este cuatrimestre se ha ampliado la oferta de cursos, logrando que haya dos comisiones por cada materia del núcleo de tópicos de gestión comercial. </w:t>
      </w:r>
      <w:r w:rsidR="00A43CEA">
        <w:rPr>
          <w:rFonts w:ascii="Arial" w:eastAsia="Arial" w:hAnsi="Arial" w:cs="Arial"/>
          <w:color w:val="000000"/>
          <w:sz w:val="20"/>
          <w:szCs w:val="20"/>
        </w:rPr>
        <w:t>Además, p</w:t>
      </w:r>
      <w:r>
        <w:rPr>
          <w:rFonts w:ascii="Arial" w:eastAsia="Arial" w:hAnsi="Arial" w:cs="Arial"/>
          <w:color w:val="000000"/>
          <w:sz w:val="20"/>
          <w:szCs w:val="20"/>
        </w:rPr>
        <w:t xml:space="preserve">or primera vez </w:t>
      </w:r>
      <w:r w:rsidR="00A43CEA">
        <w:rPr>
          <w:rFonts w:ascii="Arial" w:eastAsia="Arial" w:hAnsi="Arial" w:cs="Arial"/>
          <w:color w:val="000000"/>
          <w:sz w:val="20"/>
          <w:szCs w:val="20"/>
        </w:rPr>
        <w:t xml:space="preserve">existirá la posibilidad de cursar </w:t>
      </w:r>
      <w:r w:rsidR="00187E1E">
        <w:rPr>
          <w:rFonts w:ascii="Arial" w:eastAsia="Arial" w:hAnsi="Arial" w:cs="Arial"/>
          <w:color w:val="000000"/>
          <w:sz w:val="20"/>
          <w:szCs w:val="20"/>
        </w:rPr>
        <w:t>dos asignaturas bajo modalidad virtual (“Teorías de Comercio Internacional” y “Evaluación de Proyectos de Inversión”)</w:t>
      </w:r>
      <w:r>
        <w:rPr>
          <w:rFonts w:ascii="Arial" w:eastAsia="Arial" w:hAnsi="Arial" w:cs="Arial"/>
          <w:color w:val="000000"/>
          <w:sz w:val="20"/>
          <w:szCs w:val="20"/>
        </w:rPr>
        <w:t>. Estamos orgullosos de este avance que, esperamos, logre cubrir las demandas de todos nuestros alumnos en estas inscripciones.</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acercarse personalmente a la Oficina 111, primer piso, </w:t>
      </w:r>
      <w:r w:rsidR="00826AD4">
        <w:rPr>
          <w:rFonts w:ascii="Arial" w:eastAsia="Arial" w:hAnsi="Arial" w:cs="Arial"/>
          <w:color w:val="000000"/>
          <w:sz w:val="20"/>
          <w:szCs w:val="20"/>
        </w:rPr>
        <w:t>Departamento de Economía y Administración</w:t>
      </w:r>
      <w:r>
        <w:rPr>
          <w:rFonts w:ascii="Arial" w:eastAsia="Arial" w:hAnsi="Arial" w:cs="Arial"/>
          <w:color w:val="000000"/>
          <w:sz w:val="20"/>
          <w:szCs w:val="20"/>
        </w:rPr>
        <w:t xml:space="preserve">, o por 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 xml:space="preserve">Héctor </w:t>
      </w:r>
      <w:proofErr w:type="spellStart"/>
      <w:r>
        <w:rPr>
          <w:rFonts w:ascii="Arial" w:eastAsia="Arial" w:hAnsi="Arial" w:cs="Arial"/>
          <w:color w:val="000000"/>
          <w:sz w:val="20"/>
          <w:szCs w:val="20"/>
        </w:rPr>
        <w:t>Bazque</w:t>
      </w:r>
      <w:proofErr w:type="spellEnd"/>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2012/2015</w:t>
      </w:r>
    </w:p>
    <w:p w:rsidR="00E6595B" w:rsidRPr="00E6595B" w:rsidRDefault="00E6595B" w:rsidP="00E6595B">
      <w:pPr>
        <w:pStyle w:val="normal0"/>
        <w:rPr>
          <w:rFonts w:eastAsia="Arial"/>
        </w:rPr>
      </w:pPr>
    </w:p>
    <w:p w:rsidR="00674D03" w:rsidRDefault="00C612CB" w:rsidP="00187E1E">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plan de estudios actual de la licenciatura en comercio internacional es el Plan 2012/2015 (Res. CS 564/12 y Res. CS 449/15); en él se encuentran enmarcados todos los alumnos que hayan comenzado el curso de ingreso a la universidad desde el primer cuatrimestre de 2013 en adelante, así como también todo alumno que habiendo realizado el ingreso antes de 2013, haya optado por pasarse al nuevo plan, o que hubiere quedado libre con posterioridad a la entrada en vigencia del plan actual.</w:t>
      </w: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Aquellos alumnos que deseen mantener su recorrido formativo con el Plan 2003 podrán hacerlo sin inconvenientes. Es importante destacar que, tal como lo sostiene el Régimen de Estudios (Res. CS 04/2008), cuando el alumno pierda su condición de regular, al concederle la reincorporación se incorporará al nuevo Plan 2012/2015. </w:t>
      </w: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los alumnos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3"/>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4"/>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alumno en los </w:t>
      </w:r>
      <w:r>
        <w:rPr>
          <w:rFonts w:ascii="Arial" w:eastAsia="Arial" w:hAnsi="Arial" w:cs="Arial"/>
          <w:color w:val="000000"/>
          <w:sz w:val="20"/>
          <w:szCs w:val="20"/>
        </w:rPr>
        <w:lastRenderedPageBreak/>
        <w:t>núcleos respectivos. Para obtener la acreditación de la orientación en Economía Internacional, por ejemplo, al menos el 60% de los créditos (tres materias) de las materias “orientadas” aprobadas 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2012/2015</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los planes de estudios 2012/2015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proofErr w:type="spellStart"/>
      <w:r>
        <w:rPr>
          <w:rFonts w:ascii="Arial" w:eastAsia="Arial" w:hAnsi="Arial" w:cs="Arial"/>
          <w:color w:val="000000"/>
          <w:sz w:val="20"/>
          <w:szCs w:val="20"/>
        </w:rPr>
        <w:t>lecto</w:t>
      </w:r>
      <w:proofErr w:type="spellEnd"/>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Los cursos que integran el Ciclo Superior se agrupan en tres núcleos: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CB183A">
      <w:pPr>
        <w:pStyle w:val="normal0"/>
        <w:keepNext/>
        <w:pBdr>
          <w:top w:val="nil"/>
          <w:left w:val="nil"/>
          <w:bottom w:val="nil"/>
          <w:right w:val="nil"/>
          <w:between w:val="nil"/>
        </w:pBdr>
        <w:ind w:left="1080"/>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Relaciones Económicas Internacionales y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iv</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vii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viii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Comercio y Negocios Internacionales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iv</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Seminario de Práctica Integral en Comercio Internacional</w:t>
      </w:r>
      <w:r>
        <w:rPr>
          <w:rFonts w:ascii="Arial" w:eastAsia="Arial" w:hAnsi="Arial" w:cs="Arial"/>
          <w:color w:val="000000"/>
          <w:sz w:val="20"/>
          <w:szCs w:val="20"/>
        </w:rPr>
        <w:t xml:space="preserve"> </w:t>
      </w:r>
      <w:r>
        <w:rPr>
          <w:rFonts w:ascii="Arial" w:eastAsia="Arial" w:hAnsi="Arial" w:cs="Arial"/>
          <w:b/>
          <w:color w:val="000000"/>
          <w:sz w:val="20"/>
          <w:szCs w:val="20"/>
        </w:rPr>
        <w:t>(*)</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674D03" w:rsidRPr="00CB183A"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jc w:val="both"/>
        <w:rPr>
          <w:rFonts w:ascii="Arial" w:eastAsia="Arial" w:hAnsi="Arial" w:cs="Arial"/>
          <w:b/>
          <w:color w:val="000000"/>
          <w:sz w:val="20"/>
          <w:szCs w:val="20"/>
        </w:rPr>
      </w:pPr>
    </w:p>
    <w:p w:rsidR="00CB183A" w:rsidRDefault="00CB183A" w:rsidP="00CB183A">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Los alumnos deberán tener aprobados 110 créditos de Licenciatura para poder cursar el Seminario de práctica integral en Comercio Internacional.</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Además de los núcleos de cursos mencionados más arriba,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Layout w:type="fixed"/>
        <w:tblLook w:val="000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674D03" w:rsidRDefault="00C612CB" w:rsidP="00E6595B">
      <w:pPr>
        <w:pStyle w:val="Ttulo1"/>
        <w:rPr>
          <w:rFonts w:ascii="Arial" w:eastAsia="Arial" w:hAnsi="Arial" w:cs="Arial"/>
          <w:sz w:val="28"/>
          <w:szCs w:val="28"/>
        </w:rPr>
      </w:pPr>
      <w:r>
        <w:rPr>
          <w:rFonts w:ascii="Arial" w:eastAsia="Arial" w:hAnsi="Arial" w:cs="Arial"/>
          <w:sz w:val="28"/>
          <w:szCs w:val="28"/>
        </w:rPr>
        <w:t>3. TRAYECTORIAS ACADÉMICAS</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C612CB" w:rsidP="00E6595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la secuencia de materias a cursar en el Ciclo Superior de la carrera, los alumnos deben tener en cuenta que existen </w:t>
      </w:r>
      <w:r>
        <w:rPr>
          <w:rFonts w:ascii="Arial" w:eastAsia="Arial" w:hAnsi="Arial" w:cs="Arial"/>
          <w:b/>
          <w:color w:val="000000"/>
          <w:sz w:val="20"/>
          <w:szCs w:val="20"/>
        </w:rPr>
        <w:t>requisitos de carácter general</w:t>
      </w:r>
      <w:r>
        <w:rPr>
          <w:rFonts w:ascii="Arial" w:eastAsia="Arial" w:hAnsi="Arial" w:cs="Arial"/>
          <w:color w:val="000000"/>
          <w:sz w:val="20"/>
          <w:szCs w:val="20"/>
        </w:rPr>
        <w:t xml:space="preserve"> (por ejemplo, para cursar el Seminario de práctica integral en Comercio Internacional del Plan 20012/15 es necesario haber cursado la totalidad de los cursos del Núcleo de Tópicos de Gestión comercial) y </w:t>
      </w:r>
      <w:r>
        <w:rPr>
          <w:rFonts w:ascii="Arial" w:eastAsia="Arial" w:hAnsi="Arial" w:cs="Arial"/>
          <w:b/>
          <w:color w:val="000000"/>
          <w:sz w:val="20"/>
          <w:szCs w:val="20"/>
        </w:rPr>
        <w:t>requisitos particulares de cada materia</w:t>
      </w:r>
      <w:r>
        <w:rPr>
          <w:rFonts w:ascii="Arial" w:eastAsia="Arial" w:hAnsi="Arial" w:cs="Arial"/>
          <w:color w:val="000000"/>
          <w:sz w:val="20"/>
          <w:szCs w:val="20"/>
        </w:rPr>
        <w:t xml:space="preserve"> (por ejemplo, para cursar Relaciones Internacionales se requiere haber cursado previamente Teorías del Comercio Internacional).</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Estos requisitos son, en realidad, recomendaciones importantes para el ordenamiento de las materias a elegir en cada cuatrimestre dado que, si bien no tienen carácter taxativo, cursar una materia sin haber aprobado las que se sugiere hacer con anterioridad, dificulta el proceso de aprendizaje del alumno y reduce las probabilidades de que el mismo tenga un buen desempeño en las materias escogidas.</w:t>
      </w:r>
    </w:p>
    <w:p w:rsidR="00674D03" w:rsidRDefault="00674D03"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les recuerda, asimismo, que en la sección 5 (Oferta Académica) de este cuadernillo, podrán ver los requisitos de aprobación que se sugieren para cada asignatura. Es importante que verifiquen esta información a la hora de definir las materias a cursar este cuatrimestre. </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674D03">
      <w:pPr>
        <w:pStyle w:val="normal0"/>
        <w:pBdr>
          <w:top w:val="nil"/>
          <w:left w:val="nil"/>
          <w:bottom w:val="nil"/>
          <w:right w:val="nil"/>
          <w:between w:val="nil"/>
        </w:pBdr>
        <w:ind w:firstLine="360"/>
        <w:jc w:val="both"/>
        <w:rPr>
          <w:rFonts w:ascii="Arial" w:eastAsia="Arial" w:hAnsi="Arial" w:cs="Arial"/>
          <w:color w:val="000000"/>
          <w:sz w:val="20"/>
          <w:szCs w:val="20"/>
        </w:rPr>
      </w:pPr>
    </w:p>
    <w:p w:rsidR="00674D03" w:rsidRPr="00B621D6" w:rsidRDefault="00C612CB" w:rsidP="00B621D6">
      <w:pPr>
        <w:pStyle w:val="Ttulo2"/>
        <w:rPr>
          <w:b w:val="0"/>
          <w:u w:val="none"/>
        </w:rPr>
      </w:pPr>
      <w:bookmarkStart w:id="6" w:name="_3dy6vkm" w:colFirst="0" w:colLast="0"/>
      <w:bookmarkEnd w:id="6"/>
      <w:r w:rsidRPr="00B621D6">
        <w:rPr>
          <w:b w:val="0"/>
          <w:u w:val="none"/>
        </w:rPr>
        <w:t>3.1. Trayectorias Académicas sugeridas para el Plan 2012/2015</w:t>
      </w:r>
    </w:p>
    <w:p w:rsidR="00674D03" w:rsidRDefault="00674D03" w:rsidP="00B621D6">
      <w:pPr>
        <w:pStyle w:val="normal0"/>
        <w:pBdr>
          <w:top w:val="nil"/>
          <w:left w:val="nil"/>
          <w:bottom w:val="nil"/>
          <w:right w:val="nil"/>
          <w:between w:val="nil"/>
        </w:pBdr>
        <w:ind w:right="5760"/>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ind w:right="11"/>
        <w:jc w:val="both"/>
        <w:rPr>
          <w:rFonts w:ascii="Arial" w:eastAsia="Arial" w:hAnsi="Arial" w:cs="Arial"/>
          <w:color w:val="000000"/>
          <w:sz w:val="20"/>
          <w:szCs w:val="20"/>
        </w:rPr>
      </w:pPr>
      <w:r>
        <w:rPr>
          <w:rFonts w:ascii="Arial" w:eastAsia="Arial" w:hAnsi="Arial" w:cs="Arial"/>
          <w:color w:val="000000"/>
          <w:sz w:val="20"/>
          <w:szCs w:val="20"/>
        </w:rPr>
        <w:t xml:space="preserve">. </w:t>
      </w:r>
    </w:p>
    <w:p w:rsidR="00674D03" w:rsidRDefault="00C612CB" w:rsidP="00B621D6">
      <w:pPr>
        <w:pStyle w:val="normal0"/>
        <w:numPr>
          <w:ilvl w:val="0"/>
          <w:numId w:val="5"/>
        </w:numPr>
        <w:pBdr>
          <w:top w:val="nil"/>
          <w:left w:val="nil"/>
          <w:bottom w:val="nil"/>
          <w:right w:val="nil"/>
          <w:between w:val="nil"/>
        </w:pBdr>
        <w:ind w:right="14" w:hanging="360"/>
        <w:jc w:val="both"/>
        <w:rPr>
          <w:color w:val="000000"/>
          <w:sz w:val="20"/>
          <w:szCs w:val="20"/>
        </w:rPr>
      </w:pPr>
      <w:r>
        <w:rPr>
          <w:rFonts w:ascii="Arial" w:eastAsia="Arial" w:hAnsi="Arial" w:cs="Arial"/>
          <w:color w:val="000000"/>
          <w:sz w:val="20"/>
          <w:szCs w:val="20"/>
        </w:rPr>
        <w:t xml:space="preserve">Tener aprobadas las 3 del núcleo teórico (i) y al menos 3 cursos de Tópicos de Gestión Comercial antes de cursar las materias electivas; </w:t>
      </w:r>
    </w:p>
    <w:p w:rsidR="00674D03" w:rsidRDefault="00674D03" w:rsidP="00B621D6">
      <w:pPr>
        <w:pStyle w:val="normal0"/>
        <w:pBdr>
          <w:top w:val="nil"/>
          <w:left w:val="nil"/>
          <w:bottom w:val="nil"/>
          <w:right w:val="nil"/>
          <w:between w:val="nil"/>
        </w:pBdr>
        <w:ind w:left="360" w:right="14"/>
        <w:jc w:val="both"/>
        <w:rPr>
          <w:rFonts w:ascii="Arial" w:eastAsia="Arial" w:hAnsi="Arial" w:cs="Arial"/>
          <w:color w:val="000000"/>
          <w:sz w:val="20"/>
          <w:szCs w:val="20"/>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Para cursar el Seminario de Práctica integral tienen que tener aprobadas todas las materias del Núcleo Obligatorio.</w:t>
      </w:r>
    </w:p>
    <w:p w:rsidR="00674D03" w:rsidRDefault="00674D03" w:rsidP="00B621D6">
      <w:pPr>
        <w:pStyle w:val="normal0"/>
        <w:pBdr>
          <w:top w:val="nil"/>
          <w:left w:val="nil"/>
          <w:bottom w:val="nil"/>
          <w:right w:val="nil"/>
          <w:between w:val="nil"/>
        </w:pBdr>
        <w:ind w:left="370" w:right="77"/>
        <w:jc w:val="both"/>
        <w:rPr>
          <w:rFonts w:ascii="Arial" w:eastAsia="Arial" w:hAnsi="Arial" w:cs="Arial"/>
          <w:color w:val="000000"/>
          <w:sz w:val="20"/>
          <w:szCs w:val="20"/>
          <w:u w:val="single"/>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El núcleo de idiomas se debe cursar del siguiente modo: para cursar Inglés comercial II hay que tener aprobado Inglés comercial I; para cursar Inglés comercial Conversación hay que tener aprobado Inglés comercial II.</w:t>
      </w:r>
    </w:p>
    <w:p w:rsidR="00674D03" w:rsidRDefault="00674D03">
      <w:pPr>
        <w:pStyle w:val="normal0"/>
        <w:pBdr>
          <w:top w:val="nil"/>
          <w:left w:val="nil"/>
          <w:bottom w:val="nil"/>
          <w:right w:val="nil"/>
          <w:between w:val="nil"/>
        </w:pBdr>
        <w:ind w:right="77"/>
        <w:rPr>
          <w:rFonts w:ascii="Arial" w:eastAsia="Arial" w:hAnsi="Arial" w:cs="Arial"/>
          <w:color w:val="000000"/>
          <w:sz w:val="20"/>
          <w:szCs w:val="20"/>
          <w:u w:val="single"/>
        </w:rPr>
      </w:pPr>
    </w:p>
    <w:p w:rsidR="00674D03" w:rsidRDefault="00674D03">
      <w:pPr>
        <w:pStyle w:val="normal0"/>
        <w:pBdr>
          <w:top w:val="nil"/>
          <w:left w:val="nil"/>
          <w:bottom w:val="nil"/>
          <w:right w:val="nil"/>
          <w:between w:val="nil"/>
        </w:pBdr>
        <w:ind w:left="370" w:right="77"/>
        <w:rPr>
          <w:rFonts w:ascii="Arial" w:eastAsia="Arial" w:hAnsi="Arial" w:cs="Arial"/>
          <w:color w:val="000000"/>
          <w:sz w:val="20"/>
          <w:szCs w:val="20"/>
          <w:u w:val="single"/>
        </w:rPr>
      </w:pPr>
    </w:p>
    <w:p w:rsidR="00B621D6" w:rsidRDefault="00B621D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F4B96" w:rsidRDefault="006F4B9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74D03" w:rsidRDefault="003B3A23">
      <w:pPr>
        <w:pStyle w:val="normal0"/>
        <w:pBdr>
          <w:top w:val="nil"/>
          <w:left w:val="nil"/>
          <w:bottom w:val="nil"/>
          <w:right w:val="nil"/>
          <w:between w:val="nil"/>
        </w:pBdr>
        <w:spacing w:before="120"/>
        <w:ind w:left="717"/>
        <w:jc w:val="both"/>
        <w:rPr>
          <w:rFonts w:ascii="Arial" w:eastAsia="Arial" w:hAnsi="Arial" w:cs="Arial"/>
          <w:color w:val="000000"/>
          <w:sz w:val="20"/>
          <w:szCs w:val="20"/>
        </w:rPr>
      </w:pPr>
      <w:r>
        <w:rPr>
          <w:rFonts w:ascii="Arial" w:eastAsia="Arial" w:hAnsi="Arial" w:cs="Arial"/>
          <w:b/>
          <w:noProof/>
          <w:color w:val="000000"/>
          <w:sz w:val="22"/>
          <w:szCs w:val="22"/>
          <w:lang w:eastAsia="es-ES"/>
        </w:rPr>
        <w:lastRenderedPageBreak/>
        <w:drawing>
          <wp:anchor distT="0" distB="0" distL="114300" distR="114300" simplePos="0" relativeHeight="251671552" behindDoc="0" locked="0" layoutInCell="1" allowOverlap="1">
            <wp:simplePos x="0" y="0"/>
            <wp:positionH relativeFrom="column">
              <wp:posOffset>17780</wp:posOffset>
            </wp:positionH>
            <wp:positionV relativeFrom="paragraph">
              <wp:posOffset>5234940</wp:posOffset>
            </wp:positionV>
            <wp:extent cx="5713730" cy="942975"/>
            <wp:effectExtent l="19050" t="0" r="127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5713730" cy="942975"/>
                    </a:xfrm>
                    <a:prstGeom prst="rect">
                      <a:avLst/>
                    </a:prstGeom>
                    <a:noFill/>
                  </pic:spPr>
                </pic:pic>
              </a:graphicData>
            </a:graphic>
          </wp:anchor>
        </w:drawing>
      </w:r>
      <w:r w:rsidR="00C612CB">
        <w:rPr>
          <w:rFonts w:ascii="Arial" w:eastAsia="Arial" w:hAnsi="Arial" w:cs="Arial"/>
          <w:b/>
          <w:color w:val="000000"/>
          <w:sz w:val="22"/>
          <w:szCs w:val="22"/>
        </w:rPr>
        <w:t>3.2.1. Ejemplo de Trayectoria Sugerida para Plan 2012/2015</w:t>
      </w:r>
    </w:p>
    <w:p w:rsidR="00674D03" w:rsidRDefault="00674D03">
      <w:pPr>
        <w:pStyle w:val="normal0"/>
        <w:pBdr>
          <w:top w:val="nil"/>
          <w:left w:val="nil"/>
          <w:bottom w:val="nil"/>
          <w:right w:val="nil"/>
          <w:between w:val="nil"/>
        </w:pBdr>
        <w:spacing w:before="120"/>
        <w:ind w:left="717"/>
        <w:jc w:val="both"/>
        <w:rPr>
          <w:rFonts w:ascii="Arial" w:eastAsia="Arial" w:hAnsi="Arial" w:cs="Arial"/>
          <w:color w:val="000000"/>
          <w:sz w:val="20"/>
          <w:szCs w:val="20"/>
        </w:rPr>
      </w:pPr>
    </w:p>
    <w:p w:rsidR="002D7393" w:rsidRDefault="00101AA1">
      <w:pPr>
        <w:pStyle w:val="Ttulo1"/>
        <w:jc w:val="center"/>
      </w:pPr>
      <w:bookmarkStart w:id="7" w:name="_1t3h5sf" w:colFirst="0" w:colLast="0"/>
      <w:bookmarkEnd w:id="7"/>
      <w:r>
        <w:rPr>
          <w:noProof/>
          <w:lang w:eastAsia="es-ES"/>
        </w:rPr>
        <w:drawing>
          <wp:inline distT="0" distB="0" distL="0" distR="0">
            <wp:extent cx="5713730" cy="4652010"/>
            <wp:effectExtent l="0" t="0" r="1270" b="0"/>
            <wp:docPr id="4" name="3 Imagen"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4"/>
                    <a:stretch>
                      <a:fillRect/>
                    </a:stretch>
                  </pic:blipFill>
                  <pic:spPr>
                    <a:xfrm>
                      <a:off x="0" y="0"/>
                      <a:ext cx="5713730" cy="4652010"/>
                    </a:xfrm>
                    <a:prstGeom prst="rect">
                      <a:avLst/>
                    </a:prstGeom>
                  </pic:spPr>
                </pic:pic>
              </a:graphicData>
            </a:graphic>
          </wp:inline>
        </w:drawing>
      </w:r>
      <w:r w:rsidR="00C612CB">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AD273B" w:rsidRDefault="00AD273B" w:rsidP="00AD273B">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Default="001225A8"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rsidR="00116111" w:rsidRDefault="00E3386E"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No registrar más de 6 (seis) ausentes entre las asignaturas de los Ciclos Introductorios y Ciclos </w:t>
      </w:r>
      <w:proofErr w:type="spellStart"/>
      <w:r>
        <w:rPr>
          <w:rFonts w:ascii="Arial" w:eastAsia="Arial" w:hAnsi="Arial" w:cs="Arial"/>
          <w:color w:val="000000"/>
          <w:sz w:val="20"/>
          <w:szCs w:val="20"/>
        </w:rPr>
        <w:t>Iniciales</w:t>
      </w:r>
      <w:proofErr w:type="spellEnd"/>
      <w:r>
        <w:rPr>
          <w:rFonts w:ascii="Arial" w:eastAsia="Arial" w:hAnsi="Arial" w:cs="Arial"/>
          <w:color w:val="000000"/>
          <w:sz w:val="20"/>
          <w:szCs w:val="20"/>
        </w:rPr>
        <w:t xml:space="preserve"> o no registrar más de 6 (seis) ausentes en las asignaturas de los Ciclos Superiores.</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b.1. La obtención de 4 (cuatro) puntos en un examen </w:t>
      </w:r>
      <w:proofErr w:type="gramStart"/>
      <w:r>
        <w:rPr>
          <w:rFonts w:ascii="Arial" w:eastAsia="Arial" w:hAnsi="Arial" w:cs="Arial"/>
          <w:color w:val="000000"/>
          <w:sz w:val="20"/>
          <w:szCs w:val="20"/>
        </w:rPr>
        <w:t>integrador</w:t>
      </w:r>
      <w:r w:rsidR="00AD273B">
        <w:rPr>
          <w:rFonts w:ascii="Arial" w:eastAsia="Arial" w:hAnsi="Arial" w:cs="Arial"/>
          <w:color w:val="000000"/>
          <w:sz w:val="20"/>
          <w:szCs w:val="20"/>
        </w:rPr>
        <w:t xml:space="preserve"> </w:t>
      </w:r>
      <w:proofErr w:type="gramEnd"/>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w:t>
      </w:r>
      <w:proofErr w:type="gramStart"/>
      <w:r>
        <w:rPr>
          <w:rFonts w:ascii="Arial" w:eastAsia="Arial" w:hAnsi="Arial" w:cs="Arial"/>
          <w:color w:val="000000"/>
          <w:sz w:val="20"/>
          <w:szCs w:val="20"/>
        </w:rPr>
        <w:t xml:space="preserve">instancias </w:t>
      </w:r>
      <w:proofErr w:type="gramEnd"/>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w:t>
      </w:r>
      <w:proofErr w:type="gramStart"/>
      <w:r>
        <w:rPr>
          <w:rFonts w:ascii="Arial" w:eastAsia="Arial" w:hAnsi="Arial" w:cs="Arial"/>
          <w:color w:val="000000"/>
          <w:sz w:val="20"/>
          <w:szCs w:val="20"/>
        </w:rPr>
        <w:t xml:space="preserve">carrera </w:t>
      </w:r>
      <w:proofErr w:type="gramEnd"/>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8" w:name="_4d34og8" w:colFirst="0" w:colLast="0"/>
      <w:bookmarkEnd w:id="8"/>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Pr>
          <w:rFonts w:ascii="Arial" w:eastAsia="Arial" w:hAnsi="Arial" w:cs="Arial"/>
          <w:sz w:val="28"/>
          <w:szCs w:val="28"/>
        </w:rPr>
        <w:t xml:space="preserve"> CUATRIMESTRE 201</w:t>
      </w:r>
      <w:r w:rsidR="00687602">
        <w:rPr>
          <w:rFonts w:ascii="Arial" w:eastAsia="Arial" w:hAnsi="Arial" w:cs="Arial"/>
          <w:sz w:val="28"/>
          <w:szCs w:val="28"/>
        </w:rPr>
        <w:t>9</w:t>
      </w:r>
    </w:p>
    <w:p w:rsidR="00674D03" w:rsidRDefault="00674D03">
      <w:pPr>
        <w:pStyle w:val="normal0"/>
        <w:pBdr>
          <w:top w:val="nil"/>
          <w:left w:val="nil"/>
          <w:bottom w:val="nil"/>
          <w:right w:val="nil"/>
          <w:between w:val="nil"/>
        </w:pBdr>
        <w:rPr>
          <w:color w:val="000000"/>
        </w:rPr>
      </w:pPr>
    </w:p>
    <w:p w:rsidR="00D8058B" w:rsidRDefault="00D8058B">
      <w:pPr>
        <w:pStyle w:val="normal0"/>
        <w:pBdr>
          <w:top w:val="nil"/>
          <w:left w:val="nil"/>
          <w:bottom w:val="nil"/>
          <w:right w:val="nil"/>
          <w:between w:val="nil"/>
        </w:pBdr>
        <w:rPr>
          <w:color w:val="000000"/>
        </w:rPr>
      </w:pPr>
    </w:p>
    <w:p w:rsidR="00674D03" w:rsidRPr="001225A8" w:rsidRDefault="00C612CB">
      <w:pPr>
        <w:pStyle w:val="Ttulo2"/>
        <w:rPr>
          <w:b w:val="0"/>
          <w:u w:val="none"/>
        </w:rPr>
      </w:pPr>
      <w:bookmarkStart w:id="9" w:name="_2s8eyo1" w:colFirst="0" w:colLast="0"/>
      <w:bookmarkEnd w:id="9"/>
      <w:r w:rsidRPr="001225A8">
        <w:rPr>
          <w:b w:val="0"/>
          <w:u w:val="none"/>
        </w:rPr>
        <w:t>5.1. Oferta Académica correspondiente al  Plan 2003</w:t>
      </w:r>
    </w:p>
    <w:p w:rsidR="00674D03" w:rsidRDefault="00674D03">
      <w:pPr>
        <w:pStyle w:val="normal0"/>
        <w:pBdr>
          <w:top w:val="nil"/>
          <w:left w:val="nil"/>
          <w:bottom w:val="nil"/>
          <w:right w:val="nil"/>
          <w:between w:val="nil"/>
        </w:pBdr>
        <w:rPr>
          <w:color w:val="000000"/>
        </w:rPr>
      </w:pPr>
    </w:p>
    <w:p w:rsidR="00494C3C" w:rsidRDefault="00494C3C">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3377C4" w:rsidRPr="003377C4" w:rsidTr="003377C4">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3377C4" w:rsidRPr="003377C4" w:rsidTr="003377C4">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494C3C"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proofErr w:type="spellStart"/>
            <w:r w:rsidRPr="003377C4">
              <w:rPr>
                <w:rFonts w:ascii="Arial" w:hAnsi="Arial" w:cs="Arial"/>
                <w:color w:val="000000"/>
                <w:sz w:val="20"/>
                <w:szCs w:val="20"/>
              </w:rPr>
              <w:t>Lakatos</w:t>
            </w:r>
            <w:proofErr w:type="spellEnd"/>
            <w:r w:rsidRPr="003377C4">
              <w:rPr>
                <w:rFonts w:ascii="Arial" w:hAnsi="Arial" w:cs="Arial"/>
                <w:color w:val="000000"/>
                <w:sz w:val="20"/>
                <w:szCs w:val="20"/>
              </w:rPr>
              <w:t xml:space="preserve"> Marcela</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94C3C"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494C3C" w:rsidRPr="003377C4"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778"/>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Beatriz </w:t>
            </w:r>
            <w:proofErr w:type="spellStart"/>
            <w:r w:rsidRPr="003377C4">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494C3C" w:rsidRPr="003377C4"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494C3C"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657"/>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proofErr w:type="spellStart"/>
            <w:r w:rsidRPr="003377C4">
              <w:rPr>
                <w:rFonts w:ascii="Arial" w:hAnsi="Arial" w:cs="Arial"/>
                <w:color w:val="000000"/>
                <w:sz w:val="20"/>
                <w:szCs w:val="20"/>
              </w:rPr>
              <w:t>Lakatos</w:t>
            </w:r>
            <w:proofErr w:type="spellEnd"/>
            <w:r w:rsidRPr="003377C4">
              <w:rPr>
                <w:rFonts w:ascii="Arial" w:hAnsi="Arial" w:cs="Arial"/>
                <w:color w:val="000000"/>
                <w:sz w:val="20"/>
                <w:szCs w:val="20"/>
              </w:rPr>
              <w:t xml:space="preserve"> Marcela</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71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Rodríguez Marco Antonio</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494C3C" w:rsidRPr="003377C4"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807"/>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494C3C" w:rsidRPr="003377C4"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tblPr>
      <w:tblGrid>
        <w:gridCol w:w="2420"/>
        <w:gridCol w:w="1593"/>
        <w:gridCol w:w="2057"/>
        <w:gridCol w:w="2399"/>
      </w:tblGrid>
      <w:tr w:rsidR="00494C3C" w:rsidRPr="00494C3C" w:rsidTr="002C40EF">
        <w:trPr>
          <w:trHeight w:val="456"/>
          <w:jc w:val="center"/>
        </w:trPr>
        <w:tc>
          <w:tcPr>
            <w:tcW w:w="846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color w:val="FFFFFF" w:themeColor="background1"/>
                <w:sz w:val="20"/>
                <w:szCs w:val="20"/>
              </w:rPr>
            </w:pPr>
            <w:r w:rsidRPr="00494C3C">
              <w:rPr>
                <w:rFonts w:ascii="Arial" w:hAnsi="Arial" w:cs="Arial"/>
                <w:b/>
                <w:bCs/>
                <w:color w:val="FFFFFF" w:themeColor="background1"/>
                <w:sz w:val="20"/>
                <w:szCs w:val="20"/>
              </w:rPr>
              <w:t>Núcleo Básico Obligatorio</w:t>
            </w:r>
          </w:p>
        </w:tc>
      </w:tr>
      <w:tr w:rsidR="00494C3C" w:rsidRPr="00494C3C" w:rsidTr="002C40EF">
        <w:trPr>
          <w:trHeight w:val="549"/>
          <w:jc w:val="center"/>
        </w:trPr>
        <w:tc>
          <w:tcPr>
            <w:tcW w:w="2420"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Nombre Asignatura</w:t>
            </w:r>
          </w:p>
        </w:tc>
        <w:tc>
          <w:tcPr>
            <w:tcW w:w="1593"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Código materia</w:t>
            </w:r>
          </w:p>
        </w:tc>
        <w:tc>
          <w:tcPr>
            <w:tcW w:w="2057"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Docente/s</w:t>
            </w:r>
          </w:p>
        </w:tc>
        <w:tc>
          <w:tcPr>
            <w:tcW w:w="2399"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Días y Horarios</w:t>
            </w:r>
          </w:p>
        </w:tc>
      </w:tr>
      <w:tr w:rsidR="00494C3C" w:rsidRPr="00494C3C" w:rsidTr="002C40EF">
        <w:trPr>
          <w:trHeight w:val="742"/>
          <w:jc w:val="center"/>
        </w:trPr>
        <w:tc>
          <w:tcPr>
            <w:tcW w:w="2420"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b/>
                <w:color w:val="000000"/>
                <w:sz w:val="20"/>
                <w:szCs w:val="20"/>
              </w:rPr>
            </w:pPr>
            <w:r w:rsidRPr="00494C3C">
              <w:rPr>
                <w:rFonts w:ascii="Arial" w:hAnsi="Arial" w:cs="Arial"/>
                <w:b/>
                <w:color w:val="000000"/>
                <w:sz w:val="20"/>
                <w:szCs w:val="20"/>
              </w:rPr>
              <w:t>Corrientes Económicas Contemporáneas</w:t>
            </w:r>
          </w:p>
        </w:tc>
        <w:tc>
          <w:tcPr>
            <w:tcW w:w="1593"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303-1-CK03</w:t>
            </w:r>
          </w:p>
        </w:tc>
        <w:tc>
          <w:tcPr>
            <w:tcW w:w="2057"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 xml:space="preserve">Miguel Ángel </w:t>
            </w:r>
            <w:proofErr w:type="spellStart"/>
            <w:r w:rsidRPr="00494C3C">
              <w:rPr>
                <w:rFonts w:ascii="Arial" w:hAnsi="Arial" w:cs="Arial"/>
                <w:color w:val="000000"/>
                <w:sz w:val="20"/>
                <w:szCs w:val="20"/>
              </w:rPr>
              <w:t>Zanabria</w:t>
            </w:r>
            <w:proofErr w:type="spellEnd"/>
          </w:p>
        </w:tc>
        <w:tc>
          <w:tcPr>
            <w:tcW w:w="2399"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Jue</w:t>
            </w:r>
            <w:r>
              <w:rPr>
                <w:rFonts w:ascii="Arial" w:hAnsi="Arial" w:cs="Arial"/>
                <w:color w:val="000000"/>
                <w:sz w:val="20"/>
                <w:szCs w:val="20"/>
              </w:rPr>
              <w:t>ves</w:t>
            </w:r>
          </w:p>
          <w:p w:rsidR="00494C3C" w:rsidRP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18</w:t>
            </w:r>
            <w:r>
              <w:rPr>
                <w:rFonts w:ascii="Arial" w:hAnsi="Arial" w:cs="Arial"/>
                <w:color w:val="000000"/>
                <w:sz w:val="20"/>
                <w:szCs w:val="20"/>
              </w:rPr>
              <w:t xml:space="preserve"> </w:t>
            </w:r>
            <w:r w:rsidRPr="00494C3C">
              <w:rPr>
                <w:rFonts w:ascii="Arial" w:hAnsi="Arial" w:cs="Arial"/>
                <w:color w:val="000000"/>
                <w:sz w:val="20"/>
                <w:szCs w:val="20"/>
              </w:rPr>
              <w:t>a 20</w:t>
            </w:r>
            <w:r>
              <w:rPr>
                <w:rFonts w:ascii="Arial" w:hAnsi="Arial" w:cs="Arial"/>
                <w:color w:val="000000"/>
                <w:sz w:val="20"/>
                <w:szCs w:val="20"/>
              </w:rPr>
              <w:t xml:space="preserve"> Hs</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rsidP="00D8058B">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caso de alumnos diplomados en Ciencias Sociales (Res.180/03), para completar el Núcleo Básico Obligatorio, a la materia </w:t>
      </w:r>
      <w:r w:rsidR="005661FC" w:rsidRPr="005661FC">
        <w:rPr>
          <w:rFonts w:ascii="Arial" w:eastAsia="Arial" w:hAnsi="Arial" w:cs="Arial"/>
          <w:i/>
          <w:color w:val="000000"/>
          <w:sz w:val="20"/>
          <w:szCs w:val="20"/>
        </w:rPr>
        <w:t>“</w:t>
      </w:r>
      <w:r w:rsidRPr="005661FC">
        <w:rPr>
          <w:rFonts w:ascii="Arial" w:eastAsia="Arial" w:hAnsi="Arial" w:cs="Arial"/>
          <w:i/>
          <w:color w:val="000000"/>
          <w:sz w:val="20"/>
          <w:szCs w:val="20"/>
        </w:rPr>
        <w:t>Corrientes Económicas Contemporáneas</w:t>
      </w:r>
      <w:r w:rsidR="005661FC" w:rsidRPr="005661FC">
        <w:rPr>
          <w:rFonts w:ascii="Arial" w:eastAsia="Arial" w:hAnsi="Arial" w:cs="Arial"/>
          <w:i/>
          <w:color w:val="000000"/>
          <w:sz w:val="20"/>
          <w:szCs w:val="20"/>
        </w:rPr>
        <w:t>”</w:t>
      </w:r>
      <w:r>
        <w:rPr>
          <w:rFonts w:ascii="Arial" w:eastAsia="Arial" w:hAnsi="Arial" w:cs="Arial"/>
          <w:color w:val="000000"/>
          <w:sz w:val="20"/>
          <w:szCs w:val="20"/>
        </w:rPr>
        <w:t xml:space="preserve"> deben agregar dos materias del Diploma en Economía y Administración: </w:t>
      </w:r>
      <w:r w:rsidR="005661FC" w:rsidRPr="005661FC">
        <w:rPr>
          <w:rFonts w:ascii="Arial" w:eastAsia="Arial" w:hAnsi="Arial" w:cs="Arial"/>
          <w:i/>
          <w:color w:val="000000"/>
          <w:sz w:val="20"/>
          <w:szCs w:val="20"/>
        </w:rPr>
        <w:t>“</w:t>
      </w:r>
      <w:r w:rsidRPr="005661FC">
        <w:rPr>
          <w:rFonts w:ascii="Arial" w:eastAsia="Arial" w:hAnsi="Arial" w:cs="Arial"/>
          <w:i/>
          <w:color w:val="000000"/>
          <w:sz w:val="20"/>
          <w:szCs w:val="20"/>
        </w:rPr>
        <w:t>Macroeconomía</w:t>
      </w:r>
      <w:r w:rsidR="005661FC" w:rsidRPr="005661FC">
        <w:rPr>
          <w:rFonts w:ascii="Arial" w:eastAsia="Arial" w:hAnsi="Arial" w:cs="Arial"/>
          <w:i/>
          <w:color w:val="000000"/>
          <w:sz w:val="20"/>
          <w:szCs w:val="20"/>
        </w:rPr>
        <w:t>”</w:t>
      </w:r>
      <w:r>
        <w:rPr>
          <w:rFonts w:ascii="Arial" w:eastAsia="Arial" w:hAnsi="Arial" w:cs="Arial"/>
          <w:color w:val="000000"/>
          <w:sz w:val="20"/>
          <w:szCs w:val="20"/>
        </w:rPr>
        <w:t xml:space="preserve"> y </w:t>
      </w:r>
      <w:r w:rsidR="005661FC" w:rsidRPr="005661FC">
        <w:rPr>
          <w:rFonts w:ascii="Arial" w:eastAsia="Arial" w:hAnsi="Arial" w:cs="Arial"/>
          <w:i/>
          <w:color w:val="000000"/>
          <w:sz w:val="20"/>
          <w:szCs w:val="20"/>
        </w:rPr>
        <w:t>“</w:t>
      </w:r>
      <w:r w:rsidRPr="005661FC">
        <w:rPr>
          <w:rFonts w:ascii="Arial" w:eastAsia="Arial" w:hAnsi="Arial" w:cs="Arial"/>
          <w:i/>
          <w:color w:val="000000"/>
          <w:sz w:val="20"/>
          <w:szCs w:val="20"/>
        </w:rPr>
        <w:t>Estadística</w:t>
      </w:r>
      <w:r w:rsidR="005661FC" w:rsidRPr="005661FC">
        <w:rPr>
          <w:rFonts w:ascii="Arial" w:eastAsia="Arial" w:hAnsi="Arial" w:cs="Arial"/>
          <w:i/>
          <w:color w:val="000000"/>
          <w:sz w:val="20"/>
          <w:szCs w:val="20"/>
        </w:rPr>
        <w:t xml:space="preserve"> Básica para Economía y Administración”</w:t>
      </w:r>
      <w:r w:rsidR="005661FC">
        <w:rPr>
          <w:rFonts w:ascii="Arial" w:eastAsia="Arial" w:hAnsi="Arial" w:cs="Arial"/>
          <w:color w:val="000000"/>
          <w:sz w:val="20"/>
          <w:szCs w:val="20"/>
        </w:rPr>
        <w:t>. Los cursos respectivos son of</w:t>
      </w:r>
      <w:r>
        <w:rPr>
          <w:rFonts w:ascii="Arial" w:eastAsia="Arial" w:hAnsi="Arial" w:cs="Arial"/>
          <w:color w:val="000000"/>
          <w:sz w:val="20"/>
          <w:szCs w:val="20"/>
        </w:rPr>
        <w:t>r</w:t>
      </w:r>
      <w:r w:rsidR="005661FC">
        <w:rPr>
          <w:rFonts w:ascii="Arial" w:eastAsia="Arial" w:hAnsi="Arial" w:cs="Arial"/>
          <w:color w:val="000000"/>
          <w:sz w:val="20"/>
          <w:szCs w:val="20"/>
        </w:rPr>
        <w:t>eci</w:t>
      </w:r>
      <w:r>
        <w:rPr>
          <w:rFonts w:ascii="Arial" w:eastAsia="Arial" w:hAnsi="Arial" w:cs="Arial"/>
          <w:color w:val="000000"/>
          <w:sz w:val="20"/>
          <w:szCs w:val="20"/>
        </w:rPr>
        <w:t xml:space="preserve">dos en la </w:t>
      </w:r>
      <w:proofErr w:type="spellStart"/>
      <w:r>
        <w:rPr>
          <w:rFonts w:ascii="Arial" w:eastAsia="Arial" w:hAnsi="Arial" w:cs="Arial"/>
          <w:color w:val="000000"/>
          <w:sz w:val="20"/>
          <w:szCs w:val="20"/>
        </w:rPr>
        <w:t>currícula</w:t>
      </w:r>
      <w:proofErr w:type="spellEnd"/>
      <w:r>
        <w:rPr>
          <w:rFonts w:ascii="Arial" w:eastAsia="Arial" w:hAnsi="Arial" w:cs="Arial"/>
          <w:color w:val="000000"/>
          <w:sz w:val="20"/>
          <w:szCs w:val="20"/>
        </w:rPr>
        <w:t xml:space="preserve"> de</w:t>
      </w:r>
      <w:r w:rsidR="00D8058B">
        <w:rPr>
          <w:rFonts w:ascii="Arial" w:eastAsia="Arial" w:hAnsi="Arial" w:cs="Arial"/>
          <w:color w:val="000000"/>
          <w:sz w:val="20"/>
          <w:szCs w:val="20"/>
        </w:rPr>
        <w:t xml:space="preserve"> </w:t>
      </w:r>
      <w:r>
        <w:rPr>
          <w:rFonts w:ascii="Arial" w:eastAsia="Arial" w:hAnsi="Arial" w:cs="Arial"/>
          <w:color w:val="000000"/>
          <w:sz w:val="20"/>
          <w:szCs w:val="20"/>
        </w:rPr>
        <w:t>l</w:t>
      </w:r>
      <w:r w:rsidR="00D8058B">
        <w:rPr>
          <w:rFonts w:ascii="Arial" w:eastAsia="Arial" w:hAnsi="Arial" w:cs="Arial"/>
          <w:color w:val="000000"/>
          <w:sz w:val="20"/>
          <w:szCs w:val="20"/>
        </w:rPr>
        <w:t>a</w:t>
      </w:r>
      <w:r>
        <w:rPr>
          <w:rFonts w:ascii="Arial" w:eastAsia="Arial" w:hAnsi="Arial" w:cs="Arial"/>
          <w:color w:val="000000"/>
          <w:sz w:val="20"/>
          <w:szCs w:val="20"/>
        </w:rPr>
        <w:t xml:space="preserve"> Diploma</w:t>
      </w:r>
      <w:r w:rsidR="00D8058B">
        <w:rPr>
          <w:rFonts w:ascii="Arial" w:eastAsia="Arial" w:hAnsi="Arial" w:cs="Arial"/>
          <w:color w:val="000000"/>
          <w:sz w:val="20"/>
          <w:szCs w:val="20"/>
        </w:rPr>
        <w:t>tura</w:t>
      </w:r>
      <w:r>
        <w:rPr>
          <w:rFonts w:ascii="Arial" w:eastAsia="Arial" w:hAnsi="Arial" w:cs="Arial"/>
          <w:color w:val="000000"/>
          <w:sz w:val="20"/>
          <w:szCs w:val="20"/>
        </w:rPr>
        <w:t xml:space="preserve"> </w:t>
      </w:r>
      <w:r w:rsidR="00D8058B">
        <w:rPr>
          <w:rFonts w:ascii="Arial" w:eastAsia="Arial" w:hAnsi="Arial" w:cs="Arial"/>
          <w:color w:val="000000"/>
          <w:sz w:val="20"/>
          <w:szCs w:val="20"/>
        </w:rPr>
        <w:t>de</w:t>
      </w:r>
      <w:r>
        <w:rPr>
          <w:rFonts w:ascii="Arial" w:eastAsia="Arial" w:hAnsi="Arial" w:cs="Arial"/>
          <w:color w:val="000000"/>
          <w:sz w:val="20"/>
          <w:szCs w:val="20"/>
        </w:rPr>
        <w:t xml:space="preserve"> Economía y Administración.</w:t>
      </w: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tblPr>
      <w:tblGrid>
        <w:gridCol w:w="2552"/>
        <w:gridCol w:w="1559"/>
        <w:gridCol w:w="2268"/>
        <w:gridCol w:w="1985"/>
      </w:tblGrid>
      <w:tr w:rsidR="00342F54" w:rsidRPr="002C40EF" w:rsidTr="00092A7B">
        <w:trPr>
          <w:trHeight w:val="440"/>
          <w:jc w:val="center"/>
        </w:trPr>
        <w:tc>
          <w:tcPr>
            <w:tcW w:w="8364"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lastRenderedPageBreak/>
              <w:t>Núcleo Licenciatura Obligatorio</w:t>
            </w:r>
          </w:p>
        </w:tc>
      </w:tr>
      <w:tr w:rsidR="002C40EF" w:rsidRPr="002C40EF" w:rsidTr="00092A7B">
        <w:trPr>
          <w:trHeight w:val="494"/>
          <w:jc w:val="center"/>
        </w:trPr>
        <w:tc>
          <w:tcPr>
            <w:tcW w:w="2552"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314B1F" w:rsidRPr="002C40EF" w:rsidTr="00B904E9">
        <w:trPr>
          <w:trHeight w:val="742"/>
          <w:jc w:val="center"/>
        </w:trPr>
        <w:tc>
          <w:tcPr>
            <w:tcW w:w="2552"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5661FC" w:rsidP="00342F54">
            <w:pPr>
              <w:widowControl/>
              <w:autoSpaceDE w:val="0"/>
              <w:autoSpaceDN w:val="0"/>
              <w:adjustRightInd w:val="0"/>
              <w:jc w:val="center"/>
              <w:rPr>
                <w:rFonts w:ascii="Arial" w:hAnsi="Arial" w:cs="Arial"/>
                <w:color w:val="000000"/>
                <w:sz w:val="20"/>
                <w:szCs w:val="20"/>
              </w:rPr>
            </w:pPr>
            <w:r w:rsidRPr="005661FC">
              <w:rPr>
                <w:rFonts w:ascii="Arial" w:hAnsi="Arial" w:cs="Arial"/>
                <w:color w:val="000000"/>
                <w:sz w:val="20"/>
                <w:szCs w:val="20"/>
              </w:rPr>
              <w:t xml:space="preserve">Fabián </w:t>
            </w:r>
            <w:proofErr w:type="spellStart"/>
            <w:r w:rsidRPr="005661FC">
              <w:rPr>
                <w:rFonts w:ascii="Arial" w:hAnsi="Arial" w:cs="Arial"/>
                <w:color w:val="000000"/>
                <w:sz w:val="20"/>
                <w:szCs w:val="20"/>
              </w:rPr>
              <w:t>Britto</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2C40EF">
              <w:rPr>
                <w:rFonts w:ascii="Arial" w:hAnsi="Arial" w:cs="Arial"/>
                <w:color w:val="000000"/>
                <w:sz w:val="20"/>
                <w:szCs w:val="20"/>
              </w:rPr>
              <w:t xml:space="preserve"> 20</w:t>
            </w:r>
            <w:r>
              <w:rPr>
                <w:rFonts w:ascii="Arial" w:hAnsi="Arial" w:cs="Arial"/>
                <w:color w:val="000000"/>
                <w:sz w:val="20"/>
                <w:szCs w:val="20"/>
              </w:rPr>
              <w:t xml:space="preserve"> a</w:t>
            </w:r>
            <w:r w:rsidRPr="002C40EF">
              <w:rPr>
                <w:rFonts w:ascii="Arial" w:hAnsi="Arial" w:cs="Arial"/>
                <w:color w:val="000000"/>
                <w:sz w:val="20"/>
                <w:szCs w:val="20"/>
              </w:rPr>
              <w:t xml:space="preserve">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Jueves virtual</w:t>
            </w:r>
            <w:r>
              <w:rPr>
                <w:rFonts w:ascii="Arial" w:hAnsi="Arial" w:cs="Arial"/>
                <w:color w:val="000000"/>
                <w:sz w:val="20"/>
                <w:szCs w:val="20"/>
              </w:rPr>
              <w:t>)</w:t>
            </w:r>
          </w:p>
        </w:tc>
      </w:tr>
      <w:tr w:rsidR="00314B1F" w:rsidRPr="002C40EF" w:rsidTr="00314B1F">
        <w:trPr>
          <w:trHeight w:val="609"/>
          <w:jc w:val="center"/>
        </w:trPr>
        <w:tc>
          <w:tcPr>
            <w:tcW w:w="2552"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314B1F" w:rsidRPr="002C40EF" w:rsidTr="00314B1F">
        <w:trPr>
          <w:trHeight w:val="605"/>
          <w:jc w:val="center"/>
        </w:trPr>
        <w:tc>
          <w:tcPr>
            <w:tcW w:w="2552"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5661FC"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00314B1F" w:rsidRPr="00494C3C">
              <w:rPr>
                <w:rFonts w:ascii="Arial" w:hAnsi="Arial" w:cs="Arial"/>
                <w:color w:val="000000"/>
                <w:sz w:val="20"/>
                <w:szCs w:val="20"/>
              </w:rPr>
              <w:t xml:space="preserve"> </w:t>
            </w:r>
            <w:r w:rsidR="00314B1F">
              <w:rPr>
                <w:rFonts w:ascii="Arial" w:hAnsi="Arial" w:cs="Arial"/>
                <w:color w:val="000000"/>
                <w:sz w:val="20"/>
                <w:szCs w:val="20"/>
              </w:rPr>
              <w:t>–</w:t>
            </w:r>
            <w:r w:rsidR="00314B1F" w:rsidRPr="00494C3C">
              <w:rPr>
                <w:rFonts w:ascii="Arial" w:hAnsi="Arial" w:cs="Arial"/>
                <w:color w:val="000000"/>
                <w:sz w:val="20"/>
                <w:szCs w:val="20"/>
              </w:rPr>
              <w:t xml:space="preserve"> </w:t>
            </w:r>
            <w:r w:rsidRPr="002C40EF">
              <w:rPr>
                <w:rFonts w:ascii="Arial" w:hAnsi="Arial" w:cs="Arial"/>
                <w:color w:val="000000"/>
                <w:sz w:val="20"/>
                <w:szCs w:val="20"/>
              </w:rPr>
              <w:t>Jueves</w:t>
            </w:r>
          </w:p>
          <w:p w:rsidR="00314B1F" w:rsidRPr="002C40EF" w:rsidRDefault="00314B1F"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314B1F" w:rsidRPr="002C40EF" w:rsidTr="00B904E9">
        <w:trPr>
          <w:trHeight w:val="538"/>
          <w:jc w:val="center"/>
        </w:trPr>
        <w:tc>
          <w:tcPr>
            <w:tcW w:w="2552"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314B1F" w:rsidRPr="002C40EF" w:rsidRDefault="00314B1F"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B904E9">
        <w:trPr>
          <w:trHeight w:val="552"/>
          <w:jc w:val="center"/>
        </w:trPr>
        <w:tc>
          <w:tcPr>
            <w:tcW w:w="2552"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Mariano </w:t>
            </w:r>
            <w:proofErr w:type="spellStart"/>
            <w:r w:rsidRPr="002C40EF">
              <w:rPr>
                <w:rFonts w:ascii="Arial" w:hAnsi="Arial" w:cs="Arial"/>
                <w:color w:val="000000"/>
                <w:sz w:val="20"/>
                <w:szCs w:val="20"/>
              </w:rPr>
              <w:t>Pauluk</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Default="00314B1F"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314B1F" w:rsidRPr="002C40EF" w:rsidTr="005661FC">
        <w:trPr>
          <w:trHeight w:val="571"/>
          <w:jc w:val="center"/>
        </w:trPr>
        <w:tc>
          <w:tcPr>
            <w:tcW w:w="2552"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Jesica De </w:t>
            </w:r>
            <w:proofErr w:type="spellStart"/>
            <w:r w:rsidRPr="002C40EF">
              <w:rPr>
                <w:rFonts w:ascii="Arial" w:hAnsi="Arial" w:cs="Arial"/>
                <w:color w:val="000000"/>
                <w:sz w:val="20"/>
                <w:szCs w:val="20"/>
              </w:rPr>
              <w:t>Angelis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674D03" w:rsidRDefault="00674D03" w:rsidP="00314B1F">
      <w:pPr>
        <w:pStyle w:val="normal0"/>
        <w:pBdr>
          <w:top w:val="nil"/>
          <w:left w:val="nil"/>
          <w:bottom w:val="nil"/>
          <w:right w:val="nil"/>
          <w:between w:val="nil"/>
        </w:pBdr>
        <w:rPr>
          <w:color w:val="000000"/>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092A7B" w:rsidRPr="00381734" w:rsidTr="00381734">
        <w:trPr>
          <w:trHeight w:val="544"/>
          <w:jc w:val="center"/>
        </w:trPr>
        <w:tc>
          <w:tcPr>
            <w:tcW w:w="2622"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092A7B" w:rsidRPr="00092A7B" w:rsidTr="00381734">
        <w:trPr>
          <w:trHeight w:val="552"/>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092A7B" w:rsidRP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16 a 18</w:t>
            </w:r>
            <w:r>
              <w:rPr>
                <w:rFonts w:ascii="Arial" w:hAnsi="Arial" w:cs="Arial"/>
                <w:color w:val="000000"/>
                <w:sz w:val="18"/>
                <w:szCs w:val="18"/>
              </w:rPr>
              <w:t xml:space="preserve"> Hs</w:t>
            </w:r>
          </w:p>
        </w:tc>
      </w:tr>
      <w:tr w:rsidR="00092A7B" w:rsidRPr="00092A7B" w:rsidTr="00381734">
        <w:trPr>
          <w:trHeight w:val="560"/>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Julieta </w:t>
            </w:r>
            <w:proofErr w:type="spellStart"/>
            <w:r w:rsidRPr="00092A7B">
              <w:rPr>
                <w:rFonts w:ascii="Arial" w:hAnsi="Arial" w:cs="Arial"/>
                <w:color w:val="000000"/>
                <w:sz w:val="20"/>
                <w:szCs w:val="20"/>
              </w:rPr>
              <w:t>Peuriot</w:t>
            </w:r>
            <w:proofErr w:type="spellEnd"/>
          </w:p>
        </w:tc>
        <w:tc>
          <w:tcPr>
            <w:tcW w:w="2063" w:type="dxa"/>
            <w:vAlign w:val="center"/>
          </w:tcPr>
          <w:p w:rsidR="00092A7B" w:rsidRP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Miércoles 20 a 22</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092A7B" w:rsidRPr="00092A7B" w:rsidTr="00092A7B">
        <w:trPr>
          <w:trHeight w:val="571"/>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092A7B" w:rsidRPr="00092A7B" w:rsidTr="00092A7B">
        <w:trPr>
          <w:trHeight w:val="537"/>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-1-CK03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47"/>
          <w:jc w:val="center"/>
        </w:trPr>
        <w:tc>
          <w:tcPr>
            <w:tcW w:w="2622" w:type="dxa"/>
            <w:vMerge w:val="restart"/>
            <w:shd w:val="solid" w:color="FFFFFF" w:fill="FFFFFF"/>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Marketing</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518-1-CK</w:t>
            </w:r>
          </w:p>
        </w:tc>
        <w:tc>
          <w:tcPr>
            <w:tcW w:w="2268" w:type="dxa"/>
            <w:shd w:val="solid" w:color="FFFFFF" w:fill="FFFFFF"/>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Aldo </w:t>
            </w:r>
            <w:proofErr w:type="spellStart"/>
            <w:r w:rsidRPr="00092A7B">
              <w:rPr>
                <w:rFonts w:ascii="Arial" w:hAnsi="Arial" w:cs="Arial"/>
                <w:color w:val="000000"/>
                <w:sz w:val="20"/>
                <w:szCs w:val="20"/>
              </w:rPr>
              <w:t>Albarellos</w:t>
            </w:r>
            <w:proofErr w:type="spellEnd"/>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69"/>
          <w:jc w:val="center"/>
        </w:trPr>
        <w:tc>
          <w:tcPr>
            <w:tcW w:w="2622" w:type="dxa"/>
            <w:vMerge/>
            <w:shd w:val="solid" w:color="FFFFFF" w:fill="FFFFFF"/>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518-2-CK</w:t>
            </w:r>
          </w:p>
        </w:tc>
        <w:tc>
          <w:tcPr>
            <w:tcW w:w="2268" w:type="dxa"/>
            <w:shd w:val="solid" w:color="FFFFFF" w:fill="FFFFFF"/>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Aldo </w:t>
            </w:r>
            <w:proofErr w:type="spellStart"/>
            <w:r w:rsidRPr="00092A7B">
              <w:rPr>
                <w:rFonts w:ascii="Arial" w:hAnsi="Arial" w:cs="Arial"/>
                <w:color w:val="000000"/>
                <w:sz w:val="20"/>
                <w:szCs w:val="20"/>
              </w:rPr>
              <w:t>Albarellos</w:t>
            </w:r>
            <w:proofErr w:type="spellEnd"/>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7739CF">
        <w:trPr>
          <w:trHeight w:val="674"/>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01222-1-CK03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381734" w:rsidRPr="00092A7B" w:rsidTr="007739CF">
        <w:trPr>
          <w:trHeight w:val="556"/>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sidR="007739CF">
              <w:rPr>
                <w:rFonts w:ascii="Arial" w:hAnsi="Arial" w:cs="Arial"/>
                <w:color w:val="000000"/>
                <w:sz w:val="20"/>
                <w:szCs w:val="20"/>
              </w:rPr>
              <w:t xml:space="preserve"> Hs</w:t>
            </w:r>
          </w:p>
        </w:tc>
      </w:tr>
      <w:tr w:rsidR="007739CF" w:rsidRPr="00092A7B" w:rsidTr="007739CF">
        <w:trPr>
          <w:trHeight w:val="536"/>
          <w:jc w:val="center"/>
        </w:trPr>
        <w:tc>
          <w:tcPr>
            <w:tcW w:w="2622" w:type="dxa"/>
            <w:vMerge w:val="restart"/>
            <w:vAlign w:val="center"/>
          </w:tcPr>
          <w:p w:rsidR="007739CF" w:rsidRPr="00092A7B" w:rsidRDefault="007739CF"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Gustavo </w:t>
            </w:r>
            <w:proofErr w:type="spellStart"/>
            <w:r w:rsidRPr="00092A7B">
              <w:rPr>
                <w:rFonts w:ascii="Arial" w:hAnsi="Arial" w:cs="Arial"/>
                <w:color w:val="000000"/>
                <w:sz w:val="20"/>
                <w:szCs w:val="20"/>
              </w:rPr>
              <w:t>Zunino</w:t>
            </w:r>
            <w:proofErr w:type="spellEnd"/>
          </w:p>
        </w:tc>
        <w:tc>
          <w:tcPr>
            <w:tcW w:w="2063" w:type="dxa"/>
            <w:vAlign w:val="center"/>
          </w:tcPr>
          <w:p w:rsidR="007739CF" w:rsidRDefault="007739CF"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7739CF"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739CF" w:rsidRPr="00092A7B" w:rsidTr="005661FC">
        <w:trPr>
          <w:trHeight w:val="419"/>
          <w:jc w:val="center"/>
        </w:trPr>
        <w:tc>
          <w:tcPr>
            <w:tcW w:w="2622" w:type="dxa"/>
            <w:vMerge/>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Daniel </w:t>
            </w:r>
            <w:r w:rsidR="003918E0" w:rsidRPr="00092A7B">
              <w:rPr>
                <w:rFonts w:ascii="Arial" w:hAnsi="Arial" w:cs="Arial"/>
                <w:color w:val="000000"/>
                <w:sz w:val="20"/>
                <w:szCs w:val="20"/>
              </w:rPr>
              <w:t>Pavón</w:t>
            </w:r>
          </w:p>
        </w:tc>
        <w:tc>
          <w:tcPr>
            <w:tcW w:w="2063" w:type="dxa"/>
            <w:vAlign w:val="center"/>
          </w:tcPr>
          <w:p w:rsidR="007739CF" w:rsidRPr="00092A7B" w:rsidRDefault="005661FC"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w:t>
            </w:r>
            <w:r w:rsidR="007739CF" w:rsidRPr="00092A7B">
              <w:rPr>
                <w:rFonts w:ascii="Arial" w:hAnsi="Arial" w:cs="Arial"/>
                <w:color w:val="000000"/>
                <w:sz w:val="20"/>
                <w:szCs w:val="20"/>
              </w:rPr>
              <w:t>irtual</w:t>
            </w:r>
            <w:r>
              <w:rPr>
                <w:rFonts w:ascii="Arial" w:hAnsi="Arial" w:cs="Arial"/>
                <w:color w:val="000000"/>
                <w:sz w:val="20"/>
                <w:szCs w:val="20"/>
              </w:rPr>
              <w:t xml:space="preserve"> </w:t>
            </w:r>
            <w:r w:rsidRPr="00DB2053">
              <w:rPr>
                <w:rFonts w:ascii="Arial" w:hAnsi="Arial" w:cs="Arial"/>
                <w:color w:val="A50021"/>
                <w:sz w:val="20"/>
                <w:szCs w:val="20"/>
              </w:rPr>
              <w:t>(*)</w:t>
            </w:r>
          </w:p>
        </w:tc>
      </w:tr>
    </w:tbl>
    <w:p w:rsidR="002C40EF" w:rsidRPr="00DB2053" w:rsidRDefault="005661FC" w:rsidP="005661FC">
      <w:pPr>
        <w:pStyle w:val="normal0"/>
        <w:pBdr>
          <w:top w:val="nil"/>
          <w:left w:val="nil"/>
          <w:bottom w:val="nil"/>
          <w:right w:val="nil"/>
          <w:between w:val="nil"/>
        </w:pBdr>
        <w:spacing w:before="120"/>
        <w:rPr>
          <w:color w:val="A50021"/>
        </w:rPr>
      </w:pPr>
      <w:r w:rsidRPr="00DB2053">
        <w:rPr>
          <w:color w:val="A50021"/>
        </w:rPr>
        <w:t>(*) La inscripción a este curso se realiza durante la semana de inscripciones a materias de</w:t>
      </w:r>
      <w:r w:rsidR="00DB2053" w:rsidRPr="00DB2053">
        <w:rPr>
          <w:color w:val="A50021"/>
        </w:rPr>
        <w:t xml:space="preserve"> la </w:t>
      </w:r>
      <w:r w:rsidR="00DB2053" w:rsidRPr="00271D09">
        <w:rPr>
          <w:b/>
          <w:color w:val="A50021"/>
        </w:rPr>
        <w:t xml:space="preserve">Lic. </w:t>
      </w:r>
      <w:proofErr w:type="gramStart"/>
      <w:r w:rsidR="00DB2053" w:rsidRPr="00271D09">
        <w:rPr>
          <w:b/>
          <w:color w:val="A50021"/>
        </w:rPr>
        <w:t>en</w:t>
      </w:r>
      <w:proofErr w:type="gramEnd"/>
      <w:r w:rsidR="00DB2053" w:rsidRPr="00271D09">
        <w:rPr>
          <w:b/>
          <w:color w:val="A50021"/>
        </w:rPr>
        <w:t xml:space="preserve"> Comercio Internacional</w:t>
      </w:r>
      <w:r w:rsidRPr="00DB2053">
        <w:rPr>
          <w:color w:val="A50021"/>
        </w:rPr>
        <w:t xml:space="preserve"> </w:t>
      </w:r>
      <w:r w:rsidR="00DB2053" w:rsidRPr="00DB2053">
        <w:rPr>
          <w:color w:val="A50021"/>
        </w:rPr>
        <w:t>(</w:t>
      </w:r>
      <w:r w:rsidRPr="00DB2053">
        <w:rPr>
          <w:color w:val="A50021"/>
        </w:rPr>
        <w:t>presencial</w:t>
      </w:r>
      <w:r w:rsidR="00DB2053" w:rsidRPr="00DB2053">
        <w:rPr>
          <w:color w:val="A50021"/>
        </w:rPr>
        <w:t>)</w:t>
      </w:r>
      <w:r w:rsidRPr="00DB2053">
        <w:rPr>
          <w:color w:val="A50021"/>
        </w:rPr>
        <w:t>, según banda horaria definida por coeficiente.</w:t>
      </w: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lastRenderedPageBreak/>
              <w:t>Núcleo Orientación en Economía Internacional</w:t>
            </w:r>
          </w:p>
        </w:tc>
      </w:tr>
      <w:tr w:rsidR="007739CF" w:rsidRPr="007739CF" w:rsidTr="007739CF">
        <w:trPr>
          <w:trHeight w:val="565"/>
          <w:jc w:val="center"/>
        </w:trPr>
        <w:tc>
          <w:tcPr>
            <w:tcW w:w="2622"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09"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0"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975-1-CK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Miguel </w:t>
            </w:r>
            <w:proofErr w:type="spellStart"/>
            <w:r w:rsidRPr="007739CF">
              <w:rPr>
                <w:rFonts w:ascii="Arial" w:hAnsi="Arial" w:cs="Arial"/>
                <w:color w:val="000000"/>
                <w:sz w:val="20"/>
                <w:szCs w:val="20"/>
              </w:rPr>
              <w:t>Lacabana</w:t>
            </w:r>
            <w:proofErr w:type="spellEnd"/>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DB2053">
        <w:trPr>
          <w:trHeight w:val="55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Transformación de la Economía Internacional</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802-1-CK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Soledad Medina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39CF" w:rsidRPr="007739CF" w:rsidTr="007739CF">
        <w:trPr>
          <w:trHeight w:val="835"/>
          <w:jc w:val="center"/>
        </w:trPr>
        <w:tc>
          <w:tcPr>
            <w:tcW w:w="2622" w:type="dxa"/>
            <w:vAlign w:val="center"/>
          </w:tcPr>
          <w:p w:rsidR="007739CF" w:rsidRPr="00DB2053" w:rsidRDefault="007739CF"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Diseño y Evaluación de Políticas Públicas</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1473-1-CK03</w:t>
            </w:r>
          </w:p>
        </w:tc>
        <w:tc>
          <w:tcPr>
            <w:tcW w:w="2268" w:type="dxa"/>
            <w:vAlign w:val="center"/>
          </w:tcPr>
          <w:p w:rsidR="007739CF" w:rsidRPr="007739CF" w:rsidRDefault="00DB2053" w:rsidP="007739CF">
            <w:pPr>
              <w:widowControl/>
              <w:autoSpaceDE w:val="0"/>
              <w:autoSpaceDN w:val="0"/>
              <w:adjustRightInd w:val="0"/>
              <w:jc w:val="center"/>
              <w:rPr>
                <w:rFonts w:ascii="Arial" w:hAnsi="Arial" w:cs="Arial"/>
                <w:color w:val="000000"/>
                <w:sz w:val="20"/>
                <w:szCs w:val="20"/>
              </w:rPr>
            </w:pPr>
            <w:proofErr w:type="spellStart"/>
            <w:r w:rsidRPr="00DB2053">
              <w:rPr>
                <w:rFonts w:ascii="Arial" w:hAnsi="Arial" w:cs="Arial"/>
                <w:color w:val="000000"/>
                <w:sz w:val="20"/>
                <w:szCs w:val="20"/>
              </w:rPr>
              <w:t>Anaclara</w:t>
            </w:r>
            <w:proofErr w:type="spellEnd"/>
            <w:r w:rsidRPr="00DB2053">
              <w:rPr>
                <w:rFonts w:ascii="Arial" w:hAnsi="Arial" w:cs="Arial"/>
                <w:color w:val="000000"/>
                <w:sz w:val="20"/>
                <w:szCs w:val="20"/>
              </w:rPr>
              <w:t xml:space="preserve"> </w:t>
            </w:r>
            <w:proofErr w:type="spellStart"/>
            <w:r w:rsidRPr="00DB2053">
              <w:rPr>
                <w:rFonts w:ascii="Arial" w:hAnsi="Arial" w:cs="Arial"/>
                <w:color w:val="000000"/>
                <w:sz w:val="20"/>
                <w:szCs w:val="20"/>
              </w:rPr>
              <w:t>Méndes</w:t>
            </w:r>
            <w:proofErr w:type="spellEnd"/>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w:t>
            </w:r>
            <w:r>
              <w:rPr>
                <w:rFonts w:ascii="Arial" w:hAnsi="Arial" w:cs="Arial"/>
                <w:color w:val="000000"/>
                <w:sz w:val="20"/>
                <w:szCs w:val="20"/>
              </w:rPr>
              <w: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Jue</w:t>
            </w:r>
            <w:r>
              <w:rPr>
                <w:rFonts w:ascii="Arial" w:hAnsi="Arial" w:cs="Arial"/>
                <w:color w:val="000000"/>
                <w:sz w:val="20"/>
                <w:szCs w:val="20"/>
              </w:rPr>
              <w:t>ves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7739CF" w:rsidRPr="007739CF" w:rsidTr="00DB2053">
        <w:trPr>
          <w:trHeight w:val="60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00351-1-CK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rsidR="007739CF" w:rsidRPr="007739CF" w:rsidRDefault="00007FA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7739CF" w:rsidRPr="007739CF">
              <w:rPr>
                <w:rFonts w:ascii="Arial" w:hAnsi="Arial" w:cs="Arial"/>
                <w:color w:val="000000"/>
                <w:sz w:val="20"/>
                <w:szCs w:val="20"/>
              </w:rPr>
              <w:t>es 18 a 22</w:t>
            </w:r>
            <w:r w:rsidR="007739CF">
              <w:rPr>
                <w:rFonts w:ascii="Arial" w:hAnsi="Arial" w:cs="Arial"/>
                <w:color w:val="000000"/>
                <w:sz w:val="20"/>
                <w:szCs w:val="20"/>
              </w:rPr>
              <w:t xml:space="preserve"> Hs</w:t>
            </w:r>
          </w:p>
        </w:tc>
      </w:tr>
      <w:tr w:rsidR="00DB2053" w:rsidRPr="007739CF" w:rsidTr="007739CF">
        <w:trPr>
          <w:trHeight w:val="687"/>
          <w:jc w:val="center"/>
        </w:trPr>
        <w:tc>
          <w:tcPr>
            <w:tcW w:w="2622" w:type="dxa"/>
            <w:vAlign w:val="center"/>
          </w:tcPr>
          <w:p w:rsidR="00DB2053" w:rsidRPr="007739CF" w:rsidRDefault="00DB2053"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Análisis Económico de Cadenas productivas de bienes y servicios</w:t>
            </w:r>
          </w:p>
        </w:tc>
        <w:tc>
          <w:tcPr>
            <w:tcW w:w="1509" w:type="dxa"/>
            <w:vAlign w:val="center"/>
          </w:tcPr>
          <w:p w:rsidR="00DB2053" w:rsidRPr="007739CF" w:rsidRDefault="00DB2053" w:rsidP="007739CF">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01223-1-CK03</w:t>
            </w:r>
          </w:p>
        </w:tc>
        <w:tc>
          <w:tcPr>
            <w:tcW w:w="2268" w:type="dxa"/>
            <w:vAlign w:val="center"/>
          </w:tcPr>
          <w:p w:rsidR="00DB2053" w:rsidRPr="007739CF" w:rsidRDefault="00DB2053" w:rsidP="007739CF">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 xml:space="preserve">Daniel </w:t>
            </w:r>
            <w:proofErr w:type="spellStart"/>
            <w:r w:rsidRPr="00DB2053">
              <w:rPr>
                <w:rFonts w:ascii="Arial" w:hAnsi="Arial" w:cs="Arial"/>
                <w:color w:val="000000"/>
                <w:sz w:val="20"/>
                <w:szCs w:val="20"/>
              </w:rPr>
              <w:t>Schteingart</w:t>
            </w:r>
            <w:proofErr w:type="spellEnd"/>
          </w:p>
        </w:tc>
        <w:tc>
          <w:tcPr>
            <w:tcW w:w="2070" w:type="dxa"/>
            <w:vAlign w:val="center"/>
          </w:tcPr>
          <w:p w:rsidR="00DB2053" w:rsidRPr="007739CF" w:rsidRDefault="00DB20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w:t>
            </w:r>
            <w:r w:rsidRPr="00092A7B">
              <w:rPr>
                <w:rFonts w:ascii="Arial" w:hAnsi="Arial" w:cs="Arial"/>
                <w:color w:val="000000"/>
                <w:sz w:val="20"/>
                <w:szCs w:val="20"/>
              </w:rPr>
              <w:t>irtual</w:t>
            </w:r>
            <w:r>
              <w:rPr>
                <w:rFonts w:ascii="Arial" w:hAnsi="Arial" w:cs="Arial"/>
                <w:color w:val="000000"/>
                <w:sz w:val="20"/>
                <w:szCs w:val="20"/>
              </w:rPr>
              <w:t xml:space="preserve"> </w:t>
            </w:r>
            <w:r w:rsidRPr="00271D09">
              <w:rPr>
                <w:rFonts w:ascii="Arial" w:hAnsi="Arial" w:cs="Arial"/>
                <w:color w:val="A50021"/>
                <w:sz w:val="20"/>
                <w:szCs w:val="20"/>
              </w:rPr>
              <w:t>(*)</w:t>
            </w:r>
          </w:p>
        </w:tc>
      </w:tr>
    </w:tbl>
    <w:p w:rsidR="002C40EF" w:rsidRDefault="00DB2053" w:rsidP="00271D0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271D09">
        <w:rPr>
          <w:color w:val="A50021"/>
        </w:rPr>
        <w:t xml:space="preserve"> (presencial), según banda horaria definida por coeficiente.</w:t>
      </w:r>
    </w:p>
    <w:p w:rsidR="00271D09" w:rsidRPr="00271D09" w:rsidRDefault="00271D09"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p>
        </w:tc>
      </w:tr>
      <w:tr w:rsidR="007739CF" w:rsidRPr="007739CF" w:rsidTr="00007FAF">
        <w:trPr>
          <w:trHeight w:val="305"/>
          <w:jc w:val="center"/>
        </w:trPr>
        <w:tc>
          <w:tcPr>
            <w:tcW w:w="258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6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9"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271D09" w:rsidRPr="007739CF" w:rsidTr="003918E0">
        <w:trPr>
          <w:trHeight w:val="625"/>
          <w:jc w:val="center"/>
        </w:trPr>
        <w:tc>
          <w:tcPr>
            <w:tcW w:w="2580" w:type="dxa"/>
            <w:tcBorders>
              <w:top w:val="single" w:sz="6" w:space="0" w:color="000000"/>
              <w:left w:val="single" w:sz="6" w:space="0" w:color="000000"/>
              <w:right w:val="single" w:sz="6" w:space="0" w:color="000000"/>
            </w:tcBorders>
            <w:vAlign w:val="center"/>
          </w:tcPr>
          <w:p w:rsidR="00271D09" w:rsidRPr="007739CF" w:rsidRDefault="00271D0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271D09" w:rsidRPr="007739CF" w:rsidRDefault="00271D0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0249-1-CK03</w:t>
            </w:r>
          </w:p>
        </w:tc>
        <w:tc>
          <w:tcPr>
            <w:tcW w:w="2268" w:type="dxa"/>
            <w:tcBorders>
              <w:top w:val="single" w:sz="6" w:space="0" w:color="000000"/>
              <w:left w:val="single" w:sz="6" w:space="0" w:color="000000"/>
              <w:right w:val="single" w:sz="6" w:space="0" w:color="000000"/>
            </w:tcBorders>
            <w:vAlign w:val="center"/>
          </w:tcPr>
          <w:p w:rsidR="00271D09" w:rsidRPr="007739CF" w:rsidRDefault="00271D0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Sebastián </w:t>
            </w:r>
            <w:proofErr w:type="spellStart"/>
            <w:r w:rsidRPr="007739CF">
              <w:rPr>
                <w:rFonts w:ascii="Arial" w:hAnsi="Arial" w:cs="Arial"/>
                <w:color w:val="000000"/>
                <w:sz w:val="20"/>
                <w:szCs w:val="20"/>
              </w:rPr>
              <w:t>Sorbello</w:t>
            </w:r>
            <w:proofErr w:type="spellEnd"/>
          </w:p>
        </w:tc>
        <w:tc>
          <w:tcPr>
            <w:tcW w:w="2079" w:type="dxa"/>
            <w:tcBorders>
              <w:top w:val="single" w:sz="6" w:space="0" w:color="000000"/>
              <w:left w:val="single" w:sz="6" w:space="0" w:color="000000"/>
              <w:right w:val="single" w:sz="6" w:space="0" w:color="000000"/>
            </w:tcBorders>
            <w:vAlign w:val="center"/>
          </w:tcPr>
          <w:p w:rsidR="00271D09" w:rsidRPr="007739CF" w:rsidRDefault="00271D0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20"/>
                <w:szCs w:val="20"/>
              </w:rPr>
              <w:t xml:space="preserve"> Vie</w:t>
            </w:r>
            <w:r w:rsidR="00007FAF">
              <w:rPr>
                <w:rFonts w:ascii="Arial" w:hAnsi="Arial" w:cs="Arial"/>
                <w:color w:val="000000"/>
                <w:sz w:val="20"/>
                <w:szCs w:val="20"/>
              </w:rPr>
              <w:t>rnes</w:t>
            </w:r>
          </w:p>
          <w:p w:rsidR="007739CF" w:rsidRPr="007739C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sidR="00007FAF">
              <w:rPr>
                <w:rFonts w:ascii="Arial" w:hAnsi="Arial" w:cs="Arial"/>
                <w:color w:val="000000"/>
                <w:sz w:val="20"/>
                <w:szCs w:val="20"/>
              </w:rPr>
              <w:t xml:space="preserve"> Hs</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Facundo </w:t>
            </w:r>
            <w:proofErr w:type="spellStart"/>
            <w:r w:rsidRPr="007739CF">
              <w:rPr>
                <w:rFonts w:ascii="Arial" w:hAnsi="Arial" w:cs="Arial"/>
                <w:color w:val="000000"/>
                <w:sz w:val="20"/>
                <w:szCs w:val="20"/>
              </w:rPr>
              <w:t>Crosta</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7FAF"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Daniel </w:t>
            </w:r>
            <w:proofErr w:type="spellStart"/>
            <w:r w:rsidRPr="007739CF">
              <w:rPr>
                <w:rFonts w:ascii="Arial" w:hAnsi="Arial" w:cs="Arial"/>
                <w:color w:val="000000"/>
                <w:sz w:val="20"/>
                <w:szCs w:val="20"/>
              </w:rPr>
              <w:t>Besler</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Envases y Embalajes en la cadena de valor de Comercio</w:t>
            </w:r>
          </w:p>
        </w:tc>
        <w:tc>
          <w:tcPr>
            <w:tcW w:w="1560"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1209-1-CK</w:t>
            </w:r>
          </w:p>
        </w:tc>
        <w:tc>
          <w:tcPr>
            <w:tcW w:w="2268"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Jorge </w:t>
            </w:r>
            <w:proofErr w:type="spellStart"/>
            <w:r w:rsidRPr="007739CF">
              <w:rPr>
                <w:rFonts w:ascii="Arial" w:hAnsi="Arial" w:cs="Arial"/>
                <w:color w:val="000000"/>
                <w:sz w:val="20"/>
                <w:szCs w:val="20"/>
              </w:rPr>
              <w:t>Bonnin</w:t>
            </w:r>
            <w:proofErr w:type="spellEnd"/>
          </w:p>
        </w:tc>
        <w:tc>
          <w:tcPr>
            <w:tcW w:w="2079" w:type="dxa"/>
            <w:tcBorders>
              <w:top w:val="single" w:sz="6" w:space="0" w:color="000000"/>
              <w:left w:val="single" w:sz="6" w:space="0" w:color="000000"/>
              <w:bottom w:val="nil"/>
              <w:right w:val="single" w:sz="6" w:space="0" w:color="000000"/>
            </w:tcBorders>
            <w:vAlign w:val="center"/>
          </w:tcPr>
          <w:p w:rsidR="00007FAF" w:rsidRDefault="00271D09" w:rsidP="007739CF">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Mart</w:t>
            </w:r>
            <w:r w:rsidR="00007FAF">
              <w:rPr>
                <w:rFonts w:ascii="Arial" w:hAnsi="Arial" w:cs="Arial"/>
                <w:color w:val="000000"/>
                <w:sz w:val="18"/>
                <w:szCs w:val="18"/>
              </w:rPr>
              <w:t xml:space="preserve">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007739CF" w:rsidRPr="007739CF">
              <w:rPr>
                <w:rFonts w:ascii="Arial" w:hAnsi="Arial" w:cs="Arial"/>
                <w:color w:val="000000"/>
                <w:sz w:val="18"/>
                <w:szCs w:val="18"/>
              </w:rPr>
              <w:t xml:space="preserve"> </w:t>
            </w:r>
            <w:r>
              <w:rPr>
                <w:rFonts w:ascii="Arial" w:hAnsi="Arial" w:cs="Arial"/>
                <w:color w:val="000000"/>
                <w:sz w:val="18"/>
                <w:szCs w:val="18"/>
              </w:rPr>
              <w:t>Vi</w:t>
            </w:r>
            <w:r w:rsidR="007739CF" w:rsidRPr="007739CF">
              <w:rPr>
                <w:rFonts w:ascii="Arial" w:hAnsi="Arial" w:cs="Arial"/>
                <w:color w:val="000000"/>
                <w:sz w:val="18"/>
                <w:szCs w:val="18"/>
              </w:rPr>
              <w:t>e</w:t>
            </w:r>
            <w:r>
              <w:rPr>
                <w:rFonts w:ascii="Arial" w:hAnsi="Arial" w:cs="Arial"/>
                <w:color w:val="000000"/>
                <w:sz w:val="18"/>
                <w:szCs w:val="18"/>
              </w:rPr>
              <w:t>rn</w:t>
            </w:r>
            <w:r w:rsidR="00007FAF">
              <w:rPr>
                <w:rFonts w:ascii="Arial" w:hAnsi="Arial" w:cs="Arial"/>
                <w:color w:val="000000"/>
                <w:sz w:val="18"/>
                <w:szCs w:val="18"/>
              </w:rPr>
              <w:t>es</w:t>
            </w:r>
          </w:p>
          <w:p w:rsidR="007739CF" w:rsidRPr="007739C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sidR="00007FAF">
              <w:rPr>
                <w:rFonts w:ascii="Arial" w:hAnsi="Arial" w:cs="Arial"/>
                <w:color w:val="000000"/>
                <w:sz w:val="18"/>
                <w:szCs w:val="18"/>
              </w:rPr>
              <w:t xml:space="preserve"> Hs</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1210-1-CK03</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18 a 20</w:t>
            </w:r>
            <w:r>
              <w:rPr>
                <w:rFonts w:ascii="Arial" w:hAnsi="Arial" w:cs="Arial"/>
                <w:color w:val="000000"/>
                <w:sz w:val="18"/>
                <w:szCs w:val="18"/>
              </w:rPr>
              <w:t xml:space="preserve"> Hs</w:t>
            </w:r>
          </w:p>
        </w:tc>
      </w:tr>
      <w:tr w:rsidR="00007FAF" w:rsidRPr="007739CF" w:rsidTr="00007FAF">
        <w:trPr>
          <w:trHeight w:val="305"/>
          <w:jc w:val="center"/>
        </w:trPr>
        <w:tc>
          <w:tcPr>
            <w:tcW w:w="2580" w:type="dxa"/>
            <w:vMerge/>
            <w:tcBorders>
              <w:left w:val="single" w:sz="6" w:space="0" w:color="000000"/>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1210-2-CK03</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Fundamentos de Comercio Electrónico</w:t>
            </w:r>
          </w:p>
        </w:tc>
        <w:tc>
          <w:tcPr>
            <w:tcW w:w="1560" w:type="dxa"/>
            <w:tcBorders>
              <w:top w:val="single" w:sz="6" w:space="0" w:color="000000"/>
              <w:left w:val="nil"/>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412-1-CK</w:t>
            </w:r>
          </w:p>
        </w:tc>
        <w:tc>
          <w:tcPr>
            <w:tcW w:w="2268" w:type="dxa"/>
            <w:tcBorders>
              <w:top w:val="single" w:sz="6" w:space="0" w:color="000000"/>
              <w:left w:val="nil"/>
              <w:bottom w:val="single" w:sz="6" w:space="0" w:color="000000"/>
              <w:right w:val="single" w:sz="6" w:space="0" w:color="000000"/>
            </w:tcBorders>
            <w:vAlign w:val="center"/>
          </w:tcPr>
          <w:p w:rsidR="007739CF" w:rsidRPr="007739CF" w:rsidRDefault="008A49CB"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w:t>
            </w:r>
            <w:r w:rsidR="007739CF" w:rsidRPr="007739CF">
              <w:rPr>
                <w:rFonts w:ascii="Arial" w:hAnsi="Arial" w:cs="Arial"/>
                <w:color w:val="000000"/>
                <w:sz w:val="20"/>
                <w:szCs w:val="20"/>
              </w:rPr>
              <w:t xml:space="preserve">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09503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1</w:t>
            </w:r>
            <w:r w:rsidR="00095035">
              <w:rPr>
                <w:rFonts w:ascii="Arial" w:hAnsi="Arial" w:cs="Arial"/>
                <w:color w:val="000000"/>
                <w:sz w:val="20"/>
                <w:szCs w:val="20"/>
              </w:rPr>
              <w:t>6</w:t>
            </w:r>
            <w:r w:rsidRPr="007739CF">
              <w:rPr>
                <w:rFonts w:ascii="Arial" w:hAnsi="Arial" w:cs="Arial"/>
                <w:color w:val="000000"/>
                <w:sz w:val="20"/>
                <w:szCs w:val="20"/>
              </w:rPr>
              <w:t xml:space="preserve"> a </w:t>
            </w:r>
            <w:r w:rsidR="00095035">
              <w:rPr>
                <w:rFonts w:ascii="Arial" w:hAnsi="Arial" w:cs="Arial"/>
                <w:color w:val="000000"/>
                <w:sz w:val="20"/>
                <w:szCs w:val="20"/>
              </w:rPr>
              <w:t>18</w:t>
            </w:r>
            <w:r w:rsidR="00007FAF">
              <w:rPr>
                <w:rFonts w:ascii="Arial" w:hAnsi="Arial" w:cs="Arial"/>
                <w:color w:val="000000"/>
                <w:sz w:val="20"/>
                <w:szCs w:val="20"/>
              </w:rPr>
              <w:t xml:space="preserve"> Hs</w:t>
            </w:r>
            <w:r w:rsidR="008A2AF7">
              <w:rPr>
                <w:rFonts w:ascii="Arial" w:hAnsi="Arial" w:cs="Arial"/>
                <w:color w:val="000000"/>
                <w:sz w:val="20"/>
                <w:szCs w:val="20"/>
              </w:rPr>
              <w:t xml:space="preserve"> (Viernes Virtual)</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Sistema Financiero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Rolando </w:t>
            </w:r>
            <w:proofErr w:type="spellStart"/>
            <w:r w:rsidRPr="007739CF">
              <w:rPr>
                <w:rFonts w:ascii="Arial" w:hAnsi="Arial" w:cs="Arial"/>
                <w:color w:val="000000"/>
                <w:sz w:val="20"/>
                <w:szCs w:val="20"/>
              </w:rPr>
              <w:t>Astarita</w:t>
            </w:r>
            <w:proofErr w:type="spellEnd"/>
          </w:p>
        </w:tc>
        <w:tc>
          <w:tcPr>
            <w:tcW w:w="2079" w:type="dxa"/>
            <w:tcBorders>
              <w:top w:val="single" w:sz="6" w:space="0" w:color="000000"/>
              <w:left w:val="single" w:sz="6" w:space="0" w:color="000000"/>
              <w:bottom w:val="nil"/>
              <w:right w:val="single" w:sz="6" w:space="0" w:color="000000"/>
            </w:tcBorders>
            <w:vAlign w:val="center"/>
          </w:tcPr>
          <w:p w:rsidR="00007FA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Mar</w:t>
            </w:r>
            <w:r w:rsidR="00007FAF">
              <w:rPr>
                <w:rFonts w:ascii="Arial" w:hAnsi="Arial" w:cs="Arial"/>
                <w:color w:val="000000"/>
                <w:sz w:val="18"/>
                <w:szCs w:val="18"/>
              </w:rPr>
              <w:t xml:space="preserve">tes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18"/>
                <w:szCs w:val="18"/>
              </w:rPr>
              <w:t xml:space="preserve"> Vie</w:t>
            </w:r>
            <w:r w:rsidR="00007FAF">
              <w:rPr>
                <w:rFonts w:ascii="Arial" w:hAnsi="Arial" w:cs="Arial"/>
                <w:color w:val="000000"/>
                <w:sz w:val="18"/>
                <w:szCs w:val="18"/>
              </w:rPr>
              <w:t>rnes</w:t>
            </w:r>
            <w:r w:rsidRPr="007739CF">
              <w:rPr>
                <w:rFonts w:ascii="Arial" w:hAnsi="Arial" w:cs="Arial"/>
                <w:color w:val="000000"/>
                <w:sz w:val="18"/>
                <w:szCs w:val="18"/>
              </w:rPr>
              <w:t xml:space="preserve"> </w:t>
            </w:r>
          </w:p>
          <w:p w:rsidR="007739CF" w:rsidRPr="007739CF" w:rsidRDefault="00095035" w:rsidP="00095035">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18</w:t>
            </w:r>
            <w:r w:rsidR="007739CF" w:rsidRPr="007739CF">
              <w:rPr>
                <w:rFonts w:ascii="Arial" w:hAnsi="Arial" w:cs="Arial"/>
                <w:color w:val="000000"/>
                <w:sz w:val="18"/>
                <w:szCs w:val="18"/>
              </w:rPr>
              <w:t xml:space="preserve"> a 2</w:t>
            </w:r>
            <w:r>
              <w:rPr>
                <w:rFonts w:ascii="Arial" w:hAnsi="Arial" w:cs="Arial"/>
                <w:color w:val="000000"/>
                <w:sz w:val="18"/>
                <w:szCs w:val="18"/>
              </w:rPr>
              <w:t>0</w:t>
            </w:r>
            <w:r w:rsidR="00007FAF">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Investigación de Mercado</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490-1-CK</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Armando </w:t>
            </w:r>
            <w:proofErr w:type="spellStart"/>
            <w:r w:rsidRPr="007739CF">
              <w:rPr>
                <w:rFonts w:ascii="Arial" w:hAnsi="Arial" w:cs="Arial"/>
                <w:color w:val="000000"/>
                <w:sz w:val="20"/>
                <w:szCs w:val="20"/>
              </w:rPr>
              <w:t>Azeglio</w:t>
            </w:r>
            <w:proofErr w:type="spellEnd"/>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007FA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20"/>
                <w:szCs w:val="20"/>
              </w:rPr>
              <w:t xml:space="preserve"> Vie</w:t>
            </w:r>
            <w:r w:rsidR="00007FAF">
              <w:rPr>
                <w:rFonts w:ascii="Arial" w:hAnsi="Arial" w:cs="Arial"/>
                <w:color w:val="000000"/>
                <w:sz w:val="20"/>
                <w:szCs w:val="20"/>
              </w:rPr>
              <w:t>rnes</w:t>
            </w:r>
          </w:p>
          <w:p w:rsidR="007739CF" w:rsidRPr="007739C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16 a 18</w:t>
            </w:r>
            <w:r w:rsidR="00007FAF">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095035" w:rsidP="0009503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007739CF" w:rsidRPr="007739CF">
              <w:rPr>
                <w:rFonts w:ascii="Arial" w:hAnsi="Arial" w:cs="Arial"/>
                <w:color w:val="000000"/>
                <w:sz w:val="20"/>
                <w:szCs w:val="20"/>
              </w:rPr>
              <w:t xml:space="preserve"> 18 a 20</w:t>
            </w:r>
            <w:r w:rsidR="00007FAF">
              <w:rPr>
                <w:rFonts w:ascii="Arial" w:hAnsi="Arial" w:cs="Arial"/>
                <w:color w:val="000000"/>
                <w:sz w:val="20"/>
                <w:szCs w:val="20"/>
              </w:rPr>
              <w:t xml:space="preserve"> Hs</w:t>
            </w:r>
            <w:r w:rsidR="007739CF" w:rsidRPr="007739CF">
              <w:rPr>
                <w:rFonts w:ascii="Arial" w:hAnsi="Arial" w:cs="Arial"/>
                <w:color w:val="000000"/>
                <w:sz w:val="20"/>
                <w:szCs w:val="20"/>
              </w:rPr>
              <w:t xml:space="preserve"> </w:t>
            </w:r>
            <w:r w:rsidR="00007FAF">
              <w:rPr>
                <w:rFonts w:ascii="Arial" w:hAnsi="Arial" w:cs="Arial"/>
                <w:color w:val="000000"/>
                <w:sz w:val="20"/>
                <w:szCs w:val="20"/>
              </w:rPr>
              <w:t>(</w:t>
            </w:r>
            <w:r>
              <w:rPr>
                <w:rFonts w:ascii="Arial" w:hAnsi="Arial" w:cs="Arial"/>
                <w:color w:val="000000"/>
                <w:sz w:val="20"/>
                <w:szCs w:val="20"/>
              </w:rPr>
              <w:t>Viern</w:t>
            </w:r>
            <w:r w:rsidR="007739CF" w:rsidRPr="007739CF">
              <w:rPr>
                <w:rFonts w:ascii="Arial" w:hAnsi="Arial" w:cs="Arial"/>
                <w:color w:val="000000"/>
                <w:sz w:val="20"/>
                <w:szCs w:val="20"/>
              </w:rPr>
              <w:t>es Virtual</w:t>
            </w:r>
            <w:r w:rsidR="00007FAF">
              <w:rPr>
                <w:rFonts w:ascii="Arial" w:hAnsi="Arial" w:cs="Arial"/>
                <w:color w:val="000000"/>
                <w:sz w:val="20"/>
                <w:szCs w:val="20"/>
              </w:rPr>
              <w:t>)</w:t>
            </w:r>
          </w:p>
        </w:tc>
      </w:tr>
    </w:tbl>
    <w:p w:rsidR="002C40EF" w:rsidRDefault="002C40EF" w:rsidP="007739CF">
      <w:pPr>
        <w:pStyle w:val="normal0"/>
        <w:pBdr>
          <w:top w:val="nil"/>
          <w:left w:val="nil"/>
          <w:bottom w:val="nil"/>
          <w:right w:val="nil"/>
          <w:between w:val="nil"/>
        </w:pBdr>
        <w:rPr>
          <w:color w:val="000000"/>
        </w:rPr>
      </w:pPr>
    </w:p>
    <w:p w:rsidR="00095035" w:rsidRDefault="00095035" w:rsidP="007739CF">
      <w:pPr>
        <w:pStyle w:val="normal0"/>
        <w:pBdr>
          <w:top w:val="nil"/>
          <w:left w:val="nil"/>
          <w:bottom w:val="nil"/>
          <w:right w:val="nil"/>
          <w:between w:val="nil"/>
        </w:pBdr>
        <w:rPr>
          <w:color w:val="000000"/>
        </w:rPr>
      </w:pPr>
    </w:p>
    <w:p w:rsidR="001225A8" w:rsidRDefault="001225A8" w:rsidP="001225A8">
      <w:pPr>
        <w:pStyle w:val="Ttulo1"/>
        <w:rPr>
          <w:rFonts w:ascii="Arial" w:eastAsia="Arial" w:hAnsi="Arial" w:cs="Arial"/>
          <w:sz w:val="28"/>
          <w:szCs w:val="28"/>
        </w:rPr>
      </w:pPr>
      <w:bookmarkStart w:id="10" w:name="_17dp8vu" w:colFirst="0" w:colLast="0"/>
      <w:bookmarkEnd w:id="10"/>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Pr>
          <w:rFonts w:ascii="Arial" w:eastAsia="Arial" w:hAnsi="Arial" w:cs="Arial"/>
          <w:sz w:val="28"/>
          <w:szCs w:val="28"/>
        </w:rPr>
        <w:t xml:space="preserve"> CUATRIMESTRE 201</w:t>
      </w:r>
      <w:r w:rsidR="00687602">
        <w:rPr>
          <w:rFonts w:ascii="Arial" w:eastAsia="Arial" w:hAnsi="Arial" w:cs="Arial"/>
          <w:sz w:val="28"/>
          <w:szCs w:val="28"/>
        </w:rPr>
        <w:t>9</w:t>
      </w:r>
    </w:p>
    <w:p w:rsidR="001225A8" w:rsidRDefault="001225A8" w:rsidP="001225A8">
      <w:pPr>
        <w:pStyle w:val="normal0"/>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2012/2015</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007FAF" w:rsidRPr="003377C4" w:rsidTr="00007FAF">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007FAF" w:rsidRPr="003377C4" w:rsidTr="00007FAF">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007FAF"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proofErr w:type="spellStart"/>
            <w:r w:rsidRPr="003377C4">
              <w:rPr>
                <w:rFonts w:ascii="Arial" w:hAnsi="Arial" w:cs="Arial"/>
                <w:color w:val="000000"/>
                <w:sz w:val="20"/>
                <w:szCs w:val="20"/>
              </w:rPr>
              <w:t>Lakatos</w:t>
            </w:r>
            <w:proofErr w:type="spellEnd"/>
            <w:r w:rsidRPr="003377C4">
              <w:rPr>
                <w:rFonts w:ascii="Arial" w:hAnsi="Arial" w:cs="Arial"/>
                <w:color w:val="000000"/>
                <w:sz w:val="20"/>
                <w:szCs w:val="20"/>
              </w:rPr>
              <w:t xml:space="preserve"> Marcela</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007FAF">
        <w:trPr>
          <w:trHeight w:val="778"/>
          <w:jc w:val="center"/>
        </w:trPr>
        <w:tc>
          <w:tcPr>
            <w:tcW w:w="2127" w:type="dxa"/>
            <w:vMerge/>
            <w:tcBorders>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Beatriz </w:t>
            </w:r>
            <w:proofErr w:type="spellStart"/>
            <w:r w:rsidRPr="003377C4">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007FAF" w:rsidRPr="003377C4" w:rsidTr="00095035">
        <w:trPr>
          <w:trHeight w:val="521"/>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1225A8">
        <w:trPr>
          <w:trHeight w:val="545"/>
          <w:jc w:val="center"/>
        </w:trPr>
        <w:tc>
          <w:tcPr>
            <w:tcW w:w="2127" w:type="dxa"/>
            <w:vMerge/>
            <w:tcBorders>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proofErr w:type="spellStart"/>
            <w:r w:rsidRPr="003377C4">
              <w:rPr>
                <w:rFonts w:ascii="Arial" w:hAnsi="Arial" w:cs="Arial"/>
                <w:color w:val="000000"/>
                <w:sz w:val="20"/>
                <w:szCs w:val="20"/>
              </w:rPr>
              <w:t>Lakatos</w:t>
            </w:r>
            <w:proofErr w:type="spellEnd"/>
            <w:r w:rsidRPr="003377C4">
              <w:rPr>
                <w:rFonts w:ascii="Arial" w:hAnsi="Arial" w:cs="Arial"/>
                <w:color w:val="000000"/>
                <w:sz w:val="20"/>
                <w:szCs w:val="20"/>
              </w:rPr>
              <w:t xml:space="preserve"> Marcela</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1225A8">
        <w:trPr>
          <w:trHeight w:val="567"/>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007FAF">
              <w:rPr>
                <w:rFonts w:ascii="Arial" w:hAnsi="Arial" w:cs="Arial"/>
                <w:b/>
                <w:color w:val="000000"/>
                <w:sz w:val="20"/>
                <w:szCs w:val="20"/>
              </w:rPr>
              <w:t>Ingles Comercial Conversación</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90029-1-CK</w:t>
            </w:r>
            <w:r w:rsidR="005D6928">
              <w:rPr>
                <w:rFonts w:ascii="Arial" w:hAnsi="Arial" w:cs="Arial"/>
                <w:color w:val="000000"/>
                <w:sz w:val="20"/>
                <w:szCs w:val="20"/>
              </w:rPr>
              <w:t>12/15</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 xml:space="preserve">Beatriz </w:t>
            </w:r>
            <w:proofErr w:type="spellStart"/>
            <w:r w:rsidRPr="00007FAF">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314B1F" w:rsidRPr="00314B1F" w:rsidRDefault="00314B1F"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Miércoles 18 a 20</w:t>
            </w:r>
            <w:r>
              <w:rPr>
                <w:rFonts w:ascii="Arial" w:hAnsi="Arial" w:cs="Arial"/>
                <w:color w:val="000000"/>
                <w:sz w:val="20"/>
                <w:szCs w:val="20"/>
              </w:rPr>
              <w:t xml:space="preserve"> Hs</w:t>
            </w:r>
          </w:p>
          <w:p w:rsidR="00007FAF" w:rsidRPr="003377C4" w:rsidRDefault="00314B1F"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007FAF" w:rsidRPr="003377C4" w:rsidTr="00095035">
        <w:trPr>
          <w:trHeight w:val="547"/>
          <w:jc w:val="center"/>
        </w:trPr>
        <w:tc>
          <w:tcPr>
            <w:tcW w:w="2127" w:type="dxa"/>
            <w:vMerge/>
            <w:tcBorders>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90029-2-CK</w:t>
            </w:r>
            <w:r w:rsidR="005D6928">
              <w:rPr>
                <w:rFonts w:ascii="Arial" w:hAnsi="Arial" w:cs="Arial"/>
                <w:color w:val="000000"/>
                <w:sz w:val="20"/>
                <w:szCs w:val="20"/>
              </w:rPr>
              <w:t>12/15</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 xml:space="preserve">Beatriz </w:t>
            </w:r>
            <w:proofErr w:type="spellStart"/>
            <w:r w:rsidRPr="00007FAF">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314B1F" w:rsidRPr="00314B1F" w:rsidRDefault="00314B1F"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 xml:space="preserve">Sábados 9 a 11 </w:t>
            </w:r>
            <w:r>
              <w:rPr>
                <w:rFonts w:ascii="Arial" w:hAnsi="Arial" w:cs="Arial"/>
                <w:color w:val="000000"/>
                <w:sz w:val="20"/>
                <w:szCs w:val="20"/>
              </w:rPr>
              <w:t>H</w:t>
            </w:r>
            <w:r w:rsidRPr="00314B1F">
              <w:rPr>
                <w:rFonts w:ascii="Arial" w:hAnsi="Arial" w:cs="Arial"/>
                <w:color w:val="000000"/>
                <w:sz w:val="20"/>
                <w:szCs w:val="20"/>
              </w:rPr>
              <w:t>s</w:t>
            </w:r>
          </w:p>
          <w:p w:rsidR="00007FAF" w:rsidRPr="003377C4" w:rsidRDefault="00314B1F"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007FAF" w:rsidRPr="003377C4" w:rsidTr="00095035">
        <w:trPr>
          <w:trHeight w:val="541"/>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Rodríguez Marco Antonio</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007FAF">
        <w:trPr>
          <w:trHeight w:val="807"/>
          <w:jc w:val="center"/>
        </w:trPr>
        <w:tc>
          <w:tcPr>
            <w:tcW w:w="2127" w:type="dxa"/>
            <w:vMerge/>
            <w:tcBorders>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007FAF" w:rsidRDefault="00007FAF"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276"/>
        <w:gridCol w:w="2410"/>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314B1F" w:rsidRPr="002C40EF" w:rsidTr="001225A8">
        <w:trPr>
          <w:trHeight w:val="494"/>
          <w:jc w:val="center"/>
        </w:trPr>
        <w:tc>
          <w:tcPr>
            <w:tcW w:w="215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27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410"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2647"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095035" w:rsidRPr="002C40EF" w:rsidTr="00095035">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095035" w:rsidRPr="002C40EF" w:rsidRDefault="0009503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5661FC">
              <w:rPr>
                <w:rFonts w:ascii="Arial" w:hAnsi="Arial" w:cs="Arial"/>
                <w:color w:val="000000"/>
                <w:sz w:val="20"/>
                <w:szCs w:val="20"/>
              </w:rPr>
              <w:t xml:space="preserve">Fabián </w:t>
            </w:r>
            <w:proofErr w:type="spellStart"/>
            <w:r w:rsidRPr="005661FC">
              <w:rPr>
                <w:rFonts w:ascii="Arial" w:hAnsi="Arial" w:cs="Arial"/>
                <w:color w:val="000000"/>
                <w:sz w:val="20"/>
                <w:szCs w:val="20"/>
              </w:rPr>
              <w:t>Britto</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2C40EF">
              <w:rPr>
                <w:rFonts w:ascii="Arial" w:hAnsi="Arial" w:cs="Arial"/>
                <w:color w:val="000000"/>
                <w:sz w:val="20"/>
                <w:szCs w:val="20"/>
              </w:rPr>
              <w:t xml:space="preserve"> 20</w:t>
            </w:r>
            <w:r>
              <w:rPr>
                <w:rFonts w:ascii="Arial" w:hAnsi="Arial" w:cs="Arial"/>
                <w:color w:val="000000"/>
                <w:sz w:val="20"/>
                <w:szCs w:val="20"/>
              </w:rPr>
              <w:t xml:space="preserve"> a</w:t>
            </w:r>
            <w:r w:rsidRPr="002C40EF">
              <w:rPr>
                <w:rFonts w:ascii="Arial" w:hAnsi="Arial" w:cs="Arial"/>
                <w:color w:val="000000"/>
                <w:sz w:val="20"/>
                <w:szCs w:val="20"/>
              </w:rPr>
              <w:t xml:space="preserve"> 22</w:t>
            </w:r>
            <w:r>
              <w:rPr>
                <w:rFonts w:ascii="Arial" w:hAnsi="Arial" w:cs="Arial"/>
                <w:color w:val="000000"/>
                <w:sz w:val="20"/>
                <w:szCs w:val="20"/>
              </w:rPr>
              <w:t xml:space="preserve"> Hs    </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Jueves virtual</w:t>
            </w:r>
            <w:r>
              <w:rPr>
                <w:rFonts w:ascii="Arial" w:hAnsi="Arial" w:cs="Arial"/>
                <w:color w:val="000000"/>
                <w:sz w:val="20"/>
                <w:szCs w:val="20"/>
              </w:rPr>
              <w:t>)</w:t>
            </w:r>
          </w:p>
        </w:tc>
      </w:tr>
      <w:tr w:rsidR="00095035" w:rsidRPr="002C40EF" w:rsidTr="00095035">
        <w:trPr>
          <w:trHeight w:val="415"/>
          <w:jc w:val="center"/>
        </w:trPr>
        <w:tc>
          <w:tcPr>
            <w:tcW w:w="2156" w:type="dxa"/>
            <w:vMerge/>
            <w:tcBorders>
              <w:left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95035" w:rsidRPr="002C40EF" w:rsidTr="001225A8">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095035" w:rsidRPr="00314B1F" w:rsidRDefault="0009503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95035" w:rsidRPr="002C40EF" w:rsidTr="001225A8">
        <w:trPr>
          <w:trHeight w:val="538"/>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095035">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276"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410"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Mariano </w:t>
            </w:r>
            <w:proofErr w:type="spellStart"/>
            <w:r w:rsidRPr="002C40EF">
              <w:rPr>
                <w:rFonts w:ascii="Arial" w:hAnsi="Arial" w:cs="Arial"/>
                <w:color w:val="000000"/>
                <w:sz w:val="20"/>
                <w:szCs w:val="20"/>
              </w:rPr>
              <w:t>Pauluk</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314B1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095035" w:rsidRPr="002C40EF" w:rsidTr="001225A8">
        <w:trPr>
          <w:trHeight w:val="571"/>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Jesica De </w:t>
            </w:r>
            <w:proofErr w:type="spellStart"/>
            <w:r w:rsidRPr="002C40EF">
              <w:rPr>
                <w:rFonts w:ascii="Arial" w:hAnsi="Arial" w:cs="Arial"/>
                <w:color w:val="000000"/>
                <w:sz w:val="20"/>
                <w:szCs w:val="20"/>
              </w:rPr>
              <w:t>Angelis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 xml:space="preserve">   (</w:t>
            </w:r>
            <w:r w:rsidRPr="002C40EF">
              <w:rPr>
                <w:rFonts w:ascii="Arial" w:hAnsi="Arial" w:cs="Arial"/>
                <w:color w:val="000000"/>
                <w:sz w:val="20"/>
                <w:szCs w:val="20"/>
              </w:rPr>
              <w:t>Lunes virtual</w:t>
            </w:r>
            <w:r>
              <w:rPr>
                <w:rFonts w:ascii="Arial" w:hAnsi="Arial" w:cs="Arial"/>
                <w:color w:val="000000"/>
                <w:sz w:val="20"/>
                <w:szCs w:val="20"/>
              </w:rPr>
              <w:t>)</w:t>
            </w:r>
          </w:p>
        </w:tc>
      </w:tr>
      <w:tr w:rsidR="00095035" w:rsidRPr="002C40EF" w:rsidTr="001225A8">
        <w:trPr>
          <w:trHeight w:val="571"/>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color w:val="000000"/>
                <w:sz w:val="20"/>
                <w:szCs w:val="20"/>
              </w:rPr>
            </w:pPr>
            <w:r w:rsidRPr="00095035">
              <w:rPr>
                <w:rFonts w:ascii="Arial" w:hAnsi="Arial" w:cs="Arial"/>
                <w:color w:val="000000"/>
                <w:sz w:val="20"/>
                <w:szCs w:val="20"/>
              </w:rPr>
              <w:t>[064/IECO] (UVQ</w:t>
            </w:r>
            <w:r>
              <w:rPr>
                <w:rFonts w:ascii="Arial" w:hAnsi="Arial" w:cs="Arial"/>
                <w:color w:val="000000"/>
                <w:sz w:val="20"/>
                <w:szCs w:val="20"/>
              </w:rPr>
              <w:t>)</w:t>
            </w:r>
            <w:r w:rsidR="00A418D1">
              <w:rPr>
                <w:rFonts w:ascii="Arial" w:hAnsi="Arial" w:cs="Arial"/>
                <w:color w:val="000000"/>
                <w:sz w:val="20"/>
                <w:szCs w:val="20"/>
              </w:rPr>
              <w:t xml:space="preserve"> </w:t>
            </w:r>
            <w:r w:rsidR="00A418D1" w:rsidRPr="00A418D1">
              <w:rPr>
                <w:rFonts w:ascii="Arial" w:hAnsi="Arial" w:cs="Arial"/>
                <w:b/>
                <w:color w:val="000000"/>
                <w:sz w:val="20"/>
                <w:szCs w:val="20"/>
              </w:rPr>
              <w:t>(*)</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color w:val="000000"/>
                <w:sz w:val="20"/>
                <w:szCs w:val="20"/>
              </w:rPr>
            </w:pPr>
            <w:r w:rsidRPr="00095035">
              <w:rPr>
                <w:rFonts w:ascii="Arial" w:hAnsi="Arial" w:cs="Arial"/>
                <w:color w:val="000000"/>
                <w:sz w:val="20"/>
                <w:szCs w:val="20"/>
              </w:rPr>
              <w:t>Ramiro Bertoni</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color w:val="000000"/>
                <w:sz w:val="20"/>
                <w:szCs w:val="20"/>
              </w:rPr>
            </w:pPr>
            <w:r w:rsidRPr="00095035">
              <w:rPr>
                <w:rFonts w:ascii="Arial" w:hAnsi="Arial" w:cs="Arial"/>
                <w:color w:val="000000"/>
                <w:sz w:val="20"/>
                <w:szCs w:val="20"/>
              </w:rPr>
              <w:t>Inicio: 22 de Agosto Finalización: 4 de Diciembre</w:t>
            </w:r>
          </w:p>
        </w:tc>
      </w:tr>
    </w:tbl>
    <w:p w:rsidR="00007FAF" w:rsidRDefault="00007FAF">
      <w:pPr>
        <w:pStyle w:val="normal0"/>
        <w:pBdr>
          <w:top w:val="nil"/>
          <w:left w:val="nil"/>
          <w:bottom w:val="nil"/>
          <w:right w:val="nil"/>
          <w:between w:val="nil"/>
        </w:pBdr>
        <w:rPr>
          <w:color w:val="000000"/>
        </w:rPr>
      </w:pPr>
    </w:p>
    <w:p w:rsidR="00117CA0" w:rsidRPr="00117CA0" w:rsidRDefault="001225A8" w:rsidP="00117CA0">
      <w:pPr>
        <w:pStyle w:val="normal0"/>
        <w:pBdr>
          <w:top w:val="nil"/>
          <w:left w:val="nil"/>
          <w:bottom w:val="nil"/>
          <w:right w:val="nil"/>
          <w:between w:val="nil"/>
        </w:pBdr>
        <w:jc w:val="both"/>
        <w:rPr>
          <w:rFonts w:ascii="Arial" w:hAnsi="Arial" w:cs="Arial"/>
          <w:color w:val="000000"/>
          <w:sz w:val="20"/>
          <w:szCs w:val="20"/>
        </w:rPr>
      </w:pPr>
      <w:r w:rsidRPr="00944E70">
        <w:rPr>
          <w:rFonts w:ascii="Arial" w:hAnsi="Arial" w:cs="Arial"/>
          <w:b/>
          <w:color w:val="000000"/>
          <w:sz w:val="20"/>
          <w:szCs w:val="20"/>
        </w:rPr>
        <w:t>(*) IMPORTANTE</w:t>
      </w:r>
      <w:proofErr w:type="gramStart"/>
      <w:r w:rsidRPr="00944E70">
        <w:rPr>
          <w:rFonts w:ascii="Arial" w:hAnsi="Arial" w:cs="Arial"/>
          <w:b/>
          <w:color w:val="000000"/>
          <w:sz w:val="20"/>
          <w:szCs w:val="20"/>
        </w:rPr>
        <w:t>!!!</w:t>
      </w:r>
      <w:proofErr w:type="gramEnd"/>
      <w:r>
        <w:rPr>
          <w:rFonts w:ascii="Arial" w:hAnsi="Arial" w:cs="Arial"/>
          <w:color w:val="000000"/>
          <w:sz w:val="20"/>
          <w:szCs w:val="20"/>
        </w:rPr>
        <w:t xml:space="preserve"> </w:t>
      </w:r>
      <w:r w:rsidR="00314B1F" w:rsidRPr="00117CA0">
        <w:rPr>
          <w:rFonts w:ascii="Arial" w:hAnsi="Arial" w:cs="Arial"/>
          <w:color w:val="000000"/>
          <w:sz w:val="20"/>
          <w:szCs w:val="20"/>
        </w:rPr>
        <w:t xml:space="preserve">El curso </w:t>
      </w:r>
      <w:r w:rsidR="00314B1F" w:rsidRPr="00A418D1">
        <w:rPr>
          <w:rFonts w:ascii="Arial" w:hAnsi="Arial" w:cs="Arial"/>
          <w:b/>
          <w:i/>
          <w:color w:val="000000"/>
          <w:sz w:val="20"/>
          <w:szCs w:val="20"/>
        </w:rPr>
        <w:t>“</w:t>
      </w:r>
      <w:r w:rsidR="00095035" w:rsidRPr="00A418D1">
        <w:rPr>
          <w:rFonts w:ascii="Arial" w:hAnsi="Arial" w:cs="Arial"/>
          <w:b/>
          <w:i/>
          <w:color w:val="000000"/>
          <w:sz w:val="20"/>
          <w:szCs w:val="20"/>
        </w:rPr>
        <w:t>Integración Económica</w:t>
      </w:r>
      <w:r w:rsidR="00314B1F" w:rsidRPr="00A418D1">
        <w:rPr>
          <w:rFonts w:ascii="Arial" w:hAnsi="Arial" w:cs="Arial"/>
          <w:b/>
          <w:i/>
          <w:color w:val="000000"/>
          <w:sz w:val="20"/>
          <w:szCs w:val="20"/>
        </w:rPr>
        <w:t>”</w:t>
      </w:r>
      <w:r w:rsidR="00314B1F" w:rsidRPr="00117CA0">
        <w:rPr>
          <w:rFonts w:ascii="Arial" w:hAnsi="Arial" w:cs="Arial"/>
          <w:color w:val="000000"/>
          <w:sz w:val="20"/>
          <w:szCs w:val="20"/>
        </w:rPr>
        <w:t xml:space="preserve"> cuenta con una comisión que se dictará en formato virtual (</w:t>
      </w:r>
      <w:r w:rsidR="00095035" w:rsidRPr="00095035">
        <w:rPr>
          <w:rFonts w:ascii="Arial" w:hAnsi="Arial" w:cs="Arial"/>
          <w:i/>
          <w:color w:val="000000"/>
          <w:sz w:val="20"/>
          <w:szCs w:val="20"/>
        </w:rPr>
        <w:t>"Integración Económica"</w:t>
      </w:r>
      <w:r w:rsidR="00095035" w:rsidRPr="00095035">
        <w:rPr>
          <w:rFonts w:ascii="Arial" w:hAnsi="Arial" w:cs="Arial"/>
          <w:color w:val="000000"/>
          <w:sz w:val="20"/>
          <w:szCs w:val="20"/>
        </w:rPr>
        <w:t xml:space="preserve"> [064/IECO]</w:t>
      </w:r>
      <w:r w:rsidR="00314B1F" w:rsidRPr="00117CA0">
        <w:rPr>
          <w:rFonts w:ascii="Arial" w:hAnsi="Arial" w:cs="Arial"/>
          <w:color w:val="000000"/>
          <w:sz w:val="20"/>
          <w:szCs w:val="20"/>
        </w:rPr>
        <w:t xml:space="preserve">). La inscripción a esta asignatura se realizará del </w:t>
      </w:r>
      <w:r w:rsidR="00095035">
        <w:rPr>
          <w:rFonts w:ascii="Arial" w:hAnsi="Arial" w:cs="Arial"/>
          <w:color w:val="000000"/>
          <w:sz w:val="20"/>
          <w:szCs w:val="20"/>
        </w:rPr>
        <w:t>25</w:t>
      </w:r>
      <w:r w:rsidR="00314B1F" w:rsidRPr="00117CA0">
        <w:rPr>
          <w:rFonts w:ascii="Arial" w:hAnsi="Arial" w:cs="Arial"/>
          <w:color w:val="000000"/>
          <w:sz w:val="20"/>
          <w:szCs w:val="20"/>
        </w:rPr>
        <w:t>/0</w:t>
      </w:r>
      <w:r w:rsidR="00095035">
        <w:rPr>
          <w:rFonts w:ascii="Arial" w:hAnsi="Arial" w:cs="Arial"/>
          <w:color w:val="000000"/>
          <w:sz w:val="20"/>
          <w:szCs w:val="20"/>
        </w:rPr>
        <w:t>7</w:t>
      </w:r>
      <w:r w:rsidR="00314B1F" w:rsidRPr="00117CA0">
        <w:rPr>
          <w:rFonts w:ascii="Arial" w:hAnsi="Arial" w:cs="Arial"/>
          <w:color w:val="000000"/>
          <w:sz w:val="20"/>
          <w:szCs w:val="20"/>
        </w:rPr>
        <w:t>/2019</w:t>
      </w:r>
      <w:r w:rsidR="00117CA0" w:rsidRPr="00117CA0">
        <w:rPr>
          <w:rFonts w:ascii="Arial" w:hAnsi="Arial" w:cs="Arial"/>
          <w:color w:val="000000"/>
          <w:sz w:val="20"/>
          <w:szCs w:val="20"/>
        </w:rPr>
        <w:t xml:space="preserve"> al 4/0</w:t>
      </w:r>
      <w:r w:rsidR="00095035">
        <w:rPr>
          <w:rFonts w:ascii="Arial" w:hAnsi="Arial" w:cs="Arial"/>
          <w:color w:val="000000"/>
          <w:sz w:val="20"/>
          <w:szCs w:val="20"/>
        </w:rPr>
        <w:t>8</w:t>
      </w:r>
      <w:r w:rsidR="00117CA0" w:rsidRPr="00117CA0">
        <w:rPr>
          <w:rFonts w:ascii="Arial" w:hAnsi="Arial" w:cs="Arial"/>
          <w:color w:val="000000"/>
          <w:sz w:val="20"/>
          <w:szCs w:val="20"/>
        </w:rPr>
        <w:t xml:space="preserve">/2019. Quienes deseen cursar esta asignatura en modalidad virtual, deberán </w:t>
      </w:r>
      <w:r w:rsidR="00117CA0" w:rsidRPr="00117CA0">
        <w:rPr>
          <w:rFonts w:ascii="Arial" w:hAnsi="Arial" w:cs="Arial"/>
          <w:color w:val="000000"/>
          <w:sz w:val="20"/>
          <w:szCs w:val="20"/>
        </w:rPr>
        <w:lastRenderedPageBreak/>
        <w:t>ingresar a https://autogestion.uvq.edu.ar/presencial/ y…</w:t>
      </w:r>
    </w:p>
    <w:p w:rsidR="00117CA0"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117CA0" w:rsidRPr="00117CA0" w:rsidRDefault="00117CA0" w:rsidP="00117CA0">
      <w:pPr>
        <w:pStyle w:val="normal0"/>
        <w:pBdr>
          <w:top w:val="nil"/>
          <w:left w:val="nil"/>
          <w:bottom w:val="nil"/>
          <w:right w:val="nil"/>
          <w:between w:val="nil"/>
        </w:pBdr>
        <w:spacing w:after="120"/>
        <w:ind w:left="720"/>
        <w:jc w:val="both"/>
        <w:rPr>
          <w:rFonts w:ascii="Arial" w:hAnsi="Arial" w:cs="Arial"/>
          <w:color w:val="000000"/>
          <w:sz w:val="20"/>
          <w:szCs w:val="20"/>
        </w:rPr>
      </w:pPr>
      <w:r w:rsidRPr="00117CA0">
        <w:rPr>
          <w:rFonts w:ascii="Arial" w:hAnsi="Arial" w:cs="Arial"/>
          <w:color w:val="000000"/>
          <w:sz w:val="20"/>
          <w:szCs w:val="20"/>
        </w:rPr>
        <w:t xml:space="preserve">a) Generar usuario ingresando a la opción </w:t>
      </w:r>
      <w:proofErr w:type="spellStart"/>
      <w:r w:rsidRPr="00117CA0">
        <w:rPr>
          <w:rFonts w:ascii="Arial" w:hAnsi="Arial" w:cs="Arial"/>
          <w:i/>
          <w:color w:val="000000"/>
          <w:sz w:val="20"/>
          <w:szCs w:val="20"/>
        </w:rPr>
        <w:t>Registrate</w:t>
      </w:r>
      <w:proofErr w:type="spellEnd"/>
      <w:r w:rsidRPr="00117CA0">
        <w:rPr>
          <w:rFonts w:ascii="Arial" w:hAnsi="Arial" w:cs="Arial"/>
          <w:color w:val="000000"/>
          <w:sz w:val="20"/>
          <w:szCs w:val="20"/>
        </w:rPr>
        <w:t>, completar los campos requeridos y adjuntar una foto digital del DNI;</w:t>
      </w:r>
    </w:p>
    <w:p w:rsidR="00117CA0" w:rsidRPr="00117CA0" w:rsidRDefault="00117CA0" w:rsidP="00117CA0">
      <w:pPr>
        <w:pStyle w:val="normal0"/>
        <w:pBdr>
          <w:top w:val="nil"/>
          <w:left w:val="nil"/>
          <w:bottom w:val="nil"/>
          <w:right w:val="nil"/>
          <w:between w:val="nil"/>
        </w:pBdr>
        <w:spacing w:after="120"/>
        <w:ind w:left="720"/>
        <w:jc w:val="both"/>
        <w:rPr>
          <w:rFonts w:ascii="Arial" w:hAnsi="Arial" w:cs="Arial"/>
          <w:color w:val="000000"/>
          <w:sz w:val="20"/>
          <w:szCs w:val="20"/>
        </w:rPr>
      </w:pPr>
      <w:r w:rsidRPr="00117CA0">
        <w:rPr>
          <w:rFonts w:ascii="Arial" w:hAnsi="Arial" w:cs="Arial"/>
          <w:color w:val="000000"/>
          <w:sz w:val="20"/>
          <w:szCs w:val="20"/>
        </w:rPr>
        <w:t xml:space="preserve">b) Luego de recibir el usuario por mail, deberán cliquear el link de acceso que dice </w:t>
      </w:r>
      <w:r w:rsidRPr="00117CA0">
        <w:rPr>
          <w:rFonts w:ascii="Arial" w:hAnsi="Arial" w:cs="Arial"/>
          <w:i/>
          <w:color w:val="000000"/>
          <w:sz w:val="20"/>
          <w:szCs w:val="20"/>
        </w:rPr>
        <w:t xml:space="preserve">“Haga </w:t>
      </w:r>
      <w:proofErr w:type="spellStart"/>
      <w:r w:rsidRPr="00117CA0">
        <w:rPr>
          <w:rFonts w:ascii="Arial" w:hAnsi="Arial" w:cs="Arial"/>
          <w:i/>
          <w:color w:val="000000"/>
          <w:sz w:val="20"/>
          <w:szCs w:val="20"/>
        </w:rPr>
        <w:t>click</w:t>
      </w:r>
      <w:proofErr w:type="spellEnd"/>
      <w:r w:rsidRPr="00117CA0">
        <w:rPr>
          <w:rFonts w:ascii="Arial" w:hAnsi="Arial" w:cs="Arial"/>
          <w:i/>
          <w:color w:val="000000"/>
          <w:sz w:val="20"/>
          <w:szCs w:val="20"/>
        </w:rPr>
        <w:t xml:space="preserve"> aquí para activar su cuenta”</w:t>
      </w:r>
      <w:r w:rsidRPr="00117CA0">
        <w:rPr>
          <w:rFonts w:ascii="Arial" w:hAnsi="Arial" w:cs="Arial"/>
          <w:color w:val="000000"/>
          <w:sz w:val="20"/>
          <w:szCs w:val="20"/>
        </w:rPr>
        <w:t>. Posteriormente se genera la contraseña para acceder al sistema;</w:t>
      </w:r>
    </w:p>
    <w:p w:rsidR="00117CA0" w:rsidRPr="00117CA0" w:rsidRDefault="00117CA0" w:rsidP="00117CA0">
      <w:pPr>
        <w:pStyle w:val="normal0"/>
        <w:pBdr>
          <w:top w:val="nil"/>
          <w:left w:val="nil"/>
          <w:bottom w:val="nil"/>
          <w:right w:val="nil"/>
          <w:between w:val="nil"/>
        </w:pBdr>
        <w:ind w:left="720"/>
        <w:jc w:val="both"/>
        <w:rPr>
          <w:rFonts w:ascii="Arial" w:hAnsi="Arial" w:cs="Arial"/>
          <w:color w:val="000000"/>
          <w:sz w:val="20"/>
          <w:szCs w:val="20"/>
        </w:rPr>
      </w:pPr>
      <w:r w:rsidRPr="00117CA0">
        <w:rPr>
          <w:rFonts w:ascii="Arial" w:hAnsi="Arial" w:cs="Arial"/>
          <w:color w:val="000000"/>
          <w:sz w:val="20"/>
          <w:szCs w:val="20"/>
        </w:rPr>
        <w:t>c) Una vez habilitado el período de inscripción a materias, se podrán seleccionar las asignaturas deseadas para inscribirse en la opción: PERFIL/CURSOS/Inscripción a Cursos/Cursos virtuales p/Presenciales</w:t>
      </w:r>
    </w:p>
    <w:p w:rsidR="00117CA0"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007FAF"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Por cualquier duda o consulta al respecto, pueden acercarse al BOX21 de la UNQ o escribir un correo a </w:t>
      </w:r>
      <w:hyperlink r:id="rId15" w:history="1">
        <w:r w:rsidRPr="00117CA0">
          <w:rPr>
            <w:rStyle w:val="Hipervnculo"/>
            <w:rFonts w:ascii="Arial" w:hAnsi="Arial" w:cs="Arial"/>
            <w:sz w:val="20"/>
            <w:szCs w:val="20"/>
          </w:rPr>
          <w:t>capacitacionbimodal@unq.edu.ar</w:t>
        </w:r>
      </w:hyperlink>
      <w:r w:rsidRPr="00117CA0">
        <w:rPr>
          <w:rFonts w:ascii="Arial" w:hAnsi="Arial" w:cs="Arial"/>
          <w:color w:val="000000"/>
          <w:sz w:val="20"/>
          <w:szCs w:val="20"/>
        </w:rPr>
        <w:t xml:space="preserve"> </w:t>
      </w:r>
    </w:p>
    <w:p w:rsidR="00007FAF" w:rsidRDefault="00007FAF">
      <w:pPr>
        <w:pStyle w:val="normal0"/>
        <w:pBdr>
          <w:top w:val="nil"/>
          <w:left w:val="nil"/>
          <w:bottom w:val="nil"/>
          <w:right w:val="nil"/>
          <w:between w:val="nil"/>
        </w:pBdr>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117CA0" w:rsidRPr="00381734" w:rsidTr="00C979C0">
        <w:trPr>
          <w:trHeight w:val="544"/>
          <w:jc w:val="center"/>
        </w:trPr>
        <w:tc>
          <w:tcPr>
            <w:tcW w:w="2622"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262BCF" w:rsidRPr="00092A7B" w:rsidTr="00C979C0">
        <w:trPr>
          <w:trHeight w:val="552"/>
          <w:jc w:val="center"/>
        </w:trPr>
        <w:tc>
          <w:tcPr>
            <w:tcW w:w="2622" w:type="dxa"/>
            <w:vAlign w:val="center"/>
          </w:tcPr>
          <w:p w:rsidR="00262BCF" w:rsidRPr="00C979C0"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262BCF" w:rsidRPr="007739CF" w:rsidRDefault="00262BCF" w:rsidP="00C979C0">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T0038-1-CK</w:t>
            </w:r>
            <w:r w:rsidR="005D6928">
              <w:rPr>
                <w:rFonts w:ascii="Arial" w:hAnsi="Arial" w:cs="Arial"/>
                <w:color w:val="000000"/>
                <w:sz w:val="20"/>
                <w:szCs w:val="20"/>
              </w:rPr>
              <w:t>12/15</w:t>
            </w:r>
          </w:p>
        </w:tc>
        <w:tc>
          <w:tcPr>
            <w:tcW w:w="2268" w:type="dxa"/>
            <w:vAlign w:val="center"/>
          </w:tcPr>
          <w:p w:rsidR="00262BCF" w:rsidRPr="007739CF" w:rsidRDefault="00262BCF"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Sebastián </w:t>
            </w:r>
            <w:proofErr w:type="spellStart"/>
            <w:r w:rsidRPr="007739CF">
              <w:rPr>
                <w:rFonts w:ascii="Arial" w:hAnsi="Arial" w:cs="Arial"/>
                <w:color w:val="000000"/>
                <w:sz w:val="20"/>
                <w:szCs w:val="20"/>
              </w:rPr>
              <w:t>Sorbello</w:t>
            </w:r>
            <w:proofErr w:type="spellEnd"/>
          </w:p>
        </w:tc>
        <w:tc>
          <w:tcPr>
            <w:tcW w:w="2063" w:type="dxa"/>
            <w:vAlign w:val="center"/>
          </w:tcPr>
          <w:p w:rsidR="00262BCF" w:rsidRPr="007739CF" w:rsidRDefault="00262BCF"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C979C0" w:rsidRPr="00092A7B" w:rsidTr="00C979C0">
        <w:trPr>
          <w:trHeight w:val="552"/>
          <w:jc w:val="center"/>
        </w:trPr>
        <w:tc>
          <w:tcPr>
            <w:tcW w:w="2622" w:type="dxa"/>
            <w:vMerge w:val="restart"/>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1294-1-CK</w:t>
            </w:r>
            <w:r w:rsidR="005D6928">
              <w:rPr>
                <w:rFonts w:ascii="Arial" w:hAnsi="Arial" w:cs="Arial"/>
                <w:color w:val="000000"/>
                <w:sz w:val="20"/>
                <w:szCs w:val="20"/>
              </w:rPr>
              <w:t>12/15</w:t>
            </w:r>
          </w:p>
        </w:tc>
        <w:tc>
          <w:tcPr>
            <w:tcW w:w="2268"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 xml:space="preserve">Hugo </w:t>
            </w:r>
            <w:proofErr w:type="spellStart"/>
            <w:r w:rsidRPr="00C979C0">
              <w:rPr>
                <w:rFonts w:ascii="Arial" w:hAnsi="Arial" w:cs="Arial"/>
                <w:color w:val="000000"/>
                <w:sz w:val="20"/>
                <w:szCs w:val="20"/>
              </w:rPr>
              <w:t>Ruschanof</w:t>
            </w:r>
            <w:proofErr w:type="spellEnd"/>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C979C0" w:rsidRPr="00092A7B" w:rsidTr="00C979C0">
        <w:trPr>
          <w:trHeight w:val="552"/>
          <w:jc w:val="center"/>
        </w:trPr>
        <w:tc>
          <w:tcPr>
            <w:tcW w:w="2622" w:type="dxa"/>
            <w:vMerge/>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C979C0" w:rsidRPr="00C979C0" w:rsidRDefault="00C979C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1294-2-CK</w:t>
            </w:r>
            <w:r w:rsidR="005D6928">
              <w:rPr>
                <w:rFonts w:ascii="Arial" w:hAnsi="Arial" w:cs="Arial"/>
                <w:color w:val="000000"/>
                <w:sz w:val="20"/>
                <w:szCs w:val="20"/>
              </w:rPr>
              <w:t>12/15</w:t>
            </w:r>
          </w:p>
        </w:tc>
        <w:tc>
          <w:tcPr>
            <w:tcW w:w="2268" w:type="dxa"/>
            <w:vAlign w:val="center"/>
          </w:tcPr>
          <w:p w:rsidR="00C979C0" w:rsidRPr="00C979C0" w:rsidRDefault="00AE455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w:t>
            </w:r>
            <w:r w:rsidR="00C979C0" w:rsidRPr="00C979C0">
              <w:rPr>
                <w:rFonts w:ascii="Arial" w:hAnsi="Arial" w:cs="Arial"/>
                <w:color w:val="000000"/>
                <w:sz w:val="20"/>
                <w:szCs w:val="20"/>
              </w:rPr>
              <w:t xml:space="preserve"> </w:t>
            </w:r>
            <w:proofErr w:type="spellStart"/>
            <w:r w:rsidR="00C979C0" w:rsidRPr="00C979C0">
              <w:rPr>
                <w:rFonts w:ascii="Arial" w:hAnsi="Arial" w:cs="Arial"/>
                <w:color w:val="000000"/>
                <w:sz w:val="20"/>
                <w:szCs w:val="20"/>
              </w:rPr>
              <w:t>Ruschanof</w:t>
            </w:r>
            <w:proofErr w:type="spellEnd"/>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A418D1" w:rsidRPr="00092A7B" w:rsidTr="00C979C0">
        <w:trPr>
          <w:trHeight w:val="552"/>
          <w:jc w:val="center"/>
        </w:trPr>
        <w:tc>
          <w:tcPr>
            <w:tcW w:w="2622" w:type="dxa"/>
            <w:vMerge w:val="restart"/>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1295-1-CK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A418D1"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A418D1" w:rsidRPr="00092A7B"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16 a 18</w:t>
            </w:r>
            <w:r>
              <w:rPr>
                <w:rFonts w:ascii="Arial" w:hAnsi="Arial" w:cs="Arial"/>
                <w:color w:val="000000"/>
                <w:sz w:val="18"/>
                <w:szCs w:val="18"/>
              </w:rPr>
              <w:t xml:space="preserve"> Hs</w:t>
            </w:r>
          </w:p>
        </w:tc>
      </w:tr>
      <w:tr w:rsidR="00A418D1" w:rsidRPr="00092A7B" w:rsidTr="00C979C0">
        <w:trPr>
          <w:trHeight w:val="560"/>
          <w:jc w:val="center"/>
        </w:trPr>
        <w:tc>
          <w:tcPr>
            <w:tcW w:w="2622" w:type="dxa"/>
            <w:vMerge/>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1295-2-CK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Julieta </w:t>
            </w:r>
            <w:proofErr w:type="spellStart"/>
            <w:r w:rsidRPr="00092A7B">
              <w:rPr>
                <w:rFonts w:ascii="Arial" w:hAnsi="Arial" w:cs="Arial"/>
                <w:color w:val="000000"/>
                <w:sz w:val="20"/>
                <w:szCs w:val="20"/>
              </w:rPr>
              <w:t>Peuriot</w:t>
            </w:r>
            <w:proofErr w:type="spellEnd"/>
          </w:p>
        </w:tc>
        <w:tc>
          <w:tcPr>
            <w:tcW w:w="2063" w:type="dxa"/>
            <w:vAlign w:val="center"/>
          </w:tcPr>
          <w:p w:rsidR="00A418D1" w:rsidRPr="00092A7B"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Miércoles 20 a 22</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A418D1" w:rsidRPr="00092A7B" w:rsidTr="00C979C0">
        <w:trPr>
          <w:trHeight w:val="560"/>
          <w:jc w:val="center"/>
        </w:trPr>
        <w:tc>
          <w:tcPr>
            <w:tcW w:w="2622" w:type="dxa"/>
            <w:vMerge/>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418D1" w:rsidRPr="00092A7B" w:rsidRDefault="00A418D1" w:rsidP="00A418D1">
            <w:pPr>
              <w:widowControl/>
              <w:autoSpaceDE w:val="0"/>
              <w:autoSpaceDN w:val="0"/>
              <w:adjustRightInd w:val="0"/>
              <w:jc w:val="center"/>
              <w:rPr>
                <w:rFonts w:ascii="Arial" w:hAnsi="Arial" w:cs="Arial"/>
                <w:color w:val="000000"/>
                <w:sz w:val="18"/>
                <w:szCs w:val="18"/>
              </w:rPr>
            </w:pPr>
            <w:r w:rsidRPr="00A418D1">
              <w:rPr>
                <w:rFonts w:ascii="Arial" w:hAnsi="Arial" w:cs="Arial"/>
                <w:color w:val="000000"/>
                <w:sz w:val="18"/>
                <w:szCs w:val="18"/>
              </w:rPr>
              <w:t>[241/OPCI]</w:t>
            </w:r>
            <w:r>
              <w:rPr>
                <w:rFonts w:ascii="Arial" w:hAnsi="Arial" w:cs="Arial"/>
                <w:color w:val="000000"/>
                <w:sz w:val="18"/>
                <w:szCs w:val="18"/>
              </w:rPr>
              <w:t xml:space="preserve"> (UVQ) </w:t>
            </w:r>
            <w:r w:rsidRPr="00A418D1">
              <w:rPr>
                <w:rFonts w:ascii="Arial" w:hAnsi="Arial" w:cs="Arial"/>
                <w:b/>
                <w:color w:val="000000"/>
                <w:sz w:val="18"/>
                <w:szCs w:val="18"/>
              </w:rPr>
              <w:t>(*)</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A418D1">
              <w:rPr>
                <w:rFonts w:ascii="Arial" w:hAnsi="Arial" w:cs="Arial"/>
                <w:color w:val="000000"/>
                <w:sz w:val="20"/>
                <w:szCs w:val="20"/>
              </w:rPr>
              <w:t xml:space="preserve">Pablo </w:t>
            </w:r>
            <w:proofErr w:type="spellStart"/>
            <w:r w:rsidRPr="00A418D1">
              <w:rPr>
                <w:rFonts w:ascii="Arial" w:hAnsi="Arial" w:cs="Arial"/>
                <w:color w:val="000000"/>
                <w:sz w:val="20"/>
                <w:szCs w:val="20"/>
              </w:rPr>
              <w:t>Pirota</w:t>
            </w:r>
            <w:proofErr w:type="spellEnd"/>
          </w:p>
        </w:tc>
        <w:tc>
          <w:tcPr>
            <w:tcW w:w="2063" w:type="dxa"/>
            <w:vAlign w:val="center"/>
          </w:tcPr>
          <w:p w:rsidR="00A418D1" w:rsidRPr="00092A7B" w:rsidRDefault="00A418D1" w:rsidP="00B904E9">
            <w:pPr>
              <w:widowControl/>
              <w:autoSpaceDE w:val="0"/>
              <w:autoSpaceDN w:val="0"/>
              <w:adjustRightInd w:val="0"/>
              <w:jc w:val="center"/>
              <w:rPr>
                <w:rFonts w:ascii="Arial" w:hAnsi="Arial" w:cs="Arial"/>
                <w:color w:val="000000"/>
                <w:sz w:val="18"/>
                <w:szCs w:val="18"/>
              </w:rPr>
            </w:pPr>
            <w:r w:rsidRPr="00095035">
              <w:rPr>
                <w:rFonts w:ascii="Arial" w:hAnsi="Arial" w:cs="Arial"/>
                <w:color w:val="000000"/>
                <w:sz w:val="20"/>
                <w:szCs w:val="20"/>
              </w:rPr>
              <w:t>Inicio: 22 de Agosto Finalización: 4 de Diciembre</w:t>
            </w:r>
          </w:p>
        </w:tc>
      </w:tr>
      <w:tr w:rsidR="00262BCF" w:rsidRPr="00092A7B" w:rsidTr="00C979C0">
        <w:trPr>
          <w:trHeight w:val="571"/>
          <w:jc w:val="center"/>
        </w:trPr>
        <w:tc>
          <w:tcPr>
            <w:tcW w:w="2622" w:type="dxa"/>
            <w:vMerge w:val="restart"/>
            <w:vAlign w:val="center"/>
          </w:tcPr>
          <w:p w:rsidR="00262BCF"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1296-1-CK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262BCF" w:rsidRPr="00092A7B" w:rsidTr="00C979C0">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410F2" w:rsidRPr="00092A7B" w:rsidTr="00C979C0">
        <w:trPr>
          <w:trHeight w:val="559"/>
          <w:jc w:val="center"/>
        </w:trPr>
        <w:tc>
          <w:tcPr>
            <w:tcW w:w="2622" w:type="dxa"/>
            <w:vMerge w:val="restart"/>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1297-1-CK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410F2" w:rsidRPr="00092A7B" w:rsidTr="00C979C0">
        <w:trPr>
          <w:trHeight w:val="539"/>
          <w:jc w:val="center"/>
        </w:trPr>
        <w:tc>
          <w:tcPr>
            <w:tcW w:w="2622" w:type="dxa"/>
            <w:vMerge/>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1297-2-CK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410F2" w:rsidRPr="00092A7B" w:rsidTr="00C979C0">
        <w:trPr>
          <w:trHeight w:val="539"/>
          <w:jc w:val="center"/>
        </w:trPr>
        <w:tc>
          <w:tcPr>
            <w:tcW w:w="2622" w:type="dxa"/>
            <w:vMerge/>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7410F2">
              <w:rPr>
                <w:rFonts w:ascii="Arial" w:hAnsi="Arial" w:cs="Arial"/>
                <w:color w:val="000000"/>
                <w:sz w:val="20"/>
                <w:szCs w:val="20"/>
              </w:rPr>
              <w:t>[213/CMIN]</w:t>
            </w:r>
            <w:r>
              <w:rPr>
                <w:rFonts w:ascii="Arial" w:hAnsi="Arial" w:cs="Arial"/>
                <w:color w:val="000000"/>
                <w:sz w:val="20"/>
                <w:szCs w:val="20"/>
              </w:rPr>
              <w:t xml:space="preserve"> (UVQ) </w:t>
            </w:r>
            <w:r w:rsidRPr="007410F2">
              <w:rPr>
                <w:rFonts w:ascii="Arial" w:hAnsi="Arial" w:cs="Arial"/>
                <w:b/>
                <w:color w:val="000000"/>
                <w:sz w:val="20"/>
                <w:szCs w:val="20"/>
              </w:rPr>
              <w:t>(*)</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7410F2">
              <w:rPr>
                <w:rFonts w:ascii="Arial" w:hAnsi="Arial" w:cs="Arial"/>
                <w:color w:val="000000"/>
                <w:sz w:val="20"/>
                <w:szCs w:val="20"/>
              </w:rPr>
              <w:t>Gustavo Traverso</w:t>
            </w:r>
          </w:p>
        </w:tc>
        <w:tc>
          <w:tcPr>
            <w:tcW w:w="2063"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5035">
              <w:rPr>
                <w:rFonts w:ascii="Arial" w:hAnsi="Arial" w:cs="Arial"/>
                <w:color w:val="000000"/>
                <w:sz w:val="20"/>
                <w:szCs w:val="20"/>
              </w:rPr>
              <w:t>Inicio: 22 de Agosto Finalización: 4 de Diciembre</w:t>
            </w:r>
          </w:p>
        </w:tc>
      </w:tr>
      <w:tr w:rsidR="00AE4550" w:rsidRPr="00092A7B" w:rsidTr="00C979C0">
        <w:trPr>
          <w:trHeight w:val="547"/>
          <w:jc w:val="center"/>
        </w:trPr>
        <w:tc>
          <w:tcPr>
            <w:tcW w:w="2622" w:type="dxa"/>
            <w:vMerge w:val="restart"/>
            <w:shd w:val="solid" w:color="FFFFFF" w:fill="FFFFFF"/>
            <w:vAlign w:val="center"/>
          </w:tcPr>
          <w:p w:rsidR="00AE4550" w:rsidRPr="00AE4550" w:rsidRDefault="00AE4550"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rsidR="00AE4550" w:rsidRPr="00AE4550" w:rsidRDefault="00AE4550" w:rsidP="00AE4550">
            <w:pPr>
              <w:widowControl/>
              <w:autoSpaceDE w:val="0"/>
              <w:autoSpaceDN w:val="0"/>
              <w:adjustRightInd w:val="0"/>
              <w:jc w:val="center"/>
              <w:rPr>
                <w:rFonts w:ascii="Arial" w:hAnsi="Arial" w:cs="Arial"/>
                <w:color w:val="000000"/>
                <w:sz w:val="20"/>
                <w:szCs w:val="20"/>
              </w:rPr>
            </w:pPr>
            <w:r w:rsidRPr="00AE4550">
              <w:rPr>
                <w:rFonts w:ascii="Arial" w:hAnsi="Arial" w:cs="Arial"/>
                <w:color w:val="000000"/>
                <w:sz w:val="20"/>
                <w:szCs w:val="20"/>
              </w:rPr>
              <w:t>1298-1-CK</w:t>
            </w:r>
            <w:r w:rsidR="005D6928">
              <w:rPr>
                <w:rFonts w:ascii="Arial" w:hAnsi="Arial" w:cs="Arial"/>
                <w:color w:val="000000"/>
                <w:sz w:val="20"/>
                <w:szCs w:val="20"/>
              </w:rPr>
              <w:t>12/15</w:t>
            </w:r>
          </w:p>
        </w:tc>
        <w:tc>
          <w:tcPr>
            <w:tcW w:w="2268" w:type="dxa"/>
            <w:shd w:val="solid" w:color="FFFFFF" w:fill="FFFFFF"/>
            <w:vAlign w:val="center"/>
          </w:tcPr>
          <w:p w:rsidR="00AE4550" w:rsidRPr="007739CF" w:rsidRDefault="00AE4550"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AE4550" w:rsidRDefault="00AE4550" w:rsidP="00B904E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p>
          <w:p w:rsidR="00AE4550" w:rsidRPr="007739CF" w:rsidRDefault="00AE4550" w:rsidP="00B904E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18 a 20</w:t>
            </w:r>
            <w:r>
              <w:rPr>
                <w:rFonts w:ascii="Arial" w:hAnsi="Arial" w:cs="Arial"/>
                <w:color w:val="000000"/>
                <w:sz w:val="18"/>
                <w:szCs w:val="18"/>
              </w:rPr>
              <w:t xml:space="preserve"> Hs</w:t>
            </w:r>
          </w:p>
        </w:tc>
      </w:tr>
      <w:tr w:rsidR="00AE4550" w:rsidRPr="00092A7B" w:rsidTr="00C979C0">
        <w:trPr>
          <w:trHeight w:val="569"/>
          <w:jc w:val="center"/>
        </w:trPr>
        <w:tc>
          <w:tcPr>
            <w:tcW w:w="2622" w:type="dxa"/>
            <w:vMerge/>
            <w:shd w:val="solid" w:color="FFFFFF" w:fill="FFFFFF"/>
            <w:vAlign w:val="center"/>
          </w:tcPr>
          <w:p w:rsidR="00AE4550" w:rsidRPr="00092A7B" w:rsidRDefault="00AE4550"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E4550" w:rsidRPr="00AE4550" w:rsidRDefault="00AE4550" w:rsidP="00B904E9">
            <w:pPr>
              <w:widowControl/>
              <w:autoSpaceDE w:val="0"/>
              <w:autoSpaceDN w:val="0"/>
              <w:adjustRightInd w:val="0"/>
              <w:jc w:val="center"/>
              <w:rPr>
                <w:rFonts w:ascii="Arial" w:hAnsi="Arial" w:cs="Arial"/>
                <w:color w:val="000000"/>
                <w:sz w:val="20"/>
                <w:szCs w:val="20"/>
              </w:rPr>
            </w:pPr>
            <w:r w:rsidRPr="00AE4550">
              <w:rPr>
                <w:rFonts w:ascii="Arial" w:hAnsi="Arial" w:cs="Arial"/>
                <w:color w:val="000000"/>
                <w:sz w:val="20"/>
                <w:szCs w:val="20"/>
              </w:rPr>
              <w:t>1298-2-CK</w:t>
            </w:r>
            <w:r w:rsidR="005D6928">
              <w:rPr>
                <w:rFonts w:ascii="Arial" w:hAnsi="Arial" w:cs="Arial"/>
                <w:color w:val="000000"/>
                <w:sz w:val="20"/>
                <w:szCs w:val="20"/>
              </w:rPr>
              <w:t>12/15</w:t>
            </w:r>
          </w:p>
        </w:tc>
        <w:tc>
          <w:tcPr>
            <w:tcW w:w="2268" w:type="dxa"/>
            <w:shd w:val="solid" w:color="FFFFFF" w:fill="FFFFFF"/>
            <w:vAlign w:val="center"/>
          </w:tcPr>
          <w:p w:rsidR="00AE4550" w:rsidRPr="00092A7B" w:rsidRDefault="00AE4550"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AE4550" w:rsidRDefault="00AE4550" w:rsidP="00B904E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AE4550" w:rsidRPr="00092A7B" w:rsidRDefault="00AE4550"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262BCF" w:rsidRPr="00092A7B" w:rsidTr="00C979C0">
        <w:trPr>
          <w:trHeight w:val="674"/>
          <w:jc w:val="center"/>
        </w:trPr>
        <w:tc>
          <w:tcPr>
            <w:tcW w:w="2622" w:type="dxa"/>
            <w:vMerge w:val="restart"/>
            <w:vAlign w:val="center"/>
          </w:tcPr>
          <w:p w:rsidR="00262BCF" w:rsidRPr="00092A7B" w:rsidRDefault="008079C8"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0004380A" w:rsidRPr="0004380A">
              <w:rPr>
                <w:rFonts w:ascii="Arial" w:hAnsi="Arial" w:cs="Arial"/>
                <w:b/>
                <w:color w:val="000000"/>
                <w:sz w:val="20"/>
                <w:szCs w:val="20"/>
              </w:rPr>
              <w:t>s Internacionales</w:t>
            </w:r>
          </w:p>
        </w:tc>
        <w:tc>
          <w:tcPr>
            <w:tcW w:w="1501" w:type="dxa"/>
            <w:vAlign w:val="center"/>
          </w:tcPr>
          <w:p w:rsidR="00262BCF" w:rsidRPr="00092A7B" w:rsidRDefault="0004380A" w:rsidP="0004380A">
            <w:pPr>
              <w:widowControl/>
              <w:autoSpaceDE w:val="0"/>
              <w:autoSpaceDN w:val="0"/>
              <w:adjustRightInd w:val="0"/>
              <w:jc w:val="center"/>
              <w:rPr>
                <w:rFonts w:ascii="Arial" w:hAnsi="Arial" w:cs="Arial"/>
                <w:color w:val="000000"/>
                <w:sz w:val="20"/>
                <w:szCs w:val="20"/>
              </w:rPr>
            </w:pPr>
            <w:r w:rsidRPr="0004380A">
              <w:rPr>
                <w:rFonts w:ascii="Arial" w:hAnsi="Arial" w:cs="Arial"/>
                <w:color w:val="000000"/>
                <w:sz w:val="20"/>
                <w:szCs w:val="20"/>
              </w:rPr>
              <w:t>1299-1-CK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262BCF" w:rsidRPr="00092A7B" w:rsidTr="00C979C0">
        <w:trPr>
          <w:trHeight w:val="556"/>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8079C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1299</w:t>
            </w:r>
            <w:r w:rsidR="0004380A" w:rsidRPr="0004380A">
              <w:rPr>
                <w:rFonts w:ascii="Arial" w:hAnsi="Arial" w:cs="Arial"/>
                <w:color w:val="000000"/>
                <w:sz w:val="20"/>
                <w:szCs w:val="20"/>
              </w:rPr>
              <w:t>-2-CK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262BCF" w:rsidRPr="00092A7B" w:rsidTr="00C979C0">
        <w:trPr>
          <w:trHeight w:val="536"/>
          <w:jc w:val="center"/>
        </w:trPr>
        <w:tc>
          <w:tcPr>
            <w:tcW w:w="2622" w:type="dxa"/>
            <w:vMerge w:val="restart"/>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lastRenderedPageBreak/>
              <w:t>Instrumentos Jurídicos del Comercio Internacional</w:t>
            </w:r>
          </w:p>
        </w:tc>
        <w:tc>
          <w:tcPr>
            <w:tcW w:w="1501"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Gustavo </w:t>
            </w:r>
            <w:proofErr w:type="spellStart"/>
            <w:r w:rsidRPr="00092A7B">
              <w:rPr>
                <w:rFonts w:ascii="Arial" w:hAnsi="Arial" w:cs="Arial"/>
                <w:color w:val="000000"/>
                <w:sz w:val="20"/>
                <w:szCs w:val="20"/>
              </w:rPr>
              <w:t>Zunino</w:t>
            </w:r>
            <w:proofErr w:type="spellEnd"/>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262BCF" w:rsidRPr="00092A7B" w:rsidTr="00C979C0">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Daniel </w:t>
            </w:r>
            <w:r w:rsidR="003918E0" w:rsidRPr="00092A7B">
              <w:rPr>
                <w:rFonts w:ascii="Arial" w:hAnsi="Arial" w:cs="Arial"/>
                <w:color w:val="000000"/>
                <w:sz w:val="20"/>
                <w:szCs w:val="20"/>
              </w:rPr>
              <w:t>Pavón</w:t>
            </w:r>
          </w:p>
        </w:tc>
        <w:tc>
          <w:tcPr>
            <w:tcW w:w="2063" w:type="dxa"/>
            <w:vAlign w:val="center"/>
          </w:tcPr>
          <w:p w:rsidR="00262BCF" w:rsidRPr="00092A7B" w:rsidRDefault="003918E0"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DB2053">
              <w:rPr>
                <w:color w:val="A50021"/>
              </w:rPr>
              <w:t>(</w:t>
            </w:r>
            <w:r w:rsidR="00A418D1">
              <w:rPr>
                <w:color w:val="A50021"/>
              </w:rPr>
              <w:t>*</w:t>
            </w:r>
            <w:r w:rsidRPr="00DB2053">
              <w:rPr>
                <w:color w:val="A50021"/>
              </w:rPr>
              <w:t>*)</w:t>
            </w:r>
          </w:p>
        </w:tc>
      </w:tr>
      <w:tr w:rsidR="008079C8" w:rsidRPr="00092A7B" w:rsidTr="00C979C0">
        <w:trPr>
          <w:trHeight w:val="537"/>
          <w:jc w:val="center"/>
        </w:trPr>
        <w:tc>
          <w:tcPr>
            <w:tcW w:w="2622" w:type="dxa"/>
            <w:vMerge w:val="restart"/>
            <w:vAlign w:val="center"/>
          </w:tcPr>
          <w:p w:rsidR="008079C8" w:rsidRPr="008079C8" w:rsidRDefault="008079C8"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1300-1-CK</w:t>
            </w:r>
            <w:r w:rsidR="005D6928">
              <w:rPr>
                <w:rFonts w:ascii="Arial" w:hAnsi="Arial" w:cs="Arial"/>
                <w:color w:val="000000"/>
                <w:sz w:val="20"/>
                <w:szCs w:val="20"/>
              </w:rPr>
              <w:t>12/15</w:t>
            </w:r>
          </w:p>
        </w:tc>
        <w:tc>
          <w:tcPr>
            <w:tcW w:w="2268" w:type="dxa"/>
            <w:vAlign w:val="center"/>
          </w:tcPr>
          <w:p w:rsidR="008079C8" w:rsidRPr="00092A7B" w:rsidRDefault="008079C8"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Mariana </w:t>
            </w:r>
            <w:proofErr w:type="spellStart"/>
            <w:r w:rsidRPr="008079C8">
              <w:rPr>
                <w:rFonts w:ascii="Arial" w:hAnsi="Arial" w:cs="Arial"/>
                <w:color w:val="000000"/>
                <w:sz w:val="20"/>
                <w:szCs w:val="20"/>
              </w:rPr>
              <w:t>Abrugiati</w:t>
            </w:r>
            <w:proofErr w:type="spellEnd"/>
          </w:p>
        </w:tc>
        <w:tc>
          <w:tcPr>
            <w:tcW w:w="2063"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8079C8" w:rsidRPr="00092A7B" w:rsidTr="00C979C0">
        <w:trPr>
          <w:trHeight w:val="537"/>
          <w:jc w:val="center"/>
        </w:trPr>
        <w:tc>
          <w:tcPr>
            <w:tcW w:w="2622" w:type="dxa"/>
            <w:vMerge/>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1300-2-CK</w:t>
            </w:r>
            <w:r w:rsidR="005D6928">
              <w:rPr>
                <w:rFonts w:ascii="Arial" w:hAnsi="Arial" w:cs="Arial"/>
                <w:color w:val="000000"/>
                <w:sz w:val="20"/>
                <w:szCs w:val="20"/>
              </w:rPr>
              <w:t>12/15</w:t>
            </w:r>
          </w:p>
        </w:tc>
        <w:tc>
          <w:tcPr>
            <w:tcW w:w="2268"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Mariana </w:t>
            </w:r>
            <w:proofErr w:type="spellStart"/>
            <w:r w:rsidRPr="008079C8">
              <w:rPr>
                <w:rFonts w:ascii="Arial" w:hAnsi="Arial" w:cs="Arial"/>
                <w:color w:val="000000"/>
                <w:sz w:val="20"/>
                <w:szCs w:val="20"/>
              </w:rPr>
              <w:t>Abrugiati</w:t>
            </w:r>
            <w:proofErr w:type="spellEnd"/>
          </w:p>
        </w:tc>
        <w:tc>
          <w:tcPr>
            <w:tcW w:w="2063" w:type="dxa"/>
            <w:vAlign w:val="center"/>
          </w:tcPr>
          <w:p w:rsidR="008079C8" w:rsidRPr="00092A7B" w:rsidRDefault="008079C8"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A418D1" w:rsidRDefault="00A418D1" w:rsidP="00A418D1">
      <w:pPr>
        <w:pStyle w:val="normal0"/>
        <w:pBdr>
          <w:top w:val="nil"/>
          <w:left w:val="nil"/>
          <w:bottom w:val="nil"/>
          <w:right w:val="nil"/>
          <w:between w:val="nil"/>
        </w:pBdr>
        <w:spacing w:before="120"/>
        <w:jc w:val="both"/>
        <w:rPr>
          <w:color w:val="000000"/>
        </w:rPr>
      </w:pPr>
      <w:r w:rsidRPr="00944E70">
        <w:rPr>
          <w:rFonts w:ascii="Arial" w:hAnsi="Arial" w:cs="Arial"/>
          <w:b/>
          <w:color w:val="000000"/>
          <w:sz w:val="20"/>
          <w:szCs w:val="20"/>
        </w:rPr>
        <w:t>(*) IMPORTANTE</w:t>
      </w:r>
      <w:proofErr w:type="gramStart"/>
      <w:r w:rsidRPr="00944E70">
        <w:rPr>
          <w:rFonts w:ascii="Arial" w:hAnsi="Arial" w:cs="Arial"/>
          <w:b/>
          <w:color w:val="000000"/>
          <w:sz w:val="20"/>
          <w:szCs w:val="20"/>
        </w:rPr>
        <w:t>!!!</w:t>
      </w:r>
      <w:proofErr w:type="gramEnd"/>
      <w:r>
        <w:rPr>
          <w:rFonts w:ascii="Arial" w:hAnsi="Arial" w:cs="Arial"/>
          <w:color w:val="000000"/>
          <w:sz w:val="20"/>
          <w:szCs w:val="20"/>
        </w:rPr>
        <w:t xml:space="preserve"> Al igual que con e</w:t>
      </w:r>
      <w:r w:rsidRPr="00117CA0">
        <w:rPr>
          <w:rFonts w:ascii="Arial" w:hAnsi="Arial" w:cs="Arial"/>
          <w:color w:val="000000"/>
          <w:sz w:val="20"/>
          <w:szCs w:val="20"/>
        </w:rPr>
        <w:t>l curso “</w:t>
      </w:r>
      <w:r w:rsidRPr="00A418D1">
        <w:rPr>
          <w:rFonts w:ascii="Arial" w:hAnsi="Arial" w:cs="Arial"/>
          <w:color w:val="000000"/>
          <w:sz w:val="20"/>
          <w:szCs w:val="20"/>
        </w:rPr>
        <w:t>Integración Económica</w:t>
      </w:r>
      <w:r w:rsidRPr="00117CA0">
        <w:rPr>
          <w:rFonts w:ascii="Arial" w:hAnsi="Arial" w:cs="Arial"/>
          <w:color w:val="000000"/>
          <w:sz w:val="20"/>
          <w:szCs w:val="20"/>
        </w:rPr>
        <w:t>”</w:t>
      </w:r>
      <w:r>
        <w:rPr>
          <w:rFonts w:ascii="Arial" w:hAnsi="Arial" w:cs="Arial"/>
          <w:color w:val="000000"/>
          <w:sz w:val="20"/>
          <w:szCs w:val="20"/>
        </w:rPr>
        <w:t xml:space="preserve">, en el </w:t>
      </w:r>
      <w:r w:rsidRPr="00A418D1">
        <w:rPr>
          <w:rFonts w:ascii="Arial" w:hAnsi="Arial" w:cs="Arial"/>
          <w:i/>
          <w:color w:val="000000"/>
          <w:sz w:val="20"/>
          <w:szCs w:val="20"/>
        </w:rPr>
        <w:t>Núcleo de Formación y Desarrollo Teórico</w:t>
      </w:r>
      <w:r>
        <w:rPr>
          <w:rFonts w:ascii="Arial" w:hAnsi="Arial" w:cs="Arial"/>
          <w:i/>
          <w:color w:val="000000"/>
          <w:sz w:val="20"/>
          <w:szCs w:val="20"/>
        </w:rPr>
        <w:t>,</w:t>
      </w:r>
      <w:r>
        <w:rPr>
          <w:rFonts w:ascii="Arial" w:hAnsi="Arial" w:cs="Arial"/>
          <w:color w:val="000000"/>
          <w:sz w:val="20"/>
          <w:szCs w:val="20"/>
        </w:rPr>
        <w:t xml:space="preserve"> la</w:t>
      </w:r>
      <w:r w:rsidR="007410F2">
        <w:rPr>
          <w:rFonts w:ascii="Arial" w:hAnsi="Arial" w:cs="Arial"/>
          <w:color w:val="000000"/>
          <w:sz w:val="20"/>
          <w:szCs w:val="20"/>
        </w:rPr>
        <w:t>s</w:t>
      </w:r>
      <w:r>
        <w:rPr>
          <w:rFonts w:ascii="Arial" w:hAnsi="Arial" w:cs="Arial"/>
          <w:color w:val="000000"/>
          <w:sz w:val="20"/>
          <w:szCs w:val="20"/>
        </w:rPr>
        <w:t xml:space="preserve"> asignatura</w:t>
      </w:r>
      <w:r w:rsidR="007410F2">
        <w:rPr>
          <w:rFonts w:ascii="Arial" w:hAnsi="Arial" w:cs="Arial"/>
          <w:color w:val="000000"/>
          <w:sz w:val="20"/>
          <w:szCs w:val="20"/>
        </w:rPr>
        <w:t>s</w:t>
      </w:r>
      <w:r>
        <w:rPr>
          <w:rFonts w:ascii="Arial" w:hAnsi="Arial" w:cs="Arial"/>
          <w:color w:val="000000"/>
          <w:sz w:val="20"/>
          <w:szCs w:val="20"/>
        </w:rPr>
        <w:t xml:space="preserve"> </w:t>
      </w:r>
      <w:r w:rsidRPr="00944E70">
        <w:rPr>
          <w:rFonts w:ascii="Arial" w:hAnsi="Arial" w:cs="Arial"/>
          <w:b/>
          <w:color w:val="000000"/>
          <w:sz w:val="20"/>
          <w:szCs w:val="20"/>
        </w:rPr>
        <w:t>“</w:t>
      </w:r>
      <w:r w:rsidRPr="00A418D1">
        <w:rPr>
          <w:rFonts w:ascii="Arial" w:hAnsi="Arial" w:cs="Arial"/>
          <w:b/>
          <w:color w:val="000000"/>
          <w:sz w:val="20"/>
          <w:szCs w:val="20"/>
        </w:rPr>
        <w:t>Operatoria y Practica Aduanera del Comercio Internacional</w:t>
      </w:r>
      <w:r w:rsidRPr="00944E70">
        <w:rPr>
          <w:rFonts w:ascii="Arial" w:hAnsi="Arial" w:cs="Arial"/>
          <w:b/>
          <w:color w:val="000000"/>
          <w:sz w:val="20"/>
          <w:szCs w:val="20"/>
        </w:rPr>
        <w:t>”</w:t>
      </w:r>
      <w:r>
        <w:rPr>
          <w:rFonts w:ascii="Arial" w:hAnsi="Arial" w:cs="Arial"/>
          <w:color w:val="000000"/>
          <w:sz w:val="20"/>
          <w:szCs w:val="20"/>
        </w:rPr>
        <w:t xml:space="preserve"> </w:t>
      </w:r>
      <w:r w:rsidR="007410F2">
        <w:rPr>
          <w:rFonts w:ascii="Arial" w:hAnsi="Arial" w:cs="Arial"/>
          <w:color w:val="000000"/>
          <w:sz w:val="20"/>
          <w:szCs w:val="20"/>
        </w:rPr>
        <w:t xml:space="preserve">y </w:t>
      </w:r>
      <w:r w:rsidR="007410F2" w:rsidRPr="007410F2">
        <w:rPr>
          <w:rFonts w:ascii="Arial" w:hAnsi="Arial" w:cs="Arial"/>
          <w:b/>
          <w:color w:val="000000"/>
          <w:sz w:val="20"/>
          <w:szCs w:val="20"/>
        </w:rPr>
        <w:t>“Comercialización y Marketing Internacional”</w:t>
      </w:r>
      <w:r w:rsidR="007410F2">
        <w:rPr>
          <w:rFonts w:ascii="Arial" w:hAnsi="Arial" w:cs="Arial"/>
          <w:color w:val="000000"/>
          <w:sz w:val="20"/>
          <w:szCs w:val="20"/>
        </w:rPr>
        <w:t xml:space="preserve"> </w:t>
      </w:r>
      <w:r w:rsidRPr="00117CA0">
        <w:rPr>
          <w:rFonts w:ascii="Arial" w:hAnsi="Arial" w:cs="Arial"/>
          <w:color w:val="000000"/>
          <w:sz w:val="20"/>
          <w:szCs w:val="20"/>
        </w:rPr>
        <w:t>cuenta</w:t>
      </w:r>
      <w:r w:rsidR="007410F2">
        <w:rPr>
          <w:rFonts w:ascii="Arial" w:hAnsi="Arial" w:cs="Arial"/>
          <w:color w:val="000000"/>
          <w:sz w:val="20"/>
          <w:szCs w:val="20"/>
        </w:rPr>
        <w:t>n</w:t>
      </w:r>
      <w:r w:rsidRPr="00117CA0">
        <w:rPr>
          <w:rFonts w:ascii="Arial" w:hAnsi="Arial" w:cs="Arial"/>
          <w:color w:val="000000"/>
          <w:sz w:val="20"/>
          <w:szCs w:val="20"/>
        </w:rPr>
        <w:t xml:space="preserve"> con una comisión que se dictará en formato virtual. La inscripción a esta</w:t>
      </w:r>
      <w:r w:rsidR="007410F2">
        <w:rPr>
          <w:rFonts w:ascii="Arial" w:hAnsi="Arial" w:cs="Arial"/>
          <w:color w:val="000000"/>
          <w:sz w:val="20"/>
          <w:szCs w:val="20"/>
        </w:rPr>
        <w:t>s</w:t>
      </w:r>
      <w:r w:rsidRPr="00117CA0">
        <w:rPr>
          <w:rFonts w:ascii="Arial" w:hAnsi="Arial" w:cs="Arial"/>
          <w:color w:val="000000"/>
          <w:sz w:val="20"/>
          <w:szCs w:val="20"/>
        </w:rPr>
        <w:t xml:space="preserve"> asignatura</w:t>
      </w:r>
      <w:r w:rsidR="007410F2">
        <w:rPr>
          <w:rFonts w:ascii="Arial" w:hAnsi="Arial" w:cs="Arial"/>
          <w:color w:val="000000"/>
          <w:sz w:val="20"/>
          <w:szCs w:val="20"/>
        </w:rPr>
        <w:t>s</w:t>
      </w:r>
      <w:r w:rsidRPr="00117CA0">
        <w:rPr>
          <w:rFonts w:ascii="Arial" w:hAnsi="Arial" w:cs="Arial"/>
          <w:color w:val="000000"/>
          <w:sz w:val="20"/>
          <w:szCs w:val="20"/>
        </w:rPr>
        <w:t xml:space="preserve"> se realizará del </w:t>
      </w:r>
      <w:r>
        <w:rPr>
          <w:rFonts w:ascii="Arial" w:hAnsi="Arial" w:cs="Arial"/>
          <w:color w:val="000000"/>
          <w:sz w:val="20"/>
          <w:szCs w:val="20"/>
        </w:rPr>
        <w:t>25</w:t>
      </w:r>
      <w:r w:rsidRPr="00117CA0">
        <w:rPr>
          <w:rFonts w:ascii="Arial" w:hAnsi="Arial" w:cs="Arial"/>
          <w:color w:val="000000"/>
          <w:sz w:val="20"/>
          <w:szCs w:val="20"/>
        </w:rPr>
        <w:t>/0</w:t>
      </w:r>
      <w:r>
        <w:rPr>
          <w:rFonts w:ascii="Arial" w:hAnsi="Arial" w:cs="Arial"/>
          <w:color w:val="000000"/>
          <w:sz w:val="20"/>
          <w:szCs w:val="20"/>
        </w:rPr>
        <w:t>7</w:t>
      </w:r>
      <w:r w:rsidRPr="00117CA0">
        <w:rPr>
          <w:rFonts w:ascii="Arial" w:hAnsi="Arial" w:cs="Arial"/>
          <w:color w:val="000000"/>
          <w:sz w:val="20"/>
          <w:szCs w:val="20"/>
        </w:rPr>
        <w:t>/2019 al 4/0</w:t>
      </w:r>
      <w:r>
        <w:rPr>
          <w:rFonts w:ascii="Arial" w:hAnsi="Arial" w:cs="Arial"/>
          <w:color w:val="000000"/>
          <w:sz w:val="20"/>
          <w:szCs w:val="20"/>
        </w:rPr>
        <w:t>8</w:t>
      </w:r>
      <w:r w:rsidRPr="00117CA0">
        <w:rPr>
          <w:rFonts w:ascii="Arial" w:hAnsi="Arial" w:cs="Arial"/>
          <w:color w:val="000000"/>
          <w:sz w:val="20"/>
          <w:szCs w:val="20"/>
        </w:rPr>
        <w:t>/2019</w:t>
      </w:r>
      <w:r>
        <w:rPr>
          <w:rFonts w:ascii="Arial" w:hAnsi="Arial" w:cs="Arial"/>
          <w:color w:val="000000"/>
          <w:sz w:val="20"/>
          <w:szCs w:val="20"/>
        </w:rPr>
        <w:t>, siguiendo el procedimiento descripto en el caso anterior</w:t>
      </w:r>
      <w:r w:rsidRPr="00117CA0">
        <w:rPr>
          <w:rFonts w:ascii="Arial" w:hAnsi="Arial" w:cs="Arial"/>
          <w:color w:val="000000"/>
          <w:sz w:val="20"/>
          <w:szCs w:val="20"/>
        </w:rPr>
        <w:t>.</w:t>
      </w:r>
    </w:p>
    <w:p w:rsidR="003918E0" w:rsidRPr="00DB2053" w:rsidRDefault="003918E0" w:rsidP="00A418D1">
      <w:pPr>
        <w:pStyle w:val="normal0"/>
        <w:pBdr>
          <w:top w:val="nil"/>
          <w:left w:val="nil"/>
          <w:bottom w:val="nil"/>
          <w:right w:val="nil"/>
          <w:between w:val="nil"/>
        </w:pBdr>
        <w:spacing w:before="120"/>
        <w:rPr>
          <w:color w:val="A50021"/>
        </w:rPr>
      </w:pPr>
      <w:r w:rsidRPr="00DB2053">
        <w:rPr>
          <w:color w:val="A50021"/>
        </w:rPr>
        <w:t>(*</w:t>
      </w:r>
      <w:r w:rsidR="00A418D1">
        <w:rPr>
          <w:color w:val="A50021"/>
        </w:rPr>
        <w:t>*</w:t>
      </w:r>
      <w:r w:rsidRPr="00DB2053">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DB2053">
        <w:rPr>
          <w:color w:val="A50021"/>
        </w:rPr>
        <w:t xml:space="preserve"> (presencial), según banda horaria definida por coeficiente.</w:t>
      </w:r>
    </w:p>
    <w:p w:rsidR="003918E0" w:rsidRDefault="003918E0">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746"/>
        <w:gridCol w:w="1418"/>
        <w:gridCol w:w="2268"/>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t>Núcleo Electivo de Comercio y Economía Internacional</w:t>
            </w:r>
          </w:p>
        </w:tc>
      </w:tr>
      <w:tr w:rsidR="008079C8" w:rsidRPr="008079C8" w:rsidTr="004C7B9B">
        <w:trPr>
          <w:trHeight w:val="593"/>
          <w:jc w:val="center"/>
        </w:trPr>
        <w:tc>
          <w:tcPr>
            <w:tcW w:w="2746"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Nombre Asignatura</w:t>
            </w:r>
          </w:p>
        </w:tc>
        <w:tc>
          <w:tcPr>
            <w:tcW w:w="141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Código materia</w:t>
            </w:r>
          </w:p>
        </w:tc>
        <w:tc>
          <w:tcPr>
            <w:tcW w:w="226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Docente</w:t>
            </w:r>
          </w:p>
        </w:tc>
        <w:tc>
          <w:tcPr>
            <w:tcW w:w="210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Días y Horarios</w:t>
            </w:r>
          </w:p>
        </w:tc>
      </w:tr>
      <w:tr w:rsidR="008079C8" w:rsidRPr="008079C8" w:rsidTr="004C7B9B">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Derecho Comercial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 </w:t>
            </w:r>
            <w:r w:rsidRPr="008079C8">
              <w:rPr>
                <w:rFonts w:ascii="Arial" w:hAnsi="Arial" w:cs="Arial"/>
                <w:color w:val="000000"/>
                <w:sz w:val="20"/>
                <w:szCs w:val="20"/>
              </w:rPr>
              <w:t>Vie</w:t>
            </w:r>
            <w:r w:rsidR="004C7B9B" w:rsidRPr="004C7B9B">
              <w:rPr>
                <w:rFonts w:ascii="Arial" w:hAnsi="Arial" w:cs="Arial"/>
                <w:color w:val="000000"/>
                <w:sz w:val="20"/>
                <w:szCs w:val="20"/>
              </w:rPr>
              <w:t>rnes</w:t>
            </w:r>
          </w:p>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004C7B9B" w:rsidRPr="004C7B9B">
              <w:rPr>
                <w:rFonts w:ascii="Arial" w:hAnsi="Arial" w:cs="Arial"/>
                <w:color w:val="000000"/>
                <w:sz w:val="20"/>
                <w:szCs w:val="20"/>
              </w:rPr>
              <w:t xml:space="preserve"> Hs</w:t>
            </w:r>
          </w:p>
        </w:tc>
      </w:tr>
      <w:tr w:rsidR="004C7B9B" w:rsidRPr="008079C8" w:rsidTr="004C7B9B">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Evaluación de Proyectos de Inversión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Facundo </w:t>
            </w:r>
            <w:proofErr w:type="spellStart"/>
            <w:r w:rsidRPr="008079C8">
              <w:rPr>
                <w:rFonts w:ascii="Arial" w:hAnsi="Arial" w:cs="Arial"/>
                <w:color w:val="000000"/>
                <w:sz w:val="20"/>
                <w:szCs w:val="20"/>
              </w:rPr>
              <w:t>Crosta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Pr="004C7B9B">
              <w:rPr>
                <w:rFonts w:ascii="Arial" w:hAnsi="Arial" w:cs="Arial"/>
                <w:color w:val="000000"/>
                <w:sz w:val="20"/>
                <w:szCs w:val="20"/>
              </w:rPr>
              <w:t xml:space="preserve"> Hs</w:t>
            </w:r>
          </w:p>
        </w:tc>
      </w:tr>
      <w:tr w:rsidR="004C7B9B" w:rsidRPr="008079C8" w:rsidTr="00B904E9">
        <w:trPr>
          <w:trHeight w:val="567"/>
          <w:jc w:val="center"/>
        </w:trPr>
        <w:tc>
          <w:tcPr>
            <w:tcW w:w="2746" w:type="dxa"/>
            <w:vMerge/>
            <w:tcBorders>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Daniel </w:t>
            </w:r>
            <w:proofErr w:type="spellStart"/>
            <w:r w:rsidRPr="008079C8">
              <w:rPr>
                <w:rFonts w:ascii="Arial" w:hAnsi="Arial" w:cs="Arial"/>
                <w:color w:val="000000"/>
                <w:sz w:val="20"/>
                <w:szCs w:val="20"/>
              </w:rPr>
              <w:t>Besler</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 xml:space="preserve">rnes </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Pr="004C7B9B">
              <w:rPr>
                <w:rFonts w:ascii="Arial" w:hAnsi="Arial" w:cs="Arial"/>
                <w:color w:val="000000"/>
                <w:sz w:val="20"/>
                <w:szCs w:val="20"/>
              </w:rPr>
              <w:t xml:space="preserve"> Hs</w:t>
            </w:r>
          </w:p>
        </w:tc>
      </w:tr>
      <w:tr w:rsidR="008079C8" w:rsidRPr="008079C8" w:rsidTr="004C7B9B">
        <w:trPr>
          <w:trHeight w:val="822"/>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Envases y Embalajes en la cadena de valor de Comercio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1209-1-CK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Jorge </w:t>
            </w:r>
            <w:proofErr w:type="spellStart"/>
            <w:r w:rsidRPr="008079C8">
              <w:rPr>
                <w:rFonts w:ascii="Arial" w:hAnsi="Arial" w:cs="Arial"/>
                <w:color w:val="000000"/>
                <w:sz w:val="20"/>
                <w:szCs w:val="20"/>
              </w:rPr>
              <w:t>Bonnin</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750EA1"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4C7B9B" w:rsidRPr="004C7B9B">
              <w:rPr>
                <w:rFonts w:ascii="Arial" w:hAnsi="Arial" w:cs="Arial"/>
                <w:color w:val="000000"/>
                <w:sz w:val="20"/>
                <w:szCs w:val="20"/>
              </w:rPr>
              <w:t xml:space="preserve">es – </w:t>
            </w:r>
            <w:r>
              <w:rPr>
                <w:rFonts w:ascii="Arial" w:hAnsi="Arial" w:cs="Arial"/>
                <w:color w:val="000000"/>
                <w:sz w:val="20"/>
                <w:szCs w:val="20"/>
              </w:rPr>
              <w:t>Viern</w:t>
            </w:r>
            <w:r w:rsidR="004C7B9B" w:rsidRPr="004C7B9B">
              <w:rPr>
                <w:rFonts w:ascii="Arial" w:hAnsi="Arial" w:cs="Arial"/>
                <w:color w:val="000000"/>
                <w:sz w:val="20"/>
                <w:szCs w:val="20"/>
              </w:rPr>
              <w:t>es</w:t>
            </w:r>
          </w:p>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004C7B9B" w:rsidRPr="004C7B9B">
              <w:rPr>
                <w:rFonts w:ascii="Arial" w:hAnsi="Arial" w:cs="Arial"/>
                <w:color w:val="000000"/>
                <w:sz w:val="20"/>
                <w:szCs w:val="20"/>
              </w:rPr>
              <w:t xml:space="preserve"> Hs</w:t>
            </w:r>
          </w:p>
        </w:tc>
      </w:tr>
      <w:tr w:rsidR="008079C8" w:rsidRPr="008079C8" w:rsidTr="004C7B9B">
        <w:trPr>
          <w:trHeight w:val="691"/>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Sistema Financiero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Rolando </w:t>
            </w:r>
            <w:proofErr w:type="spellStart"/>
            <w:r w:rsidRPr="008079C8">
              <w:rPr>
                <w:rFonts w:ascii="Arial" w:hAnsi="Arial" w:cs="Arial"/>
                <w:color w:val="000000"/>
                <w:sz w:val="20"/>
                <w:szCs w:val="20"/>
              </w:rPr>
              <w:t>Astarita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 </w:t>
            </w:r>
            <w:r w:rsidRPr="008079C8">
              <w:rPr>
                <w:rFonts w:ascii="Arial" w:hAnsi="Arial" w:cs="Arial"/>
                <w:color w:val="000000"/>
                <w:sz w:val="20"/>
                <w:szCs w:val="20"/>
              </w:rPr>
              <w:t>Vie</w:t>
            </w:r>
            <w:r w:rsidR="004C7B9B" w:rsidRPr="004C7B9B">
              <w:rPr>
                <w:rFonts w:ascii="Arial" w:hAnsi="Arial" w:cs="Arial"/>
                <w:color w:val="000000"/>
                <w:sz w:val="20"/>
                <w:szCs w:val="20"/>
              </w:rPr>
              <w:t>rnes</w:t>
            </w:r>
          </w:p>
          <w:p w:rsidR="008079C8" w:rsidRPr="008079C8" w:rsidRDefault="00750EA1"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8079C8" w:rsidRPr="008079C8">
              <w:rPr>
                <w:rFonts w:ascii="Arial" w:hAnsi="Arial" w:cs="Arial"/>
                <w:color w:val="000000"/>
                <w:sz w:val="20"/>
                <w:szCs w:val="20"/>
              </w:rPr>
              <w:t xml:space="preserve"> a 2</w:t>
            </w:r>
            <w:r>
              <w:rPr>
                <w:rFonts w:ascii="Arial" w:hAnsi="Arial" w:cs="Arial"/>
                <w:color w:val="000000"/>
                <w:sz w:val="20"/>
                <w:szCs w:val="20"/>
              </w:rPr>
              <w:t>0</w:t>
            </w:r>
            <w:r w:rsidR="004C7B9B" w:rsidRPr="004C7B9B">
              <w:rPr>
                <w:rFonts w:ascii="Arial" w:hAnsi="Arial" w:cs="Arial"/>
                <w:color w:val="000000"/>
                <w:sz w:val="20"/>
                <w:szCs w:val="20"/>
              </w:rPr>
              <w:t xml:space="preserve"> Hs</w:t>
            </w:r>
          </w:p>
        </w:tc>
      </w:tr>
      <w:tr w:rsidR="008079C8" w:rsidRPr="008079C8" w:rsidTr="004C7B9B">
        <w:trPr>
          <w:trHeight w:val="559"/>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412-1-CK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proofErr w:type="spellStart"/>
            <w:r w:rsidRPr="008079C8">
              <w:rPr>
                <w:rFonts w:ascii="Arial" w:hAnsi="Arial" w:cs="Arial"/>
                <w:color w:val="000000"/>
                <w:sz w:val="20"/>
                <w:szCs w:val="20"/>
              </w:rPr>
              <w:t>Sebastian</w:t>
            </w:r>
            <w:proofErr w:type="spellEnd"/>
            <w:r w:rsidRPr="008079C8">
              <w:rPr>
                <w:rFonts w:ascii="Arial" w:hAnsi="Arial" w:cs="Arial"/>
                <w:color w:val="000000"/>
                <w:sz w:val="20"/>
                <w:szCs w:val="20"/>
              </w:rPr>
              <w:t xml:space="preserve">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750EA1">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w:t>
            </w:r>
            <w:r w:rsidRPr="008079C8">
              <w:rPr>
                <w:rFonts w:ascii="Arial" w:hAnsi="Arial" w:cs="Arial"/>
                <w:color w:val="000000"/>
                <w:sz w:val="20"/>
                <w:szCs w:val="20"/>
              </w:rPr>
              <w:t>1</w:t>
            </w:r>
            <w:r w:rsidR="00750EA1">
              <w:rPr>
                <w:rFonts w:ascii="Arial" w:hAnsi="Arial" w:cs="Arial"/>
                <w:color w:val="000000"/>
                <w:sz w:val="20"/>
                <w:szCs w:val="20"/>
              </w:rPr>
              <w:t>6</w:t>
            </w:r>
            <w:r w:rsidRPr="008079C8">
              <w:rPr>
                <w:rFonts w:ascii="Arial" w:hAnsi="Arial" w:cs="Arial"/>
                <w:color w:val="000000"/>
                <w:sz w:val="20"/>
                <w:szCs w:val="20"/>
              </w:rPr>
              <w:t xml:space="preserve"> a </w:t>
            </w:r>
            <w:r w:rsidR="00750EA1">
              <w:rPr>
                <w:rFonts w:ascii="Arial" w:hAnsi="Arial" w:cs="Arial"/>
                <w:color w:val="000000"/>
                <w:sz w:val="20"/>
                <w:szCs w:val="20"/>
              </w:rPr>
              <w:t>18</w:t>
            </w:r>
            <w:r w:rsidR="004C7B9B" w:rsidRPr="004C7B9B">
              <w:rPr>
                <w:rFonts w:ascii="Arial" w:hAnsi="Arial" w:cs="Arial"/>
                <w:color w:val="000000"/>
                <w:sz w:val="20"/>
                <w:szCs w:val="20"/>
              </w:rPr>
              <w:t xml:space="preserve"> Hs</w:t>
            </w:r>
            <w:r w:rsidR="00750EA1">
              <w:rPr>
                <w:rFonts w:ascii="Arial" w:hAnsi="Arial" w:cs="Arial"/>
                <w:color w:val="000000"/>
                <w:sz w:val="20"/>
                <w:szCs w:val="20"/>
              </w:rPr>
              <w:t xml:space="preserve"> (Viernes virtual)</w:t>
            </w:r>
          </w:p>
        </w:tc>
      </w:tr>
      <w:tr w:rsidR="008079C8" w:rsidRPr="008079C8" w:rsidTr="004C7B9B">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975-1-CK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Miguel </w:t>
            </w:r>
            <w:proofErr w:type="spellStart"/>
            <w:r w:rsidRPr="008079C8">
              <w:rPr>
                <w:rFonts w:ascii="Arial" w:hAnsi="Arial" w:cs="Arial"/>
                <w:color w:val="000000"/>
                <w:sz w:val="20"/>
                <w:szCs w:val="20"/>
              </w:rPr>
              <w:t>Lacabana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w:t>
            </w:r>
          </w:p>
          <w:p w:rsidR="008079C8" w:rsidRPr="008079C8" w:rsidRDefault="004C7B9B"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r w:rsidR="008079C8" w:rsidRPr="008079C8">
              <w:rPr>
                <w:rFonts w:ascii="Arial" w:hAnsi="Arial" w:cs="Arial"/>
                <w:color w:val="000000"/>
                <w:sz w:val="20"/>
                <w:szCs w:val="20"/>
              </w:rPr>
              <w:t>8 a 22</w:t>
            </w:r>
            <w:r>
              <w:rPr>
                <w:rFonts w:ascii="Arial" w:hAnsi="Arial" w:cs="Arial"/>
                <w:color w:val="000000"/>
                <w:sz w:val="20"/>
                <w:szCs w:val="20"/>
              </w:rPr>
              <w:t xml:space="preserve"> Hs</w:t>
            </w:r>
          </w:p>
        </w:tc>
      </w:tr>
      <w:tr w:rsidR="008079C8" w:rsidRPr="008079C8" w:rsidTr="004C7B9B">
        <w:trPr>
          <w:trHeight w:val="688"/>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Transformación de la Economía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802-1-CK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Pr>
                <w:rFonts w:ascii="Arial" w:hAnsi="Arial" w:cs="Arial"/>
                <w:color w:val="000000"/>
                <w:sz w:val="20"/>
                <w:szCs w:val="20"/>
              </w:rPr>
              <w:t>tes</w:t>
            </w:r>
            <w:r w:rsidR="004C7B9B">
              <w:rPr>
                <w:rFonts w:ascii="Arial" w:hAnsi="Arial" w:cs="Arial"/>
                <w:color w:val="000000"/>
                <w:sz w:val="18"/>
                <w:szCs w:val="18"/>
              </w:rPr>
              <w:t xml:space="preserve"> </w:t>
            </w:r>
            <w:r w:rsidR="004C7B9B">
              <w:rPr>
                <w:rFonts w:ascii="Arial" w:hAnsi="Arial" w:cs="Arial"/>
                <w:color w:val="000000"/>
                <w:sz w:val="20"/>
                <w:szCs w:val="20"/>
              </w:rPr>
              <w:t>–</w:t>
            </w:r>
            <w:r w:rsidR="004C7B9B" w:rsidRPr="007739CF">
              <w:rPr>
                <w:rFonts w:ascii="Arial" w:hAnsi="Arial" w:cs="Arial"/>
                <w:color w:val="000000"/>
                <w:sz w:val="20"/>
                <w:szCs w:val="20"/>
              </w:rPr>
              <w:t xml:space="preserve"> </w:t>
            </w:r>
            <w:r w:rsidRPr="008079C8">
              <w:rPr>
                <w:rFonts w:ascii="Arial" w:hAnsi="Arial" w:cs="Arial"/>
                <w:color w:val="000000"/>
                <w:sz w:val="20"/>
                <w:szCs w:val="20"/>
              </w:rPr>
              <w:t>Vie</w:t>
            </w:r>
            <w:r w:rsidR="004C7B9B">
              <w:rPr>
                <w:rFonts w:ascii="Arial" w:hAnsi="Arial" w:cs="Arial"/>
                <w:color w:val="000000"/>
                <w:sz w:val="20"/>
                <w:szCs w:val="20"/>
              </w:rPr>
              <w:t>rnes</w:t>
            </w:r>
          </w:p>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004C7B9B">
              <w:rPr>
                <w:rFonts w:ascii="Arial" w:hAnsi="Arial" w:cs="Arial"/>
                <w:color w:val="000000"/>
                <w:sz w:val="20"/>
                <w:szCs w:val="20"/>
              </w:rPr>
              <w:t xml:space="preserve"> Hs</w:t>
            </w:r>
          </w:p>
        </w:tc>
      </w:tr>
      <w:tr w:rsidR="004C7B9B" w:rsidRPr="008079C8" w:rsidTr="004C7B9B">
        <w:trPr>
          <w:trHeight w:val="55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Marketing</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Aldo </w:t>
            </w:r>
            <w:proofErr w:type="spellStart"/>
            <w:r w:rsidRPr="008079C8">
              <w:rPr>
                <w:rFonts w:ascii="Arial" w:hAnsi="Arial" w:cs="Arial"/>
                <w:color w:val="000000"/>
                <w:sz w:val="20"/>
                <w:szCs w:val="20"/>
              </w:rPr>
              <w:t>Albarellos</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Pr>
                <w:rFonts w:ascii="Arial" w:hAnsi="Arial" w:cs="Arial"/>
                <w:color w:val="000000"/>
                <w:sz w:val="20"/>
                <w:szCs w:val="20"/>
              </w:rPr>
              <w:t xml:space="preserve"> Hs</w:t>
            </w:r>
          </w:p>
        </w:tc>
      </w:tr>
      <w:tr w:rsidR="004C7B9B" w:rsidRPr="008079C8" w:rsidTr="004C7B9B">
        <w:trPr>
          <w:trHeight w:val="408"/>
          <w:jc w:val="center"/>
        </w:trPr>
        <w:tc>
          <w:tcPr>
            <w:tcW w:w="2746" w:type="dxa"/>
            <w:vMerge/>
            <w:tcBorders>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Aldo </w:t>
            </w:r>
            <w:proofErr w:type="spellStart"/>
            <w:r w:rsidRPr="008079C8">
              <w:rPr>
                <w:rFonts w:ascii="Arial" w:hAnsi="Arial" w:cs="Arial"/>
                <w:color w:val="000000"/>
                <w:sz w:val="20"/>
                <w:szCs w:val="20"/>
              </w:rPr>
              <w:t>Albarellos</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Pr>
                <w:rFonts w:ascii="Arial" w:hAnsi="Arial" w:cs="Arial"/>
                <w:color w:val="000000"/>
                <w:sz w:val="20"/>
                <w:szCs w:val="20"/>
              </w:rPr>
              <w:t xml:space="preserve"> Hs</w:t>
            </w:r>
          </w:p>
        </w:tc>
      </w:tr>
      <w:tr w:rsidR="008079C8" w:rsidRPr="008079C8" w:rsidTr="004C7B9B">
        <w:trPr>
          <w:trHeight w:val="49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Investigación de Mercado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490-1-CK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Armando </w:t>
            </w:r>
            <w:proofErr w:type="spellStart"/>
            <w:r w:rsidRPr="008079C8">
              <w:rPr>
                <w:rFonts w:ascii="Arial" w:hAnsi="Arial" w:cs="Arial"/>
                <w:color w:val="000000"/>
                <w:sz w:val="20"/>
                <w:szCs w:val="20"/>
              </w:rPr>
              <w:t>Azeglio</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E0773B">
              <w:rPr>
                <w:rFonts w:ascii="Arial" w:hAnsi="Arial" w:cs="Arial"/>
                <w:color w:val="000000"/>
                <w:sz w:val="20"/>
                <w:szCs w:val="20"/>
              </w:rPr>
              <w:t>tes</w:t>
            </w:r>
            <w:r w:rsidR="00E0773B" w:rsidRPr="008079C8">
              <w:rPr>
                <w:rFonts w:ascii="Arial" w:hAnsi="Arial" w:cs="Arial"/>
                <w:color w:val="000000"/>
                <w:sz w:val="20"/>
                <w:szCs w:val="20"/>
              </w:rPr>
              <w:t xml:space="preserve"> </w:t>
            </w:r>
            <w:r w:rsidR="00E0773B">
              <w:rPr>
                <w:rFonts w:ascii="Arial" w:hAnsi="Arial" w:cs="Arial"/>
                <w:color w:val="000000"/>
                <w:sz w:val="20"/>
                <w:szCs w:val="20"/>
              </w:rPr>
              <w:t>–</w:t>
            </w:r>
            <w:r w:rsidR="00E0773B" w:rsidRPr="008079C8">
              <w:rPr>
                <w:rFonts w:ascii="Arial" w:hAnsi="Arial" w:cs="Arial"/>
                <w:color w:val="000000"/>
                <w:sz w:val="20"/>
                <w:szCs w:val="20"/>
              </w:rPr>
              <w:t xml:space="preserve"> </w:t>
            </w:r>
            <w:r w:rsidRPr="008079C8">
              <w:rPr>
                <w:rFonts w:ascii="Arial" w:hAnsi="Arial" w:cs="Arial"/>
                <w:color w:val="000000"/>
                <w:sz w:val="20"/>
                <w:szCs w:val="20"/>
              </w:rPr>
              <w:t>Vie</w:t>
            </w:r>
            <w:r w:rsidR="00E0773B">
              <w:rPr>
                <w:rFonts w:ascii="Arial" w:hAnsi="Arial" w:cs="Arial"/>
                <w:color w:val="000000"/>
                <w:sz w:val="20"/>
                <w:szCs w:val="20"/>
              </w:rPr>
              <w:t>rnes</w:t>
            </w:r>
          </w:p>
          <w:p w:rsidR="008079C8" w:rsidRPr="008079C8"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16 a 18</w:t>
            </w:r>
            <w:r w:rsidR="00E0773B">
              <w:rPr>
                <w:rFonts w:ascii="Arial" w:hAnsi="Arial" w:cs="Arial"/>
                <w:color w:val="000000"/>
                <w:sz w:val="20"/>
                <w:szCs w:val="20"/>
              </w:rPr>
              <w:t xml:space="preserve"> Hs</w:t>
            </w:r>
          </w:p>
        </w:tc>
      </w:tr>
      <w:tr w:rsidR="008079C8" w:rsidRPr="008079C8" w:rsidTr="00E0773B">
        <w:trPr>
          <w:trHeight w:val="550"/>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750EA1" w:rsidP="00E0773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Miércoles</w:t>
            </w:r>
            <w:r w:rsidR="008079C8" w:rsidRPr="008079C8">
              <w:rPr>
                <w:rFonts w:ascii="Arial" w:hAnsi="Arial" w:cs="Arial"/>
                <w:color w:val="000000"/>
                <w:sz w:val="20"/>
                <w:szCs w:val="20"/>
              </w:rPr>
              <w:t xml:space="preserve"> 18 a 20</w:t>
            </w:r>
            <w:r w:rsidR="00E0773B">
              <w:rPr>
                <w:rFonts w:ascii="Arial" w:hAnsi="Arial" w:cs="Arial"/>
                <w:color w:val="000000"/>
                <w:sz w:val="20"/>
                <w:szCs w:val="20"/>
              </w:rPr>
              <w:t xml:space="preserve"> Hs</w:t>
            </w:r>
          </w:p>
          <w:p w:rsidR="008079C8" w:rsidRPr="008079C8" w:rsidRDefault="00E0773B"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00750EA1">
              <w:rPr>
                <w:rFonts w:ascii="Arial" w:hAnsi="Arial" w:cs="Arial"/>
                <w:color w:val="000000"/>
                <w:sz w:val="20"/>
                <w:szCs w:val="20"/>
              </w:rPr>
              <w:t>Viern</w:t>
            </w:r>
            <w:r w:rsidR="008079C8" w:rsidRPr="008079C8">
              <w:rPr>
                <w:rFonts w:ascii="Arial" w:hAnsi="Arial" w:cs="Arial"/>
                <w:color w:val="000000"/>
                <w:sz w:val="20"/>
                <w:szCs w:val="20"/>
              </w:rPr>
              <w:t>es Virtual</w:t>
            </w:r>
            <w:r>
              <w:rPr>
                <w:rFonts w:ascii="Arial" w:hAnsi="Arial" w:cs="Arial"/>
                <w:color w:val="000000"/>
                <w:sz w:val="20"/>
                <w:szCs w:val="20"/>
              </w:rPr>
              <w:t>)</w:t>
            </w:r>
          </w:p>
        </w:tc>
      </w:tr>
      <w:tr w:rsidR="008079C8" w:rsidRPr="008079C8" w:rsidTr="00E0773B">
        <w:trPr>
          <w:trHeight w:val="395"/>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Enfoques sobre Desarrollo Económico  I</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01380-1-CK</w:t>
            </w:r>
            <w:r w:rsidR="005D6928">
              <w:rPr>
                <w:rFonts w:ascii="Arial" w:hAnsi="Arial" w:cs="Arial"/>
                <w:color w:val="000000"/>
                <w:sz w:val="20"/>
                <w:szCs w:val="20"/>
              </w:rPr>
              <w:t>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Miguel </w:t>
            </w:r>
            <w:proofErr w:type="spellStart"/>
            <w:r w:rsidRPr="008079C8">
              <w:rPr>
                <w:rFonts w:ascii="Arial" w:hAnsi="Arial" w:cs="Arial"/>
                <w:color w:val="000000"/>
                <w:sz w:val="20"/>
                <w:szCs w:val="20"/>
              </w:rPr>
              <w:t>Zanabria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Lun</w:t>
            </w:r>
            <w:r w:rsidR="00E0773B">
              <w:rPr>
                <w:rFonts w:ascii="Arial" w:hAnsi="Arial" w:cs="Arial"/>
                <w:color w:val="000000"/>
                <w:sz w:val="20"/>
                <w:szCs w:val="20"/>
              </w:rPr>
              <w:t>es</w:t>
            </w:r>
            <w:r w:rsidR="00E0773B" w:rsidRPr="008079C8">
              <w:rPr>
                <w:rFonts w:ascii="Arial" w:hAnsi="Arial" w:cs="Arial"/>
                <w:color w:val="000000"/>
                <w:sz w:val="20"/>
                <w:szCs w:val="20"/>
              </w:rPr>
              <w:t xml:space="preserve"> </w:t>
            </w:r>
            <w:r w:rsidR="00E0773B">
              <w:rPr>
                <w:rFonts w:ascii="Arial" w:hAnsi="Arial" w:cs="Arial"/>
                <w:color w:val="000000"/>
                <w:sz w:val="20"/>
                <w:szCs w:val="20"/>
              </w:rPr>
              <w:t>–</w:t>
            </w:r>
            <w:r w:rsidR="00E0773B" w:rsidRPr="008079C8">
              <w:rPr>
                <w:rFonts w:ascii="Arial" w:hAnsi="Arial" w:cs="Arial"/>
                <w:color w:val="000000"/>
                <w:sz w:val="20"/>
                <w:szCs w:val="20"/>
              </w:rPr>
              <w:t xml:space="preserve"> </w:t>
            </w:r>
            <w:r w:rsidRPr="008079C8">
              <w:rPr>
                <w:rFonts w:ascii="Arial" w:hAnsi="Arial" w:cs="Arial"/>
                <w:color w:val="000000"/>
                <w:sz w:val="20"/>
                <w:szCs w:val="20"/>
              </w:rPr>
              <w:t>Jue</w:t>
            </w:r>
            <w:r w:rsidR="00E0773B">
              <w:rPr>
                <w:rFonts w:ascii="Arial" w:hAnsi="Arial" w:cs="Arial"/>
                <w:color w:val="000000"/>
                <w:sz w:val="20"/>
                <w:szCs w:val="20"/>
              </w:rPr>
              <w:t>ves</w:t>
            </w:r>
          </w:p>
          <w:p w:rsidR="008079C8" w:rsidRPr="008079C8"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00E0773B">
              <w:rPr>
                <w:rFonts w:ascii="Arial" w:hAnsi="Arial" w:cs="Arial"/>
                <w:color w:val="000000"/>
                <w:sz w:val="20"/>
                <w:szCs w:val="20"/>
              </w:rPr>
              <w:t xml:space="preserve"> Hs</w:t>
            </w:r>
          </w:p>
        </w:tc>
      </w:tr>
      <w:tr w:rsidR="00750EA1"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750EA1" w:rsidRPr="008079C8" w:rsidRDefault="00750EA1" w:rsidP="004C7B9B">
            <w:pPr>
              <w:widowControl/>
              <w:autoSpaceDE w:val="0"/>
              <w:autoSpaceDN w:val="0"/>
              <w:adjustRightInd w:val="0"/>
              <w:jc w:val="center"/>
              <w:rPr>
                <w:rFonts w:ascii="Arial" w:hAnsi="Arial" w:cs="Arial"/>
                <w:b/>
                <w:color w:val="000000"/>
                <w:sz w:val="20"/>
                <w:szCs w:val="20"/>
              </w:rPr>
            </w:pPr>
            <w:r w:rsidRPr="00750EA1">
              <w:rPr>
                <w:rFonts w:ascii="Arial" w:hAnsi="Arial" w:cs="Arial"/>
                <w:b/>
                <w:color w:val="000000"/>
                <w:sz w:val="20"/>
                <w:szCs w:val="20"/>
              </w:rPr>
              <w:lastRenderedPageBreak/>
              <w:t>Análisis económico sobre Infraestructura y Energías</w:t>
            </w:r>
          </w:p>
        </w:tc>
        <w:tc>
          <w:tcPr>
            <w:tcW w:w="1418" w:type="dxa"/>
            <w:tcBorders>
              <w:top w:val="single" w:sz="6" w:space="0" w:color="000000"/>
              <w:left w:val="single" w:sz="6" w:space="0" w:color="000000"/>
              <w:bottom w:val="single" w:sz="6" w:space="0" w:color="000000"/>
              <w:right w:val="single" w:sz="6" w:space="0" w:color="000000"/>
            </w:tcBorders>
            <w:vAlign w:val="center"/>
          </w:tcPr>
          <w:p w:rsidR="00750EA1" w:rsidRPr="008079C8" w:rsidRDefault="00750EA1" w:rsidP="004C7B9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01387-1-CK12/15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750EA1" w:rsidRPr="008079C8" w:rsidRDefault="00750EA1" w:rsidP="004C7B9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 xml:space="preserve">Cecilia Fernández </w:t>
            </w:r>
            <w:proofErr w:type="spellStart"/>
            <w:r w:rsidRPr="00750EA1">
              <w:rPr>
                <w:rFonts w:ascii="Arial" w:hAnsi="Arial" w:cs="Arial"/>
                <w:color w:val="000000"/>
                <w:sz w:val="20"/>
                <w:szCs w:val="20"/>
              </w:rPr>
              <w:t>Bugna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750EA1" w:rsidRDefault="00750EA1" w:rsidP="009C16D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750EA1">
              <w:rPr>
                <w:rFonts w:ascii="Arial" w:hAnsi="Arial" w:cs="Arial"/>
                <w:color w:val="000000"/>
                <w:sz w:val="20"/>
                <w:szCs w:val="20"/>
              </w:rPr>
              <w:t>18 a 22</w:t>
            </w:r>
            <w:r w:rsidR="009C16D1">
              <w:rPr>
                <w:rFonts w:ascii="Arial" w:hAnsi="Arial" w:cs="Arial"/>
                <w:color w:val="000000"/>
                <w:sz w:val="20"/>
                <w:szCs w:val="20"/>
              </w:rPr>
              <w:t xml:space="preserve"> H</w:t>
            </w:r>
            <w:r w:rsidRPr="00750EA1">
              <w:rPr>
                <w:rFonts w:ascii="Arial" w:hAnsi="Arial" w:cs="Arial"/>
                <w:color w:val="000000"/>
                <w:sz w:val="20"/>
                <w:szCs w:val="20"/>
              </w:rPr>
              <w:t>s</w:t>
            </w:r>
          </w:p>
        </w:tc>
      </w:tr>
      <w:tr w:rsidR="008079C8"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00351-1-CK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rsidR="005D7DD4" w:rsidRDefault="00E0773B"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5D7DD4">
              <w:rPr>
                <w:rFonts w:ascii="Arial" w:hAnsi="Arial" w:cs="Arial"/>
                <w:color w:val="000000"/>
                <w:sz w:val="20"/>
                <w:szCs w:val="20"/>
              </w:rPr>
              <w:t>es</w:t>
            </w:r>
          </w:p>
          <w:p w:rsidR="008079C8" w:rsidRPr="008079C8" w:rsidRDefault="008079C8" w:rsidP="005D7DD4">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22</w:t>
            </w:r>
            <w:r w:rsidR="005D7DD4">
              <w:rPr>
                <w:rFonts w:ascii="Arial" w:hAnsi="Arial" w:cs="Arial"/>
                <w:color w:val="000000"/>
                <w:sz w:val="20"/>
                <w:szCs w:val="20"/>
              </w:rPr>
              <w:t xml:space="preserve"> Hs</w:t>
            </w:r>
          </w:p>
        </w:tc>
      </w:tr>
      <w:tr w:rsidR="008079C8"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Diseño y evaluación de políticas públicas</w:t>
            </w:r>
          </w:p>
        </w:tc>
        <w:tc>
          <w:tcPr>
            <w:tcW w:w="1418" w:type="dxa"/>
            <w:tcBorders>
              <w:top w:val="single" w:sz="6" w:space="0" w:color="auto"/>
              <w:left w:val="single" w:sz="6" w:space="0" w:color="auto"/>
              <w:bottom w:val="single" w:sz="6" w:space="0" w:color="auto"/>
              <w:right w:val="single" w:sz="6" w:space="0" w:color="auto"/>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01389-1-CK</w:t>
            </w:r>
            <w:r w:rsidR="005D6928">
              <w:rPr>
                <w:rFonts w:ascii="Arial" w:hAnsi="Arial" w:cs="Arial"/>
                <w:color w:val="000000"/>
                <w:sz w:val="20"/>
                <w:szCs w:val="20"/>
              </w:rPr>
              <w:t>12/15</w:t>
            </w:r>
          </w:p>
        </w:tc>
        <w:tc>
          <w:tcPr>
            <w:tcW w:w="2268" w:type="dxa"/>
            <w:tcBorders>
              <w:top w:val="single" w:sz="6" w:space="0" w:color="auto"/>
              <w:left w:val="single" w:sz="6" w:space="0" w:color="auto"/>
              <w:bottom w:val="single" w:sz="6" w:space="0" w:color="auto"/>
              <w:right w:val="single" w:sz="6" w:space="0" w:color="auto"/>
            </w:tcBorders>
            <w:vAlign w:val="center"/>
          </w:tcPr>
          <w:p w:rsidR="008079C8" w:rsidRPr="008079C8" w:rsidRDefault="00750EA1" w:rsidP="004C7B9B">
            <w:pPr>
              <w:widowControl/>
              <w:autoSpaceDE w:val="0"/>
              <w:autoSpaceDN w:val="0"/>
              <w:adjustRightInd w:val="0"/>
              <w:jc w:val="center"/>
              <w:rPr>
                <w:rFonts w:ascii="Arial" w:hAnsi="Arial" w:cs="Arial"/>
                <w:color w:val="000000"/>
                <w:sz w:val="20"/>
                <w:szCs w:val="20"/>
              </w:rPr>
            </w:pPr>
            <w:proofErr w:type="spellStart"/>
            <w:r w:rsidRPr="00750EA1">
              <w:rPr>
                <w:rFonts w:ascii="Arial" w:hAnsi="Arial" w:cs="Arial"/>
                <w:color w:val="000000"/>
                <w:sz w:val="20"/>
                <w:szCs w:val="20"/>
              </w:rPr>
              <w:t>Anaclara</w:t>
            </w:r>
            <w:proofErr w:type="spellEnd"/>
            <w:r w:rsidRPr="00750EA1">
              <w:rPr>
                <w:rFonts w:ascii="Arial" w:hAnsi="Arial" w:cs="Arial"/>
                <w:color w:val="000000"/>
                <w:sz w:val="20"/>
                <w:szCs w:val="20"/>
              </w:rPr>
              <w:t xml:space="preserve"> </w:t>
            </w:r>
            <w:proofErr w:type="spellStart"/>
            <w:r w:rsidRPr="00750EA1">
              <w:rPr>
                <w:rFonts w:ascii="Arial" w:hAnsi="Arial" w:cs="Arial"/>
                <w:color w:val="000000"/>
                <w:sz w:val="20"/>
                <w:szCs w:val="20"/>
              </w:rPr>
              <w:t>Méndes</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5D7DD4" w:rsidRDefault="00750EA1"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5D7DD4">
              <w:rPr>
                <w:rFonts w:ascii="Arial" w:hAnsi="Arial" w:cs="Arial"/>
                <w:color w:val="000000"/>
                <w:sz w:val="20"/>
                <w:szCs w:val="20"/>
              </w:rPr>
              <w:t>es</w:t>
            </w:r>
            <w:r w:rsidR="005D7DD4" w:rsidRPr="008079C8">
              <w:rPr>
                <w:rFonts w:ascii="Arial" w:hAnsi="Arial" w:cs="Arial"/>
                <w:color w:val="000000"/>
                <w:sz w:val="20"/>
                <w:szCs w:val="20"/>
              </w:rPr>
              <w:t xml:space="preserve"> </w:t>
            </w:r>
            <w:r w:rsidR="005D7DD4">
              <w:rPr>
                <w:rFonts w:ascii="Arial" w:hAnsi="Arial" w:cs="Arial"/>
                <w:color w:val="000000"/>
                <w:sz w:val="20"/>
                <w:szCs w:val="20"/>
              </w:rPr>
              <w:t>–</w:t>
            </w:r>
            <w:r w:rsidR="005D7DD4" w:rsidRPr="008079C8">
              <w:rPr>
                <w:rFonts w:ascii="Arial" w:hAnsi="Arial" w:cs="Arial"/>
                <w:color w:val="000000"/>
                <w:sz w:val="20"/>
                <w:szCs w:val="20"/>
              </w:rPr>
              <w:t xml:space="preserve"> </w:t>
            </w:r>
            <w:r>
              <w:rPr>
                <w:rFonts w:ascii="Arial" w:hAnsi="Arial" w:cs="Arial"/>
                <w:color w:val="000000"/>
                <w:sz w:val="20"/>
                <w:szCs w:val="20"/>
              </w:rPr>
              <w:t>Viern</w:t>
            </w:r>
            <w:r w:rsidR="005D7DD4">
              <w:rPr>
                <w:rFonts w:ascii="Arial" w:hAnsi="Arial" w:cs="Arial"/>
                <w:color w:val="000000"/>
                <w:sz w:val="20"/>
                <w:szCs w:val="20"/>
              </w:rPr>
              <w:t>es</w:t>
            </w:r>
          </w:p>
          <w:p w:rsidR="008079C8" w:rsidRPr="008079C8" w:rsidRDefault="00750EA1"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8079C8" w:rsidRPr="008079C8">
              <w:rPr>
                <w:rFonts w:ascii="Arial" w:hAnsi="Arial" w:cs="Arial"/>
                <w:color w:val="000000"/>
                <w:sz w:val="20"/>
                <w:szCs w:val="20"/>
              </w:rPr>
              <w:t xml:space="preserve"> a 2</w:t>
            </w:r>
            <w:r>
              <w:rPr>
                <w:rFonts w:ascii="Arial" w:hAnsi="Arial" w:cs="Arial"/>
                <w:color w:val="000000"/>
                <w:sz w:val="20"/>
                <w:szCs w:val="20"/>
              </w:rPr>
              <w:t>2</w:t>
            </w:r>
            <w:r w:rsidR="005D7DD4">
              <w:rPr>
                <w:rFonts w:ascii="Arial" w:hAnsi="Arial" w:cs="Arial"/>
                <w:color w:val="000000"/>
                <w:sz w:val="20"/>
                <w:szCs w:val="20"/>
              </w:rPr>
              <w:t xml:space="preserve"> Hs</w:t>
            </w:r>
          </w:p>
        </w:tc>
      </w:tr>
      <w:tr w:rsidR="009C16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9C16D1" w:rsidRPr="009C16D1" w:rsidRDefault="009C16D1" w:rsidP="00673D2A">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Macroeconomía para el Desarrollo</w:t>
            </w:r>
          </w:p>
        </w:tc>
        <w:tc>
          <w:tcPr>
            <w:tcW w:w="1418" w:type="dxa"/>
            <w:tcBorders>
              <w:top w:val="single" w:sz="6" w:space="0" w:color="auto"/>
              <w:left w:val="single" w:sz="6" w:space="0" w:color="auto"/>
              <w:bottom w:val="single" w:sz="6" w:space="0" w:color="auto"/>
              <w:right w:val="single" w:sz="6" w:space="0" w:color="auto"/>
            </w:tcBorders>
            <w:vAlign w:val="center"/>
          </w:tcPr>
          <w:p w:rsidR="009C16D1" w:rsidRPr="009C16D1" w:rsidRDefault="009C16D1" w:rsidP="00673D2A">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01384-1-CK 12/15</w:t>
            </w:r>
          </w:p>
        </w:tc>
        <w:tc>
          <w:tcPr>
            <w:tcW w:w="2268" w:type="dxa"/>
            <w:tcBorders>
              <w:top w:val="single" w:sz="6" w:space="0" w:color="auto"/>
              <w:left w:val="single" w:sz="6" w:space="0" w:color="auto"/>
              <w:bottom w:val="single" w:sz="6" w:space="0" w:color="auto"/>
              <w:right w:val="single" w:sz="6" w:space="0" w:color="auto"/>
            </w:tcBorders>
            <w:vAlign w:val="center"/>
          </w:tcPr>
          <w:p w:rsidR="009C16D1" w:rsidRPr="009C16D1" w:rsidRDefault="009C16D1" w:rsidP="00673D2A">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 xml:space="preserve">Alejandro </w:t>
            </w:r>
            <w:proofErr w:type="spellStart"/>
            <w:r w:rsidRPr="009C16D1">
              <w:rPr>
                <w:rFonts w:ascii="Arial" w:hAnsi="Arial" w:cs="Arial"/>
                <w:color w:val="000000"/>
                <w:sz w:val="20"/>
                <w:szCs w:val="20"/>
              </w:rPr>
              <w:t>Naclerio</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9C16D1" w:rsidRPr="009C16D1" w:rsidRDefault="009C16D1"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Miércoles 18 a 22</w:t>
            </w:r>
            <w:r>
              <w:rPr>
                <w:rFonts w:ascii="Arial" w:hAnsi="Arial" w:cs="Arial"/>
                <w:color w:val="000000"/>
                <w:sz w:val="20"/>
                <w:szCs w:val="20"/>
              </w:rPr>
              <w:t xml:space="preserve"> H</w:t>
            </w:r>
            <w:r w:rsidRPr="009C16D1">
              <w:rPr>
                <w:rFonts w:ascii="Arial" w:hAnsi="Arial" w:cs="Arial"/>
                <w:color w:val="000000"/>
                <w:sz w:val="20"/>
                <w:szCs w:val="20"/>
              </w:rPr>
              <w:t>s</w:t>
            </w:r>
          </w:p>
        </w:tc>
      </w:tr>
      <w:tr w:rsidR="009C16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9C16D1" w:rsidRPr="00DB2053" w:rsidRDefault="009C16D1" w:rsidP="00673D2A">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Enfoques sobre Desarrollo Económico  II</w:t>
            </w:r>
          </w:p>
        </w:tc>
        <w:tc>
          <w:tcPr>
            <w:tcW w:w="1418" w:type="dxa"/>
            <w:tcBorders>
              <w:top w:val="single" w:sz="6" w:space="0" w:color="auto"/>
              <w:left w:val="single" w:sz="6" w:space="0" w:color="auto"/>
              <w:bottom w:val="single" w:sz="6" w:space="0" w:color="auto"/>
              <w:right w:val="single" w:sz="6" w:space="0" w:color="auto"/>
            </w:tcBorders>
            <w:vAlign w:val="center"/>
          </w:tcPr>
          <w:p w:rsidR="009C16D1" w:rsidRPr="005D6928" w:rsidRDefault="009C16D1" w:rsidP="00673D2A">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01381-1-CK 12/15</w:t>
            </w:r>
          </w:p>
        </w:tc>
        <w:tc>
          <w:tcPr>
            <w:tcW w:w="2268" w:type="dxa"/>
            <w:tcBorders>
              <w:top w:val="single" w:sz="6" w:space="0" w:color="auto"/>
              <w:left w:val="single" w:sz="6" w:space="0" w:color="auto"/>
              <w:bottom w:val="single" w:sz="6" w:space="0" w:color="auto"/>
              <w:right w:val="single" w:sz="6" w:space="0" w:color="auto"/>
            </w:tcBorders>
            <w:vAlign w:val="center"/>
          </w:tcPr>
          <w:p w:rsidR="009C16D1" w:rsidRPr="00DB2053" w:rsidRDefault="009C16D1" w:rsidP="00673D2A">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 xml:space="preserve">Juan </w:t>
            </w:r>
            <w:proofErr w:type="spellStart"/>
            <w:r w:rsidRPr="009C16D1">
              <w:rPr>
                <w:rFonts w:ascii="Arial" w:hAnsi="Arial" w:cs="Arial"/>
                <w:color w:val="000000"/>
                <w:sz w:val="20"/>
                <w:szCs w:val="20"/>
              </w:rPr>
              <w:t>Santarcangelo</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9C16D1" w:rsidRDefault="009C16D1"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Miércoles 18 a 22</w:t>
            </w:r>
            <w:r>
              <w:rPr>
                <w:rFonts w:ascii="Arial" w:hAnsi="Arial" w:cs="Arial"/>
                <w:color w:val="000000"/>
                <w:sz w:val="20"/>
                <w:szCs w:val="20"/>
              </w:rPr>
              <w:t xml:space="preserve"> H</w:t>
            </w:r>
            <w:r w:rsidRPr="009C16D1">
              <w:rPr>
                <w:rFonts w:ascii="Arial" w:hAnsi="Arial" w:cs="Arial"/>
                <w:color w:val="000000"/>
                <w:sz w:val="20"/>
                <w:szCs w:val="20"/>
              </w:rPr>
              <w:t>s</w:t>
            </w:r>
          </w:p>
        </w:tc>
      </w:tr>
      <w:tr w:rsidR="009C16D1"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9C16D1" w:rsidRPr="00DB2053" w:rsidRDefault="009C16D1" w:rsidP="00673D2A">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Planificación y programación para el Desarrollo</w:t>
            </w:r>
          </w:p>
        </w:tc>
        <w:tc>
          <w:tcPr>
            <w:tcW w:w="1418" w:type="dxa"/>
            <w:tcBorders>
              <w:top w:val="single" w:sz="6" w:space="0" w:color="auto"/>
              <w:left w:val="single" w:sz="6" w:space="0" w:color="auto"/>
              <w:bottom w:val="single" w:sz="6" w:space="0" w:color="auto"/>
              <w:right w:val="single" w:sz="6" w:space="0" w:color="auto"/>
            </w:tcBorders>
            <w:vAlign w:val="center"/>
          </w:tcPr>
          <w:p w:rsidR="009C16D1" w:rsidRPr="005D6928" w:rsidRDefault="009C16D1" w:rsidP="00673D2A">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01388-1-CK12/15</w:t>
            </w:r>
          </w:p>
        </w:tc>
        <w:tc>
          <w:tcPr>
            <w:tcW w:w="2268" w:type="dxa"/>
            <w:tcBorders>
              <w:top w:val="single" w:sz="6" w:space="0" w:color="auto"/>
              <w:left w:val="single" w:sz="6" w:space="0" w:color="auto"/>
              <w:bottom w:val="single" w:sz="6" w:space="0" w:color="auto"/>
              <w:right w:val="single" w:sz="6" w:space="0" w:color="auto"/>
            </w:tcBorders>
            <w:vAlign w:val="center"/>
          </w:tcPr>
          <w:p w:rsidR="009C16D1" w:rsidRPr="00DB2053" w:rsidRDefault="009C16D1" w:rsidP="00673D2A">
            <w:pPr>
              <w:widowControl/>
              <w:autoSpaceDE w:val="0"/>
              <w:autoSpaceDN w:val="0"/>
              <w:adjustRightInd w:val="0"/>
              <w:jc w:val="center"/>
              <w:rPr>
                <w:rFonts w:ascii="Arial" w:hAnsi="Arial" w:cs="Arial"/>
                <w:color w:val="000000"/>
                <w:sz w:val="20"/>
                <w:szCs w:val="20"/>
              </w:rPr>
            </w:pPr>
            <w:proofErr w:type="spellStart"/>
            <w:r w:rsidRPr="009C16D1">
              <w:rPr>
                <w:rFonts w:ascii="Arial" w:hAnsi="Arial" w:cs="Arial"/>
                <w:color w:val="000000"/>
                <w:sz w:val="20"/>
                <w:szCs w:val="20"/>
              </w:rPr>
              <w:t>Dario</w:t>
            </w:r>
            <w:proofErr w:type="spellEnd"/>
            <w:r w:rsidRPr="009C16D1">
              <w:rPr>
                <w:rFonts w:ascii="Arial" w:hAnsi="Arial" w:cs="Arial"/>
                <w:color w:val="000000"/>
                <w:sz w:val="20"/>
                <w:szCs w:val="20"/>
              </w:rPr>
              <w:t xml:space="preserve"> </w:t>
            </w:r>
            <w:proofErr w:type="spellStart"/>
            <w:r w:rsidRPr="009C16D1">
              <w:rPr>
                <w:rFonts w:ascii="Arial" w:hAnsi="Arial" w:cs="Arial"/>
                <w:color w:val="000000"/>
                <w:sz w:val="20"/>
                <w:szCs w:val="20"/>
              </w:rPr>
              <w:t>Federman</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9C16D1" w:rsidRDefault="009C16D1"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Viernes 18 a 22</w:t>
            </w:r>
            <w:r>
              <w:rPr>
                <w:rFonts w:ascii="Arial" w:hAnsi="Arial" w:cs="Arial"/>
                <w:color w:val="000000"/>
                <w:sz w:val="20"/>
                <w:szCs w:val="20"/>
              </w:rPr>
              <w:t xml:space="preserve"> H</w:t>
            </w:r>
            <w:r w:rsidRPr="009C16D1">
              <w:rPr>
                <w:rFonts w:ascii="Arial" w:hAnsi="Arial" w:cs="Arial"/>
                <w:color w:val="000000"/>
                <w:sz w:val="20"/>
                <w:szCs w:val="20"/>
              </w:rPr>
              <w:t>s</w:t>
            </w:r>
          </w:p>
        </w:tc>
      </w:tr>
      <w:tr w:rsidR="005D6928"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673D2A">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Análisis Económico de Cadenas productivas de bienes y servicios</w:t>
            </w:r>
          </w:p>
        </w:tc>
        <w:tc>
          <w:tcPr>
            <w:tcW w:w="1418"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673D2A">
            <w:pPr>
              <w:widowControl/>
              <w:autoSpaceDE w:val="0"/>
              <w:autoSpaceDN w:val="0"/>
              <w:adjustRightInd w:val="0"/>
              <w:jc w:val="center"/>
              <w:rPr>
                <w:rFonts w:ascii="Arial" w:hAnsi="Arial" w:cs="Arial"/>
                <w:color w:val="000000"/>
                <w:sz w:val="20"/>
                <w:szCs w:val="20"/>
              </w:rPr>
            </w:pPr>
            <w:r w:rsidRPr="005D6928">
              <w:rPr>
                <w:rFonts w:ascii="Arial" w:hAnsi="Arial" w:cs="Arial"/>
                <w:color w:val="000000"/>
                <w:sz w:val="20"/>
                <w:szCs w:val="20"/>
              </w:rPr>
              <w:t>01386-1- CK12/15</w:t>
            </w:r>
          </w:p>
        </w:tc>
        <w:tc>
          <w:tcPr>
            <w:tcW w:w="2268"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673D2A">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 xml:space="preserve">Daniel </w:t>
            </w:r>
            <w:proofErr w:type="spellStart"/>
            <w:r w:rsidRPr="00DB2053">
              <w:rPr>
                <w:rFonts w:ascii="Arial" w:hAnsi="Arial" w:cs="Arial"/>
                <w:color w:val="000000"/>
                <w:sz w:val="20"/>
                <w:szCs w:val="20"/>
              </w:rPr>
              <w:t>Schteingart</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673D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w:t>
            </w:r>
            <w:r w:rsidRPr="00092A7B">
              <w:rPr>
                <w:rFonts w:ascii="Arial" w:hAnsi="Arial" w:cs="Arial"/>
                <w:color w:val="000000"/>
                <w:sz w:val="20"/>
                <w:szCs w:val="20"/>
              </w:rPr>
              <w:t>irtual</w:t>
            </w:r>
            <w:r>
              <w:rPr>
                <w:rFonts w:ascii="Arial" w:hAnsi="Arial" w:cs="Arial"/>
                <w:color w:val="000000"/>
                <w:sz w:val="20"/>
                <w:szCs w:val="20"/>
              </w:rPr>
              <w:t xml:space="preserve"> </w:t>
            </w:r>
            <w:r w:rsidRPr="00271D09">
              <w:rPr>
                <w:rFonts w:ascii="Arial" w:hAnsi="Arial" w:cs="Arial"/>
                <w:color w:val="A50021"/>
                <w:sz w:val="20"/>
                <w:szCs w:val="20"/>
              </w:rPr>
              <w:t>(*)</w:t>
            </w:r>
          </w:p>
        </w:tc>
      </w:tr>
    </w:tbl>
    <w:p w:rsidR="005D6928" w:rsidRPr="00DB2053" w:rsidRDefault="005D6928" w:rsidP="005D6928">
      <w:pPr>
        <w:pStyle w:val="normal0"/>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DB2053">
        <w:rPr>
          <w:color w:val="A50021"/>
        </w:rPr>
        <w:t xml:space="preserve"> (presencial), según banda horaria definida por coeficiente.</w:t>
      </w: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674D03" w:rsidRDefault="00674D03">
      <w:pPr>
        <w:pStyle w:val="normal0"/>
        <w:pBdr>
          <w:top w:val="nil"/>
          <w:left w:val="nil"/>
          <w:bottom w:val="nil"/>
          <w:right w:val="nil"/>
          <w:between w:val="nil"/>
        </w:pBdr>
        <w:rPr>
          <w:color w:val="000000"/>
        </w:rPr>
      </w:pPr>
    </w:p>
    <w:p w:rsidR="002D7393" w:rsidRDefault="00C612CB">
      <w:pPr>
        <w:pStyle w:val="Ttulo2"/>
      </w:pPr>
      <w:bookmarkStart w:id="11" w:name="_3rdcrjn" w:colFirst="0" w:colLast="0"/>
      <w:bookmarkEnd w:id="11"/>
      <w:r>
        <w:br w:type="page"/>
      </w:r>
    </w:p>
    <w:p w:rsidR="00FB0025" w:rsidRPr="00944E70" w:rsidRDefault="00C612CB" w:rsidP="00FB0025">
      <w:pPr>
        <w:pStyle w:val="Ttulo2"/>
        <w:rPr>
          <w:b w:val="0"/>
          <w:u w:val="none"/>
        </w:rPr>
      </w:pPr>
      <w:r w:rsidRPr="00944E70">
        <w:rPr>
          <w:b w:val="0"/>
          <w:u w:val="none"/>
        </w:rPr>
        <w:lastRenderedPageBreak/>
        <w:t xml:space="preserve">5.3.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2012/15)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00BB5B31" w:rsidRPr="00EE24A9">
        <w:rPr>
          <w:rFonts w:ascii="Arial" w:eastAsia="Arial" w:hAnsi="Arial" w:cs="Arial"/>
          <w:color w:val="4F81BD" w:themeColor="accent1"/>
          <w:sz w:val="20"/>
          <w:szCs w:val="20"/>
        </w:rPr>
        <w:t>Electivo</w:t>
      </w:r>
      <w:proofErr w:type="gramEnd"/>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 xml:space="preserve">Sebastián </w:t>
      </w:r>
      <w:proofErr w:type="spellStart"/>
      <w:r w:rsidR="00FB0025" w:rsidRPr="00672360">
        <w:rPr>
          <w:rFonts w:ascii="Arial" w:eastAsia="Arial" w:hAnsi="Arial" w:cs="Arial"/>
          <w:b/>
          <w:color w:val="4F81BD" w:themeColor="accent1"/>
          <w:sz w:val="20"/>
          <w:szCs w:val="20"/>
        </w:rPr>
        <w:t>Sorbello</w:t>
      </w:r>
      <w:proofErr w:type="spellEnd"/>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7">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2012/15)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Management International Franco-</w:t>
      </w:r>
      <w:proofErr w:type="spellStart"/>
      <w:r>
        <w:rPr>
          <w:rFonts w:ascii="Arial" w:eastAsia="Arial" w:hAnsi="Arial" w:cs="Arial"/>
          <w:color w:val="000000"/>
          <w:sz w:val="20"/>
          <w:szCs w:val="20"/>
        </w:rPr>
        <w:t>Latinoaméricano</w:t>
      </w:r>
      <w:proofErr w:type="spellEnd"/>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9"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w:t>
      </w:r>
      <w:proofErr w:type="spellStart"/>
      <w:r>
        <w:rPr>
          <w:rFonts w:ascii="Arial" w:eastAsia="Arial" w:hAnsi="Arial" w:cs="Arial"/>
          <w:color w:val="000000"/>
          <w:sz w:val="20"/>
          <w:szCs w:val="20"/>
        </w:rPr>
        <w:t>Senior</w:t>
      </w:r>
      <w:proofErr w:type="spellEnd"/>
      <w:r>
        <w:rPr>
          <w:rFonts w:ascii="Arial" w:eastAsia="Arial" w:hAnsi="Arial" w:cs="Arial"/>
          <w:color w:val="000000"/>
          <w:sz w:val="20"/>
          <w:szCs w:val="20"/>
        </w:rPr>
        <w:t xml:space="preserve"> en Desarrollo de Negocios desde el año 2008, asesor de empresas </w:t>
      </w:r>
      <w:proofErr w:type="spellStart"/>
      <w:r>
        <w:rPr>
          <w:rFonts w:ascii="Arial" w:eastAsia="Arial" w:hAnsi="Arial" w:cs="Arial"/>
          <w:color w:val="000000"/>
          <w:sz w:val="20"/>
          <w:szCs w:val="20"/>
        </w:rPr>
        <w:t>PyMEs</w:t>
      </w:r>
      <w:proofErr w:type="spellEnd"/>
      <w:r>
        <w:rPr>
          <w:rFonts w:ascii="Arial" w:eastAsia="Arial" w:hAnsi="Arial" w:cs="Arial"/>
          <w:color w:val="000000"/>
          <w:sz w:val="20"/>
          <w:szCs w:val="20"/>
        </w:rPr>
        <w:t xml:space="preserve">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20"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74D03" w:rsidRDefault="00944E70"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r>
        <w:rPr>
          <w:rFonts w:ascii="Arial" w:eastAsia="Arial" w:hAnsi="Arial" w:cs="Arial"/>
          <w:color w:val="000000"/>
          <w:sz w:val="20"/>
          <w:szCs w:val="20"/>
        </w:rPr>
        <w:tab/>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Comercio y Negocios Internacionales</w:t>
      </w:r>
      <w:r w:rsidR="00672360" w:rsidRPr="00054971">
        <w:rPr>
          <w:rStyle w:val="nfasisintenso"/>
          <w:rFonts w:eastAsia="Arial"/>
          <w:color w:val="5F497A" w:themeColor="accent4" w:themeShade="BF"/>
        </w:rPr>
        <w:t xml:space="preserve"> (Plan 2012/15)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w:t>
      </w:r>
      <w:r w:rsidR="003F2B89">
        <w:rPr>
          <w:rFonts w:ascii="Arial" w:eastAsia="Arial" w:hAnsi="Arial" w:cs="Arial"/>
          <w:color w:val="000000"/>
          <w:sz w:val="20"/>
          <w:szCs w:val="20"/>
        </w:rPr>
        <w:t>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w:t>
      </w:r>
      <w:proofErr w:type="spellStart"/>
      <w:r>
        <w:rPr>
          <w:rFonts w:ascii="Arial" w:eastAsia="Arial" w:hAnsi="Arial" w:cs="Arial"/>
          <w:color w:val="000000"/>
          <w:sz w:val="20"/>
          <w:szCs w:val="20"/>
        </w:rPr>
        <w:t>Fcio</w:t>
      </w:r>
      <w:proofErr w:type="spellEnd"/>
      <w:r>
        <w:rPr>
          <w:rFonts w:ascii="Arial" w:eastAsia="Arial" w:hAnsi="Arial" w:cs="Arial"/>
          <w:color w:val="000000"/>
          <w:sz w:val="20"/>
          <w:szCs w:val="20"/>
        </w:rPr>
        <w:t>. Varela), Socio Gerente de Global Sur Comercio Internacional Ltda. (Santiago de Chile – Chile), Socio Gerente de Desarrollo Latino Servicio Internacional SRL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0063532B">
        <w:rPr>
          <w:rFonts w:ascii="Arial" w:eastAsia="Arial" w:hAnsi="Arial" w:cs="Arial"/>
          <w:b/>
          <w:color w:val="000000"/>
          <w:sz w:val="20"/>
          <w:szCs w:val="20"/>
        </w:rPr>
        <w:t xml:space="preserve"> </w:t>
      </w:r>
      <w:hyperlink r:id="rId22" w:history="1">
        <w:r w:rsidR="0063532B" w:rsidRPr="007273CC">
          <w:rPr>
            <w:rStyle w:val="Hipervnculo"/>
            <w:rFonts w:ascii="Arial" w:eastAsia="Arial" w:hAnsi="Arial" w:cs="Arial"/>
            <w:sz w:val="20"/>
            <w:szCs w:val="20"/>
          </w:rPr>
          <w:t>daniel_de_los_santos@hotmail.com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2360" w:rsidRPr="00054971" w:rsidRDefault="00672360">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672360"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Enfoques sobre Desarrollo Económico  I (Plan 2012/15) // </w:t>
      </w:r>
      <w:r w:rsidR="00C612CB" w:rsidRPr="00054971">
        <w:rPr>
          <w:rStyle w:val="nfasisintenso"/>
          <w:rFonts w:eastAsia="Arial"/>
          <w:color w:val="5F497A" w:themeColor="accent4" w:themeShade="BF"/>
        </w:rPr>
        <w:t>Corrientes Económicas Contemporáneas</w:t>
      </w:r>
      <w:r w:rsidRPr="00054971">
        <w:rPr>
          <w:rStyle w:val="nfasisintenso"/>
          <w:rFonts w:eastAsia="Arial"/>
          <w:color w:val="5F497A" w:themeColor="accent4" w:themeShade="BF"/>
        </w:rPr>
        <w:t xml:space="preserve">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00BB5B31" w:rsidRPr="00EE24A9">
        <w:rPr>
          <w:rFonts w:ascii="Arial" w:eastAsia="Arial" w:hAnsi="Arial" w:cs="Arial"/>
          <w:color w:val="4F81BD" w:themeColor="accent1"/>
          <w:sz w:val="20"/>
          <w:szCs w:val="20"/>
        </w:rPr>
        <w:t>:</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Básico Obligatorio de Licenciatura</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 xml:space="preserve">Miguel Ángel </w:t>
      </w:r>
      <w:proofErr w:type="spellStart"/>
      <w:r w:rsidRPr="00672360">
        <w:rPr>
          <w:rFonts w:ascii="Arial" w:eastAsia="Arial" w:hAnsi="Arial" w:cs="Arial"/>
          <w:b/>
          <w:color w:val="4F81BD" w:themeColor="accent1"/>
          <w:sz w:val="20"/>
          <w:szCs w:val="20"/>
        </w:rPr>
        <w:t>Zanabria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el contenido del curso hace que sea altamente recomendado contar con conocimientos de historia del siglo XX, historia del pensamiento económico </w:t>
      </w:r>
      <w:proofErr w:type="spellStart"/>
      <w:r>
        <w:rPr>
          <w:rFonts w:ascii="Arial" w:eastAsia="Arial" w:hAnsi="Arial" w:cs="Arial"/>
          <w:color w:val="000000"/>
          <w:sz w:val="20"/>
          <w:szCs w:val="20"/>
        </w:rPr>
        <w:t>prekeynesiana</w:t>
      </w:r>
      <w:proofErr w:type="spellEnd"/>
      <w:r>
        <w:rPr>
          <w:rFonts w:ascii="Arial" w:eastAsia="Arial" w:hAnsi="Arial" w:cs="Arial"/>
          <w:color w:val="000000"/>
          <w:sz w:val="20"/>
          <w:szCs w:val="20"/>
        </w:rPr>
        <w:t xml:space="preserve"> y teoría económica (principalmente macroeconomía).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w:t>
      </w:r>
      <w:r>
        <w:rPr>
          <w:rFonts w:ascii="Arial" w:eastAsia="Arial" w:hAnsi="Arial" w:cs="Arial"/>
          <w:color w:val="000000"/>
          <w:sz w:val="20"/>
          <w:szCs w:val="20"/>
        </w:rPr>
        <w:lastRenderedPageBreak/>
        <w:t>Régimen de Es</w:t>
      </w:r>
      <w:r w:rsidR="003F2B89">
        <w:rPr>
          <w:rFonts w:ascii="Arial" w:eastAsia="Arial" w:hAnsi="Arial" w:cs="Arial"/>
          <w:color w:val="000000"/>
          <w:sz w:val="20"/>
          <w:szCs w:val="20"/>
        </w:rPr>
        <w:t>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 xml:space="preserve">) </w:t>
      </w:r>
      <w:r w:rsidR="00AA21F1">
        <w:rPr>
          <w:rFonts w:ascii="Arial" w:eastAsia="Arial" w:hAnsi="Arial" w:cs="Arial"/>
          <w:color w:val="000000"/>
          <w:sz w:val="20"/>
          <w:szCs w:val="20"/>
        </w:rPr>
        <w:t xml:space="preserve">Nº </w:t>
      </w:r>
      <w:r w:rsidR="003F2B89">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Candidato a Doctor en economía,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de Paris I, </w:t>
      </w:r>
      <w:proofErr w:type="spellStart"/>
      <w:r>
        <w:rPr>
          <w:rFonts w:ascii="Arial" w:eastAsia="Arial" w:hAnsi="Arial" w:cs="Arial"/>
          <w:color w:val="000000"/>
          <w:sz w:val="20"/>
          <w:szCs w:val="20"/>
        </w:rPr>
        <w:t>Panthèon</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Sorbonne</w:t>
      </w:r>
      <w:proofErr w:type="spellEnd"/>
      <w:r>
        <w:rPr>
          <w:rFonts w:ascii="Arial" w:eastAsia="Arial" w:hAnsi="Arial" w:cs="Arial"/>
          <w:color w:val="000000"/>
          <w:sz w:val="20"/>
          <w:szCs w:val="20"/>
        </w:rPr>
        <w:t xml:space="preserve">, Francia. Diplome </w:t>
      </w:r>
      <w:proofErr w:type="spellStart"/>
      <w:r>
        <w:rPr>
          <w:rFonts w:ascii="Arial" w:eastAsia="Arial" w:hAnsi="Arial" w:cs="Arial"/>
          <w:color w:val="000000"/>
          <w:sz w:val="20"/>
          <w:szCs w:val="20"/>
        </w:rPr>
        <w:t>d'Etude</w:t>
      </w:r>
      <w:proofErr w:type="spellEnd"/>
      <w:r>
        <w:rPr>
          <w:rFonts w:ascii="Arial" w:eastAsia="Arial" w:hAnsi="Arial" w:cs="Arial"/>
          <w:color w:val="000000"/>
          <w:sz w:val="20"/>
          <w:szCs w:val="20"/>
        </w:rPr>
        <w:t xml:space="preserve"> s </w:t>
      </w:r>
      <w:proofErr w:type="spellStart"/>
      <w:r>
        <w:rPr>
          <w:rFonts w:ascii="Arial" w:eastAsia="Arial" w:hAnsi="Arial" w:cs="Arial"/>
          <w:color w:val="000000"/>
          <w:sz w:val="20"/>
          <w:szCs w:val="20"/>
        </w:rPr>
        <w:t>Approfondies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Ecole</w:t>
      </w:r>
      <w:proofErr w:type="spellEnd"/>
      <w:r>
        <w:rPr>
          <w:rFonts w:ascii="Arial" w:eastAsia="Arial" w:hAnsi="Arial" w:cs="Arial"/>
          <w:color w:val="000000"/>
          <w:sz w:val="20"/>
          <w:szCs w:val="20"/>
        </w:rPr>
        <w:t xml:space="preserve"> des Hautes </w:t>
      </w:r>
      <w:proofErr w:type="spellStart"/>
      <w:r>
        <w:rPr>
          <w:rFonts w:ascii="Arial" w:eastAsia="Arial" w:hAnsi="Arial" w:cs="Arial"/>
          <w:color w:val="000000"/>
          <w:sz w:val="20"/>
          <w:szCs w:val="20"/>
        </w:rPr>
        <w:t>Etudes</w:t>
      </w:r>
      <w:proofErr w:type="spellEnd"/>
      <w:r>
        <w:rPr>
          <w:rFonts w:ascii="Arial" w:eastAsia="Arial" w:hAnsi="Arial" w:cs="Arial"/>
          <w:color w:val="000000"/>
          <w:sz w:val="20"/>
          <w:szCs w:val="20"/>
        </w:rPr>
        <w:t xml:space="preserve"> en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Sociales, Paris, Francia. Licenciado en Economía, U.N.L.P. Consultor de diversos Organismos Internacionales.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4" w:history="1">
        <w:r w:rsidR="0063532B" w:rsidRPr="007273CC">
          <w:rPr>
            <w:rStyle w:val="Hipervnculo"/>
            <w:rFonts w:ascii="Arial" w:eastAsia="Arial" w:hAnsi="Arial" w:cs="Arial"/>
            <w:sz w:val="20"/>
            <w:szCs w:val="20"/>
          </w:rPr>
          <w:t>mzanabria@unq.edu.ar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Costos y Preci</w:t>
      </w:r>
      <w:r w:rsidR="00BB5B31" w:rsidRPr="00054971">
        <w:rPr>
          <w:rStyle w:val="nfasisintenso"/>
          <w:rFonts w:eastAsia="Arial"/>
          <w:color w:val="5F497A" w:themeColor="accent4" w:themeShade="BF"/>
        </w:rPr>
        <w:t>os de Importación y Exportación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 xml:space="preserve">Fabián </w:t>
      </w:r>
      <w:proofErr w:type="spellStart"/>
      <w:r w:rsidRPr="00BB5B31">
        <w:rPr>
          <w:rFonts w:ascii="Arial" w:eastAsia="Arial" w:hAnsi="Arial" w:cs="Arial"/>
          <w:b/>
          <w:color w:val="4F81BD" w:themeColor="accent1"/>
          <w:sz w:val="20"/>
          <w:szCs w:val="20"/>
        </w:rPr>
        <w:t>Ruschanoff</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6">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 xml:space="preserve">Hugo </w:t>
      </w:r>
      <w:proofErr w:type="spellStart"/>
      <w:r w:rsidRPr="00BB5B31">
        <w:rPr>
          <w:rFonts w:ascii="Arial" w:eastAsia="Arial" w:hAnsi="Arial" w:cs="Arial"/>
          <w:b/>
          <w:color w:val="4F81BD" w:themeColor="accent1"/>
          <w:sz w:val="20"/>
          <w:szCs w:val="20"/>
        </w:rPr>
        <w:t>Ruschanoff</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7" w:history="1">
        <w:r w:rsidR="00521D8E" w:rsidRPr="008A6690">
          <w:rPr>
            <w:rStyle w:val="Hipervnculo"/>
            <w:rFonts w:ascii="Arial" w:eastAsia="Arial" w:hAnsi="Arial" w:cs="Arial"/>
            <w:sz w:val="20"/>
            <w:szCs w:val="20"/>
          </w:rPr>
          <w:t>hruschanoff@uvq.edu.ar</w:t>
        </w:r>
      </w:hyperlink>
    </w:p>
    <w:p w:rsidR="00674D03" w:rsidRDefault="00674D03" w:rsidP="00944E70">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Derecho Comercial.</w:t>
      </w:r>
      <w:r w:rsidR="00BB5B31" w:rsidRPr="00054971">
        <w:rPr>
          <w:rStyle w:val="nfasisintenso"/>
          <w:rFonts w:eastAsia="Arial"/>
          <w:color w:val="5F497A" w:themeColor="accent4" w:themeShade="BF"/>
        </w:rPr>
        <w:t xml:space="preserve"> (Plan 2012/15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xml:space="preserve">: Contratos: civiles y comerciales. Regulados y no regulados por el Código de Comercio. Contratos internacionales. Contractual y </w:t>
      </w:r>
      <w:proofErr w:type="spellStart"/>
      <w:r>
        <w:rPr>
          <w:rFonts w:ascii="Arial" w:eastAsia="Arial" w:hAnsi="Arial" w:cs="Arial"/>
          <w:color w:val="000000"/>
          <w:sz w:val="20"/>
          <w:szCs w:val="20"/>
        </w:rPr>
        <w:t>equity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joint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ventures</w:t>
      </w:r>
      <w:proofErr w:type="spellEnd"/>
      <w:r>
        <w:rPr>
          <w:rFonts w:ascii="Arial" w:eastAsia="Arial" w:hAnsi="Arial" w:cs="Arial"/>
          <w:color w:val="000000"/>
          <w:sz w:val="20"/>
          <w:szCs w:val="20"/>
        </w:rPr>
        <w:t>.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w:t>
      </w:r>
      <w:proofErr w:type="spellStart"/>
      <w:r>
        <w:rPr>
          <w:rFonts w:ascii="Arial" w:eastAsia="Arial" w:hAnsi="Arial" w:cs="Arial"/>
          <w:color w:val="000000"/>
          <w:sz w:val="20"/>
          <w:szCs w:val="20"/>
        </w:rPr>
        <w:t>Fueyo</w:t>
      </w:r>
      <w:proofErr w:type="spellEnd"/>
      <w:r>
        <w:rPr>
          <w:rFonts w:ascii="Arial" w:eastAsia="Arial" w:hAnsi="Arial" w:cs="Arial"/>
          <w:color w:val="000000"/>
          <w:sz w:val="20"/>
          <w:szCs w:val="20"/>
        </w:rPr>
        <w:t>.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9">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t>Diseño y Evaluación de Políticas Públicas</w:t>
      </w:r>
      <w:r w:rsidR="007E2530" w:rsidRPr="00054971">
        <w:rPr>
          <w:rStyle w:val="nfasisintenso"/>
          <w:color w:val="5F497A" w:themeColor="accent4" w:themeShade="BF"/>
        </w:rPr>
        <w:t xml:space="preserve"> (Plan 2012/15)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proofErr w:type="spellStart"/>
      <w:r w:rsidRPr="007E2530">
        <w:rPr>
          <w:rFonts w:ascii="Arial" w:hAnsi="Arial" w:cs="Arial"/>
          <w:b/>
          <w:color w:val="4F81BD" w:themeColor="accent1"/>
          <w:sz w:val="20"/>
          <w:szCs w:val="20"/>
          <w:lang w:val="es-ES_tradnl"/>
        </w:rPr>
        <w:t>Anaclara</w:t>
      </w:r>
      <w:proofErr w:type="spellEnd"/>
      <w:r w:rsidRPr="007E2530">
        <w:rPr>
          <w:rFonts w:ascii="Arial" w:hAnsi="Arial" w:cs="Arial"/>
          <w:b/>
          <w:color w:val="4F81BD" w:themeColor="accent1"/>
          <w:sz w:val="20"/>
          <w:szCs w:val="20"/>
          <w:lang w:val="es-ES_tradnl"/>
        </w:rPr>
        <w:t xml:space="preserve"> </w:t>
      </w:r>
      <w:proofErr w:type="spellStart"/>
      <w:r w:rsidRPr="007E2530">
        <w:rPr>
          <w:rFonts w:ascii="Arial" w:hAnsi="Arial" w:cs="Arial"/>
          <w:b/>
          <w:color w:val="4F81BD" w:themeColor="accent1"/>
          <w:sz w:val="20"/>
          <w:szCs w:val="20"/>
          <w:lang w:val="es-ES_tradnl"/>
        </w:rPr>
        <w:t>Méndes</w:t>
      </w:r>
      <w:proofErr w:type="spellEnd"/>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 xml:space="preserve">Breve </w:t>
      </w:r>
      <w:proofErr w:type="spellStart"/>
      <w:r w:rsidRPr="00E65141">
        <w:rPr>
          <w:rFonts w:ascii="Arial" w:hAnsi="Arial" w:cs="Arial"/>
          <w:b/>
          <w:sz w:val="20"/>
          <w:szCs w:val="20"/>
          <w:lang w:val="es-ES_tradnl"/>
        </w:rPr>
        <w:t>C.V.del</w:t>
      </w:r>
      <w:proofErr w:type="spellEnd"/>
      <w:r w:rsidRPr="00E65141">
        <w:rPr>
          <w:rFonts w:ascii="Arial" w:hAnsi="Arial" w:cs="Arial"/>
          <w:b/>
          <w:sz w:val="20"/>
          <w:szCs w:val="20"/>
          <w:lang w:val="es-ES_tradnl"/>
        </w:rPr>
        <w:t xml:space="preserve"> docente:</w:t>
      </w:r>
      <w:r w:rsidR="007E2530">
        <w:rPr>
          <w:rFonts w:ascii="Arial" w:hAnsi="Arial" w:cs="Arial"/>
          <w:b/>
          <w:sz w:val="20"/>
          <w:szCs w:val="20"/>
          <w:lang w:val="es-ES_tradnl"/>
        </w:rPr>
        <w:t xml:space="preserve"> </w:t>
      </w:r>
      <w:r w:rsidR="0013013E" w:rsidRPr="0013013E">
        <w:rPr>
          <w:rFonts w:ascii="Arial" w:hAnsi="Arial" w:cs="Arial"/>
          <w:sz w:val="20"/>
          <w:szCs w:val="20"/>
          <w:lang w:val="es-ES_tradnl"/>
        </w:rPr>
        <w:t xml:space="preserve">Licenciada en Ciencia Política (UBA), </w:t>
      </w:r>
      <w:proofErr w:type="spellStart"/>
      <w:r w:rsidR="0013013E" w:rsidRPr="0013013E">
        <w:rPr>
          <w:rFonts w:ascii="Arial" w:hAnsi="Arial" w:cs="Arial"/>
          <w:sz w:val="20"/>
          <w:szCs w:val="20"/>
          <w:lang w:val="es-ES_tradnl"/>
        </w:rPr>
        <w:t>maestrando</w:t>
      </w:r>
      <w:proofErr w:type="spellEnd"/>
      <w:r w:rsidR="0013013E" w:rsidRPr="0013013E">
        <w:rPr>
          <w:rFonts w:ascii="Arial" w:hAnsi="Arial" w:cs="Arial"/>
          <w:sz w:val="20"/>
          <w:szCs w:val="20"/>
          <w:lang w:val="es-ES_tradnl"/>
        </w:rPr>
        <w:t xml:space="preserve"> en Medio Ambiente y Desarrollo Sustentable en UNQ. Realizó seminarios de posgrado sobre Estado y Políticas Públicas, Seguridad Ciudadana y Derechos Humanos en CLACSO. Actualmente, se desempeña en la Policía de Seguridad Aeroportuaria, reelaborando informes, procedimientos y estadísticas acerca de la seguridad aeroportuaria y problemáticas institucionales; coordinación, monitoreo sobre grado de avance y evaluación de políticas públicas.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r w:rsidR="0013013E" w:rsidRPr="0013013E">
        <w:rPr>
          <w:rFonts w:ascii="Arial" w:hAnsi="Arial" w:cs="Arial"/>
          <w:sz w:val="20"/>
          <w:szCs w:val="20"/>
          <w:lang w:val="es-ES_tradnl"/>
        </w:rPr>
        <w:t>amendestello@gmail.com</w:t>
      </w:r>
    </w:p>
    <w:p w:rsidR="008F2BEF" w:rsidRDefault="008F2BEF">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Economía del Sector Público</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w:t>
      </w:r>
      <w:r w:rsidR="006E0789">
        <w:rPr>
          <w:rFonts w:ascii="Arial" w:eastAsia="Arial" w:hAnsi="Arial" w:cs="Arial"/>
          <w:color w:val="000000"/>
          <w:sz w:val="20"/>
          <w:szCs w:val="20"/>
        </w:rPr>
        <w:t>o al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2012/15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Miguel </w:t>
      </w:r>
      <w:proofErr w:type="spellStart"/>
      <w:r w:rsidRPr="00EE24A9">
        <w:rPr>
          <w:rFonts w:ascii="Arial" w:eastAsia="Arial" w:hAnsi="Arial" w:cs="Arial"/>
          <w:b/>
          <w:color w:val="4F81BD" w:themeColor="accent1"/>
          <w:sz w:val="20"/>
          <w:szCs w:val="20"/>
        </w:rPr>
        <w:t>Lacabana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w:t>
      </w:r>
      <w:proofErr w:type="gramStart"/>
      <w:r w:rsidR="001A037B">
        <w:rPr>
          <w:rFonts w:ascii="Arial" w:eastAsia="Arial" w:hAnsi="Arial" w:cs="Arial"/>
          <w:color w:val="000000"/>
          <w:sz w:val="20"/>
          <w:szCs w:val="20"/>
        </w:rPr>
        <w:t>.(</w:t>
      </w:r>
      <w:proofErr w:type="gramEnd"/>
      <w:r w:rsidR="001A037B">
        <w:rPr>
          <w:rFonts w:ascii="Arial" w:eastAsia="Arial" w:hAnsi="Arial" w:cs="Arial"/>
          <w:color w:val="000000"/>
          <w:sz w:val="20"/>
          <w:szCs w:val="20"/>
        </w:rPr>
        <w:t>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proofErr w:type="spellStart"/>
      <w:r w:rsidRPr="00B904E9">
        <w:rPr>
          <w:rFonts w:ascii="Arial" w:eastAsia="Arial" w:hAnsi="Arial" w:cs="Arial"/>
          <w:b/>
          <w:color w:val="000000"/>
          <w:sz w:val="20"/>
          <w:szCs w:val="20"/>
          <w:lang w:val="en-US"/>
        </w:rPr>
        <w:t>Breve</w:t>
      </w:r>
      <w:proofErr w:type="spellEnd"/>
      <w:r w:rsidRPr="00B904E9">
        <w:rPr>
          <w:rFonts w:ascii="Arial" w:eastAsia="Arial" w:hAnsi="Arial" w:cs="Arial"/>
          <w:b/>
          <w:color w:val="000000"/>
          <w:sz w:val="20"/>
          <w:szCs w:val="20"/>
          <w:lang w:val="en-US"/>
        </w:rPr>
        <w:t xml:space="preserve"> CV </w:t>
      </w:r>
      <w:proofErr w:type="gramStart"/>
      <w:r w:rsidRPr="00B904E9">
        <w:rPr>
          <w:rFonts w:ascii="Arial" w:eastAsia="Arial" w:hAnsi="Arial" w:cs="Arial"/>
          <w:b/>
          <w:color w:val="000000"/>
          <w:sz w:val="20"/>
          <w:szCs w:val="20"/>
          <w:lang w:val="en-US"/>
        </w:rPr>
        <w:t>del</w:t>
      </w:r>
      <w:proofErr w:type="gramEnd"/>
      <w:r w:rsidRPr="00B904E9">
        <w:rPr>
          <w:rFonts w:ascii="Arial" w:eastAsia="Arial" w:hAnsi="Arial" w:cs="Arial"/>
          <w:b/>
          <w:color w:val="000000"/>
          <w:sz w:val="20"/>
          <w:szCs w:val="20"/>
          <w:lang w:val="en-US"/>
        </w:rPr>
        <w:t xml:space="preserve"> </w:t>
      </w:r>
      <w:proofErr w:type="spellStart"/>
      <w:r w:rsidRPr="00B904E9">
        <w:rPr>
          <w:rFonts w:ascii="Arial" w:eastAsia="Arial" w:hAnsi="Arial" w:cs="Arial"/>
          <w:b/>
          <w:color w:val="000000"/>
          <w:sz w:val="20"/>
          <w:szCs w:val="20"/>
          <w:lang w:val="en-US"/>
        </w:rPr>
        <w:t>docente</w:t>
      </w:r>
      <w:proofErr w:type="spellEnd"/>
      <w:r w:rsidRPr="00B904E9">
        <w:rPr>
          <w:rFonts w:ascii="Arial" w:eastAsia="Arial" w:hAnsi="Arial" w:cs="Arial"/>
          <w:b/>
          <w:color w:val="000000"/>
          <w:sz w:val="20"/>
          <w:szCs w:val="20"/>
          <w:lang w:val="en-US"/>
        </w:rPr>
        <w:t>:</w:t>
      </w:r>
      <w:r w:rsidRPr="00B904E9">
        <w:rPr>
          <w:rFonts w:ascii="Arial" w:eastAsia="Arial" w:hAnsi="Arial" w:cs="Arial"/>
          <w:color w:val="000000"/>
          <w:sz w:val="20"/>
          <w:szCs w:val="20"/>
          <w:lang w:val="en-US"/>
        </w:rPr>
        <w:t xml:space="preserve"> Post Doctoral </w:t>
      </w:r>
      <w:proofErr w:type="spellStart"/>
      <w:r w:rsidRPr="00B904E9">
        <w:rPr>
          <w:rFonts w:ascii="Arial" w:eastAsia="Arial" w:hAnsi="Arial" w:cs="Arial"/>
          <w:color w:val="000000"/>
          <w:sz w:val="20"/>
          <w:szCs w:val="20"/>
          <w:lang w:val="en-US"/>
        </w:rPr>
        <w:t>Rresearch</w:t>
      </w:r>
      <w:proofErr w:type="spellEnd"/>
      <w:r w:rsidRPr="00B904E9">
        <w:rPr>
          <w:rFonts w:ascii="Arial" w:eastAsia="Arial" w:hAnsi="Arial" w:cs="Arial"/>
          <w:color w:val="000000"/>
          <w:sz w:val="20"/>
          <w:szCs w:val="20"/>
          <w:lang w:val="en-US"/>
        </w:rPr>
        <w:t xml:space="preserve"> Program. </w:t>
      </w:r>
      <w:proofErr w:type="gramStart"/>
      <w:r w:rsidRPr="00B904E9">
        <w:rPr>
          <w:rFonts w:ascii="Arial" w:eastAsia="Arial" w:hAnsi="Arial" w:cs="Arial"/>
          <w:color w:val="000000"/>
          <w:sz w:val="20"/>
          <w:szCs w:val="20"/>
          <w:lang w:val="en-US"/>
        </w:rPr>
        <w:t>Development Planning Unit – University College of London.</w:t>
      </w:r>
      <w:proofErr w:type="gramEnd"/>
      <w:r w:rsidRPr="00B904E9">
        <w:rPr>
          <w:rFonts w:ascii="Arial" w:eastAsia="Arial" w:hAnsi="Arial" w:cs="Arial"/>
          <w:color w:val="000000"/>
          <w:sz w:val="20"/>
          <w:szCs w:val="20"/>
          <w:lang w:val="en-US"/>
        </w:rPr>
        <w:t xml:space="preserve"> </w:t>
      </w:r>
      <w:r>
        <w:rPr>
          <w:rFonts w:ascii="Arial" w:eastAsia="Arial" w:hAnsi="Arial" w:cs="Arial"/>
          <w:color w:val="000000"/>
          <w:sz w:val="20"/>
          <w:szCs w:val="20"/>
        </w:rPr>
        <w:t>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Cuadernos del CENDES 2005-2008. Actualmente es Secretario de Posgrado de la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3">
        <w:r>
          <w:rPr>
            <w:rFonts w:ascii="Arial" w:eastAsia="Arial" w:hAnsi="Arial" w:cs="Arial"/>
            <w:color w:val="0000FF"/>
            <w:sz w:val="20"/>
            <w:szCs w:val="20"/>
            <w:u w:val="single"/>
          </w:rPr>
          <w:t>mlacabana@unq.edu.ar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rsidP="0063532B">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Enfoques sobre Desarrollo Económico II (Plan 2012/15)</w:t>
      </w:r>
    </w:p>
    <w:p w:rsidR="0063532B" w:rsidRPr="005A1B26" w:rsidRDefault="0063532B" w:rsidP="0063532B">
      <w:pPr>
        <w:rPr>
          <w:color w:val="4F81BD" w:themeColor="accent1"/>
          <w:lang w:eastAsia="es-ES"/>
        </w:rPr>
      </w:pPr>
      <w:r w:rsidRPr="005A1B26">
        <w:rPr>
          <w:rFonts w:ascii="Arial" w:hAnsi="Arial" w:cs="Arial"/>
          <w:b/>
          <w:bCs/>
          <w:color w:val="4F81BD" w:themeColor="accent1"/>
          <w:sz w:val="20"/>
          <w:szCs w:val="20"/>
          <w:lang w:eastAsia="es-ES"/>
        </w:rPr>
        <w:t>Núcleo al que pertenece:</w:t>
      </w:r>
      <w:r w:rsidRPr="005A1B26">
        <w:rPr>
          <w:rFonts w:ascii="Arial" w:hAnsi="Arial" w:cs="Arial"/>
          <w:color w:val="4F81BD" w:themeColor="accent1"/>
          <w:sz w:val="20"/>
          <w:szCs w:val="20"/>
          <w:lang w:eastAsia="es-ES"/>
        </w:rPr>
        <w:t xml:space="preserve"> Electivo de comercio y economía internacional</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63532B">
      <w:pPr>
        <w:rPr>
          <w:rFonts w:ascii="Arial" w:hAnsi="Arial" w:cs="Arial"/>
          <w:b/>
          <w:bCs/>
          <w:color w:val="000000"/>
          <w:sz w:val="20"/>
          <w:szCs w:val="20"/>
          <w:lang w:eastAsia="es-ES"/>
        </w:rPr>
      </w:pPr>
    </w:p>
    <w:p w:rsidR="0063532B" w:rsidRPr="005A1B26" w:rsidRDefault="0063532B" w:rsidP="0063532B">
      <w:pPr>
        <w:rPr>
          <w:color w:val="000000"/>
          <w:lang w:eastAsia="es-ES"/>
        </w:rPr>
      </w:pPr>
      <w:r w:rsidRPr="005A1B26">
        <w:rPr>
          <w:rFonts w:ascii="Arial" w:hAnsi="Arial" w:cs="Arial"/>
          <w:b/>
          <w:bCs/>
          <w:color w:val="000000"/>
          <w:sz w:val="20"/>
          <w:szCs w:val="20"/>
          <w:lang w:eastAsia="es-ES"/>
        </w:rPr>
        <w:t>Profesor:</w:t>
      </w:r>
      <w:r w:rsidRPr="005A1B26">
        <w:rPr>
          <w:rFonts w:ascii="Arial" w:hAnsi="Arial" w:cs="Arial"/>
          <w:color w:val="000000"/>
          <w:sz w:val="20"/>
          <w:szCs w:val="20"/>
          <w:lang w:eastAsia="es-ES"/>
        </w:rPr>
        <w:t xml:space="preserve"> </w:t>
      </w:r>
      <w:r w:rsidRPr="005A1B26">
        <w:rPr>
          <w:rFonts w:ascii="Arial" w:hAnsi="Arial" w:cs="Arial"/>
          <w:b/>
          <w:color w:val="4F81BD" w:themeColor="accent1"/>
          <w:sz w:val="20"/>
          <w:szCs w:val="20"/>
          <w:lang w:eastAsia="es-ES"/>
        </w:rPr>
        <w:t xml:space="preserve">Juan E. </w:t>
      </w:r>
      <w:proofErr w:type="spellStart"/>
      <w:r w:rsidRPr="005A1B26">
        <w:rPr>
          <w:rFonts w:ascii="Arial" w:hAnsi="Arial" w:cs="Arial"/>
          <w:b/>
          <w:color w:val="4F81BD" w:themeColor="accent1"/>
          <w:sz w:val="20"/>
          <w:szCs w:val="20"/>
          <w:lang w:eastAsia="es-ES"/>
        </w:rPr>
        <w:t>Santarcángelo</w:t>
      </w:r>
      <w:proofErr w:type="spellEnd"/>
    </w:p>
    <w:p w:rsidR="0063532B" w:rsidRPr="005A1B26" w:rsidRDefault="0063532B" w:rsidP="0063532B">
      <w:pPr>
        <w:rPr>
          <w:color w:val="000000"/>
          <w:lang w:eastAsia="es-ES"/>
        </w:rPr>
      </w:pPr>
      <w:r w:rsidRPr="005A1B26">
        <w:rPr>
          <w:rFonts w:ascii="Arial" w:hAnsi="Arial" w:cs="Arial"/>
          <w:b/>
          <w:bCs/>
          <w:color w:val="000000"/>
          <w:sz w:val="20"/>
          <w:szCs w:val="20"/>
          <w:lang w:eastAsia="es-ES"/>
        </w:rPr>
        <w:t>Modalidad:</w:t>
      </w:r>
      <w:r w:rsidRPr="005A1B26">
        <w:rPr>
          <w:rFonts w:ascii="Arial" w:hAnsi="Arial" w:cs="Arial"/>
          <w:color w:val="000000"/>
          <w:sz w:val="20"/>
          <w:szCs w:val="20"/>
          <w:lang w:eastAsia="es-ES"/>
        </w:rPr>
        <w:t xml:space="preserve"> Presencial</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Horas de estudio recomendadas (extra-clase):</w:t>
      </w:r>
      <w:r w:rsidRPr="005A1B26">
        <w:rPr>
          <w:rFonts w:ascii="Arial" w:hAnsi="Arial" w:cs="Arial"/>
          <w:color w:val="000000"/>
          <w:sz w:val="20"/>
          <w:szCs w:val="20"/>
          <w:lang w:eastAsia="es-ES"/>
        </w:rPr>
        <w:t xml:space="preserve"> 6 horas semanales.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Conocimientos previos para el mejor aprovechamiento del curso:</w:t>
      </w:r>
      <w:r w:rsidRPr="005A1B26">
        <w:rPr>
          <w:rFonts w:ascii="Arial" w:hAnsi="Arial" w:cs="Arial"/>
          <w:color w:val="000000"/>
          <w:sz w:val="20"/>
          <w:szCs w:val="20"/>
          <w:lang w:eastAsia="es-ES"/>
        </w:rPr>
        <w:t xml:space="preserve"> conocimientos generales sobre fundamentos de economía, introducción a la economía, microeconomía, macroeconomía y análisis matemático.</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Forma de evaluación:</w:t>
      </w:r>
      <w:r w:rsidRPr="005A1B26">
        <w:rPr>
          <w:rFonts w:ascii="Arial" w:hAnsi="Arial" w:cs="Arial"/>
          <w:color w:val="000000"/>
          <w:sz w:val="20"/>
          <w:szCs w:val="20"/>
          <w:lang w:eastAsia="es-ES"/>
        </w:rPr>
        <w:t xml:space="preserve"> De acuerdo al Régimen de Estudios vigente, Res. (CS) N° 004/08, el curso se evaluará a partir de instancias de evaluación parciales, al menos un </w:t>
      </w:r>
      <w:proofErr w:type="spellStart"/>
      <w:r w:rsidRPr="005A1B26">
        <w:rPr>
          <w:rFonts w:ascii="Arial" w:hAnsi="Arial" w:cs="Arial"/>
          <w:color w:val="000000"/>
          <w:sz w:val="20"/>
          <w:szCs w:val="20"/>
          <w:lang w:eastAsia="es-ES"/>
        </w:rPr>
        <w:t>recuperatorio</w:t>
      </w:r>
      <w:proofErr w:type="spellEnd"/>
      <w:r w:rsidRPr="005A1B26">
        <w:rPr>
          <w:rFonts w:ascii="Arial" w:hAnsi="Arial" w:cs="Arial"/>
          <w:color w:val="000000"/>
          <w:sz w:val="20"/>
          <w:szCs w:val="20"/>
          <w:lang w:eastAsia="es-ES"/>
        </w:rPr>
        <w:t>, un examen integrador para los alumnos que no promocionen el curso y la realización de actividades extra-áulicas.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Breve CV del docente:</w:t>
      </w:r>
      <w:r w:rsidRPr="005A1B26">
        <w:rPr>
          <w:rFonts w:ascii="Arial" w:hAnsi="Arial" w:cs="Arial"/>
          <w:color w:val="000000"/>
          <w:sz w:val="20"/>
          <w:szCs w:val="20"/>
          <w:lang w:eastAsia="es-ES"/>
        </w:rPr>
        <w:t xml:space="preserve"> Doctor en economía, New </w:t>
      </w:r>
      <w:proofErr w:type="spellStart"/>
      <w:r w:rsidRPr="005A1B26">
        <w:rPr>
          <w:rFonts w:ascii="Arial" w:hAnsi="Arial" w:cs="Arial"/>
          <w:color w:val="000000"/>
          <w:sz w:val="20"/>
          <w:szCs w:val="20"/>
          <w:lang w:eastAsia="es-ES"/>
        </w:rPr>
        <w:t>School</w:t>
      </w:r>
      <w:proofErr w:type="spellEnd"/>
      <w:r w:rsidRPr="005A1B26">
        <w:rPr>
          <w:rFonts w:ascii="Arial" w:hAnsi="Arial" w:cs="Arial"/>
          <w:color w:val="000000"/>
          <w:sz w:val="20"/>
          <w:szCs w:val="20"/>
          <w:lang w:eastAsia="es-ES"/>
        </w:rPr>
        <w:t xml:space="preserve"> </w:t>
      </w:r>
      <w:proofErr w:type="spellStart"/>
      <w:r w:rsidRPr="005A1B26">
        <w:rPr>
          <w:rFonts w:ascii="Arial" w:hAnsi="Arial" w:cs="Arial"/>
          <w:color w:val="000000"/>
          <w:sz w:val="20"/>
          <w:szCs w:val="20"/>
          <w:lang w:eastAsia="es-ES"/>
        </w:rPr>
        <w:t>University</w:t>
      </w:r>
      <w:proofErr w:type="spellEnd"/>
      <w:r w:rsidRPr="005A1B26">
        <w:rPr>
          <w:rFonts w:ascii="Arial" w:hAnsi="Arial" w:cs="Arial"/>
          <w:color w:val="000000"/>
          <w:sz w:val="20"/>
          <w:szCs w:val="20"/>
          <w:lang w:eastAsia="es-ES"/>
        </w:rPr>
        <w:t xml:space="preserve">, Nueva York, Estados Unidos. Magister of </w:t>
      </w:r>
      <w:proofErr w:type="spellStart"/>
      <w:r w:rsidRPr="005A1B26">
        <w:rPr>
          <w:rFonts w:ascii="Arial" w:hAnsi="Arial" w:cs="Arial"/>
          <w:color w:val="000000"/>
          <w:sz w:val="20"/>
          <w:szCs w:val="20"/>
          <w:lang w:eastAsia="es-ES"/>
        </w:rPr>
        <w:t>Economics</w:t>
      </w:r>
      <w:proofErr w:type="spellEnd"/>
      <w:r w:rsidRPr="005A1B26">
        <w:rPr>
          <w:rFonts w:ascii="Arial" w:hAnsi="Arial" w:cs="Arial"/>
          <w:color w:val="000000"/>
          <w:sz w:val="20"/>
          <w:szCs w:val="20"/>
          <w:lang w:eastAsia="es-ES"/>
        </w:rPr>
        <w:t xml:space="preserve">, New </w:t>
      </w:r>
      <w:proofErr w:type="spellStart"/>
      <w:r w:rsidRPr="005A1B26">
        <w:rPr>
          <w:rFonts w:ascii="Arial" w:hAnsi="Arial" w:cs="Arial"/>
          <w:color w:val="000000"/>
          <w:sz w:val="20"/>
          <w:szCs w:val="20"/>
          <w:lang w:eastAsia="es-ES"/>
        </w:rPr>
        <w:t>School</w:t>
      </w:r>
      <w:proofErr w:type="spellEnd"/>
      <w:r w:rsidRPr="005A1B26">
        <w:rPr>
          <w:rFonts w:ascii="Arial" w:hAnsi="Arial" w:cs="Arial"/>
          <w:color w:val="000000"/>
          <w:sz w:val="20"/>
          <w:szCs w:val="20"/>
          <w:lang w:eastAsia="es-ES"/>
        </w:rPr>
        <w:t xml:space="preserve"> </w:t>
      </w:r>
      <w:proofErr w:type="spellStart"/>
      <w:r w:rsidRPr="005A1B26">
        <w:rPr>
          <w:rFonts w:ascii="Arial" w:hAnsi="Arial" w:cs="Arial"/>
          <w:color w:val="000000"/>
          <w:sz w:val="20"/>
          <w:szCs w:val="20"/>
          <w:lang w:eastAsia="es-ES"/>
        </w:rPr>
        <w:t>University</w:t>
      </w:r>
      <w:proofErr w:type="spellEnd"/>
      <w:r w:rsidRPr="005A1B26">
        <w:rPr>
          <w:rFonts w:ascii="Arial" w:hAnsi="Arial" w:cs="Arial"/>
          <w:color w:val="000000"/>
          <w:sz w:val="20"/>
          <w:szCs w:val="20"/>
          <w:lang w:eastAsia="es-ES"/>
        </w:rPr>
        <w:t xml:space="preserve">, Nueva York, Estados Unidos. Licenciado en economía, Universidad de Buenos Aires, Buenos Aires. Es investigador Adjunto del Consejo Nacional de Investigaciones Científicas y Técnicas (CONICET). Ha sido y es docente de posgrado y grado en diversas instituciones como la New </w:t>
      </w:r>
      <w:proofErr w:type="spellStart"/>
      <w:r w:rsidRPr="005A1B26">
        <w:rPr>
          <w:rFonts w:ascii="Arial" w:hAnsi="Arial" w:cs="Arial"/>
          <w:color w:val="000000"/>
          <w:sz w:val="20"/>
          <w:szCs w:val="20"/>
          <w:lang w:eastAsia="es-ES"/>
        </w:rPr>
        <w:t>School</w:t>
      </w:r>
      <w:proofErr w:type="spellEnd"/>
      <w:r w:rsidRPr="005A1B26">
        <w:rPr>
          <w:rFonts w:ascii="Arial" w:hAnsi="Arial" w:cs="Arial"/>
          <w:color w:val="000000"/>
          <w:sz w:val="20"/>
          <w:szCs w:val="20"/>
          <w:lang w:eastAsia="es-ES"/>
        </w:rPr>
        <w:t xml:space="preserve"> </w:t>
      </w:r>
      <w:proofErr w:type="spellStart"/>
      <w:r w:rsidRPr="005A1B26">
        <w:rPr>
          <w:rFonts w:ascii="Arial" w:hAnsi="Arial" w:cs="Arial"/>
          <w:color w:val="000000"/>
          <w:sz w:val="20"/>
          <w:szCs w:val="20"/>
          <w:lang w:eastAsia="es-ES"/>
        </w:rPr>
        <w:t>University</w:t>
      </w:r>
      <w:proofErr w:type="spellEnd"/>
      <w:r w:rsidRPr="005A1B26">
        <w:rPr>
          <w:rFonts w:ascii="Arial" w:hAnsi="Arial" w:cs="Arial"/>
          <w:color w:val="000000"/>
          <w:sz w:val="20"/>
          <w:szCs w:val="20"/>
          <w:lang w:eastAsia="es-ES"/>
        </w:rPr>
        <w:t xml:space="preserve">, FLACSO, UNQUI, UBA (Económicas y Sociales), UNGS, y UNR. Actualmente dirige diversos proyectos de investigación. Ha escrito y participado en la publicación de documentos, artículos de revistas especializadas nacionales e internacionales y libros. Trabajo como investigador en el Departamento de Investigaciones Económicas y Sociales de las Naciones Unidas (sede Nueva York), y fue consultor del INDEC, el Ministerio de Desarrollo Social y el Ministerio de Economía y Finanzas Públicas. </w:t>
      </w:r>
    </w:p>
    <w:p w:rsidR="0063532B" w:rsidRDefault="0063532B" w:rsidP="0063532B">
      <w:pPr>
        <w:pStyle w:val="normal0"/>
        <w:pBdr>
          <w:top w:val="nil"/>
          <w:left w:val="nil"/>
          <w:bottom w:val="nil"/>
          <w:right w:val="nil"/>
          <w:between w:val="nil"/>
        </w:pBdr>
        <w:jc w:val="both"/>
        <w:rPr>
          <w:rFonts w:ascii="Arial" w:eastAsia="Arial" w:hAnsi="Arial" w:cs="Arial"/>
          <w:color w:val="000000"/>
          <w:sz w:val="20"/>
          <w:szCs w:val="20"/>
        </w:rPr>
      </w:pPr>
      <w:r w:rsidRPr="005A1B26">
        <w:rPr>
          <w:rFonts w:ascii="Arial" w:hAnsi="Arial" w:cs="Arial"/>
          <w:b/>
          <w:bCs/>
          <w:color w:val="000000"/>
          <w:sz w:val="20"/>
          <w:szCs w:val="20"/>
          <w:lang w:eastAsia="es-ES"/>
        </w:rPr>
        <w:t>E-mail del docente:</w:t>
      </w:r>
      <w:r w:rsidRPr="005A1B26">
        <w:rPr>
          <w:rFonts w:ascii="Arial" w:hAnsi="Arial" w:cs="Arial"/>
          <w:color w:val="000000"/>
          <w:sz w:val="20"/>
          <w:szCs w:val="20"/>
          <w:lang w:eastAsia="es-ES"/>
        </w:rPr>
        <w:t xml:space="preserve"> </w:t>
      </w:r>
      <w:hyperlink r:id="rId35" w:tgtFrame="_blank" w:history="1">
        <w:r w:rsidRPr="005A1B26">
          <w:rPr>
            <w:rFonts w:ascii="Arial" w:hAnsi="Arial" w:cs="Arial"/>
            <w:color w:val="0000FF"/>
            <w:sz w:val="20"/>
            <w:u w:val="single"/>
            <w:lang w:eastAsia="es-ES"/>
          </w:rPr>
          <w:t>jsantar@gmail.com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 xml:space="preserve">Daniel </w:t>
      </w:r>
      <w:proofErr w:type="spellStart"/>
      <w:r w:rsidRPr="0063532B">
        <w:rPr>
          <w:rFonts w:ascii="Arial" w:eastAsia="Arial" w:hAnsi="Arial" w:cs="Arial"/>
          <w:b/>
          <w:color w:val="4F81BD" w:themeColor="accent1"/>
          <w:sz w:val="20"/>
          <w:szCs w:val="20"/>
        </w:rPr>
        <w:t>Besler</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w:t>
      </w:r>
      <w:proofErr w:type="spellStart"/>
      <w:r>
        <w:rPr>
          <w:rFonts w:ascii="Arial" w:eastAsia="Arial" w:hAnsi="Arial" w:cs="Arial"/>
          <w:color w:val="000000"/>
          <w:sz w:val="20"/>
          <w:szCs w:val="20"/>
        </w:rPr>
        <w:t>Plata.Fue</w:t>
      </w:r>
      <w:proofErr w:type="spellEnd"/>
      <w:r>
        <w:rPr>
          <w:rFonts w:ascii="Arial" w:eastAsia="Arial" w:hAnsi="Arial" w:cs="Arial"/>
          <w:color w:val="000000"/>
          <w:sz w:val="20"/>
          <w:szCs w:val="20"/>
        </w:rPr>
        <w:t xml:space="preserv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Buenos Aires...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7">
        <w:r>
          <w:rPr>
            <w:rFonts w:ascii="Arial" w:eastAsia="Arial" w:hAnsi="Arial" w:cs="Arial"/>
            <w:color w:val="0000FF"/>
            <w:sz w:val="20"/>
            <w:szCs w:val="20"/>
            <w:u w:val="single"/>
          </w:rPr>
          <w:t>dbesler@uvq.edu.ar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Facundo </w:t>
      </w:r>
      <w:proofErr w:type="spellStart"/>
      <w:r w:rsidRPr="00EE24A9">
        <w:rPr>
          <w:rFonts w:ascii="Arial" w:eastAsia="Arial" w:hAnsi="Arial" w:cs="Arial"/>
          <w:b/>
          <w:color w:val="4F81BD" w:themeColor="accent1"/>
          <w:sz w:val="20"/>
          <w:szCs w:val="20"/>
        </w:rPr>
        <w:t>Crosta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8"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EE24A9"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Envases y Embalajes en la cadena de valor de Comercio </w:t>
      </w:r>
      <w:r w:rsidR="004E3287" w:rsidRPr="00054971">
        <w:rPr>
          <w:rStyle w:val="nfasisintenso"/>
          <w:rFonts w:eastAsia="Arial"/>
          <w:color w:val="5F497A" w:themeColor="accent4" w:themeShade="BF"/>
        </w:rPr>
        <w:t>(Plan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00EE24A9"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Jorge  </w:t>
      </w:r>
      <w:proofErr w:type="spellStart"/>
      <w:r w:rsidRPr="00EE24A9">
        <w:rPr>
          <w:rFonts w:ascii="Arial" w:eastAsia="Arial" w:hAnsi="Arial" w:cs="Arial"/>
          <w:b/>
          <w:color w:val="4F81BD" w:themeColor="accent1"/>
          <w:sz w:val="20"/>
          <w:szCs w:val="20"/>
        </w:rPr>
        <w:t>Bonnin</w:t>
      </w:r>
      <w:proofErr w:type="spellEnd"/>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Campus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2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Ingeniero Industrial y Licenciado en Organización de la Producción. Docente en  la  UMSA. Docente de  las carreras  de: Comercio  Internacional,  Contador  Público Nacional, Industria de la Hospitalidad.  Ex Docente de la UADE. Ha cursado estudios de Posgrado de Formación docente en la UTN. Consultor de empresas especializado en Comercio Exterior. Consejero empresario en la </w:t>
      </w:r>
      <w:proofErr w:type="spellStart"/>
      <w:r>
        <w:rPr>
          <w:rFonts w:ascii="Arial" w:eastAsia="Arial" w:hAnsi="Arial" w:cs="Arial"/>
          <w:color w:val="000000"/>
          <w:sz w:val="20"/>
          <w:szCs w:val="20"/>
        </w:rPr>
        <w:t>SEPyME</w:t>
      </w:r>
      <w:proofErr w:type="spellEnd"/>
      <w:r>
        <w:rPr>
          <w:rFonts w:ascii="Arial" w:eastAsia="Arial" w:hAnsi="Arial" w:cs="Arial"/>
          <w:color w:val="000000"/>
          <w:sz w:val="20"/>
          <w:szCs w:val="20"/>
        </w:rPr>
        <w:t xml:space="preserve"> y Asesor Técnico en Centro </w:t>
      </w:r>
      <w:proofErr w:type="spellStart"/>
      <w:r>
        <w:rPr>
          <w:rFonts w:ascii="Arial" w:eastAsia="Arial" w:hAnsi="Arial" w:cs="Arial"/>
          <w:color w:val="000000"/>
          <w:sz w:val="20"/>
          <w:szCs w:val="20"/>
        </w:rPr>
        <w:t>PyME</w:t>
      </w:r>
      <w:proofErr w:type="spellEnd"/>
      <w:r>
        <w:rPr>
          <w:rFonts w:ascii="Arial" w:eastAsia="Arial" w:hAnsi="Arial" w:cs="Arial"/>
          <w:color w:val="000000"/>
          <w:sz w:val="20"/>
          <w:szCs w:val="20"/>
        </w:rPr>
        <w:t xml:space="preserve"> del Gobierno Autónomo de Buenos Aires.</w:t>
      </w:r>
    </w:p>
    <w:p w:rsidR="00674D03" w:rsidRDefault="00C612CB">
      <w:pPr>
        <w:pStyle w:val="normal0"/>
        <w:pBdr>
          <w:top w:val="nil"/>
          <w:left w:val="nil"/>
          <w:bottom w:val="nil"/>
          <w:right w:val="nil"/>
          <w:between w:val="nil"/>
        </w:pBdr>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0">
        <w:r>
          <w:rPr>
            <w:rFonts w:ascii="Arial" w:eastAsia="Arial" w:hAnsi="Arial" w:cs="Arial"/>
            <w:color w:val="0000FF"/>
            <w:sz w:val="20"/>
            <w:szCs w:val="20"/>
            <w:u w:val="single"/>
          </w:rPr>
          <w:t>jbonnin@unq.edu.ar</w:t>
        </w:r>
      </w:hyperlink>
    </w:p>
    <w:p w:rsidR="0098243F" w:rsidRDefault="0098243F">
      <w:pPr>
        <w:pStyle w:val="normal0"/>
        <w:pBdr>
          <w:top w:val="nil"/>
          <w:left w:val="nil"/>
          <w:bottom w:val="nil"/>
          <w:right w:val="nil"/>
          <w:between w:val="nil"/>
        </w:pBdr>
        <w:jc w:val="both"/>
      </w:pPr>
    </w:p>
    <w:p w:rsidR="0063532B" w:rsidRDefault="0063532B">
      <w:pPr>
        <w:pStyle w:val="normal0"/>
        <w:pBdr>
          <w:top w:val="nil"/>
          <w:left w:val="nil"/>
          <w:bottom w:val="nil"/>
          <w:right w:val="nil"/>
          <w:between w:val="nil"/>
        </w:pBdr>
        <w:jc w:val="both"/>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t xml:space="preserve">Fundamentos del comercio electrónico </w:t>
      </w:r>
      <w:r w:rsidR="004E3287" w:rsidRPr="00054971">
        <w:rPr>
          <w:rStyle w:val="nfasisintenso"/>
          <w:rFonts w:eastAsia="Arial"/>
          <w:color w:val="5F497A" w:themeColor="accent4" w:themeShade="BF"/>
        </w:rPr>
        <w:t>(Plan 2012/15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 xml:space="preserve">Licenciatura </w:t>
      </w:r>
      <w:proofErr w:type="gramStart"/>
      <w:r w:rsidRPr="004E3287">
        <w:rPr>
          <w:rFonts w:ascii="Arial" w:hAnsi="Arial" w:cs="Arial"/>
          <w:color w:val="4F81BD" w:themeColor="accent1"/>
          <w:sz w:val="20"/>
          <w:szCs w:val="20"/>
        </w:rPr>
        <w:t>Electivo</w:t>
      </w:r>
      <w:proofErr w:type="gramEnd"/>
      <w:r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w:t>
      </w:r>
      <w:proofErr w:type="spellStart"/>
      <w:r w:rsidRPr="00E65141">
        <w:rPr>
          <w:rFonts w:ascii="Arial" w:hAnsi="Arial" w:cs="Arial"/>
          <w:sz w:val="20"/>
          <w:szCs w:val="20"/>
        </w:rPr>
        <w:t>Qoodle</w:t>
      </w:r>
      <w:proofErr w:type="spellEnd"/>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herramientas informáticas, navegación y búsqueda de información en Internet y buen nivel de </w:t>
      </w:r>
      <w:proofErr w:type="spellStart"/>
      <w:r w:rsidRPr="00E65141">
        <w:rPr>
          <w:rFonts w:ascii="Arial" w:hAnsi="Arial" w:cs="Arial"/>
          <w:sz w:val="20"/>
          <w:szCs w:val="20"/>
        </w:rPr>
        <w:t>lecto</w:t>
      </w:r>
      <w:proofErr w:type="spellEnd"/>
      <w:r w:rsidRPr="00E65141">
        <w:rPr>
          <w:rFonts w:ascii="Arial" w:hAnsi="Arial" w:cs="Arial"/>
          <w:sz w:val="20"/>
          <w:szCs w:val="20"/>
        </w:rPr>
        <w:t>-</w:t>
      </w:r>
      <w:r w:rsidRPr="00E65141">
        <w:rPr>
          <w:rFonts w:ascii="Arial" w:hAnsi="Arial" w:cs="Arial"/>
          <w:sz w:val="20"/>
          <w:szCs w:val="20"/>
        </w:rPr>
        <w:lastRenderedPageBreak/>
        <w:t>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w:t>
      </w:r>
      <w:proofErr w:type="spellStart"/>
      <w:r w:rsidRPr="00E65141">
        <w:rPr>
          <w:rFonts w:ascii="Arial" w:hAnsi="Arial" w:cs="Arial"/>
          <w:sz w:val="20"/>
          <w:szCs w:val="20"/>
        </w:rPr>
        <w:t>College</w:t>
      </w:r>
      <w:proofErr w:type="spellEnd"/>
      <w:r w:rsidRPr="00E65141">
        <w:rPr>
          <w:rFonts w:ascii="Arial" w:hAnsi="Arial" w:cs="Arial"/>
          <w:sz w:val="20"/>
          <w:szCs w:val="20"/>
        </w:rPr>
        <w:t xml:space="preserv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2" w:history="1">
        <w:r w:rsidRPr="00E65141">
          <w:rPr>
            <w:rStyle w:val="Hipervnculo"/>
            <w:rFonts w:ascii="Arial" w:hAnsi="Arial" w:cs="Arial"/>
            <w:sz w:val="20"/>
            <w:szCs w:val="20"/>
          </w:rPr>
          <w:t>storre@unq.edu.ar</w:t>
        </w:r>
      </w:hyperlink>
    </w:p>
    <w:p w:rsidR="00824EB0" w:rsidRPr="00E65141"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2012/15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Gustavo </w:t>
      </w:r>
      <w:proofErr w:type="spellStart"/>
      <w:r w:rsidRPr="004E3287">
        <w:rPr>
          <w:rFonts w:ascii="Arial" w:eastAsia="Arial" w:hAnsi="Arial" w:cs="Arial"/>
          <w:b/>
          <w:color w:val="4F81BD" w:themeColor="accent1"/>
          <w:sz w:val="20"/>
          <w:szCs w:val="20"/>
        </w:rPr>
        <w:t>Zunino</w:t>
      </w:r>
      <w:proofErr w:type="spellEnd"/>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w:t>
      </w:r>
      <w:r w:rsidR="00B75304">
        <w:rPr>
          <w:rFonts w:ascii="Arial" w:eastAsia="Arial" w:hAnsi="Arial" w:cs="Arial"/>
          <w:color w:val="000000"/>
          <w:sz w:val="20"/>
          <w:szCs w:val="20"/>
        </w:rPr>
        <w:t>Estudios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 y procurador, egresado de la Facultad de Derecho y Ciencias Sociales de la UBA. Posgrado en Docencia  Universitaria, (Departamento de Posgrado en Carrera Docente de la Facultad de Derecho, UBA). Prof. de Elementos de Análisis Económico y Financiero, Cátedra del Dr. Eduardo </w:t>
      </w:r>
      <w:proofErr w:type="spellStart"/>
      <w:r>
        <w:rPr>
          <w:rFonts w:ascii="Arial" w:eastAsia="Arial" w:hAnsi="Arial" w:cs="Arial"/>
          <w:color w:val="000000"/>
          <w:sz w:val="20"/>
          <w:szCs w:val="20"/>
        </w:rPr>
        <w:t>Conesa</w:t>
      </w:r>
      <w:proofErr w:type="spellEnd"/>
      <w:r>
        <w:rPr>
          <w:rFonts w:ascii="Arial" w:eastAsia="Arial" w:hAnsi="Arial" w:cs="Arial"/>
          <w:color w:val="000000"/>
          <w:sz w:val="20"/>
          <w:szCs w:val="20"/>
        </w:rPr>
        <w:t xml:space="preserve">, Facultad de Derecho, UBA. Prof. Adjunto Regular de Economía, cátedra del Lic. Pablo </w:t>
      </w:r>
      <w:proofErr w:type="spellStart"/>
      <w:r>
        <w:rPr>
          <w:rFonts w:ascii="Arial" w:eastAsia="Arial" w:hAnsi="Arial" w:cs="Arial"/>
          <w:color w:val="000000"/>
          <w:sz w:val="20"/>
          <w:szCs w:val="20"/>
        </w:rPr>
        <w:t>Singerman</w:t>
      </w:r>
      <w:proofErr w:type="spellEnd"/>
      <w:r>
        <w:rPr>
          <w:rFonts w:ascii="Arial" w:eastAsia="Arial" w:hAnsi="Arial" w:cs="Arial"/>
          <w:color w:val="000000"/>
          <w:sz w:val="20"/>
          <w:szCs w:val="20"/>
        </w:rPr>
        <w:t xml:space="preserve">, C.B.C., UBA. Prof. Asociado Regular Ordinario de Derecho Comercial, Internacional y Tributario de la Carrera de Licenciatura en Administración Hotelera, UNQ. Prof. Asociado Regular Ordinario de Instrumentos Jurídicos del Comercio Internacional,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 Ex-becario AFS y BID en USA. Jurado Titular del Tribunal de Concursos Públicos de Magistrados del Consejo de la Magistratura de la C.A.B.A. (2008). Autor e investigador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4">
        <w:r>
          <w:rPr>
            <w:rFonts w:ascii="Arial" w:eastAsia="Arial" w:hAnsi="Arial" w:cs="Arial"/>
            <w:color w:val="0000FF"/>
            <w:sz w:val="20"/>
            <w:szCs w:val="20"/>
            <w:u w:val="single"/>
          </w:rPr>
          <w:t>gzunino@unq.edu.ar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 Facultad de Derecho, Universidad Católica de Córdoba (Argentina). Doctor en Derecho, Facultad de Derecho, Universidad Complutense de Madrid (España) </w:t>
      </w:r>
      <w:r>
        <w:rPr>
          <w:rFonts w:ascii="Arial" w:eastAsia="Arial" w:hAnsi="Arial" w:cs="Arial"/>
          <w:color w:val="000000"/>
          <w:sz w:val="20"/>
          <w:szCs w:val="20"/>
        </w:rPr>
        <w:lastRenderedPageBreak/>
        <w:t xml:space="preserve">-sobresaliente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w:t>
      </w:r>
      <w:proofErr w:type="spellStart"/>
      <w:r>
        <w:rPr>
          <w:rFonts w:ascii="Arial" w:eastAsia="Arial" w:hAnsi="Arial" w:cs="Arial"/>
          <w:color w:val="000000"/>
          <w:sz w:val="20"/>
          <w:szCs w:val="20"/>
        </w:rPr>
        <w:t>Institut</w:t>
      </w:r>
      <w:proofErr w:type="spellEnd"/>
      <w:r>
        <w:rPr>
          <w:rFonts w:ascii="Arial" w:eastAsia="Arial" w:hAnsi="Arial" w:cs="Arial"/>
          <w:color w:val="000000"/>
          <w:sz w:val="20"/>
          <w:szCs w:val="20"/>
        </w:rPr>
        <w:t xml:space="preserve"> Internacional des </w:t>
      </w:r>
      <w:proofErr w:type="spellStart"/>
      <w:r>
        <w:rPr>
          <w:rFonts w:ascii="Arial" w:eastAsia="Arial" w:hAnsi="Arial" w:cs="Arial"/>
          <w:color w:val="000000"/>
          <w:sz w:val="20"/>
          <w:szCs w:val="20"/>
        </w:rPr>
        <w:t>Droits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l’homme</w:t>
      </w:r>
      <w:proofErr w:type="spellEnd"/>
      <w:r>
        <w:rPr>
          <w:rFonts w:ascii="Arial" w:eastAsia="Arial" w:hAnsi="Arial" w:cs="Arial"/>
          <w:color w:val="000000"/>
          <w:sz w:val="20"/>
          <w:szCs w:val="20"/>
        </w:rPr>
        <w:t xml:space="preserv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w:t>
      </w:r>
      <w:proofErr w:type="spellStart"/>
      <w:r>
        <w:rPr>
          <w:rFonts w:ascii="Arial" w:eastAsia="Arial" w:hAnsi="Arial" w:cs="Arial"/>
          <w:color w:val="000000"/>
          <w:sz w:val="20"/>
          <w:szCs w:val="20"/>
        </w:rPr>
        <w:t>Internacionales</w:t>
      </w:r>
      <w:proofErr w:type="gramStart"/>
      <w:r>
        <w:rPr>
          <w:rFonts w:ascii="Arial" w:eastAsia="Arial" w:hAnsi="Arial" w:cs="Arial"/>
          <w:color w:val="000000"/>
          <w:sz w:val="20"/>
          <w:szCs w:val="20"/>
        </w:rPr>
        <w:t>,UNED</w:t>
      </w:r>
      <w:proofErr w:type="spellEnd"/>
      <w:proofErr w:type="gramEnd"/>
      <w:r>
        <w:rPr>
          <w:rFonts w:ascii="Arial" w:eastAsia="Arial" w:hAnsi="Arial" w:cs="Arial"/>
          <w:color w:val="000000"/>
          <w:sz w:val="20"/>
          <w:szCs w:val="20"/>
        </w:rPr>
        <w:t xml:space="preserve">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5"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t xml:space="preserve">Medios de Pago Internacionales Financiamiento y Normativa Argentina - Mundial (Plan 2012/15)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 xml:space="preserve">Licenciatura </w:t>
      </w:r>
      <w:proofErr w:type="gramStart"/>
      <w:r w:rsidRPr="004E3287">
        <w:rPr>
          <w:rFonts w:ascii="Arial" w:hAnsi="Arial" w:cs="Arial"/>
          <w:color w:val="4F81BD" w:themeColor="accent1"/>
          <w:sz w:val="20"/>
          <w:szCs w:val="20"/>
        </w:rPr>
        <w:t>Electivo</w:t>
      </w:r>
      <w:proofErr w:type="gramEnd"/>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w:t>
      </w:r>
      <w:proofErr w:type="spellStart"/>
      <w:r w:rsidRPr="00E65141">
        <w:rPr>
          <w:rFonts w:ascii="Arial" w:hAnsi="Arial" w:cs="Arial"/>
          <w:sz w:val="20"/>
          <w:szCs w:val="20"/>
        </w:rPr>
        <w:t>Qoodle</w:t>
      </w:r>
      <w:proofErr w:type="spellEnd"/>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w:t>
      </w:r>
      <w:proofErr w:type="spellStart"/>
      <w:r w:rsidRPr="00E65141">
        <w:rPr>
          <w:rFonts w:ascii="Arial" w:hAnsi="Arial" w:cs="Arial"/>
          <w:sz w:val="20"/>
          <w:szCs w:val="20"/>
        </w:rPr>
        <w:t>recuperatorio</w:t>
      </w:r>
      <w:proofErr w:type="spellEnd"/>
      <w:r w:rsidRPr="00E65141">
        <w:rPr>
          <w:rFonts w:ascii="Arial" w:hAnsi="Arial" w:cs="Arial"/>
          <w:sz w:val="20"/>
          <w:szCs w:val="20"/>
        </w:rPr>
        <w:t xml:space="preserve">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w:t>
      </w:r>
      <w:proofErr w:type="gramStart"/>
      <w:r w:rsidRPr="00E65141">
        <w:rPr>
          <w:rFonts w:ascii="Arial" w:hAnsi="Arial" w:cs="Arial"/>
          <w:sz w:val="20"/>
          <w:szCs w:val="20"/>
        </w:rPr>
        <w:t>en</w:t>
      </w:r>
      <w:proofErr w:type="gramEnd"/>
      <w:r w:rsidRPr="00E65141">
        <w:rPr>
          <w:rFonts w:ascii="Arial" w:hAnsi="Arial" w:cs="Arial"/>
          <w:sz w:val="20"/>
          <w:szCs w:val="20"/>
        </w:rPr>
        <w:t xml:space="preserve">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w:t>
      </w:r>
      <w:proofErr w:type="spellStart"/>
      <w:r w:rsidRPr="00E65141">
        <w:rPr>
          <w:rFonts w:ascii="Arial" w:hAnsi="Arial" w:cs="Arial"/>
          <w:sz w:val="20"/>
          <w:szCs w:val="20"/>
        </w:rPr>
        <w:t>part</w:t>
      </w:r>
      <w:proofErr w:type="spellEnd"/>
      <w:r w:rsidRPr="00E65141">
        <w:rPr>
          <w:rFonts w:ascii="Arial" w:hAnsi="Arial" w:cs="Arial"/>
          <w:sz w:val="20"/>
          <w:szCs w:val="20"/>
        </w:rPr>
        <w:t xml:space="preserve">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7"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Licenciatura </w:t>
      </w:r>
      <w:proofErr w:type="gramStart"/>
      <w:r w:rsidRPr="0051139C">
        <w:rPr>
          <w:rFonts w:ascii="Arial" w:eastAsia="Arial" w:hAnsi="Arial" w:cs="Arial"/>
          <w:color w:val="4F81BD" w:themeColor="accent1"/>
          <w:sz w:val="20"/>
          <w:szCs w:val="20"/>
        </w:rPr>
        <w:t>Obligatorio</w:t>
      </w:r>
      <w:proofErr w:type="gramEnd"/>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3F2B89" w:rsidRPr="004E3287">
        <w:rPr>
          <w:rFonts w:ascii="Arial" w:eastAsia="Arial" w:hAnsi="Arial" w:cs="Arial"/>
          <w:b/>
          <w:color w:val="4F81BD" w:themeColor="accent1"/>
          <w:sz w:val="20"/>
          <w:szCs w:val="20"/>
        </w:rPr>
        <w:t xml:space="preserve">Mariano </w:t>
      </w:r>
      <w:proofErr w:type="spellStart"/>
      <w:r w:rsidR="003F2B89" w:rsidRPr="004E3287">
        <w:rPr>
          <w:rFonts w:ascii="Arial" w:eastAsia="Arial" w:hAnsi="Arial" w:cs="Arial"/>
          <w:b/>
          <w:color w:val="4F81BD" w:themeColor="accent1"/>
          <w:sz w:val="20"/>
          <w:szCs w:val="20"/>
        </w:rPr>
        <w:t>Pauluk</w:t>
      </w:r>
      <w:proofErr w:type="spellEnd"/>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w:t>
      </w:r>
      <w:r>
        <w:rPr>
          <w:rFonts w:ascii="Arial" w:eastAsia="Arial" w:hAnsi="Arial" w:cs="Arial"/>
          <w:color w:val="000000"/>
          <w:sz w:val="20"/>
          <w:szCs w:val="20"/>
        </w:rPr>
        <w:lastRenderedPageBreak/>
        <w:t xml:space="preserve">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Existiendo la posibilidad de solicitar de trabajos prácticos complementarios.</w:t>
      </w:r>
    </w:p>
    <w:p w:rsidR="003F2B89" w:rsidRPr="003F2B89" w:rsidRDefault="00C612CB">
      <w:pPr>
        <w:pStyle w:val="normal0"/>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sidR="001931D3" w:rsidRPr="001931D3">
        <w:rPr>
          <w:rFonts w:ascii="Arial" w:eastAsia="Arial" w:hAnsi="Arial" w:cs="Arial"/>
          <w:color w:val="000000"/>
          <w:sz w:val="20"/>
          <w:szCs w:val="20"/>
        </w:rPr>
        <w:t xml:space="preserve">Docente en el área de economía (Universidad Nacional de Quilmes). Docente del área de economía en la Universidad Nacional de Avellaneda. Licenciado en Comercio Internacional con orientación en Economía Internacional (UNQ); </w:t>
      </w:r>
      <w:proofErr w:type="spellStart"/>
      <w:r w:rsidR="001931D3" w:rsidRPr="001931D3">
        <w:rPr>
          <w:rFonts w:ascii="Arial" w:eastAsia="Arial" w:hAnsi="Arial" w:cs="Arial"/>
          <w:color w:val="000000"/>
          <w:sz w:val="20"/>
          <w:szCs w:val="20"/>
        </w:rPr>
        <w:t>Maestrando</w:t>
      </w:r>
      <w:proofErr w:type="spellEnd"/>
      <w:r w:rsidR="001931D3" w:rsidRPr="001931D3">
        <w:rPr>
          <w:rFonts w:ascii="Arial" w:eastAsia="Arial" w:hAnsi="Arial" w:cs="Arial"/>
          <w:color w:val="000000"/>
          <w:sz w:val="20"/>
          <w:szCs w:val="20"/>
        </w:rPr>
        <w:t xml:space="preserve"> en Ciencias Sociales y Humanidades con orientación en Política y Gestión Pública. Más información en http://pauluk.com.ar</w:t>
      </w:r>
    </w:p>
    <w:p w:rsidR="003F2B89" w:rsidRDefault="00C612CB">
      <w:pPr>
        <w:pStyle w:val="normal0"/>
        <w:pBdr>
          <w:top w:val="nil"/>
          <w:left w:val="nil"/>
          <w:bottom w:val="nil"/>
          <w:right w:val="nil"/>
          <w:between w:val="nil"/>
        </w:pBdr>
        <w:jc w:val="both"/>
        <w:rPr>
          <w:rFonts w:ascii="Arial" w:eastAsia="Arial" w:hAnsi="Arial" w:cs="Arial"/>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9" w:history="1">
        <w:r w:rsidR="001931D3" w:rsidRPr="007A4DA2">
          <w:rPr>
            <w:rStyle w:val="Hipervnculo"/>
            <w:rFonts w:ascii="Verdana" w:hAnsi="Verdana"/>
            <w:bCs/>
            <w:sz w:val="18"/>
            <w:szCs w:val="18"/>
          </w:rPr>
          <w:t>mariano.pauluk@unq.edu.ar</w:t>
        </w:r>
      </w:hyperlink>
    </w:p>
    <w:p w:rsidR="003F2B89" w:rsidRDefault="003F2B89">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 xml:space="preserve">Jesica De </w:t>
      </w:r>
      <w:proofErr w:type="spellStart"/>
      <w:r w:rsidRPr="0051139C">
        <w:rPr>
          <w:rFonts w:ascii="Arial" w:eastAsia="Arial" w:hAnsi="Arial" w:cs="Arial"/>
          <w:b/>
          <w:color w:val="4F81BD" w:themeColor="accent1"/>
          <w:sz w:val="20"/>
          <w:szCs w:val="20"/>
        </w:rPr>
        <w:t>Angelis</w:t>
      </w:r>
      <w:proofErr w:type="spellEnd"/>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xml:space="preserve">, siendo las instancias de evaluación dos parciales,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0"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1139C" w:rsidRDefault="0051139C">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Investigación de mercado</w:t>
      </w:r>
      <w:r w:rsidR="0051139C" w:rsidRPr="00054971">
        <w:rPr>
          <w:rStyle w:val="nfasisintenso"/>
          <w:rFonts w:eastAsia="Arial"/>
          <w:color w:val="5F497A" w:themeColor="accent4" w:themeShade="BF"/>
        </w:rPr>
        <w:t xml:space="preserve"> (Plan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Licenciatura </w:t>
      </w:r>
      <w:proofErr w:type="gramStart"/>
      <w:r w:rsidRPr="0051139C">
        <w:rPr>
          <w:rFonts w:ascii="Arial" w:eastAsia="Arial" w:hAnsi="Arial" w:cs="Arial"/>
          <w:color w:val="4F81BD" w:themeColor="accent1"/>
          <w:sz w:val="20"/>
          <w:szCs w:val="20"/>
        </w:rPr>
        <w:t>Electivo</w:t>
      </w:r>
      <w:proofErr w:type="gramEnd"/>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51139C" w:rsidRDefault="0051139C">
      <w:pPr>
        <w:pStyle w:val="normal0"/>
        <w:pBdr>
          <w:top w:val="nil"/>
          <w:left w:val="nil"/>
          <w:bottom w:val="nil"/>
          <w:right w:val="nil"/>
          <w:between w:val="nil"/>
        </w:pBdr>
        <w:jc w:val="both"/>
        <w:rPr>
          <w:rFonts w:ascii="Arial" w:eastAsia="Arial" w:hAnsi="Arial" w:cs="Arial"/>
          <w:b/>
          <w:color w:val="000000"/>
          <w:sz w:val="20"/>
          <w:szCs w:val="20"/>
        </w:rPr>
      </w:pPr>
    </w:p>
    <w:p w:rsidR="00674D03" w:rsidRPr="0051139C" w:rsidRDefault="00C612CB">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 xml:space="preserve">Armando </w:t>
      </w:r>
      <w:proofErr w:type="spellStart"/>
      <w:r w:rsidRPr="0051139C">
        <w:rPr>
          <w:rFonts w:ascii="Arial" w:eastAsia="Arial" w:hAnsi="Arial" w:cs="Arial"/>
          <w:b/>
          <w:color w:val="4F81BD" w:themeColor="accent1"/>
          <w:sz w:val="20"/>
          <w:szCs w:val="20"/>
        </w:rPr>
        <w:t>Azeglio</w:t>
      </w:r>
      <w:proofErr w:type="spellEnd"/>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B75304"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rsidR="00B75304" w:rsidRDefault="00B7530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 xml:space="preserve">) Nº 201/18, siendo las instancias de evaluación dos parciales,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en Dirección Comercial y Marketing de la Escuela Internacional de Negocios –CEREM (Madrid- España).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en Gestión pública del turismo por la Universidad Internacional fe </w:t>
      </w:r>
      <w:proofErr w:type="spellStart"/>
      <w:r>
        <w:rPr>
          <w:rFonts w:ascii="Arial" w:eastAsia="Arial" w:hAnsi="Arial" w:cs="Arial"/>
          <w:color w:val="000000"/>
          <w:sz w:val="20"/>
          <w:szCs w:val="20"/>
        </w:rPr>
        <w:t>Andalucia</w:t>
      </w:r>
      <w:proofErr w:type="spellEnd"/>
      <w:r>
        <w:rPr>
          <w:rFonts w:ascii="Arial" w:eastAsia="Arial" w:hAnsi="Arial" w:cs="Arial"/>
          <w:color w:val="000000"/>
          <w:sz w:val="20"/>
          <w:szCs w:val="20"/>
        </w:rPr>
        <w:t xml:space="preserve"> (Huelva- España). Se desempeña como docente investigador en la Universidad Nacional de Quilmes. </w:t>
      </w:r>
      <w:r w:rsidR="0063532B">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2" w:history="1">
        <w:r w:rsidR="0063532B" w:rsidRPr="007273CC">
          <w:rPr>
            <w:rStyle w:val="Hipervnculo"/>
            <w:rFonts w:ascii="Arial" w:eastAsia="Arial" w:hAnsi="Arial" w:cs="Arial"/>
            <w:sz w:val="20"/>
            <w:szCs w:val="20"/>
          </w:rPr>
          <w:t>aazeglio@unq.edu.ar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Logística Integral del Comercio Internacional</w:t>
      </w:r>
      <w:r w:rsidR="005D3591" w:rsidRPr="00054971">
        <w:rPr>
          <w:rStyle w:val="nfasisintenso"/>
          <w:rFonts w:eastAsia="Arial"/>
          <w:color w:val="5F497A" w:themeColor="accent4" w:themeShade="BF"/>
        </w:rPr>
        <w:t xml:space="preserve"> (Plan 2012/15)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w:t>
      </w:r>
      <w:proofErr w:type="spellStart"/>
      <w:r>
        <w:rPr>
          <w:rFonts w:ascii="Arial" w:eastAsia="Arial" w:hAnsi="Arial" w:cs="Arial"/>
          <w:color w:val="000000"/>
          <w:sz w:val="20"/>
          <w:szCs w:val="20"/>
        </w:rPr>
        <w:t>Senior</w:t>
      </w:r>
      <w:proofErr w:type="spellEnd"/>
      <w:r>
        <w:rPr>
          <w:rFonts w:ascii="Arial" w:eastAsia="Arial" w:hAnsi="Arial" w:cs="Arial"/>
          <w:color w:val="000000"/>
          <w:sz w:val="20"/>
          <w:szCs w:val="20"/>
        </w:rPr>
        <w:t xml:space="preserve"> en Desarrollo de Negocios desde el año 2008, asesor de empresas </w:t>
      </w:r>
      <w:proofErr w:type="spellStart"/>
      <w:r>
        <w:rPr>
          <w:rFonts w:ascii="Arial" w:eastAsia="Arial" w:hAnsi="Arial" w:cs="Arial"/>
          <w:color w:val="000000"/>
          <w:sz w:val="20"/>
          <w:szCs w:val="20"/>
        </w:rPr>
        <w:t>PyMEs</w:t>
      </w:r>
      <w:proofErr w:type="spellEnd"/>
      <w:r>
        <w:rPr>
          <w:rFonts w:ascii="Arial" w:eastAsia="Arial" w:hAnsi="Arial" w:cs="Arial"/>
          <w:color w:val="000000"/>
          <w:sz w:val="20"/>
          <w:szCs w:val="20"/>
        </w:rPr>
        <w:t xml:space="preserve">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54"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Management International Franco-</w:t>
      </w:r>
      <w:proofErr w:type="spellStart"/>
      <w:r>
        <w:rPr>
          <w:rFonts w:ascii="Arial" w:eastAsia="Arial" w:hAnsi="Arial" w:cs="Arial"/>
          <w:color w:val="000000"/>
          <w:sz w:val="20"/>
          <w:szCs w:val="20"/>
        </w:rPr>
        <w:t>Latinoaméricano</w:t>
      </w:r>
      <w:proofErr w:type="spellEnd"/>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w:t>
      </w:r>
      <w:proofErr w:type="spellStart"/>
      <w:r>
        <w:rPr>
          <w:rFonts w:ascii="Arial" w:eastAsia="Arial" w:hAnsi="Arial" w:cs="Arial"/>
          <w:color w:val="000000"/>
          <w:sz w:val="20"/>
          <w:szCs w:val="20"/>
        </w:rPr>
        <w:t>Universite</w:t>
      </w:r>
      <w:proofErr w:type="spellEnd"/>
      <w:r>
        <w:rPr>
          <w:rFonts w:ascii="Arial" w:eastAsia="Arial" w:hAnsi="Arial" w:cs="Arial"/>
          <w:color w:val="000000"/>
          <w:sz w:val="20"/>
          <w:szCs w:val="20"/>
        </w:rPr>
        <w:t xml:space="preserv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5"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D312E4" w:rsidRPr="00054971" w:rsidRDefault="00D312E4" w:rsidP="00D312E4">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Macroeconomía para el Desarrollo (Plan 2012/15)</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  el curso:</w:t>
      </w:r>
      <w:r w:rsidRPr="00D312E4">
        <w:rPr>
          <w:rFonts w:ascii="Arial" w:eastAsia="Arial" w:hAnsi="Arial" w:cs="Arial"/>
          <w:color w:val="4F81BD" w:themeColor="accent1"/>
          <w:sz w:val="20"/>
          <w:szCs w:val="20"/>
        </w:rPr>
        <w:t xml:space="preserve"> </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 xml:space="preserve">Alejandro </w:t>
      </w:r>
      <w:proofErr w:type="spellStart"/>
      <w:r w:rsidRPr="00D312E4">
        <w:rPr>
          <w:rFonts w:ascii="Arial" w:eastAsia="Arial" w:hAnsi="Arial" w:cs="Arial"/>
          <w:b/>
          <w:color w:val="4F81BD" w:themeColor="accent1"/>
          <w:sz w:val="20"/>
          <w:szCs w:val="20"/>
        </w:rPr>
        <w:t>Naclerio</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6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conocimientos  generales sobre  Fundamentos  de Economía,  Introducción  a la Economía,  Microeconomía,  Macroeconomía  y Análisis Matemático.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Forma de evaluación: De acuerdo al Régimen de Estudios vigente, Res. (CS) N° 004/08, el </w:t>
      </w:r>
      <w:proofErr w:type="spellStart"/>
      <w:r>
        <w:rPr>
          <w:rFonts w:ascii="Arial" w:eastAsia="Arial" w:hAnsi="Arial" w:cs="Arial"/>
          <w:color w:val="000000"/>
          <w:sz w:val="20"/>
          <w:szCs w:val="20"/>
        </w:rPr>
        <w:t>cursose</w:t>
      </w:r>
      <w:proofErr w:type="spellEnd"/>
      <w:r>
        <w:rPr>
          <w:rFonts w:ascii="Arial" w:eastAsia="Arial" w:hAnsi="Arial" w:cs="Arial"/>
          <w:color w:val="000000"/>
          <w:sz w:val="20"/>
          <w:szCs w:val="20"/>
        </w:rPr>
        <w:t xml:space="preserve"> evaluará a partir de instancias  de evaluación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un examen integrador  para  los alumnos  que  no  promocionen  el curso  y la realización  de actividades  extra- </w:t>
      </w:r>
      <w:r>
        <w:rPr>
          <w:rFonts w:ascii="Arial" w:eastAsia="Arial" w:hAnsi="Arial" w:cs="Arial"/>
          <w:color w:val="000000"/>
          <w:sz w:val="20"/>
          <w:szCs w:val="20"/>
        </w:rPr>
        <w:lastRenderedPageBreak/>
        <w:t>áulicas.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Económicas,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Paris 13, Faculté de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Économiques</w:t>
      </w:r>
      <w:proofErr w:type="spellEnd"/>
      <w:r>
        <w:rPr>
          <w:rFonts w:ascii="Arial" w:eastAsia="Arial" w:hAnsi="Arial" w:cs="Arial"/>
          <w:color w:val="000000"/>
          <w:sz w:val="20"/>
          <w:szCs w:val="20"/>
        </w:rPr>
        <w:t xml:space="preserve">, Paris, Francia, 2004. Magister, (DEA o </w:t>
      </w:r>
      <w:proofErr w:type="spellStart"/>
      <w:r>
        <w:rPr>
          <w:rFonts w:ascii="Arial" w:eastAsia="Arial" w:hAnsi="Arial" w:cs="Arial"/>
          <w:color w:val="000000"/>
          <w:sz w:val="20"/>
          <w:szCs w:val="20"/>
        </w:rPr>
        <w:t>Diplôme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d’études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approfondies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Organisation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Industrielle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Innovations</w:t>
      </w:r>
      <w:proofErr w:type="spellEnd"/>
      <w:r>
        <w:rPr>
          <w:rFonts w:ascii="Arial" w:eastAsia="Arial" w:hAnsi="Arial" w:cs="Arial"/>
          <w:color w:val="000000"/>
          <w:sz w:val="20"/>
          <w:szCs w:val="20"/>
        </w:rPr>
        <w:t xml:space="preserve"> et </w:t>
      </w:r>
      <w:proofErr w:type="spellStart"/>
      <w:r>
        <w:rPr>
          <w:rFonts w:ascii="Arial" w:eastAsia="Arial" w:hAnsi="Arial" w:cs="Arial"/>
          <w:color w:val="000000"/>
          <w:sz w:val="20"/>
          <w:szCs w:val="20"/>
        </w:rPr>
        <w:t>Stratégies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Internationales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Paris 13, Faculté 7 de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Économiques</w:t>
      </w:r>
      <w:proofErr w:type="spellEnd"/>
      <w:r>
        <w:rPr>
          <w:rFonts w:ascii="Arial" w:eastAsia="Arial" w:hAnsi="Arial" w:cs="Arial"/>
          <w:color w:val="000000"/>
          <w:sz w:val="20"/>
          <w:szCs w:val="20"/>
        </w:rPr>
        <w:t>,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7">
        <w:r>
          <w:rPr>
            <w:rFonts w:ascii="Arial" w:eastAsia="Arial" w:hAnsi="Arial" w:cs="Arial"/>
            <w:color w:val="0000FF"/>
            <w:sz w:val="20"/>
            <w:szCs w:val="20"/>
            <w:u w:val="single"/>
          </w:rPr>
          <w:t>alejnac@hotmail.com</w:t>
        </w:r>
      </w:hyperlink>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Marketing</w:t>
      </w:r>
      <w:r w:rsidR="00F62C4C" w:rsidRPr="00054971">
        <w:rPr>
          <w:rStyle w:val="nfasisintenso"/>
          <w:rFonts w:eastAsia="Arial"/>
          <w:color w:val="5F497A" w:themeColor="accent4" w:themeShade="BF"/>
        </w:rPr>
        <w:t xml:space="preserve"> (Plan 2012/15 y Plan 2003)</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w:t>
      </w:r>
      <w:r w:rsidRPr="0051139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Aldo F. </w:t>
      </w:r>
      <w:proofErr w:type="spellStart"/>
      <w:r w:rsidRPr="00F62C4C">
        <w:rPr>
          <w:rFonts w:ascii="Arial" w:eastAsia="Arial" w:hAnsi="Arial" w:cs="Arial"/>
          <w:b/>
          <w:color w:val="4F81BD" w:themeColor="accent1"/>
          <w:sz w:val="20"/>
          <w:szCs w:val="20"/>
        </w:rPr>
        <w:t>Albarellos</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10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estar cursando el último año de la carrera. Es altamente recomendable haber cursado las materias Evaluación de Proyectos de Inversión, Logística y Financiamiento del Comercio Exterior y Comercialización y Mercados Internacionales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Test de lectura escritos, Trabajos prácticos. Dos exámenes parciales, Plan de Marketing, Examen Integrador.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Posgrado en Docencia Universitaria. Consultor de Empresas en Marketing y Capacitación. Director de la consultora V &amp; M </w:t>
      </w:r>
      <w:proofErr w:type="spellStart"/>
      <w:r>
        <w:rPr>
          <w:rFonts w:ascii="Arial" w:eastAsia="Arial" w:hAnsi="Arial" w:cs="Arial"/>
          <w:color w:val="000000"/>
          <w:sz w:val="20"/>
          <w:szCs w:val="20"/>
        </w:rPr>
        <w:t>Consulting</w:t>
      </w:r>
      <w:proofErr w:type="spellEnd"/>
      <w:r>
        <w:rPr>
          <w:rFonts w:ascii="Arial" w:eastAsia="Arial" w:hAnsi="Arial" w:cs="Arial"/>
          <w:color w:val="000000"/>
          <w:sz w:val="20"/>
          <w:szCs w:val="20"/>
        </w:rPr>
        <w:t xml:space="preserve">. Docente de Marketing y Política de Precios de grado y posgrado en las Universidades Nacionales de Buenos Aires, La Plata, Rosario, Entre Ríos, Universidad Tecnológica Nacional Reg. Bs. As., ITBA Instituto Tecnológico de Buenos Aires. Es coordinador del curso de posgrado de Gestión de Empresas de Servicio en la UNQ y de la Especialización en Marketing de la </w:t>
      </w:r>
      <w:proofErr w:type="spellStart"/>
      <w:r>
        <w:rPr>
          <w:rFonts w:ascii="Arial" w:eastAsia="Arial" w:hAnsi="Arial" w:cs="Arial"/>
          <w:color w:val="000000"/>
          <w:sz w:val="20"/>
          <w:szCs w:val="20"/>
        </w:rPr>
        <w:t>Fac</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Ecs</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la UBA.. Miembro de la Comisión de Maestría y Especialización de Posgrado en Desarrollo y Gestión del Turismo de la UNQ. Es asesor y coordinador académico de la Escuela de Estudios de Posgrado de la Facultad de Cs </w:t>
      </w:r>
      <w:proofErr w:type="spellStart"/>
      <w:r>
        <w:rPr>
          <w:rFonts w:ascii="Arial" w:eastAsia="Arial" w:hAnsi="Arial" w:cs="Arial"/>
          <w:color w:val="000000"/>
          <w:sz w:val="20"/>
          <w:szCs w:val="20"/>
        </w:rPr>
        <w:t>Ecs</w:t>
      </w:r>
      <w:proofErr w:type="spellEnd"/>
      <w:r>
        <w:rPr>
          <w:rFonts w:ascii="Arial" w:eastAsia="Arial" w:hAnsi="Arial" w:cs="Arial"/>
          <w:color w:val="000000"/>
          <w:sz w:val="20"/>
          <w:szCs w:val="20"/>
        </w:rPr>
        <w:t xml:space="preserve"> de la UBA. Coordinador y docente de programas de intercambio internacionales en la </w:t>
      </w:r>
      <w:proofErr w:type="spellStart"/>
      <w:r>
        <w:rPr>
          <w:rFonts w:ascii="Arial" w:eastAsia="Arial" w:hAnsi="Arial" w:cs="Arial"/>
          <w:color w:val="000000"/>
          <w:sz w:val="20"/>
          <w:szCs w:val="20"/>
        </w:rPr>
        <w:t>Fac</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Ecs</w:t>
      </w:r>
      <w:proofErr w:type="spellEnd"/>
      <w:r>
        <w:rPr>
          <w:rFonts w:ascii="Arial" w:eastAsia="Arial" w:hAnsi="Arial" w:cs="Arial"/>
          <w:color w:val="000000"/>
          <w:sz w:val="20"/>
          <w:szCs w:val="20"/>
        </w:rPr>
        <w:t xml:space="preserve"> de la UBA. Es coautor de los libros Marketing y Competitividad, Las Claves del Marketing Actual y Estrategia y Gestión de Emprendimientos Hoteleros. Autor de numerosos artículos académicos, ha realizado diversos proyectos de investigación relacionados con la disciplina del marketing. Posee más de 25 años de experiencia gerencial en organizaciones. Realizó trabajos de su especialidad en EEUU, Italia y Brasil.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9" w:history="1">
        <w:r w:rsidR="0063532B" w:rsidRPr="007273CC">
          <w:rPr>
            <w:rStyle w:val="Hipervnculo"/>
            <w:rFonts w:ascii="Arial" w:eastAsia="Arial" w:hAnsi="Arial" w:cs="Arial"/>
            <w:sz w:val="20"/>
            <w:szCs w:val="20"/>
          </w:rPr>
          <w:t>aalbarellos1@yahoo.com.ar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Operatoria y Práctica Aduanera del Comercio Internacional </w:t>
      </w:r>
      <w:r w:rsidR="00F62C4C" w:rsidRPr="00054971">
        <w:rPr>
          <w:rStyle w:val="nfasisintenso"/>
          <w:rFonts w:eastAsia="Arial"/>
          <w:color w:val="5F497A" w:themeColor="accent4" w:themeShade="BF"/>
        </w:rPr>
        <w:t>(Plan 2012/15)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Leandro </w:t>
      </w:r>
      <w:proofErr w:type="spellStart"/>
      <w:r>
        <w:rPr>
          <w:rFonts w:ascii="Arial" w:eastAsia="Arial" w:hAnsi="Arial" w:cs="Arial"/>
          <w:color w:val="000000"/>
          <w:sz w:val="20"/>
          <w:szCs w:val="20"/>
        </w:rPr>
        <w:t>Martìn</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Licenciado en Comercio Internacional (UNQ) y Licenciado en Administración (UNQ). Despachante de Aduana y Agente de Transporte Aduanero (Aduana Nacional Argentina). </w:t>
      </w:r>
      <w:proofErr w:type="spellStart"/>
      <w:r>
        <w:rPr>
          <w:rFonts w:ascii="Arial" w:eastAsia="Arial" w:hAnsi="Arial" w:cs="Arial"/>
          <w:color w:val="000000"/>
          <w:sz w:val="20"/>
          <w:szCs w:val="20"/>
        </w:rPr>
        <w:t>Tesista</w:t>
      </w:r>
      <w:proofErr w:type="spellEnd"/>
      <w:r>
        <w:rPr>
          <w:rFonts w:ascii="Arial" w:eastAsia="Arial" w:hAnsi="Arial" w:cs="Arial"/>
          <w:color w:val="000000"/>
          <w:sz w:val="20"/>
          <w:szCs w:val="20"/>
        </w:rPr>
        <w:t xml:space="preserve"> de la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w:t>
      </w:r>
      <w:proofErr w:type="spellStart"/>
      <w:r>
        <w:rPr>
          <w:rFonts w:ascii="Arial" w:eastAsia="Arial" w:hAnsi="Arial" w:cs="Arial"/>
          <w:color w:val="000000"/>
          <w:sz w:val="20"/>
          <w:szCs w:val="20"/>
        </w:rPr>
        <w:t>Aduanas.Ha</w:t>
      </w:r>
      <w:proofErr w:type="spellEnd"/>
      <w:r>
        <w:rPr>
          <w:rFonts w:ascii="Arial" w:eastAsia="Arial" w:hAnsi="Arial" w:cs="Arial"/>
          <w:color w:val="000000"/>
          <w:sz w:val="20"/>
          <w:szCs w:val="20"/>
        </w:rPr>
        <w:t xml:space="preserve">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w:t>
      </w:r>
      <w:proofErr w:type="spellStart"/>
      <w:r>
        <w:rPr>
          <w:rFonts w:ascii="Arial" w:eastAsia="Arial" w:hAnsi="Arial" w:cs="Arial"/>
          <w:color w:val="000000"/>
          <w:sz w:val="20"/>
          <w:szCs w:val="20"/>
        </w:rPr>
        <w:t>Freightforwarders</w:t>
      </w:r>
      <w:proofErr w:type="spellEnd"/>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1"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Julieta </w:t>
      </w:r>
      <w:proofErr w:type="spellStart"/>
      <w:r w:rsidRPr="00F62C4C">
        <w:rPr>
          <w:rFonts w:ascii="Arial" w:eastAsia="Arial" w:hAnsi="Arial" w:cs="Arial"/>
          <w:b/>
          <w:color w:val="4F81BD" w:themeColor="accent1"/>
          <w:sz w:val="20"/>
          <w:szCs w:val="20"/>
        </w:rPr>
        <w:t>Peuriot</w:t>
      </w:r>
      <w:proofErr w:type="spellEnd"/>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egresada de la Universidad Nacional de Quilmes. Técnica en Administración Aduanera, Agente de Transporte Aduanero en ejercicio y Despachante de </w:t>
      </w:r>
      <w:proofErr w:type="spellStart"/>
      <w:r>
        <w:rPr>
          <w:rFonts w:ascii="Arial" w:eastAsia="Arial" w:hAnsi="Arial" w:cs="Arial"/>
          <w:color w:val="000000"/>
          <w:sz w:val="20"/>
          <w:szCs w:val="20"/>
        </w:rPr>
        <w:t>Aduana.Especialista</w:t>
      </w:r>
      <w:proofErr w:type="spellEnd"/>
      <w:r>
        <w:rPr>
          <w:rFonts w:ascii="Arial" w:eastAsia="Arial" w:hAnsi="Arial" w:cs="Arial"/>
          <w:color w:val="000000"/>
          <w:sz w:val="20"/>
          <w:szCs w:val="20"/>
        </w:rPr>
        <w:t xml:space="preserve"> en manejo de mercaderías peligrosas por vía aérea, acuática y terrestre. Realizó la Especialización de Docencia en Entornos Virtuales de la Universidad Virtual de </w:t>
      </w:r>
      <w:proofErr w:type="spellStart"/>
      <w:r>
        <w:rPr>
          <w:rFonts w:ascii="Arial" w:eastAsia="Arial" w:hAnsi="Arial" w:cs="Arial"/>
          <w:color w:val="000000"/>
          <w:sz w:val="20"/>
          <w:szCs w:val="20"/>
        </w:rPr>
        <w:t>Quilmes.Se</w:t>
      </w:r>
      <w:proofErr w:type="spellEnd"/>
      <w:r>
        <w:rPr>
          <w:rFonts w:ascii="Arial" w:eastAsia="Arial" w:hAnsi="Arial" w:cs="Arial"/>
          <w:color w:val="000000"/>
          <w:sz w:val="20"/>
          <w:szCs w:val="20"/>
        </w:rPr>
        <w:t xml:space="preserve"> desempeña profesionalmente en la gestión comercial y asesoría integral operativa de logística internacional de mercaderías y cargas </w:t>
      </w:r>
      <w:proofErr w:type="spellStart"/>
      <w:r>
        <w:rPr>
          <w:rFonts w:ascii="Arial" w:eastAsia="Arial" w:hAnsi="Arial" w:cs="Arial"/>
          <w:color w:val="000000"/>
          <w:sz w:val="20"/>
          <w:szCs w:val="20"/>
        </w:rPr>
        <w:t>especiales.Ha</w:t>
      </w:r>
      <w:proofErr w:type="spellEnd"/>
      <w:r>
        <w:rPr>
          <w:rFonts w:ascii="Arial" w:eastAsia="Arial" w:hAnsi="Arial" w:cs="Arial"/>
          <w:color w:val="000000"/>
          <w:sz w:val="20"/>
          <w:szCs w:val="20"/>
        </w:rPr>
        <w:t xml:space="preserve"> realizado trabajos de asesoría sobre normativa aduanera a la Embajada de </w:t>
      </w:r>
      <w:proofErr w:type="spellStart"/>
      <w:r>
        <w:rPr>
          <w:rFonts w:ascii="Arial" w:eastAsia="Arial" w:hAnsi="Arial" w:cs="Arial"/>
          <w:color w:val="000000"/>
          <w:sz w:val="20"/>
          <w:szCs w:val="20"/>
        </w:rPr>
        <w:t>Brasil.Actualmente</w:t>
      </w:r>
      <w:proofErr w:type="spellEnd"/>
      <w:r>
        <w:rPr>
          <w:rFonts w:ascii="Arial" w:eastAsia="Arial" w:hAnsi="Arial" w:cs="Arial"/>
          <w:color w:val="000000"/>
          <w:sz w:val="20"/>
          <w:szCs w:val="20"/>
        </w:rPr>
        <w:t xml:space="preserve"> es docente de grado en la Universidad Virtual de Quilmes, La Universidad de Belgrano, el Instituto de Capacitación Aduanera y la Cámara Argentina de Comercio, Industria y Producción de la República Argentina (CACIPRA).Brinda cursos de capacitación para Agentes de Transporte Aduanero en la Asociación Argentina de Agentes de Carga </w:t>
      </w:r>
      <w:proofErr w:type="spellStart"/>
      <w:r>
        <w:rPr>
          <w:rFonts w:ascii="Arial" w:eastAsia="Arial" w:hAnsi="Arial" w:cs="Arial"/>
          <w:color w:val="000000"/>
          <w:sz w:val="20"/>
          <w:szCs w:val="20"/>
        </w:rPr>
        <w:t>Internacional.Es</w:t>
      </w:r>
      <w:proofErr w:type="spellEnd"/>
      <w:r>
        <w:rPr>
          <w:rFonts w:ascii="Arial" w:eastAsia="Arial" w:hAnsi="Arial" w:cs="Arial"/>
          <w:color w:val="000000"/>
          <w:sz w:val="20"/>
          <w:szCs w:val="20"/>
        </w:rPr>
        <w:t xml:space="preserve"> directora y coordinadora académica del Post Título en Logística del Instituto Superior de la Cámara Argentina de Comercio Industria y </w:t>
      </w:r>
      <w:proofErr w:type="spellStart"/>
      <w:r>
        <w:rPr>
          <w:rFonts w:ascii="Arial" w:eastAsia="Arial" w:hAnsi="Arial" w:cs="Arial"/>
          <w:color w:val="000000"/>
          <w:sz w:val="20"/>
          <w:szCs w:val="20"/>
        </w:rPr>
        <w:t>Producción.Ha</w:t>
      </w:r>
      <w:proofErr w:type="spellEnd"/>
      <w:r>
        <w:rPr>
          <w:rFonts w:ascii="Arial" w:eastAsia="Arial" w:hAnsi="Arial" w:cs="Arial"/>
          <w:color w:val="000000"/>
          <w:sz w:val="20"/>
          <w:szCs w:val="20"/>
        </w:rPr>
        <w:t xml:space="preserve"> confeccionado </w:t>
      </w:r>
      <w:r>
        <w:rPr>
          <w:rFonts w:ascii="Arial" w:eastAsia="Arial" w:hAnsi="Arial" w:cs="Arial"/>
          <w:color w:val="000000"/>
          <w:sz w:val="20"/>
          <w:szCs w:val="20"/>
        </w:rPr>
        <w:lastRenderedPageBreak/>
        <w:t>planificaciones curriculares, materiales pedagógicos y cursos de capacitación en materia aduanera y de logística internacional para numerosas instituciones.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2"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A4023F" w:rsidRDefault="00A4023F" w:rsidP="00A4023F">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rsidP="00A4023F">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rsidP="00D312E4">
      <w:pPr>
        <w:pStyle w:val="normal0"/>
        <w:widowControl/>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Planificación y Programación del Desarrollo (Plan 2012/15)</w:t>
      </w:r>
    </w:p>
    <w:p w:rsidR="00D312E4" w:rsidRPr="00D312E4" w:rsidRDefault="00D312E4" w:rsidP="00D312E4">
      <w:pPr>
        <w:pStyle w:val="normal0"/>
        <w:widowControl/>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w:t>
      </w:r>
      <w:r w:rsidRPr="00D312E4">
        <w:rPr>
          <w:rFonts w:ascii="Arial" w:eastAsia="Arial" w:hAnsi="Arial" w:cs="Arial"/>
          <w:color w:val="4F81BD" w:themeColor="accent1"/>
          <w:sz w:val="20"/>
          <w:szCs w:val="20"/>
        </w:rPr>
        <w:t>:</w:t>
      </w:r>
    </w:p>
    <w:p w:rsidR="00D312E4" w:rsidRPr="00D312E4" w:rsidRDefault="00D312E4" w:rsidP="00D312E4">
      <w:pPr>
        <w:pStyle w:val="normal0"/>
        <w:widowControl/>
        <w:pBdr>
          <w:top w:val="nil"/>
          <w:left w:val="nil"/>
          <w:bottom w:val="nil"/>
          <w:right w:val="nil"/>
          <w:between w:val="nil"/>
        </w:pBdr>
        <w:jc w:val="both"/>
        <w:rPr>
          <w:color w:val="4F81BD" w:themeColor="accent1"/>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widowControl/>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 xml:space="preserve">Darío </w:t>
      </w:r>
      <w:proofErr w:type="spellStart"/>
      <w:r w:rsidRPr="00D312E4">
        <w:rPr>
          <w:rFonts w:ascii="Arial" w:eastAsia="Arial" w:hAnsi="Arial" w:cs="Arial"/>
          <w:b/>
          <w:color w:val="4F81BD" w:themeColor="accent1"/>
          <w:sz w:val="20"/>
          <w:szCs w:val="20"/>
        </w:rPr>
        <w:t>Federman</w:t>
      </w:r>
      <w:proofErr w:type="spellEnd"/>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Microeconomía, Macroeconomía, Análisis Matemático, Economía del Sector Público y Trayectorias Comparadas de Desarrollo.</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004/08, el curso se evaluará a partir de instancias de evaluación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un examen integrador para los alumnos que no promocionen el curso y la realización de actividades extra-áulicas.</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Máster en Finanzas de la Universidad Torcuato Di Tella. Lic. en Economía de la UBA. Es Docente de la Universidad Nacional de José C. Paz y de Universidad Nacional Arturo </w:t>
      </w:r>
      <w:proofErr w:type="spellStart"/>
      <w:r>
        <w:rPr>
          <w:rFonts w:ascii="Arial" w:eastAsia="Arial" w:hAnsi="Arial" w:cs="Arial"/>
          <w:color w:val="000000"/>
          <w:sz w:val="20"/>
          <w:szCs w:val="20"/>
        </w:rPr>
        <w:t>Jauretche</w:t>
      </w:r>
      <w:proofErr w:type="spellEnd"/>
      <w:r>
        <w:rPr>
          <w:rFonts w:ascii="Arial" w:eastAsia="Arial" w:hAnsi="Arial" w:cs="Arial"/>
          <w:color w:val="000000"/>
          <w:sz w:val="20"/>
          <w:szCs w:val="20"/>
        </w:rPr>
        <w:t>. Desempeñó diversos cargos en el Ministerio de Economía y Producción y en la Comisión Nacional de Valores. Actualmente se desempeña como Analista sectorial y financiero Sr. Independiente.</w:t>
      </w:r>
    </w:p>
    <w:p w:rsidR="00D312E4" w:rsidRDefault="00D312E4" w:rsidP="00D312E4">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E- mail del docente:</w:t>
      </w:r>
      <w:hyperlink r:id="rId64">
        <w:r>
          <w:rPr>
            <w:rFonts w:ascii="Arial" w:eastAsia="Arial" w:hAnsi="Arial" w:cs="Arial"/>
            <w:color w:val="0000FF"/>
            <w:sz w:val="20"/>
            <w:szCs w:val="20"/>
            <w:u w:val="single"/>
          </w:rPr>
          <w:t>dariofederman@hotmail.com</w:t>
        </w:r>
      </w:hyperlink>
    </w:p>
    <w:p w:rsidR="00D312E4" w:rsidRPr="00A4023F" w:rsidRDefault="00D312E4" w:rsidP="00A4023F">
      <w:pPr>
        <w:pStyle w:val="normal0"/>
        <w:pBdr>
          <w:top w:val="nil"/>
          <w:left w:val="nil"/>
          <w:bottom w:val="nil"/>
          <w:right w:val="nil"/>
          <w:between w:val="nil"/>
        </w:pBdr>
        <w:jc w:val="both"/>
        <w:rPr>
          <w:rFonts w:ascii="Arial" w:eastAsia="Arial" w:hAnsi="Arial" w:cs="Arial"/>
          <w:color w:val="000000"/>
          <w:sz w:val="20"/>
          <w:szCs w:val="20"/>
        </w:rPr>
      </w:pP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2012/15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Licenciatura </w:t>
      </w:r>
      <w:proofErr w:type="gramStart"/>
      <w:r w:rsidRPr="00F62C4C">
        <w:rPr>
          <w:rFonts w:ascii="Arial" w:eastAsia="Arial" w:hAnsi="Arial" w:cs="Arial"/>
          <w:color w:val="4F81BD" w:themeColor="accent1"/>
          <w:sz w:val="20"/>
          <w:szCs w:val="20"/>
        </w:rPr>
        <w:t>Electivo</w:t>
      </w:r>
      <w:proofErr w:type="gramEnd"/>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Recursos Humanos en la Universidad Internacional de Andalucía; España. Actualmente cursando el Doctorado en Administración (UNR). Es analista - auditor en Calidad y Productividad bajo Normas ISO. Se desempeña como docente Universitario desde 1995 (UNQ.) y desde 2003 en la Universidad </w:t>
      </w:r>
      <w:proofErr w:type="spellStart"/>
      <w:r>
        <w:rPr>
          <w:rFonts w:ascii="Arial" w:eastAsia="Arial" w:hAnsi="Arial" w:cs="Arial"/>
          <w:color w:val="000000"/>
          <w:sz w:val="20"/>
          <w:szCs w:val="20"/>
        </w:rPr>
        <w:t>Nac</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San Luis. Docente del Programa UVQ desde 2006 a la fecha. Es Codirector de la Unidad Ejecutora de la Carrera Administración Hotelera desde 2008 a la fecha. Se Desempeñó como responsable de las áreas: Administración y Calidad en empresas de producción y servicios desde 1992-2003. Se desempeño como asesor y formador del Programa de Asistencia a Pequeños Hoteles de Centroamérica - OEA. Es Consultor Independiente en Gestión y Calidad en el Sector Hotelero. Director del Proyecto de I+D "_La gestión del capital humano en las </w:t>
      </w:r>
      <w:proofErr w:type="spellStart"/>
      <w:r>
        <w:rPr>
          <w:rFonts w:ascii="Arial" w:eastAsia="Arial" w:hAnsi="Arial" w:cs="Arial"/>
          <w:color w:val="000000"/>
          <w:sz w:val="20"/>
          <w:szCs w:val="20"/>
        </w:rPr>
        <w:t>MiPyMES</w:t>
      </w:r>
      <w:proofErr w:type="spellEnd"/>
      <w:r>
        <w:rPr>
          <w:rFonts w:ascii="Arial" w:eastAsia="Arial" w:hAnsi="Arial" w:cs="Arial"/>
          <w:color w:val="000000"/>
          <w:sz w:val="20"/>
          <w:szCs w:val="20"/>
        </w:rPr>
        <w:t xml:space="preserve"> de alojamiento turístico. Un estudio </w:t>
      </w:r>
      <w:proofErr w:type="spellStart"/>
      <w:r>
        <w:rPr>
          <w:rFonts w:ascii="Arial" w:eastAsia="Arial" w:hAnsi="Arial" w:cs="Arial"/>
          <w:color w:val="000000"/>
          <w:sz w:val="20"/>
          <w:szCs w:val="20"/>
        </w:rPr>
        <w:t>compartivio</w:t>
      </w:r>
      <w:proofErr w:type="spellEnd"/>
      <w:r>
        <w:rPr>
          <w:rFonts w:ascii="Arial" w:eastAsia="Arial" w:hAnsi="Arial" w:cs="Arial"/>
          <w:color w:val="000000"/>
          <w:sz w:val="20"/>
          <w:szCs w:val="20"/>
        </w:rPr>
        <w:t xml:space="preserve"> en la CABA y Sta. Teresita. </w:t>
      </w:r>
      <w:proofErr w:type="spellStart"/>
      <w:r>
        <w:rPr>
          <w:rFonts w:ascii="Arial" w:eastAsia="Arial" w:hAnsi="Arial" w:cs="Arial"/>
          <w:color w:val="000000"/>
          <w:sz w:val="20"/>
          <w:szCs w:val="20"/>
        </w:rPr>
        <w:t>Pcia</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Bs.As</w:t>
      </w:r>
      <w:proofErr w:type="spellEnd"/>
      <w:r>
        <w:rPr>
          <w:rFonts w:ascii="Arial" w:eastAsia="Arial" w:hAnsi="Arial" w:cs="Arial"/>
          <w:color w:val="000000"/>
          <w:sz w:val="20"/>
          <w:szCs w:val="20"/>
        </w:rPr>
        <w:t xml:space="preserve">. (2015-2017_). Investigador miembro del Proyecto I+D: _La problemática de la Gestión de las pymes hoteleras (2007-2009) Coordinador del Proyecto de Extensión </w:t>
      </w:r>
      <w:r>
        <w:rPr>
          <w:rFonts w:ascii="Arial" w:eastAsia="Arial" w:hAnsi="Arial" w:cs="Arial"/>
          <w:color w:val="000000"/>
          <w:sz w:val="20"/>
          <w:szCs w:val="20"/>
        </w:rPr>
        <w:lastRenderedPageBreak/>
        <w:t>Universitaria:"_Universidad, Gobierno y empresas para el desarrollo socio económico sustentable (2009-2010</w:t>
      </w:r>
      <w:proofErr w:type="gramStart"/>
      <w:r>
        <w:rPr>
          <w:rFonts w:ascii="Arial" w:eastAsia="Arial" w:hAnsi="Arial" w:cs="Arial"/>
          <w:color w:val="000000"/>
          <w:sz w:val="20"/>
          <w:szCs w:val="20"/>
        </w:rPr>
        <w:t>)_</w:t>
      </w:r>
      <w:proofErr w:type="gramEnd"/>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6" w:history="1">
        <w:r w:rsidR="0063532B" w:rsidRPr="007273CC">
          <w:rPr>
            <w:rStyle w:val="Hipervnculo"/>
            <w:rFonts w:ascii="Arial" w:eastAsia="Arial" w:hAnsi="Arial" w:cs="Arial"/>
            <w:sz w:val="20"/>
            <w:szCs w:val="20"/>
          </w:rPr>
          <w:t>abarreto@unq.edu.ar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2012/15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Obligatorio</w:t>
      </w:r>
      <w:proofErr w:type="gramEnd"/>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Manuel </w:t>
      </w:r>
      <w:proofErr w:type="spellStart"/>
      <w:r w:rsidRPr="00F62C4C">
        <w:rPr>
          <w:rFonts w:ascii="Arial" w:eastAsia="Arial" w:hAnsi="Arial" w:cs="Arial"/>
          <w:b/>
          <w:color w:val="4F81BD" w:themeColor="accent1"/>
          <w:sz w:val="20"/>
          <w:szCs w:val="20"/>
        </w:rPr>
        <w:t>Eiros</w:t>
      </w:r>
      <w:proofErr w:type="spellEnd"/>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En todos los casos la evaluación será escrita. Estas instancias de evaluación se rigen por el régimen de estudios vigente, Res</w:t>
      </w:r>
      <w:proofErr w:type="gramStart"/>
      <w:r>
        <w:rPr>
          <w:rFonts w:ascii="Arial" w:eastAsia="Arial" w:hAnsi="Arial" w:cs="Arial"/>
          <w:color w:val="000000"/>
          <w:sz w:val="20"/>
          <w:szCs w:val="20"/>
        </w:rPr>
        <w:t>.</w:t>
      </w:r>
      <w:r w:rsidR="00A4023F">
        <w:rPr>
          <w:rFonts w:ascii="Arial" w:eastAsia="Arial" w:hAnsi="Arial" w:cs="Arial"/>
          <w:color w:val="000000"/>
          <w:sz w:val="20"/>
          <w:szCs w:val="20"/>
        </w:rPr>
        <w:t>(</w:t>
      </w:r>
      <w:proofErr w:type="gramEnd"/>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w:t>
      </w:r>
      <w:proofErr w:type="spellStart"/>
      <w:r>
        <w:rPr>
          <w:rFonts w:ascii="Arial" w:eastAsia="Arial" w:hAnsi="Arial" w:cs="Arial"/>
          <w:color w:val="000000"/>
          <w:sz w:val="20"/>
          <w:szCs w:val="20"/>
        </w:rPr>
        <w:t>Scientiarum</w:t>
      </w:r>
      <w:proofErr w:type="spellEnd"/>
      <w:r>
        <w:rPr>
          <w:rFonts w:ascii="Arial" w:eastAsia="Arial" w:hAnsi="Arial" w:cs="Arial"/>
          <w:color w:val="000000"/>
          <w:sz w:val="20"/>
          <w:szCs w:val="20"/>
        </w:rPr>
        <w:t xml:space="preserve">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8"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Santiago Eduardo Juncal</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Pr>
          <w:rFonts w:ascii="Arial" w:eastAsia="Arial" w:hAnsi="Arial" w:cs="Arial"/>
          <w:color w:val="000000"/>
          <w:sz w:val="20"/>
          <w:szCs w:val="20"/>
        </w:rPr>
        <w:t>)</w:t>
      </w:r>
      <w:r w:rsidR="00122097">
        <w:rPr>
          <w:rFonts w:ascii="Arial" w:eastAsia="Arial" w:hAnsi="Arial" w:cs="Arial"/>
          <w:color w:val="000000"/>
          <w:sz w:val="20"/>
          <w:szCs w:val="20"/>
        </w:rPr>
        <w:t xml:space="preserve"> Nº 201/1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de la FCE-UBA, con estudios de posgrado en la Maestría en Estudios Internacionales (Universidad Torcuato Di Tella - </w:t>
      </w:r>
      <w:proofErr w:type="spellStart"/>
      <w:r>
        <w:rPr>
          <w:rFonts w:ascii="Arial" w:eastAsia="Arial" w:hAnsi="Arial" w:cs="Arial"/>
          <w:color w:val="000000"/>
          <w:sz w:val="20"/>
          <w:szCs w:val="20"/>
        </w:rPr>
        <w:t>School</w:t>
      </w:r>
      <w:proofErr w:type="spellEnd"/>
      <w:r>
        <w:rPr>
          <w:rFonts w:ascii="Arial" w:eastAsia="Arial" w:hAnsi="Arial" w:cs="Arial"/>
          <w:color w:val="000000"/>
          <w:sz w:val="20"/>
          <w:szCs w:val="20"/>
        </w:rPr>
        <w:t xml:space="preserve"> of </w:t>
      </w:r>
      <w:proofErr w:type="spellStart"/>
      <w:r>
        <w:rPr>
          <w:rFonts w:ascii="Arial" w:eastAsia="Arial" w:hAnsi="Arial" w:cs="Arial"/>
          <w:color w:val="000000"/>
          <w:sz w:val="20"/>
          <w:szCs w:val="20"/>
        </w:rPr>
        <w:t>Advanced</w:t>
      </w:r>
      <w:proofErr w:type="spellEnd"/>
      <w:r>
        <w:rPr>
          <w:rFonts w:ascii="Arial" w:eastAsia="Arial" w:hAnsi="Arial" w:cs="Arial"/>
          <w:color w:val="000000"/>
          <w:sz w:val="20"/>
          <w:szCs w:val="20"/>
        </w:rPr>
        <w:t xml:space="preserve"> International </w:t>
      </w:r>
      <w:proofErr w:type="spellStart"/>
      <w:r>
        <w:rPr>
          <w:rFonts w:ascii="Arial" w:eastAsia="Arial" w:hAnsi="Arial" w:cs="Arial"/>
          <w:color w:val="000000"/>
          <w:sz w:val="20"/>
          <w:szCs w:val="20"/>
        </w:rPr>
        <w:t>Studies</w:t>
      </w:r>
      <w:proofErr w:type="spellEnd"/>
      <w:r>
        <w:rPr>
          <w:rFonts w:ascii="Arial" w:eastAsia="Arial" w:hAnsi="Arial" w:cs="Arial"/>
          <w:color w:val="000000"/>
          <w:sz w:val="20"/>
          <w:szCs w:val="20"/>
        </w:rPr>
        <w:t xml:space="preserve">, Johns Hopkins </w:t>
      </w:r>
      <w:proofErr w:type="spellStart"/>
      <w:r>
        <w:rPr>
          <w:rFonts w:ascii="Arial" w:eastAsia="Arial" w:hAnsi="Arial" w:cs="Arial"/>
          <w:color w:val="000000"/>
          <w:sz w:val="20"/>
          <w:szCs w:val="20"/>
        </w:rPr>
        <w:t>University</w:t>
      </w:r>
      <w:proofErr w:type="spellEnd"/>
      <w:r>
        <w:rPr>
          <w:rFonts w:ascii="Arial" w:eastAsia="Arial" w:hAnsi="Arial" w:cs="Arial"/>
          <w:color w:val="000000"/>
          <w:sz w:val="20"/>
          <w:szCs w:val="20"/>
        </w:rPr>
        <w:t>, USA). Cuenta con experiencia profesional de consultoría e investigación en el Centro de Estudios para la Producción (CEP-Ministerio de Producción), en el Programa para la Promoción de Sistemas Productivos Locales (PNUD-Ministerio de Producción) y en el Centro de Estudios para el Desarrollo Económico Metropolitano (CEDEM-GCBA). Posee experiencia docente en la Facultad de Ciencias Económicas de la UBA (Cátedra Desarrollo Económico).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9" w:history="1">
        <w:r w:rsidR="0063532B" w:rsidRPr="007273CC">
          <w:rPr>
            <w:rStyle w:val="Hipervnculo"/>
            <w:rFonts w:ascii="Arial" w:eastAsia="Arial" w:hAnsi="Arial" w:cs="Arial"/>
            <w:sz w:val="20"/>
            <w:szCs w:val="20"/>
          </w:rPr>
          <w:t>sjuncal@gmail.com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 xml:space="preserve">Mariana </w:t>
      </w:r>
      <w:proofErr w:type="spellStart"/>
      <w:r w:rsidRPr="006E1942">
        <w:rPr>
          <w:rFonts w:ascii="Arial" w:eastAsia="Arial" w:hAnsi="Arial" w:cs="Arial"/>
          <w:b/>
          <w:color w:val="4F81BD" w:themeColor="accent1"/>
          <w:sz w:val="20"/>
          <w:szCs w:val="20"/>
        </w:rPr>
        <w:t>Abrugiati</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 xml:space="preserve">ales, al menos un </w:t>
      </w:r>
      <w:proofErr w:type="spellStart"/>
      <w:r w:rsidR="004E5870">
        <w:rPr>
          <w:rFonts w:ascii="Arial" w:eastAsia="Arial" w:hAnsi="Arial" w:cs="Arial"/>
          <w:color w:val="000000"/>
          <w:sz w:val="20"/>
          <w:szCs w:val="20"/>
        </w:rPr>
        <w:t>recuperatorio</w:t>
      </w:r>
      <w:proofErr w:type="spellEnd"/>
      <w:r w:rsidR="004E5870">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w:t>
      </w:r>
      <w:proofErr w:type="spellStart"/>
      <w:r>
        <w:rPr>
          <w:rFonts w:ascii="Arial" w:eastAsia="Arial" w:hAnsi="Arial" w:cs="Arial"/>
          <w:color w:val="000000"/>
          <w:sz w:val="20"/>
          <w:szCs w:val="20"/>
        </w:rPr>
        <w:t>Bachelor</w:t>
      </w:r>
      <w:proofErr w:type="spellEnd"/>
      <w:r>
        <w:rPr>
          <w:rFonts w:ascii="Arial" w:eastAsia="Arial" w:hAnsi="Arial" w:cs="Arial"/>
          <w:color w:val="000000"/>
          <w:sz w:val="20"/>
          <w:szCs w:val="20"/>
        </w:rPr>
        <w:t xml:space="preserve"> of Business </w:t>
      </w:r>
      <w:proofErr w:type="spellStart"/>
      <w:r>
        <w:rPr>
          <w:rFonts w:ascii="Arial" w:eastAsia="Arial" w:hAnsi="Arial" w:cs="Arial"/>
          <w:color w:val="000000"/>
          <w:sz w:val="20"/>
          <w:szCs w:val="20"/>
        </w:rPr>
        <w:t>Administration</w:t>
      </w:r>
      <w:proofErr w:type="spellEnd"/>
      <w:r>
        <w:rPr>
          <w:rFonts w:ascii="Arial" w:eastAsia="Arial" w:hAnsi="Arial" w:cs="Arial"/>
          <w:color w:val="000000"/>
          <w:sz w:val="20"/>
          <w:szCs w:val="20"/>
        </w:rPr>
        <w:t xml:space="preserve"> in International Business” en Joseph </w:t>
      </w:r>
      <w:proofErr w:type="spellStart"/>
      <w:r>
        <w:rPr>
          <w:rFonts w:ascii="Arial" w:eastAsia="Arial" w:hAnsi="Arial" w:cs="Arial"/>
          <w:color w:val="000000"/>
          <w:sz w:val="20"/>
          <w:szCs w:val="20"/>
        </w:rPr>
        <w:t>Silney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Association</w:t>
      </w:r>
      <w:proofErr w:type="spellEnd"/>
      <w:r>
        <w:rPr>
          <w:rFonts w:ascii="Arial" w:eastAsia="Arial" w:hAnsi="Arial" w:cs="Arial"/>
          <w:color w:val="000000"/>
          <w:sz w:val="20"/>
          <w:szCs w:val="20"/>
        </w:rPr>
        <w:t xml:space="preserve">, Despachante de Aduana y Agente de Transporte Aduanero (libre), AFIP. Doce años de </w:t>
      </w:r>
      <w:proofErr w:type="spellStart"/>
      <w:r>
        <w:rPr>
          <w:rFonts w:ascii="Arial" w:eastAsia="Arial" w:hAnsi="Arial" w:cs="Arial"/>
          <w:color w:val="000000"/>
          <w:sz w:val="20"/>
          <w:szCs w:val="20"/>
        </w:rPr>
        <w:t>consultoria</w:t>
      </w:r>
      <w:proofErr w:type="spellEnd"/>
      <w:r>
        <w:rPr>
          <w:rFonts w:ascii="Arial" w:eastAsia="Arial" w:hAnsi="Arial" w:cs="Arial"/>
          <w:color w:val="000000"/>
          <w:sz w:val="20"/>
          <w:szCs w:val="20"/>
        </w:rPr>
        <w:t xml:space="preserve">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1">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rsidP="00D312E4">
      <w:pPr>
        <w:pStyle w:val="normal0"/>
        <w:pBdr>
          <w:top w:val="nil"/>
          <w:left w:val="nil"/>
          <w:bottom w:val="nil"/>
          <w:right w:val="nil"/>
          <w:between w:val="nil"/>
        </w:pBdr>
        <w:jc w:val="both"/>
        <w:rPr>
          <w:rStyle w:val="nfasisintenso"/>
          <w:rFonts w:eastAsia="Arial"/>
          <w:color w:val="5F497A" w:themeColor="accent4" w:themeShade="BF"/>
        </w:rPr>
      </w:pPr>
      <w:r w:rsidRPr="00054971">
        <w:rPr>
          <w:rStyle w:val="nfasisintenso"/>
          <w:rFonts w:eastAsia="Arial"/>
          <w:color w:val="5F497A" w:themeColor="accent4" w:themeShade="BF"/>
        </w:rPr>
        <w:t>Seminario en Tópicos de Economía Internacional: Análisis Económico de Cadenas Productivas (Plan 2012/15)</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63532B" w:rsidRPr="0063532B"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b/>
          <w:color w:val="4F81BD" w:themeColor="accent1"/>
          <w:sz w:val="20"/>
          <w:szCs w:val="20"/>
        </w:rPr>
        <w:t>Núcleo al que pertenece el curso:</w:t>
      </w:r>
    </w:p>
    <w:p w:rsidR="00D312E4" w:rsidRPr="0063532B"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color w:val="4F81BD" w:themeColor="accent1"/>
          <w:sz w:val="20"/>
          <w:szCs w:val="20"/>
        </w:rPr>
        <w:t>Orientación en Economía Internacional</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 xml:space="preserve">Daniel Matías </w:t>
      </w:r>
      <w:proofErr w:type="spellStart"/>
      <w:r w:rsidRPr="0063532B">
        <w:rPr>
          <w:rFonts w:ascii="Arial" w:eastAsia="Arial" w:hAnsi="Arial" w:cs="Arial"/>
          <w:b/>
          <w:color w:val="4F81BD" w:themeColor="accent1"/>
          <w:sz w:val="20"/>
          <w:szCs w:val="20"/>
        </w:rPr>
        <w:t>Schteingart</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contar con conocimientos previos de Macroeconomía, Teorías del Comercio Internacional, Integración Económica y Relaciones Económicas Internacionales.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 Res. CS 004-2008. Podrán ser combinadas múltiples alternativas de evaluación, incluyendo exámenes presenciales, trabajos prácticos y presentaciones individuales o grupales por parte de los alumnos.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Magíster en Sociología Económica de la Universidad Nacional de San Martín (UNSAM). Lic. en Sociología de la UBA. Actualmente se desempeña como becario doctoral CONICET. Ha dictado clases de Macroeconomía y Política económica en la UBA. Participó en diversos proyectos de investigación y consultorías para Universidades Nacionales y asociaciones empresariales. Su línea de trabajo está relacionada con el análisis de la estructura productiva de los países en desarrollo. Presentó artículos en congresos y cuenta con varias publicaciones en revistas académicas y periódicos de circulación nacional.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3">
        <w:r>
          <w:rPr>
            <w:rFonts w:ascii="Arial" w:eastAsia="Arial" w:hAnsi="Arial" w:cs="Arial"/>
            <w:color w:val="0000FF"/>
            <w:sz w:val="20"/>
            <w:szCs w:val="20"/>
            <w:u w:val="single"/>
          </w:rPr>
          <w:t>danyscht@hotmail.com</w:t>
        </w:r>
      </w:hyperlink>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Sistema Financiero Internacional</w:t>
      </w:r>
      <w:r w:rsidR="006E1942" w:rsidRPr="00054971">
        <w:rPr>
          <w:rStyle w:val="nfasisintenso"/>
          <w:rFonts w:eastAsia="Arial"/>
          <w:color w:val="5F497A" w:themeColor="accent4" w:themeShade="BF"/>
        </w:rPr>
        <w:t xml:space="preserve"> (Plan 2012/15 y Plan 2003)</w:t>
      </w:r>
    </w:p>
    <w:p w:rsidR="006E1942"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Electivo de Comercio y Economía Internacional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Electivo</w:t>
      </w:r>
      <w:proofErr w:type="gramEnd"/>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 xml:space="preserve">Rolando </w:t>
      </w:r>
      <w:proofErr w:type="spellStart"/>
      <w:r w:rsidRPr="006E1942">
        <w:rPr>
          <w:rFonts w:ascii="Arial" w:eastAsia="Arial" w:hAnsi="Arial" w:cs="Arial"/>
          <w:b/>
          <w:color w:val="4F81BD" w:themeColor="accent1"/>
          <w:sz w:val="20"/>
          <w:szCs w:val="20"/>
        </w:rPr>
        <w:t>Astarita</w:t>
      </w:r>
      <w:proofErr w:type="spellEnd"/>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4E5870">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Profesor en la Cátedra Cambios en el Sistema Económico Mundial, en la Facultad de Ciencias Sociales de la UBA, desde 1991. Profesor Invitado Titular para el dictado de Seminario sobre El Capital, en la Escuela de Filosofía de la Facultad de Humanidades de la Universidad Nacional de Rosario en 1999. Profesor de Introducción a la Economía en Seminario de Trabajo Social, Universidad Nacional de La Plata. Dictó múltiples seminarios y cursos sobre teorías de las crisis y valor. Trabajos publicados dedicados a teorías de las crisis económicas capitalistas y problemas del valor y mercado mundial.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5" w:history="1">
        <w:r w:rsidR="0063532B" w:rsidRPr="007273CC">
          <w:rPr>
            <w:rStyle w:val="Hipervnculo"/>
            <w:rFonts w:ascii="Arial" w:eastAsia="Arial" w:hAnsi="Arial" w:cs="Arial"/>
            <w:sz w:val="20"/>
            <w:szCs w:val="20"/>
          </w:rPr>
          <w:t>rastarita@gmail.com</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1931D3" w:rsidRPr="00D312E4" w:rsidRDefault="001931D3" w:rsidP="001931D3">
      <w:pPr>
        <w:pStyle w:val="normal0"/>
        <w:pBdr>
          <w:top w:val="nil"/>
          <w:left w:val="nil"/>
          <w:bottom w:val="nil"/>
          <w:right w:val="nil"/>
          <w:between w:val="nil"/>
        </w:pBdr>
        <w:spacing w:after="120"/>
        <w:jc w:val="both"/>
        <w:rPr>
          <w:rStyle w:val="nfasisintenso"/>
          <w:rFonts w:ascii="Arial" w:eastAsia="Arial" w:hAnsi="Arial" w:cs="Arial"/>
          <w:b w:val="0"/>
          <w:i w:val="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Obligatorio</w:t>
      </w:r>
      <w:proofErr w:type="gramEnd"/>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proofErr w:type="spellStart"/>
      <w:r w:rsidRPr="00637BCC">
        <w:rPr>
          <w:rFonts w:ascii="Arial" w:eastAsia="Arial" w:hAnsi="Arial" w:cs="Arial"/>
          <w:b/>
          <w:color w:val="4F81BD" w:themeColor="accent1"/>
          <w:sz w:val="20"/>
          <w:szCs w:val="20"/>
        </w:rPr>
        <w:t>Fabian</w:t>
      </w:r>
      <w:proofErr w:type="spellEnd"/>
      <w:r w:rsidRPr="00637BCC">
        <w:rPr>
          <w:rFonts w:ascii="Arial" w:eastAsia="Arial" w:hAnsi="Arial" w:cs="Arial"/>
          <w:b/>
          <w:color w:val="4F81BD" w:themeColor="accent1"/>
          <w:sz w:val="20"/>
          <w:szCs w:val="20"/>
        </w:rPr>
        <w:t xml:space="preserve"> </w:t>
      </w:r>
      <w:proofErr w:type="spellStart"/>
      <w:r w:rsidRPr="00637BCC">
        <w:rPr>
          <w:rFonts w:ascii="Arial" w:eastAsia="Arial" w:hAnsi="Arial" w:cs="Arial"/>
          <w:b/>
          <w:color w:val="4F81BD" w:themeColor="accent1"/>
          <w:sz w:val="20"/>
          <w:szCs w:val="20"/>
        </w:rPr>
        <w:t>Britto</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sidR="00637BCC">
        <w:rPr>
          <w:rFonts w:ascii="Arial" w:eastAsia="Arial" w:hAnsi="Arial" w:cs="Arial"/>
          <w:color w:val="000000"/>
          <w:sz w:val="20"/>
          <w:szCs w:val="20"/>
        </w:rPr>
        <w:t>Semi</w:t>
      </w:r>
      <w:proofErr w:type="spellEnd"/>
      <w:r w:rsidR="00637BCC">
        <w:rPr>
          <w:rFonts w:ascii="Arial" w:eastAsia="Arial" w:hAnsi="Arial" w:cs="Arial"/>
          <w:color w:val="000000"/>
          <w:sz w:val="20"/>
          <w:szCs w:val="20"/>
        </w:rPr>
        <w:t>-</w:t>
      </w:r>
      <w:r>
        <w:rPr>
          <w:rFonts w:ascii="Arial" w:eastAsia="Arial" w:hAnsi="Arial" w:cs="Arial"/>
          <w:color w:val="000000"/>
          <w:sz w:val="20"/>
          <w:szCs w:val="20"/>
        </w:rPr>
        <w:t>Presencial</w:t>
      </w:r>
      <w:r w:rsidR="00637BCC">
        <w:rPr>
          <w:rFonts w:ascii="Arial" w:eastAsia="Arial" w:hAnsi="Arial" w:cs="Arial"/>
          <w:color w:val="000000"/>
          <w:sz w:val="20"/>
          <w:szCs w:val="20"/>
        </w:rPr>
        <w:t xml:space="preserve"> con </w:t>
      </w:r>
      <w:proofErr w:type="spellStart"/>
      <w:r w:rsidR="00637BCC">
        <w:rPr>
          <w:rFonts w:ascii="Arial" w:eastAsia="Arial" w:hAnsi="Arial" w:cs="Arial"/>
          <w:color w:val="000000"/>
          <w:sz w:val="20"/>
          <w:szCs w:val="20"/>
        </w:rPr>
        <w:t>Qoodle</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Economía (</w:t>
      </w:r>
      <w:proofErr w:type="spellStart"/>
      <w:r>
        <w:rPr>
          <w:rFonts w:ascii="Arial" w:eastAsia="Arial" w:hAnsi="Arial" w:cs="Arial"/>
          <w:color w:val="000000"/>
          <w:sz w:val="20"/>
          <w:szCs w:val="20"/>
        </w:rPr>
        <w:t>UNaM</w:t>
      </w:r>
      <w:proofErr w:type="spellEnd"/>
      <w:r>
        <w:rPr>
          <w:rFonts w:ascii="Arial" w:eastAsia="Arial" w:hAnsi="Arial" w:cs="Arial"/>
          <w:color w:val="000000"/>
          <w:sz w:val="20"/>
          <w:szCs w:val="20"/>
        </w:rPr>
        <w:t xml:space="preserve">). Magister en Gestión de la Ciencia, la Tecnología y la Innovación (UNGS). Ha dictado cursos de grado en UNQ, </w:t>
      </w:r>
      <w:proofErr w:type="spellStart"/>
      <w:r>
        <w:rPr>
          <w:rFonts w:ascii="Arial" w:eastAsia="Arial" w:hAnsi="Arial" w:cs="Arial"/>
          <w:color w:val="000000"/>
          <w:sz w:val="20"/>
          <w:szCs w:val="20"/>
        </w:rPr>
        <w:t>UNaM</w:t>
      </w:r>
      <w:proofErr w:type="spellEnd"/>
      <w:r>
        <w:rPr>
          <w:rFonts w:ascii="Arial" w:eastAsia="Arial" w:hAnsi="Arial" w:cs="Arial"/>
          <w:color w:val="000000"/>
          <w:sz w:val="20"/>
          <w:szCs w:val="20"/>
        </w:rPr>
        <w:t xml:space="preserve"> y Universidad Católica NSA y posgrado en ISEN y FLACSO. Ha actuado como consultor de organismos internacionales y del Sector Público argentino (CINDA, UNICEF, </w:t>
      </w:r>
      <w:proofErr w:type="spellStart"/>
      <w:r>
        <w:rPr>
          <w:rFonts w:ascii="Arial" w:eastAsia="Arial" w:hAnsi="Arial" w:cs="Arial"/>
          <w:color w:val="000000"/>
          <w:sz w:val="20"/>
          <w:szCs w:val="20"/>
        </w:rPr>
        <w:t>MINCyT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ANPCyT</w:t>
      </w:r>
      <w:proofErr w:type="spellEnd"/>
      <w:r>
        <w:rPr>
          <w:rFonts w:ascii="Arial" w:eastAsia="Arial" w:hAnsi="Arial" w:cs="Arial"/>
          <w:color w:val="000000"/>
          <w:sz w:val="20"/>
          <w:szCs w:val="20"/>
        </w:rPr>
        <w:t>, INDEC y CIECTI).</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7" w:history="1">
        <w:r w:rsidR="0063532B" w:rsidRPr="007273CC">
          <w:rPr>
            <w:rStyle w:val="Hipervnculo"/>
            <w:rFonts w:ascii="Arial" w:eastAsia="Arial" w:hAnsi="Arial" w:cs="Arial"/>
            <w:sz w:val="20"/>
            <w:szCs w:val="20"/>
          </w:rPr>
          <w:t>fabian.britto@unq.edu.ar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w:t>
      </w:r>
      <w:proofErr w:type="spellStart"/>
      <w:r>
        <w:rPr>
          <w:rFonts w:ascii="Arial" w:eastAsia="Arial" w:hAnsi="Arial" w:cs="Arial"/>
          <w:color w:val="000000"/>
          <w:sz w:val="20"/>
          <w:szCs w:val="20"/>
        </w:rPr>
        <w:t>Transformative</w:t>
      </w:r>
      <w:proofErr w:type="spellEnd"/>
      <w:r>
        <w:rPr>
          <w:rFonts w:ascii="Arial" w:eastAsia="Arial" w:hAnsi="Arial" w:cs="Arial"/>
          <w:color w:val="000000"/>
          <w:sz w:val="20"/>
          <w:szCs w:val="20"/>
        </w:rPr>
        <w:t xml:space="preserve"> Social </w:t>
      </w:r>
      <w:proofErr w:type="spellStart"/>
      <w:r>
        <w:rPr>
          <w:rFonts w:ascii="Arial" w:eastAsia="Arial" w:hAnsi="Arial" w:cs="Arial"/>
          <w:color w:val="000000"/>
          <w:sz w:val="20"/>
          <w:szCs w:val="20"/>
        </w:rPr>
        <w:t>innovationTheory</w:t>
      </w:r>
      <w:proofErr w:type="spellEnd"/>
      <w:r>
        <w:rPr>
          <w:rFonts w:ascii="Arial" w:eastAsia="Arial" w:hAnsi="Arial" w:cs="Arial"/>
          <w:color w:val="000000"/>
          <w:sz w:val="20"/>
          <w:szCs w:val="20"/>
        </w:rPr>
        <w:t xml:space="preserve"> (TRANSIT) Project”. Séptimo Programa Marco de la Unión Europea, </w:t>
      </w:r>
      <w:proofErr w:type="spellStart"/>
      <w:r>
        <w:rPr>
          <w:rFonts w:ascii="Arial" w:eastAsia="Arial" w:hAnsi="Arial" w:cs="Arial"/>
          <w:color w:val="000000"/>
          <w:sz w:val="20"/>
          <w:szCs w:val="20"/>
        </w:rPr>
        <w:t>GrantAgreement</w:t>
      </w:r>
      <w:proofErr w:type="spellEnd"/>
      <w:r>
        <w:rPr>
          <w:rFonts w:ascii="Arial" w:eastAsia="Arial" w:hAnsi="Arial" w:cs="Arial"/>
          <w:color w:val="000000"/>
          <w:sz w:val="20"/>
          <w:szCs w:val="20"/>
        </w:rPr>
        <w:t xml:space="preserve">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8"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81461A" w:rsidRDefault="0081461A">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tabs>
          <w:tab w:val="center" w:pos="4252"/>
        </w:tabs>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28621B">
        <w:rPr>
          <w:rFonts w:ascii="Arial" w:eastAsia="Arial" w:hAnsi="Arial" w:cs="Arial"/>
          <w:color w:val="000000"/>
          <w:sz w:val="20"/>
          <w:szCs w:val="20"/>
        </w:rPr>
        <w:t>.</w:t>
      </w:r>
      <w:r>
        <w:rPr>
          <w:rFonts w:ascii="Arial" w:eastAsia="Arial" w:hAnsi="Arial" w:cs="Arial"/>
          <w:color w:val="000000"/>
          <w:sz w:val="20"/>
          <w:szCs w:val="20"/>
        </w:rPr>
        <w:t>S</w:t>
      </w:r>
      <w:r w:rsidR="0028621B">
        <w:rPr>
          <w:rFonts w:ascii="Arial" w:eastAsia="Arial" w:hAnsi="Arial" w:cs="Arial"/>
          <w:color w:val="000000"/>
          <w:sz w:val="20"/>
          <w:szCs w:val="20"/>
        </w:rPr>
        <w:t>.</w:t>
      </w:r>
      <w:r>
        <w:rPr>
          <w:rFonts w:ascii="Arial" w:eastAsia="Arial" w:hAnsi="Arial" w:cs="Arial"/>
          <w:color w:val="000000"/>
          <w:sz w:val="20"/>
          <w:szCs w:val="20"/>
        </w:rPr>
        <w:t>)</w:t>
      </w:r>
      <w:r w:rsidR="0081461A">
        <w:rPr>
          <w:rFonts w:ascii="Arial" w:eastAsia="Arial" w:hAnsi="Arial" w:cs="Arial"/>
          <w:color w:val="000000"/>
          <w:sz w:val="20"/>
          <w:szCs w:val="20"/>
        </w:rPr>
        <w:t xml:space="preserve"> 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80" w:history="1">
        <w:r w:rsidR="0063532B" w:rsidRPr="007273CC">
          <w:rPr>
            <w:rStyle w:val="Hipervnculo"/>
            <w:rFonts w:ascii="Arial" w:eastAsia="Arial" w:hAnsi="Arial" w:cs="Arial"/>
            <w:sz w:val="20"/>
            <w:szCs w:val="20"/>
          </w:rPr>
          <w:t>smedina@uvq.edu.ar</w:t>
        </w:r>
      </w:hyperlink>
      <w:r w:rsidR="0063532B">
        <w:rPr>
          <w:rFonts w:ascii="Arial" w:eastAsia="Arial" w:hAnsi="Arial" w:cs="Arial"/>
          <w:color w:val="000000"/>
          <w:sz w:val="20"/>
          <w:szCs w:val="20"/>
        </w:rPr>
        <w:t xml:space="preserve"> </w:t>
      </w:r>
    </w:p>
    <w:p w:rsidR="00674D03" w:rsidRDefault="00674D03"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sectPr w:rsidR="00674D03" w:rsidSect="00E56469">
      <w:headerReference w:type="default" r:id="rId81"/>
      <w:footerReference w:type="even" r:id="rId82"/>
      <w:footerReference w:type="default" r:id="rId83"/>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39C" w:rsidRDefault="0051139C" w:rsidP="00674D03">
      <w:r>
        <w:separator/>
      </w:r>
    </w:p>
  </w:endnote>
  <w:endnote w:type="continuationSeparator" w:id="1">
    <w:p w:rsidR="0051139C" w:rsidRDefault="0051139C"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9C" w:rsidRDefault="0051139C">
    <w:pPr>
      <w:pStyle w:val="normal0"/>
      <w:pBdr>
        <w:top w:val="nil"/>
        <w:left w:val="nil"/>
        <w:bottom w:val="nil"/>
        <w:right w:val="nil"/>
        <w:between w:val="nil"/>
      </w:pBdr>
      <w:tabs>
        <w:tab w:val="center" w:pos="4252"/>
        <w:tab w:val="right" w:pos="8504"/>
      </w:tabs>
      <w:jc w:val="right"/>
      <w:rPr>
        <w:color w:val="000000"/>
      </w:rPr>
    </w:pPr>
  </w:p>
  <w:p w:rsidR="0051139C" w:rsidRDefault="0051139C">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9C" w:rsidRDefault="0051139C">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54971">
      <w:rPr>
        <w:rFonts w:ascii="Arial" w:eastAsia="Arial" w:hAnsi="Arial" w:cs="Arial"/>
        <w:noProof/>
        <w:color w:val="000000"/>
        <w:sz w:val="22"/>
        <w:szCs w:val="22"/>
      </w:rPr>
      <w:t>1</w:t>
    </w:r>
    <w:r>
      <w:rPr>
        <w:rFonts w:ascii="Arial" w:eastAsia="Arial" w:hAnsi="Arial" w:cs="Arial"/>
        <w:color w:val="000000"/>
        <w:sz w:val="22"/>
        <w:szCs w:val="22"/>
      </w:rPr>
      <w:fldChar w:fldCharType="end"/>
    </w:r>
  </w:p>
  <w:p w:rsidR="0051139C" w:rsidRDefault="0051139C">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51139C" w:rsidRPr="00B904E9" w:rsidRDefault="0051139C">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51139C" w:rsidRPr="00B904E9" w:rsidRDefault="0051139C">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39C" w:rsidRDefault="0051139C" w:rsidP="00674D03">
      <w:r>
        <w:separator/>
      </w:r>
    </w:p>
  </w:footnote>
  <w:footnote w:type="continuationSeparator" w:id="1">
    <w:p w:rsidR="0051139C" w:rsidRDefault="0051139C" w:rsidP="00674D03">
      <w:r>
        <w:continuationSeparator/>
      </w:r>
    </w:p>
  </w:footnote>
  <w:footnote w:id="2">
    <w:p w:rsidR="0051139C" w:rsidRPr="00187E1E" w:rsidRDefault="0051139C"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w:t>
      </w:r>
      <w:proofErr w:type="gramStart"/>
      <w:r w:rsidRPr="00E56469">
        <w:rPr>
          <w:i/>
          <w:color w:val="000000"/>
          <w:sz w:val="20"/>
          <w:szCs w:val="20"/>
        </w:rPr>
        <w:t>Inglés</w:t>
      </w:r>
      <w:proofErr w:type="gramEnd"/>
      <w:r w:rsidRPr="00E56469">
        <w:rPr>
          <w:i/>
          <w:color w:val="000000"/>
          <w:sz w:val="20"/>
          <w:szCs w:val="20"/>
        </w:rPr>
        <w:t xml:space="preserve">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3">
    <w:p w:rsidR="0051139C" w:rsidRPr="00187E1E" w:rsidRDefault="0051139C"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En el caso de alumnos diplomados en Ciencias Sociales, a las cuatro materias obligatorias deben agregar dos materias del Diploma en Economía y Administración: Macroeconomía y Estadística.</w:t>
      </w:r>
    </w:p>
  </w:footnote>
  <w:footnote w:id="4">
    <w:p w:rsidR="0051139C" w:rsidRDefault="0051139C" w:rsidP="00CB183A">
      <w:pPr>
        <w:pStyle w:val="normal0"/>
        <w:pBdr>
          <w:top w:val="nil"/>
          <w:left w:val="nil"/>
          <w:bottom w:val="nil"/>
          <w:right w:val="nil"/>
          <w:between w:val="nil"/>
        </w:pBdr>
        <w:jc w:val="both"/>
        <w:rPr>
          <w:color w:val="000000"/>
        </w:rPr>
      </w:pPr>
      <w:r w:rsidRPr="00187E1E">
        <w:rPr>
          <w:sz w:val="20"/>
          <w:szCs w:val="20"/>
          <w:vertAlign w:val="superscript"/>
        </w:rPr>
        <w:footnoteRef/>
      </w:r>
      <w:r w:rsidRPr="00187E1E">
        <w:rPr>
          <w:color w:val="000000"/>
          <w:sz w:val="20"/>
          <w:szCs w:val="20"/>
        </w:rPr>
        <w:t>Los alumnos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9C" w:rsidRPr="002D7393" w:rsidRDefault="0051139C">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eastAsia="es-ES"/>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Segundo</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201</w:t>
    </w:r>
    <w:r>
      <w:rPr>
        <w:rFonts w:asciiTheme="majorHAnsi" w:eastAsia="Verdana" w:hAnsiTheme="majorHAnsi" w:cstheme="majorHAnsi"/>
        <w:b/>
        <w:sz w:val="20"/>
        <w:szCs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20481"/>
  </w:hdrShapeDefaults>
  <w:footnotePr>
    <w:footnote w:id="0"/>
    <w:footnote w:id="1"/>
  </w:footnotePr>
  <w:endnotePr>
    <w:endnote w:id="0"/>
    <w:endnote w:id="1"/>
  </w:endnotePr>
  <w:compat/>
  <w:rsids>
    <w:rsidRoot w:val="00674D03"/>
    <w:rsid w:val="00007FAF"/>
    <w:rsid w:val="00012C32"/>
    <w:rsid w:val="0004380A"/>
    <w:rsid w:val="00054971"/>
    <w:rsid w:val="00092A7B"/>
    <w:rsid w:val="00095035"/>
    <w:rsid w:val="00101AA1"/>
    <w:rsid w:val="00116111"/>
    <w:rsid w:val="00117CA0"/>
    <w:rsid w:val="00122097"/>
    <w:rsid w:val="001225A8"/>
    <w:rsid w:val="0013013E"/>
    <w:rsid w:val="00132953"/>
    <w:rsid w:val="0018083F"/>
    <w:rsid w:val="00187E1E"/>
    <w:rsid w:val="001931D3"/>
    <w:rsid w:val="001A037B"/>
    <w:rsid w:val="00262BCF"/>
    <w:rsid w:val="00271D09"/>
    <w:rsid w:val="0027356C"/>
    <w:rsid w:val="00280B22"/>
    <w:rsid w:val="0028621B"/>
    <w:rsid w:val="002C40EF"/>
    <w:rsid w:val="002D7393"/>
    <w:rsid w:val="002E394D"/>
    <w:rsid w:val="00314B1F"/>
    <w:rsid w:val="003377C4"/>
    <w:rsid w:val="00342F54"/>
    <w:rsid w:val="00381734"/>
    <w:rsid w:val="003918E0"/>
    <w:rsid w:val="003B3A23"/>
    <w:rsid w:val="003F2B89"/>
    <w:rsid w:val="003F7070"/>
    <w:rsid w:val="00401E92"/>
    <w:rsid w:val="00440C5C"/>
    <w:rsid w:val="00494C3C"/>
    <w:rsid w:val="004B41A7"/>
    <w:rsid w:val="004C7B62"/>
    <w:rsid w:val="004C7B9B"/>
    <w:rsid w:val="004E3287"/>
    <w:rsid w:val="004E5870"/>
    <w:rsid w:val="0051139C"/>
    <w:rsid w:val="00521D8E"/>
    <w:rsid w:val="005661FC"/>
    <w:rsid w:val="005D3591"/>
    <w:rsid w:val="005D6928"/>
    <w:rsid w:val="005D7DD4"/>
    <w:rsid w:val="005E1927"/>
    <w:rsid w:val="005F54FD"/>
    <w:rsid w:val="0063532B"/>
    <w:rsid w:val="00637BCC"/>
    <w:rsid w:val="00672360"/>
    <w:rsid w:val="00674D03"/>
    <w:rsid w:val="00687602"/>
    <w:rsid w:val="00687AEE"/>
    <w:rsid w:val="006E0789"/>
    <w:rsid w:val="006E1942"/>
    <w:rsid w:val="006F4B96"/>
    <w:rsid w:val="006F5C80"/>
    <w:rsid w:val="00712780"/>
    <w:rsid w:val="007410F2"/>
    <w:rsid w:val="00750EA1"/>
    <w:rsid w:val="007739CF"/>
    <w:rsid w:val="007D5B02"/>
    <w:rsid w:val="007E2530"/>
    <w:rsid w:val="007E4A48"/>
    <w:rsid w:val="008079C8"/>
    <w:rsid w:val="0081461A"/>
    <w:rsid w:val="0082232D"/>
    <w:rsid w:val="00824EB0"/>
    <w:rsid w:val="00826AD4"/>
    <w:rsid w:val="00831BC0"/>
    <w:rsid w:val="008942BA"/>
    <w:rsid w:val="008A2AF7"/>
    <w:rsid w:val="008A49CB"/>
    <w:rsid w:val="008B210C"/>
    <w:rsid w:val="008D4242"/>
    <w:rsid w:val="008E3674"/>
    <w:rsid w:val="008F1D8B"/>
    <w:rsid w:val="008F2BEF"/>
    <w:rsid w:val="00906B7B"/>
    <w:rsid w:val="00914EEA"/>
    <w:rsid w:val="00931D7C"/>
    <w:rsid w:val="009373E6"/>
    <w:rsid w:val="00944E70"/>
    <w:rsid w:val="0098243F"/>
    <w:rsid w:val="009C16D1"/>
    <w:rsid w:val="00A31E3A"/>
    <w:rsid w:val="00A4023F"/>
    <w:rsid w:val="00A418D1"/>
    <w:rsid w:val="00A43CEA"/>
    <w:rsid w:val="00A716A5"/>
    <w:rsid w:val="00AA21F1"/>
    <w:rsid w:val="00AD273B"/>
    <w:rsid w:val="00AE4550"/>
    <w:rsid w:val="00B0773E"/>
    <w:rsid w:val="00B34AB6"/>
    <w:rsid w:val="00B621D6"/>
    <w:rsid w:val="00B655AC"/>
    <w:rsid w:val="00B75304"/>
    <w:rsid w:val="00B75C20"/>
    <w:rsid w:val="00B904E9"/>
    <w:rsid w:val="00BB5B31"/>
    <w:rsid w:val="00C136D1"/>
    <w:rsid w:val="00C612CB"/>
    <w:rsid w:val="00C979C0"/>
    <w:rsid w:val="00CB183A"/>
    <w:rsid w:val="00CE32B0"/>
    <w:rsid w:val="00D21A59"/>
    <w:rsid w:val="00D312E4"/>
    <w:rsid w:val="00D7569C"/>
    <w:rsid w:val="00D8058B"/>
    <w:rsid w:val="00DB2053"/>
    <w:rsid w:val="00DC081B"/>
    <w:rsid w:val="00DE45C5"/>
    <w:rsid w:val="00E0773B"/>
    <w:rsid w:val="00E3386E"/>
    <w:rsid w:val="00E56469"/>
    <w:rsid w:val="00E6595B"/>
    <w:rsid w:val="00EA4B2B"/>
    <w:rsid w:val="00EE24A9"/>
    <w:rsid w:val="00F37588"/>
    <w:rsid w:val="00F62C4C"/>
    <w:rsid w:val="00FB00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unq.edu.ar/carreras/23-licenciatura-en-comercio-internacional.php" TargetMode="External"/><Relationship Id="rId26" Type="http://schemas.openxmlformats.org/officeDocument/2006/relationships/hyperlink" Target="mailto:fabianruschanoff@yahoo.com.ar" TargetMode="External"/><Relationship Id="rId39" Type="http://schemas.openxmlformats.org/officeDocument/2006/relationships/hyperlink" Target="http://www.unq.edu.ar/carreras/23-licenciatura-en-comercio-internacional.php" TargetMode="External"/><Relationship Id="rId21" Type="http://schemas.openxmlformats.org/officeDocument/2006/relationships/hyperlink" Target="http://www.unq.edu.ar/carreras/23-licenciatura-en-comercio-internacional.php" TargetMode="External"/><Relationship Id="rId34" Type="http://schemas.openxmlformats.org/officeDocument/2006/relationships/hyperlink" Target="http://www.unq.edu.ar/carreras/23-licenciatura-en-comercio-internacional.php" TargetMode="External"/><Relationship Id="rId42" Type="http://schemas.openxmlformats.org/officeDocument/2006/relationships/hyperlink" Target="mailto:storre@unq.edu.ar" TargetMode="External"/><Relationship Id="rId47" Type="http://schemas.openxmlformats.org/officeDocument/2006/relationships/hyperlink" Target="mailto:javier.quiroga@unq.edu.ar" TargetMode="External"/><Relationship Id="rId50" Type="http://schemas.openxmlformats.org/officeDocument/2006/relationships/hyperlink" Target="mailto:jesica.deangelis@unq.edu.ar" TargetMode="External"/><Relationship Id="rId55" Type="http://schemas.openxmlformats.org/officeDocument/2006/relationships/hyperlink" Target="mailto:msalomon@unq.edu.ar" TargetMode="External"/><Relationship Id="rId63" Type="http://schemas.openxmlformats.org/officeDocument/2006/relationships/hyperlink" Target="http://www.unq.edu.ar/carreras/23-licenciatura-en-comercio-internacional.php" TargetMode="External"/><Relationship Id="rId68" Type="http://schemas.openxmlformats.org/officeDocument/2006/relationships/hyperlink" Target="mailto:meiros@unq.edu.ar" TargetMode="External"/><Relationship Id="rId76" Type="http://schemas.openxmlformats.org/officeDocument/2006/relationships/hyperlink" Target="http://www.unq.edu.ar/carreras/23-licenciatura-en-comercio-internacional.php"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ariana.abrugiati@unq.edu.ar" TargetMode="External"/><Relationship Id="rId2" Type="http://schemas.openxmlformats.org/officeDocument/2006/relationships/numbering" Target="numbering.xml"/><Relationship Id="rId16" Type="http://schemas.openxmlformats.org/officeDocument/2006/relationships/hyperlink" Target="http://www.unq.edu.ar/carreras/23-licenciatura-en-comercio-internacional.php" TargetMode="External"/><Relationship Id="rId29" Type="http://schemas.openxmlformats.org/officeDocument/2006/relationships/hyperlink" Target="mailto:matiasjavierrodriguez@yahoo.com.ar" TargetMode="External"/><Relationship Id="rId11" Type="http://schemas.openxmlformats.org/officeDocument/2006/relationships/hyperlink" Target="mailto:comerciointernacional@unq.edu.ar" TargetMode="External"/><Relationship Id="rId24" Type="http://schemas.openxmlformats.org/officeDocument/2006/relationships/hyperlink" Target="mailto:mzanabria@unq.edu.ar" TargetMode="External"/><Relationship Id="rId32" Type="http://schemas.openxmlformats.org/officeDocument/2006/relationships/hyperlink" Target="http://www.unq.edu.ar/carreras/23-licenciatura-en-comercio-internacional.php" TargetMode="External"/><Relationship Id="rId37" Type="http://schemas.openxmlformats.org/officeDocument/2006/relationships/hyperlink" Target="mailto:dbesler@uvq.edu.ar" TargetMode="External"/><Relationship Id="rId40" Type="http://schemas.openxmlformats.org/officeDocument/2006/relationships/hyperlink" Target="mailto:jbonnin@unq.edu.ar" TargetMode="External"/><Relationship Id="rId45" Type="http://schemas.openxmlformats.org/officeDocument/2006/relationships/hyperlink" Target="mailto:danielpavonpiscitello@yahoo.es" TargetMode="External"/><Relationship Id="rId53" Type="http://schemas.openxmlformats.org/officeDocument/2006/relationships/hyperlink" Target="http://www.unq.edu.ar/carreras/23-licenciatura-en-comercio-internacional.php" TargetMode="External"/><Relationship Id="rId58" Type="http://schemas.openxmlformats.org/officeDocument/2006/relationships/hyperlink" Target="http://www.unq.edu.ar/carreras/23-licenciatura-en-comercio-internacional.php" TargetMode="External"/><Relationship Id="rId66" Type="http://schemas.openxmlformats.org/officeDocument/2006/relationships/hyperlink" Target="mailto:abarreto@unq.edu.ar"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hyperlink" Target="http://www.unq.edu.ar/carreras/23-licenciatura-en-comercio-internacional.php" TargetMode="External"/><Relationship Id="rId5" Type="http://schemas.openxmlformats.org/officeDocument/2006/relationships/webSettings" Target="webSettings.xml"/><Relationship Id="rId61" Type="http://schemas.openxmlformats.org/officeDocument/2006/relationships/hyperlink" Target="mailto:lmartin@uvq.edu.ar" TargetMode="External"/><Relationship Id="rId82" Type="http://schemas.openxmlformats.org/officeDocument/2006/relationships/footer" Target="footer1.xml"/><Relationship Id="rId19" Type="http://schemas.openxmlformats.org/officeDocument/2006/relationships/hyperlink" Target="mailto:msalomon@unq.edu.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daniel_de_los_santos@hotmail.com" TargetMode="External"/><Relationship Id="rId27" Type="http://schemas.openxmlformats.org/officeDocument/2006/relationships/hyperlink" Target="mailto:hruschanoff@uvq.edu.ar" TargetMode="External"/><Relationship Id="rId30" Type="http://schemas.openxmlformats.org/officeDocument/2006/relationships/hyperlink" Target="http://www.unq.edu.ar/carreras/23-licenciatura-en-comercio-internacional.php" TargetMode="External"/><Relationship Id="rId35" Type="http://schemas.openxmlformats.org/officeDocument/2006/relationships/hyperlink" Target="mailto:jsantar@gmail.com" TargetMode="External"/><Relationship Id="rId43" Type="http://schemas.openxmlformats.org/officeDocument/2006/relationships/hyperlink" Target="http://www.unq.edu.ar/carreras/23-licenciatura-en-comercio-internacional.php" TargetMode="External"/><Relationship Id="rId48" Type="http://schemas.openxmlformats.org/officeDocument/2006/relationships/hyperlink" Target="http://www.unq.edu.ar/carreras/23-licenciatura-en-comercio-internacional.php" TargetMode="External"/><Relationship Id="rId56" Type="http://schemas.openxmlformats.org/officeDocument/2006/relationships/hyperlink" Target="http://www.unq.edu.ar/carreras/23-licenciatura-en-comercio-internacional.php" TargetMode="External"/><Relationship Id="rId64" Type="http://schemas.openxmlformats.org/officeDocument/2006/relationships/hyperlink" Target="mailto:dariofederman@hotmail.com" TargetMode="External"/><Relationship Id="rId69" Type="http://schemas.openxmlformats.org/officeDocument/2006/relationships/hyperlink" Target="mailto:sjuncal@gmail.com" TargetMode="External"/><Relationship Id="rId77" Type="http://schemas.openxmlformats.org/officeDocument/2006/relationships/hyperlink" Target="mailto:fabian.britto@unq.edu.ar" TargetMode="External"/><Relationship Id="rId8" Type="http://schemas.openxmlformats.org/officeDocument/2006/relationships/image" Target="media/image1.png"/><Relationship Id="rId51" Type="http://schemas.openxmlformats.org/officeDocument/2006/relationships/hyperlink" Target="http://www.unq.edu.ar/carreras/23-licenciatura-en-comercio-internacional.php"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hyperlink" Target="mailto:smedina@uvq.edu.a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mailto:ssorbello@hotmail.com" TargetMode="External"/><Relationship Id="rId25" Type="http://schemas.openxmlformats.org/officeDocument/2006/relationships/hyperlink" Target="http://www.unq.edu.ar/carreras/23-licenciatura-en-comercio-internacional.php" TargetMode="External"/><Relationship Id="rId33" Type="http://schemas.openxmlformats.org/officeDocument/2006/relationships/hyperlink" Target="mailto:mlacabana@unq.edu.ar" TargetMode="External"/><Relationship Id="rId38" Type="http://schemas.openxmlformats.org/officeDocument/2006/relationships/hyperlink" Target="mailto:fcrosta@cedlas.org"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mailto:aalbarellos1@yahoo.com.ar" TargetMode="External"/><Relationship Id="rId67" Type="http://schemas.openxmlformats.org/officeDocument/2006/relationships/hyperlink" Target="http://www.unq.edu.ar/carreras/23-licenciatura-en-comercio-internacional.php" TargetMode="External"/><Relationship Id="rId20" Type="http://schemas.openxmlformats.org/officeDocument/2006/relationships/hyperlink" Target="mailto:gtraverso@go2uti.com" TargetMode="External"/><Relationship Id="rId41" Type="http://schemas.openxmlformats.org/officeDocument/2006/relationships/hyperlink" Target="http://www.unq.edu.ar/carreras/23-licenciatura-en-comercio-internacional.php" TargetMode="External"/><Relationship Id="rId54" Type="http://schemas.openxmlformats.org/officeDocument/2006/relationships/hyperlink" Target="mailto:gtraverso@go2uti.com" TargetMode="External"/><Relationship Id="rId62" Type="http://schemas.openxmlformats.org/officeDocument/2006/relationships/hyperlink" Target="mailto:jpeuriot@uvq.edu.ar"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rastarita@gmail.com"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pacitacionbimodal@unq.edu.ar" TargetMode="External"/><Relationship Id="rId23" Type="http://schemas.openxmlformats.org/officeDocument/2006/relationships/hyperlink" Target="http://www.unq.edu.ar/carreras/23-licenciatura-en-comercio-internacional.php"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http://www.unq.edu.ar/carreras/23-licenciatura-en-comercio-internacional.php" TargetMode="External"/><Relationship Id="rId49" Type="http://schemas.openxmlformats.org/officeDocument/2006/relationships/hyperlink" Target="mailto:mariano.pauluk@unq.edu.ar" TargetMode="External"/><Relationship Id="rId57" Type="http://schemas.openxmlformats.org/officeDocument/2006/relationships/hyperlink" Target="mailto:alejnac@hotmail.com" TargetMode="External"/><Relationship Id="rId10" Type="http://schemas.openxmlformats.org/officeDocument/2006/relationships/image" Target="media/image3.png"/><Relationship Id="rId31" Type="http://schemas.openxmlformats.org/officeDocument/2006/relationships/hyperlink" Target="http://www.unq.edu.ar/carreras/23-licenciatura-en-comercio-internacional.php" TargetMode="External"/><Relationship Id="rId44" Type="http://schemas.openxmlformats.org/officeDocument/2006/relationships/hyperlink" Target="mailto:gzunino@unq.edu.ar" TargetMode="External"/><Relationship Id="rId52" Type="http://schemas.openxmlformats.org/officeDocument/2006/relationships/hyperlink" Target="mailto:aazeglio@unq.edu.ar" TargetMode="External"/><Relationship Id="rId60" Type="http://schemas.openxmlformats.org/officeDocument/2006/relationships/hyperlink" Target="http://www.unq.edu.ar/carreras/23-licenciatura-en-comercio-internacional.php" TargetMode="External"/><Relationship Id="rId65" Type="http://schemas.openxmlformats.org/officeDocument/2006/relationships/hyperlink" Target="http://www.unq.edu.ar/carreras/23-licenciatura-en-comercio-internacional.php" TargetMode="External"/><Relationship Id="rId73" Type="http://schemas.openxmlformats.org/officeDocument/2006/relationships/hyperlink" Target="mailto:danyscht@hotmail.com" TargetMode="External"/><Relationship Id="rId78" Type="http://schemas.openxmlformats.org/officeDocument/2006/relationships/hyperlink" Target="mailto:lucas.becerra@unq.edu.ar" TargetMode="External"/><Relationship Id="rId8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8254-F0F0-443D-8066-49451D9F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34</Pages>
  <Words>14080</Words>
  <Characters>77445</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hbazque</cp:lastModifiedBy>
  <cp:revision>30</cp:revision>
  <dcterms:created xsi:type="dcterms:W3CDTF">2019-02-13T21:38:00Z</dcterms:created>
  <dcterms:modified xsi:type="dcterms:W3CDTF">2019-07-22T23:07:00Z</dcterms:modified>
</cp:coreProperties>
</file>