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D03" w:rsidRDefault="00771EC4">
      <w:pPr>
        <w:pStyle w:val="normal0"/>
        <w:spacing w:before="240" w:after="120"/>
        <w:ind w:left="708" w:hanging="708"/>
        <w:jc w:val="right"/>
        <w:rPr>
          <w:noProof/>
          <w:lang w:eastAsia="es-ES"/>
        </w:rPr>
      </w:pPr>
      <w:r w:rsidRPr="00771EC4">
        <w:rPr>
          <w:noProof/>
          <w:lang w:eastAsia="es-ES"/>
        </w:rPr>
        <w:pict>
          <v:group id="_x0000_s1046" style="position:absolute;left:0;text-align:left;margin-left:-27.05pt;margin-top:-2.7pt;width:495pt;height:684pt;z-index:251675648" coordorigin="1701,1057" coordsize="8820,13500"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701;top:1057;width:8820;height:1620">
              <v:imagedata r:id="rId8" o:title=""/>
            </v:shape>
            <v:shapetype id="_x0000_t202" coordsize="21600,21600" o:spt="202" path="m,l,21600r21600,l21600,xe">
              <v:stroke joinstyle="miter"/>
              <v:path gradientshapeok="t" o:connecttype="rect"/>
            </v:shapetype>
            <v:shape id="_x0000_s1048" type="#_x0000_t202" style="position:absolute;left:1701;top:2857;width:8820;height:11700" filled="f" stroked="f" strokeweight="3pt">
              <v:stroke linestyle="thinThin"/>
              <v:textbox style="mso-next-textbox:#_x0000_s1048">
                <w:txbxContent>
                  <w:p w:rsidR="00BD5753" w:rsidRPr="00D21A59" w:rsidRDefault="00BD5753" w:rsidP="00E56469">
                    <w:pPr>
                      <w:spacing w:line="360" w:lineRule="auto"/>
                      <w:jc w:val="center"/>
                      <w:rPr>
                        <w:rFonts w:ascii="Arial Black" w:hAnsi="Arial Black"/>
                        <w:b/>
                        <w:color w:val="A50021"/>
                        <w:sz w:val="52"/>
                      </w:rPr>
                    </w:pPr>
                    <w:r w:rsidRPr="00D21A59">
                      <w:rPr>
                        <w:rFonts w:ascii="Arial Black" w:hAnsi="Arial Black"/>
                        <w:b/>
                        <w:color w:val="A50021"/>
                        <w:sz w:val="52"/>
                      </w:rPr>
                      <w:t>LICENCIATURA EN COMERCIO INTERNACIONAL</w:t>
                    </w:r>
                  </w:p>
                  <w:p w:rsidR="00BD5753" w:rsidRPr="00D21A59" w:rsidRDefault="00BD5753" w:rsidP="00E56469">
                    <w:pPr>
                      <w:spacing w:line="360" w:lineRule="auto"/>
                      <w:rPr>
                        <w:b/>
                        <w:color w:val="A50021"/>
                        <w:u w:val="single"/>
                      </w:rPr>
                    </w:pPr>
                  </w:p>
                  <w:p w:rsidR="00BD5753" w:rsidRPr="00D21A59" w:rsidRDefault="00BD5753" w:rsidP="00E56469">
                    <w:pPr>
                      <w:spacing w:line="360" w:lineRule="auto"/>
                      <w:jc w:val="center"/>
                      <w:rPr>
                        <w:b/>
                        <w:color w:val="A50021"/>
                      </w:rPr>
                    </w:pPr>
                  </w:p>
                  <w:p w:rsidR="00BD5753" w:rsidRPr="00D21A59" w:rsidRDefault="00BD5753" w:rsidP="00E56469">
                    <w:pPr>
                      <w:spacing w:line="360" w:lineRule="auto"/>
                      <w:jc w:val="center"/>
                      <w:rPr>
                        <w:b/>
                        <w:color w:val="A50021"/>
                      </w:rPr>
                    </w:pPr>
                  </w:p>
                  <w:p w:rsidR="00BD5753" w:rsidRPr="00D21A59" w:rsidRDefault="00BD5753" w:rsidP="00E56469">
                    <w:pPr>
                      <w:spacing w:line="360" w:lineRule="auto"/>
                      <w:jc w:val="center"/>
                      <w:rPr>
                        <w:b/>
                        <w:color w:val="A50021"/>
                      </w:rPr>
                    </w:pPr>
                  </w:p>
                  <w:p w:rsidR="00BD5753" w:rsidRPr="00D21A59" w:rsidRDefault="00BD5753" w:rsidP="00E56469">
                    <w:pPr>
                      <w:spacing w:line="360" w:lineRule="auto"/>
                      <w:jc w:val="center"/>
                      <w:rPr>
                        <w:b/>
                        <w:color w:val="A50021"/>
                      </w:rPr>
                    </w:pPr>
                  </w:p>
                  <w:p w:rsidR="00BD5753" w:rsidRPr="00D21A59" w:rsidRDefault="00BD5753" w:rsidP="00E56469">
                    <w:pPr>
                      <w:spacing w:line="360" w:lineRule="auto"/>
                      <w:jc w:val="center"/>
                      <w:rPr>
                        <w:b/>
                        <w:color w:val="A50021"/>
                      </w:rPr>
                    </w:pPr>
                  </w:p>
                  <w:p w:rsidR="00BD5753" w:rsidRPr="00D21A59" w:rsidRDefault="00BD5753" w:rsidP="00E56469">
                    <w:pPr>
                      <w:spacing w:line="360" w:lineRule="auto"/>
                      <w:jc w:val="center"/>
                      <w:rPr>
                        <w:b/>
                        <w:color w:val="A50021"/>
                      </w:rPr>
                    </w:pPr>
                  </w:p>
                  <w:p w:rsidR="00BD5753" w:rsidRPr="00D21A59" w:rsidRDefault="00BD5753" w:rsidP="00E56469">
                    <w:pPr>
                      <w:spacing w:line="360" w:lineRule="auto"/>
                      <w:jc w:val="center"/>
                      <w:rPr>
                        <w:b/>
                        <w:color w:val="A50021"/>
                      </w:rPr>
                    </w:pPr>
                  </w:p>
                  <w:p w:rsidR="00BD5753" w:rsidRPr="00D21A59" w:rsidRDefault="00BD5753" w:rsidP="00E56469">
                    <w:pPr>
                      <w:spacing w:line="360" w:lineRule="auto"/>
                      <w:jc w:val="center"/>
                      <w:rPr>
                        <w:b/>
                        <w:color w:val="A50021"/>
                      </w:rPr>
                    </w:pPr>
                  </w:p>
                  <w:p w:rsidR="00BD5753" w:rsidRPr="00D21A59" w:rsidRDefault="00BD5753" w:rsidP="00E56469">
                    <w:pPr>
                      <w:spacing w:line="360" w:lineRule="auto"/>
                      <w:jc w:val="center"/>
                      <w:rPr>
                        <w:b/>
                        <w:color w:val="A50021"/>
                      </w:rPr>
                    </w:pPr>
                  </w:p>
                  <w:p w:rsidR="00BD5753" w:rsidRPr="00D21A59" w:rsidRDefault="00BD5753" w:rsidP="00E56469">
                    <w:pPr>
                      <w:spacing w:line="360" w:lineRule="auto"/>
                      <w:jc w:val="center"/>
                      <w:rPr>
                        <w:b/>
                        <w:color w:val="A50021"/>
                      </w:rPr>
                    </w:pPr>
                  </w:p>
                  <w:p w:rsidR="00BD5753" w:rsidRPr="00D21A59" w:rsidRDefault="00BD5753" w:rsidP="00E56469">
                    <w:pPr>
                      <w:spacing w:line="360" w:lineRule="auto"/>
                      <w:jc w:val="center"/>
                      <w:rPr>
                        <w:b/>
                        <w:color w:val="A50021"/>
                      </w:rPr>
                    </w:pPr>
                  </w:p>
                  <w:p w:rsidR="00BD5753" w:rsidRPr="00D21A59" w:rsidRDefault="00BD5753" w:rsidP="00E56469">
                    <w:pPr>
                      <w:spacing w:line="360" w:lineRule="auto"/>
                      <w:jc w:val="center"/>
                      <w:rPr>
                        <w:rFonts w:ascii="Arial Black" w:hAnsi="Arial Black"/>
                        <w:b/>
                        <w:color w:val="A50021"/>
                        <w:sz w:val="52"/>
                      </w:rPr>
                    </w:pPr>
                  </w:p>
                  <w:p w:rsidR="00BD5753" w:rsidRDefault="00BD5753" w:rsidP="00E56469">
                    <w:pPr>
                      <w:spacing w:line="360" w:lineRule="auto"/>
                      <w:jc w:val="center"/>
                      <w:rPr>
                        <w:rFonts w:ascii="Arial Black" w:hAnsi="Arial Black"/>
                        <w:b/>
                        <w:color w:val="A50021"/>
                        <w:sz w:val="52"/>
                      </w:rPr>
                    </w:pPr>
                  </w:p>
                  <w:p w:rsidR="00BD5753" w:rsidRDefault="00BD5753" w:rsidP="00E56469">
                    <w:pPr>
                      <w:spacing w:line="360" w:lineRule="auto"/>
                      <w:jc w:val="center"/>
                      <w:rPr>
                        <w:rFonts w:ascii="Arial Black" w:hAnsi="Arial Black"/>
                        <w:b/>
                        <w:color w:val="A50021"/>
                        <w:sz w:val="52"/>
                      </w:rPr>
                    </w:pPr>
                  </w:p>
                  <w:p w:rsidR="00BD5753" w:rsidRPr="00D21A59" w:rsidRDefault="00BD5753" w:rsidP="00E56469">
                    <w:pPr>
                      <w:spacing w:line="360" w:lineRule="auto"/>
                      <w:jc w:val="center"/>
                      <w:rPr>
                        <w:rFonts w:ascii="Arial Black" w:hAnsi="Arial Black"/>
                        <w:b/>
                        <w:color w:val="A50021"/>
                        <w:sz w:val="52"/>
                      </w:rPr>
                    </w:pPr>
                    <w:r>
                      <w:rPr>
                        <w:rFonts w:ascii="Arial Black" w:hAnsi="Arial Black"/>
                        <w:b/>
                        <w:color w:val="A50021"/>
                        <w:sz w:val="52"/>
                      </w:rPr>
                      <w:t>2do CUATRIMESTRE 2020</w:t>
                    </w:r>
                  </w:p>
                </w:txbxContent>
              </v:textbox>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val="es-AR"/>
        </w:rPr>
        <w:drawing>
          <wp:anchor distT="0" distB="0" distL="114300" distR="114300" simplePos="0" relativeHeight="251678720" behindDoc="1" locked="0" layoutInCell="1" allowOverlap="1">
            <wp:simplePos x="0" y="0"/>
            <wp:positionH relativeFrom="column">
              <wp:posOffset>-334645</wp:posOffset>
            </wp:positionH>
            <wp:positionV relativeFrom="paragraph">
              <wp:posOffset>259715</wp:posOffset>
            </wp:positionV>
            <wp:extent cx="6286500" cy="6562725"/>
            <wp:effectExtent l="19050" t="0" r="0" b="0"/>
            <wp:wrapNone/>
            <wp:docPr id="7" name="6 Imagen" descr="Dibuj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3.bmp"/>
                    <pic:cNvPicPr/>
                  </pic:nvPicPr>
                  <pic:blipFill>
                    <a:blip r:embed="rId9" cstate="print"/>
                    <a:stretch>
                      <a:fillRect/>
                    </a:stretch>
                  </pic:blipFill>
                  <pic:spPr>
                    <a:xfrm>
                      <a:off x="0" y="0"/>
                      <a:ext cx="6286500" cy="6562725"/>
                    </a:xfrm>
                    <a:prstGeom prst="rect">
                      <a:avLst/>
                    </a:prstGeom>
                  </pic:spPr>
                </pic:pic>
              </a:graphicData>
            </a:graphic>
          </wp:anchor>
        </w:drawing>
      </w:r>
    </w:p>
    <w:p w:rsidR="00D21A59" w:rsidRDefault="00771EC4" w:rsidP="00826AD4">
      <w:pPr>
        <w:pStyle w:val="normal0"/>
        <w:pBdr>
          <w:top w:val="nil"/>
          <w:left w:val="nil"/>
          <w:bottom w:val="nil"/>
          <w:right w:val="nil"/>
          <w:between w:val="nil"/>
        </w:pBdr>
        <w:tabs>
          <w:tab w:val="right" w:pos="8988"/>
        </w:tabs>
        <w:rPr>
          <w:rFonts w:ascii="Verdana" w:eastAsia="Verdana" w:hAnsi="Verdana" w:cs="Verdana"/>
          <w:b/>
          <w:color w:val="000000"/>
        </w:rPr>
      </w:pPr>
      <w:r w:rsidRPr="00771EC4">
        <w:rPr>
          <w:rFonts w:ascii="Verdana" w:eastAsia="Verdana" w:hAnsi="Verdana" w:cs="Verdana"/>
          <w:b/>
          <w:noProof/>
          <w:color w:val="000000"/>
          <w:lang w:eastAsia="es-ES"/>
        </w:rPr>
        <w:pict>
          <v:group id="_x0000_s1051" editas="canvas" style="position:absolute;margin-left:-27.05pt;margin-top:-.15pt;width:7in;height:413.8pt;z-index:251677696" coordorigin="1081,3210" coordsize="10080,8276">
            <o:lock v:ext="edit" aspectratio="t"/>
            <v:shape id="_x0000_s1050" type="#_x0000_t75" style="position:absolute;left:1081;top:3210;width:10080;height:8276" o:preferrelative="f">
              <v:fill o:detectmouseclick="t"/>
              <v:path o:extrusionok="t" o:connecttype="none"/>
              <o:lock v:ext="edit" text="t"/>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D21A59">
      <w:pPr>
        <w:pStyle w:val="normal0"/>
        <w:pBdr>
          <w:top w:val="nil"/>
          <w:left w:val="nil"/>
          <w:bottom w:val="nil"/>
          <w:right w:val="nil"/>
          <w:between w:val="nil"/>
        </w:pBdr>
        <w:tabs>
          <w:tab w:val="right" w:pos="8988"/>
        </w:tabs>
        <w:jc w:val="center"/>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4C7B62" w:rsidRDefault="004C7B62" w:rsidP="00826AD4">
      <w:pPr>
        <w:pStyle w:val="normal0"/>
        <w:pBdr>
          <w:top w:val="nil"/>
          <w:left w:val="nil"/>
          <w:bottom w:val="nil"/>
          <w:right w:val="nil"/>
          <w:between w:val="nil"/>
        </w:pBdr>
        <w:tabs>
          <w:tab w:val="right" w:pos="8988"/>
        </w:tabs>
        <w:rPr>
          <w:rFonts w:ascii="Verdana" w:eastAsia="Verdana" w:hAnsi="Verdana" w:cs="Verdana"/>
          <w:b/>
          <w:color w:val="000000"/>
        </w:rPr>
      </w:pPr>
    </w:p>
    <w:p w:rsidR="00C612CB" w:rsidRDefault="00826AD4"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color w:val="000000"/>
        </w:rPr>
        <w:lastRenderedPageBreak/>
        <w:t>ÍNDICE</w:t>
      </w: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sdt>
      <w:sdtPr>
        <w:rPr>
          <w:rFonts w:ascii="Lucida Sans" w:hAnsi="Lucida Sans"/>
        </w:rPr>
        <w:id w:val="260655641"/>
        <w:docPartObj>
          <w:docPartGallery w:val="Table of Contents"/>
          <w:docPartUnique/>
        </w:docPartObj>
      </w:sdtPr>
      <w:sdtEndPr>
        <w:rPr>
          <w:rFonts w:ascii="Times New Roman" w:hAnsi="Times New Roman"/>
        </w:rPr>
      </w:sdtEndPr>
      <w:sdtContent>
        <w:p w:rsidR="00674D03" w:rsidRPr="00E56469" w:rsidRDefault="00771EC4">
          <w:pPr>
            <w:pStyle w:val="normal0"/>
            <w:pBdr>
              <w:top w:val="nil"/>
              <w:left w:val="nil"/>
              <w:bottom w:val="nil"/>
              <w:right w:val="nil"/>
              <w:between w:val="nil"/>
            </w:pBdr>
            <w:tabs>
              <w:tab w:val="right" w:pos="8988"/>
            </w:tabs>
            <w:jc w:val="center"/>
            <w:rPr>
              <w:rFonts w:ascii="Lucida Sans" w:eastAsia="Verdana" w:hAnsi="Lucida Sans" w:cs="Verdana"/>
              <w:b/>
              <w:color w:val="000000"/>
            </w:rPr>
          </w:pPr>
          <w:r w:rsidRPr="00E56469">
            <w:rPr>
              <w:rFonts w:ascii="Lucida Sans" w:hAnsi="Lucida Sans"/>
            </w:rPr>
            <w:fldChar w:fldCharType="begin"/>
          </w:r>
          <w:r w:rsidR="00C612CB" w:rsidRPr="00E56469">
            <w:rPr>
              <w:rFonts w:ascii="Lucida Sans" w:hAnsi="Lucida Sans"/>
            </w:rPr>
            <w:instrText xml:space="preserve"> TOC \h \u \z </w:instrText>
          </w:r>
          <w:r w:rsidRPr="00E56469">
            <w:rPr>
              <w:rFonts w:ascii="Lucida Sans" w:hAnsi="Lucida Sans"/>
            </w:rPr>
            <w:fldChar w:fldCharType="separate"/>
          </w:r>
          <w:hyperlink w:anchor="_30j0zll">
            <w:r w:rsidR="00C612CB" w:rsidRPr="00E56469">
              <w:rPr>
                <w:rFonts w:ascii="Lucida Sans" w:eastAsia="Verdana" w:hAnsi="Lucida Sans" w:cs="Verdana"/>
                <w:b/>
                <w:color w:val="000000"/>
              </w:rPr>
              <w:t>1. CONSIDERACIONES INICIALES</w:t>
            </w:r>
            <w:r w:rsidR="00C612CB" w:rsidRPr="00E56469">
              <w:rPr>
                <w:rFonts w:ascii="Lucida Sans" w:eastAsia="Verdana" w:hAnsi="Lucida Sans" w:cs="Verdana"/>
                <w:b/>
                <w:color w:val="000000"/>
              </w:rPr>
              <w:tab/>
              <w:t>3</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771EC4">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fob9te">
            <w:r w:rsidR="00C612CB" w:rsidRPr="00E56469">
              <w:rPr>
                <w:rFonts w:ascii="Lucida Sans" w:eastAsia="Verdana" w:hAnsi="Lucida Sans" w:cs="Verdana"/>
                <w:b/>
                <w:color w:val="000000"/>
              </w:rPr>
              <w:t>2. PLAN DE ESTUDIOS 2003 Y PLAN DE ESTUDIOS 2012/2015</w:t>
            </w:r>
            <w:r w:rsidR="00C612CB" w:rsidRPr="00E56469">
              <w:rPr>
                <w:rFonts w:ascii="Lucida Sans" w:eastAsia="Verdana" w:hAnsi="Lucida Sans" w:cs="Verdana"/>
                <w:b/>
                <w:color w:val="000000"/>
              </w:rPr>
              <w:tab/>
              <w:t>4</w:t>
            </w:r>
          </w:hyperlink>
        </w:p>
        <w:p w:rsidR="00674D03" w:rsidRPr="00E56469" w:rsidRDefault="00771EC4"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znysh7">
            <w:r w:rsidR="00C612CB" w:rsidRPr="00E56469">
              <w:rPr>
                <w:rFonts w:ascii="Lucida Sans" w:eastAsia="Verdana" w:hAnsi="Lucida Sans" w:cs="Verdana"/>
                <w:color w:val="000000"/>
              </w:rPr>
              <w:t>2.1. PLAN DE ESTUDIOS 2003</w:t>
            </w:r>
            <w:r w:rsidR="00C612CB" w:rsidRPr="00E56469">
              <w:rPr>
                <w:rFonts w:ascii="Lucida Sans" w:eastAsia="Verdana" w:hAnsi="Lucida Sans" w:cs="Verdana"/>
                <w:color w:val="000000"/>
              </w:rPr>
              <w:tab/>
              <w:t>4</w:t>
            </w:r>
          </w:hyperlink>
        </w:p>
        <w:p w:rsidR="00674D03" w:rsidRPr="00E56469" w:rsidRDefault="00771EC4">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2et92p0">
            <w:r w:rsidR="00C612CB" w:rsidRPr="00E56469">
              <w:rPr>
                <w:rFonts w:ascii="Lucida Sans" w:eastAsia="Verdana" w:hAnsi="Lucida Sans" w:cs="Verdana"/>
                <w:color w:val="000000"/>
              </w:rPr>
              <w:t>2.2. PLAN DE ESTUDIOS 2012/2015</w:t>
            </w:r>
            <w:r w:rsidR="00C612CB" w:rsidRPr="00E56469">
              <w:rPr>
                <w:rFonts w:ascii="Lucida Sans" w:eastAsia="Verdana" w:hAnsi="Lucida Sans" w:cs="Verdana"/>
                <w:color w:val="000000"/>
              </w:rPr>
              <w:tab/>
            </w:r>
          </w:hyperlink>
          <w:r w:rsidR="000C553F" w:rsidRPr="000C553F">
            <w:rPr>
              <w:rFonts w:ascii="Lucida Sans" w:hAnsi="Lucida Sans"/>
            </w:rPr>
            <w:t>5</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771EC4">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tyjcwt">
            <w:r w:rsidR="00C612CB" w:rsidRPr="00E56469">
              <w:rPr>
                <w:rFonts w:ascii="Lucida Sans" w:eastAsia="Verdana" w:hAnsi="Lucida Sans" w:cs="Verdana"/>
                <w:b/>
                <w:color w:val="000000"/>
              </w:rPr>
              <w:t>3. TRAYECTORIAS ACADÉMICAS</w:t>
            </w:r>
            <w:r w:rsidR="00C612CB" w:rsidRPr="00E56469">
              <w:rPr>
                <w:rFonts w:ascii="Lucida Sans" w:eastAsia="Verdana" w:hAnsi="Lucida Sans" w:cs="Verdana"/>
                <w:b/>
                <w:color w:val="000000"/>
              </w:rPr>
              <w:tab/>
            </w:r>
          </w:hyperlink>
          <w:r w:rsidR="000C553F" w:rsidRPr="000C553F">
            <w:rPr>
              <w:rFonts w:ascii="Lucida Sans" w:hAnsi="Lucida Sans"/>
            </w:rPr>
            <w:t>6</w:t>
          </w:r>
        </w:p>
        <w:p w:rsidR="00674D03" w:rsidRPr="00E56469" w:rsidRDefault="00771EC4"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dy6vkm">
            <w:r w:rsidR="00C612CB" w:rsidRPr="00E56469">
              <w:rPr>
                <w:rFonts w:ascii="Lucida Sans" w:eastAsia="Verdana" w:hAnsi="Lucida Sans" w:cs="Verdana"/>
                <w:color w:val="000000"/>
              </w:rPr>
              <w:t>3.1. Trayectorias Académicas sugeridas para el Plan 2012/2015</w:t>
            </w:r>
            <w:r w:rsidR="00C612CB" w:rsidRPr="00E56469">
              <w:rPr>
                <w:rFonts w:ascii="Lucida Sans" w:eastAsia="Verdana" w:hAnsi="Lucida Sans" w:cs="Verdana"/>
                <w:color w:val="000000"/>
              </w:rPr>
              <w:tab/>
            </w:r>
          </w:hyperlink>
          <w:r w:rsidR="000C553F">
            <w:rPr>
              <w:rFonts w:ascii="Lucida Sans" w:hAnsi="Lucida Sans"/>
            </w:rPr>
            <w:t>6</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771EC4">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t3h5sf">
            <w:r w:rsidR="00C612CB" w:rsidRPr="00E56469">
              <w:rPr>
                <w:rFonts w:ascii="Lucida Sans" w:eastAsia="Verdana" w:hAnsi="Lucida Sans" w:cs="Verdana"/>
                <w:b/>
                <w:color w:val="000000"/>
              </w:rPr>
              <w:t>4. RÉGIMEN DE ESTUDIOS: Criterios de implementación</w:t>
            </w:r>
            <w:r w:rsidR="00C612CB" w:rsidRPr="00E56469">
              <w:rPr>
                <w:rFonts w:ascii="Lucida Sans" w:eastAsia="Verdana" w:hAnsi="Lucida Sans" w:cs="Verdana"/>
                <w:b/>
                <w:color w:val="000000"/>
              </w:rPr>
              <w:tab/>
            </w:r>
          </w:hyperlink>
          <w:r w:rsidR="000C553F" w:rsidRPr="000C553F">
            <w:rPr>
              <w:rFonts w:ascii="Lucida Sans" w:hAnsi="Lucida Sans"/>
            </w:rPr>
            <w:t>8</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771EC4">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4d34og8">
            <w:r w:rsidR="00C612CB" w:rsidRPr="00E56469">
              <w:rPr>
                <w:rFonts w:ascii="Lucida Sans" w:eastAsia="Verdana" w:hAnsi="Lucida Sans" w:cs="Verdana"/>
                <w:b/>
                <w:color w:val="000000"/>
              </w:rPr>
              <w:t>5. OFERTA ACADÉ</w:t>
            </w:r>
            <w:r w:rsidR="003250F8">
              <w:rPr>
                <w:rFonts w:ascii="Lucida Sans" w:eastAsia="Verdana" w:hAnsi="Lucida Sans" w:cs="Verdana"/>
                <w:b/>
                <w:color w:val="000000"/>
              </w:rPr>
              <w:t>MICA –  SEGUNDO CUATRIMESTRE 2020</w:t>
            </w:r>
            <w:r w:rsidR="00C612CB" w:rsidRPr="00E56469">
              <w:rPr>
                <w:rFonts w:ascii="Lucida Sans" w:eastAsia="Verdana" w:hAnsi="Lucida Sans" w:cs="Verdana"/>
                <w:b/>
                <w:color w:val="000000"/>
              </w:rPr>
              <w:tab/>
              <w:t>1</w:t>
            </w:r>
          </w:hyperlink>
          <w:r w:rsidR="000C553F" w:rsidRPr="000C553F">
            <w:rPr>
              <w:rFonts w:ascii="Lucida Sans" w:hAnsi="Lucida Sans"/>
              <w:b/>
            </w:rPr>
            <w:t>0</w:t>
          </w:r>
        </w:p>
        <w:p w:rsidR="00674D03" w:rsidRPr="00E56469" w:rsidRDefault="00771EC4" w:rsidP="006F4B96">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2s8eyo1">
            <w:r w:rsidR="00C612CB" w:rsidRPr="00E56469">
              <w:rPr>
                <w:rFonts w:ascii="Lucida Sans" w:eastAsia="Verdana" w:hAnsi="Lucida Sans" w:cs="Verdana"/>
                <w:color w:val="000000"/>
              </w:rPr>
              <w:t>5.1. Oferta Académica correspondiente al  Plan 2003</w:t>
            </w:r>
            <w:r w:rsidR="00C612CB" w:rsidRPr="00E56469">
              <w:rPr>
                <w:rFonts w:ascii="Lucida Sans" w:eastAsia="Verdana" w:hAnsi="Lucida Sans" w:cs="Verdana"/>
                <w:color w:val="000000"/>
              </w:rPr>
              <w:tab/>
              <w:t>1</w:t>
            </w:r>
          </w:hyperlink>
          <w:r w:rsidR="000C553F">
            <w:t>0</w:t>
          </w:r>
        </w:p>
        <w:p w:rsidR="00674D03" w:rsidRPr="00E56469" w:rsidRDefault="00771EC4">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17dp8vu">
            <w:r w:rsidR="00C612CB" w:rsidRPr="00E56469">
              <w:rPr>
                <w:rFonts w:ascii="Lucida Sans" w:eastAsia="Verdana" w:hAnsi="Lucida Sans" w:cs="Verdana"/>
                <w:color w:val="000000"/>
              </w:rPr>
              <w:t>5.2. Oferta Académica correspondiente al Plan 2012/2015</w:t>
            </w:r>
            <w:r w:rsidR="00C612CB" w:rsidRPr="00E56469">
              <w:rPr>
                <w:rFonts w:ascii="Lucida Sans" w:eastAsia="Verdana" w:hAnsi="Lucida Sans" w:cs="Verdana"/>
                <w:color w:val="000000"/>
              </w:rPr>
              <w:tab/>
              <w:t>1</w:t>
            </w:r>
          </w:hyperlink>
          <w:r w:rsidR="000C553F">
            <w:t>3</w:t>
          </w:r>
        </w:p>
        <w:p w:rsidR="00674D03" w:rsidRDefault="00E56469">
          <w:pPr>
            <w:pStyle w:val="normal0"/>
            <w:pBdr>
              <w:top w:val="nil"/>
              <w:left w:val="nil"/>
              <w:bottom w:val="nil"/>
              <w:right w:val="nil"/>
              <w:between w:val="nil"/>
            </w:pBdr>
            <w:tabs>
              <w:tab w:val="right" w:pos="8988"/>
            </w:tabs>
            <w:ind w:left="240"/>
            <w:rPr>
              <w:color w:val="000000"/>
            </w:rPr>
          </w:pPr>
          <w:r w:rsidRPr="00E56469">
            <w:rPr>
              <w:rFonts w:ascii="Lucida Sans" w:hAnsi="Lucida Sans"/>
              <w:noProof/>
              <w:lang w:val="es-AR"/>
            </w:rPr>
            <w:drawing>
              <wp:anchor distT="0" distB="0" distL="114300" distR="114300" simplePos="0" relativeHeight="251673600" behindDoc="0" locked="0" layoutInCell="1" allowOverlap="1">
                <wp:simplePos x="0" y="0"/>
                <wp:positionH relativeFrom="column">
                  <wp:posOffset>-20320</wp:posOffset>
                </wp:positionH>
                <wp:positionV relativeFrom="paragraph">
                  <wp:posOffset>350520</wp:posOffset>
                </wp:positionV>
                <wp:extent cx="5762625" cy="4800600"/>
                <wp:effectExtent l="19050" t="0" r="9525" b="0"/>
                <wp:wrapSquare wrapText="bothSides"/>
                <wp:docPr id="1" name="0 Imagen" descr="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bmp"/>
                        <pic:cNvPicPr/>
                      </pic:nvPicPr>
                      <pic:blipFill>
                        <a:blip r:embed="rId10" cstate="print"/>
                        <a:stretch>
                          <a:fillRect/>
                        </a:stretch>
                      </pic:blipFill>
                      <pic:spPr>
                        <a:xfrm>
                          <a:off x="0" y="0"/>
                          <a:ext cx="5762625" cy="4800600"/>
                        </a:xfrm>
                        <a:prstGeom prst="rect">
                          <a:avLst/>
                        </a:prstGeom>
                      </pic:spPr>
                    </pic:pic>
                  </a:graphicData>
                </a:graphic>
              </wp:anchor>
            </w:drawing>
          </w:r>
          <w:hyperlink w:anchor="_3rdcrjn">
            <w:r w:rsidR="00C612CB" w:rsidRPr="00E56469">
              <w:rPr>
                <w:rFonts w:ascii="Lucida Sans" w:eastAsia="Verdana" w:hAnsi="Lucida Sans" w:cs="Verdana"/>
                <w:color w:val="000000"/>
              </w:rPr>
              <w:t>5.3. Características de los cursos ofrecidos</w:t>
            </w:r>
            <w:r w:rsidR="00C612CB" w:rsidRPr="00E56469">
              <w:rPr>
                <w:rFonts w:ascii="Lucida Sans" w:eastAsia="Verdana" w:hAnsi="Lucida Sans" w:cs="Verdana"/>
                <w:color w:val="000000"/>
              </w:rPr>
              <w:tab/>
            </w:r>
            <w:r w:rsidR="000C553F" w:rsidRPr="000C553F">
              <w:rPr>
                <w:rFonts w:eastAsia="Verdana"/>
                <w:color w:val="000000"/>
              </w:rPr>
              <w:t>16</w:t>
            </w:r>
          </w:hyperlink>
          <w:r w:rsidR="00771EC4" w:rsidRPr="00E56469">
            <w:rPr>
              <w:rFonts w:ascii="Lucida Sans" w:hAnsi="Lucida Sans"/>
            </w:rPr>
            <w:fldChar w:fldCharType="end"/>
          </w:r>
        </w:p>
      </w:sdtContent>
    </w:sdt>
    <w:p w:rsidR="00674D03" w:rsidRDefault="00C612CB" w:rsidP="00187E1E">
      <w:pPr>
        <w:pStyle w:val="Ttulo1"/>
        <w:rPr>
          <w:rFonts w:ascii="Arial" w:eastAsia="Arial" w:hAnsi="Arial" w:cs="Arial"/>
          <w:sz w:val="28"/>
          <w:szCs w:val="28"/>
        </w:rPr>
      </w:pPr>
      <w:bookmarkStart w:id="0" w:name="_gjdgxs" w:colFirst="0" w:colLast="0"/>
      <w:bookmarkStart w:id="1" w:name="_30j0zll" w:colFirst="0" w:colLast="0"/>
      <w:bookmarkEnd w:id="0"/>
      <w:bookmarkEnd w:id="1"/>
      <w:r>
        <w:rPr>
          <w:rFonts w:ascii="Arial" w:eastAsia="Arial" w:hAnsi="Arial" w:cs="Arial"/>
          <w:sz w:val="28"/>
          <w:szCs w:val="28"/>
        </w:rPr>
        <w:lastRenderedPageBreak/>
        <w:t>1. CONSIDERACIONES INICIALES</w:t>
      </w:r>
    </w:p>
    <w:p w:rsidR="00674D03" w:rsidRDefault="00826AD4">
      <w:pPr>
        <w:pStyle w:val="normal0"/>
        <w:pBdr>
          <w:top w:val="nil"/>
          <w:left w:val="nil"/>
          <w:bottom w:val="nil"/>
          <w:right w:val="nil"/>
          <w:between w:val="nil"/>
        </w:pBdr>
        <w:spacing w:before="240" w:after="120"/>
        <w:ind w:left="708" w:hanging="708"/>
        <w:jc w:val="right"/>
        <w:rPr>
          <w:rFonts w:ascii="Arial" w:eastAsia="Arial" w:hAnsi="Arial" w:cs="Arial"/>
          <w:color w:val="000000"/>
          <w:sz w:val="20"/>
          <w:szCs w:val="20"/>
        </w:rPr>
      </w:pPr>
      <w:r>
        <w:rPr>
          <w:rFonts w:ascii="Arial" w:eastAsia="Arial" w:hAnsi="Arial" w:cs="Arial"/>
          <w:color w:val="000000"/>
          <w:sz w:val="20"/>
          <w:szCs w:val="20"/>
        </w:rPr>
        <w:t>Bernal</w:t>
      </w:r>
      <w:r w:rsidR="00C612CB">
        <w:rPr>
          <w:rFonts w:ascii="Arial" w:eastAsia="Arial" w:hAnsi="Arial" w:cs="Arial"/>
          <w:color w:val="000000"/>
          <w:sz w:val="20"/>
          <w:szCs w:val="20"/>
        </w:rPr>
        <w:t xml:space="preserve">, </w:t>
      </w:r>
      <w:r>
        <w:rPr>
          <w:rFonts w:ascii="Arial" w:eastAsia="Arial" w:hAnsi="Arial" w:cs="Arial"/>
          <w:color w:val="000000"/>
          <w:sz w:val="20"/>
          <w:szCs w:val="20"/>
        </w:rPr>
        <w:t>19</w:t>
      </w:r>
      <w:r w:rsidR="00C612CB">
        <w:rPr>
          <w:rFonts w:ascii="Arial" w:eastAsia="Arial" w:hAnsi="Arial" w:cs="Arial"/>
          <w:color w:val="000000"/>
          <w:sz w:val="20"/>
          <w:szCs w:val="20"/>
        </w:rPr>
        <w:t xml:space="preserve"> de </w:t>
      </w:r>
      <w:r w:rsidR="004C7B62">
        <w:rPr>
          <w:rFonts w:ascii="Arial" w:eastAsia="Arial" w:hAnsi="Arial" w:cs="Arial"/>
          <w:color w:val="000000"/>
          <w:sz w:val="20"/>
          <w:szCs w:val="20"/>
        </w:rPr>
        <w:t>JULIO</w:t>
      </w:r>
      <w:r w:rsidR="00C612CB">
        <w:rPr>
          <w:rFonts w:ascii="Arial" w:eastAsia="Arial" w:hAnsi="Arial" w:cs="Arial"/>
          <w:color w:val="000000"/>
          <w:sz w:val="20"/>
          <w:szCs w:val="20"/>
        </w:rPr>
        <w:t xml:space="preserve"> del 20</w:t>
      </w:r>
      <w:r w:rsidR="003250F8">
        <w:rPr>
          <w:rFonts w:ascii="Arial" w:eastAsia="Arial" w:hAnsi="Arial" w:cs="Arial"/>
          <w:color w:val="000000"/>
          <w:sz w:val="20"/>
          <w:szCs w:val="20"/>
        </w:rPr>
        <w:t>20</w:t>
      </w:r>
    </w:p>
    <w:p w:rsidR="00674D03" w:rsidRDefault="00C612CB">
      <w:pPr>
        <w:pStyle w:val="normal0"/>
        <w:pBdr>
          <w:top w:val="nil"/>
          <w:left w:val="nil"/>
          <w:bottom w:val="nil"/>
          <w:right w:val="nil"/>
          <w:between w:val="nil"/>
        </w:pBdr>
        <w:spacing w:before="240" w:after="120"/>
        <w:rPr>
          <w:rFonts w:ascii="Arial" w:eastAsia="Arial" w:hAnsi="Arial" w:cs="Arial"/>
          <w:color w:val="000000"/>
          <w:sz w:val="20"/>
          <w:szCs w:val="20"/>
        </w:rPr>
      </w:pPr>
      <w:r>
        <w:rPr>
          <w:rFonts w:ascii="Arial" w:eastAsia="Arial" w:hAnsi="Arial" w:cs="Arial"/>
          <w:color w:val="000000"/>
          <w:sz w:val="20"/>
          <w:szCs w:val="20"/>
        </w:rPr>
        <w:t>Estimados alumnos:</w:t>
      </w:r>
    </w:p>
    <w:p w:rsidR="00674D03" w:rsidRDefault="00101AA2">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A pesas de las negativas condiciones de entornos, fruto de la pandemia que significa el brote de COVID-19, t</w:t>
      </w:r>
      <w:r w:rsidR="00C612CB">
        <w:rPr>
          <w:rFonts w:ascii="Arial" w:eastAsia="Arial" w:hAnsi="Arial" w:cs="Arial"/>
          <w:color w:val="000000"/>
          <w:sz w:val="20"/>
          <w:szCs w:val="20"/>
        </w:rPr>
        <w:t xml:space="preserve">enemos el agrado de presentarles el cuadernillo con las ofertas académicas para el </w:t>
      </w:r>
      <w:r w:rsidR="004C7B62">
        <w:rPr>
          <w:rFonts w:ascii="Arial" w:eastAsia="Arial" w:hAnsi="Arial" w:cs="Arial"/>
          <w:color w:val="000000"/>
          <w:sz w:val="20"/>
          <w:szCs w:val="20"/>
        </w:rPr>
        <w:t>segundo</w:t>
      </w:r>
      <w:r w:rsidR="003250F8">
        <w:rPr>
          <w:rFonts w:ascii="Arial" w:eastAsia="Arial" w:hAnsi="Arial" w:cs="Arial"/>
          <w:color w:val="000000"/>
          <w:sz w:val="20"/>
          <w:szCs w:val="20"/>
        </w:rPr>
        <w:t xml:space="preserve"> cuatrimestre de 2020</w:t>
      </w:r>
      <w:r w:rsidR="00C612CB">
        <w:rPr>
          <w:rFonts w:ascii="Arial" w:eastAsia="Arial" w:hAnsi="Arial" w:cs="Arial"/>
          <w:color w:val="000000"/>
          <w:sz w:val="20"/>
          <w:szCs w:val="20"/>
        </w:rPr>
        <w:t>, correspondientes a los planes de estudios 2003 y 2012/2015.</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Si bien el Plan 2012/2015 es el plan actual de la carrera en el cual se inscriben automáticamente todos los alumnos desde julio de 2013, el Plan 2003 continúa vigente para aquellos alumnos que se inscribieron a la carrera antes de su implementación y que aún no han finalizado sus estudios. </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Es importante señalar que existen considerables diferencias en las materias, los contenidos y los requisitos para graduarse en uno y otro plan, por lo que toda la información de cada sección del presente cuadernillo se estructura en dos subsecciones, una correspondiente al Plan 2003 y otra correspondiente al Plan 2012/2015, con el objeto de evitar cualquier tipo de confusión. Para ver cómo se estructuran los distintos planes, qué materias incluyen y qué requisitos de idiomas hay en cada uno de ellos, consulten la </w:t>
      </w:r>
      <w:r>
        <w:rPr>
          <w:rFonts w:ascii="Arial" w:eastAsia="Arial" w:hAnsi="Arial" w:cs="Arial"/>
          <w:b/>
          <w:color w:val="000000"/>
          <w:sz w:val="20"/>
          <w:szCs w:val="20"/>
        </w:rPr>
        <w:t xml:space="preserve">sección 2 (Planes de Estudios) </w:t>
      </w:r>
      <w:r>
        <w:rPr>
          <w:rFonts w:ascii="Arial" w:eastAsia="Arial" w:hAnsi="Arial" w:cs="Arial"/>
          <w:color w:val="000000"/>
          <w:sz w:val="20"/>
          <w:szCs w:val="20"/>
        </w:rPr>
        <w:t>de este cuadernillo.</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Otro aspecto relevante a la hora de elegir las materias a cursar este cuatrimestre, es el ordenamiento y secuencialidad de las mismas en el marco de cada uno de los mencionados planes de estudios. En este sentido, es importante atender tanto a las “trayectorias académicas” sugeridas para cada plan de estudios en la </w:t>
      </w:r>
      <w:r>
        <w:rPr>
          <w:rFonts w:ascii="Arial" w:eastAsia="Arial" w:hAnsi="Arial" w:cs="Arial"/>
          <w:b/>
          <w:color w:val="000000"/>
          <w:sz w:val="20"/>
          <w:szCs w:val="20"/>
        </w:rPr>
        <w:t>sección 3</w:t>
      </w:r>
      <w:r>
        <w:rPr>
          <w:rFonts w:ascii="Arial" w:eastAsia="Arial" w:hAnsi="Arial" w:cs="Arial"/>
          <w:color w:val="000000"/>
          <w:sz w:val="20"/>
          <w:szCs w:val="20"/>
        </w:rPr>
        <w:t xml:space="preserve"> del presente cuadernillo, como a los cursos que se requiere tener aprobados para inscribirse en cada materia, los cuales se detallan en la última columna de las planillas de las </w:t>
      </w:r>
      <w:r>
        <w:rPr>
          <w:rFonts w:ascii="Arial" w:eastAsia="Arial" w:hAnsi="Arial" w:cs="Arial"/>
          <w:b/>
          <w:color w:val="000000"/>
          <w:sz w:val="20"/>
          <w:szCs w:val="20"/>
        </w:rPr>
        <w:t>ofertas académicas</w:t>
      </w:r>
      <w:r>
        <w:rPr>
          <w:rFonts w:ascii="Arial" w:eastAsia="Arial" w:hAnsi="Arial" w:cs="Arial"/>
          <w:color w:val="000000"/>
          <w:sz w:val="20"/>
          <w:szCs w:val="20"/>
        </w:rPr>
        <w:t xml:space="preserve"> de cada plan de estudio, expuestas en la </w:t>
      </w:r>
      <w:r>
        <w:rPr>
          <w:rFonts w:ascii="Arial" w:eastAsia="Arial" w:hAnsi="Arial" w:cs="Arial"/>
          <w:b/>
          <w:color w:val="000000"/>
          <w:sz w:val="20"/>
          <w:szCs w:val="20"/>
        </w:rPr>
        <w:t>sección 4</w:t>
      </w:r>
      <w:r>
        <w:rPr>
          <w:rFonts w:ascii="Arial" w:eastAsia="Arial" w:hAnsi="Arial" w:cs="Arial"/>
          <w:color w:val="000000"/>
          <w:sz w:val="20"/>
          <w:szCs w:val="20"/>
        </w:rPr>
        <w:t>. Además es oportuno señalar que los idiomas siguen un orden correlativo en sus programas, por lo que es obligatorio, a la hora de inscribirse, respetar la siguiente secuencia de aprobación: Inglés comercial I, Inglés comercial II y, por último, Inglés Conversación.</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Deseándoles el mejor desempeño académico durante e</w:t>
      </w:r>
      <w:r w:rsidR="004C7B62">
        <w:rPr>
          <w:rFonts w:ascii="Arial" w:eastAsia="Arial" w:hAnsi="Arial" w:cs="Arial"/>
          <w:color w:val="000000"/>
          <w:sz w:val="20"/>
          <w:szCs w:val="20"/>
        </w:rPr>
        <w:t>l</w:t>
      </w:r>
      <w:r>
        <w:rPr>
          <w:rFonts w:ascii="Arial" w:eastAsia="Arial" w:hAnsi="Arial" w:cs="Arial"/>
          <w:color w:val="000000"/>
          <w:sz w:val="20"/>
          <w:szCs w:val="20"/>
        </w:rPr>
        <w:t xml:space="preserve"> cuatrimestre</w:t>
      </w:r>
      <w:r w:rsidR="004C7B62">
        <w:rPr>
          <w:rFonts w:ascii="Arial" w:eastAsia="Arial" w:hAnsi="Arial" w:cs="Arial"/>
          <w:color w:val="000000"/>
          <w:sz w:val="20"/>
          <w:szCs w:val="20"/>
        </w:rPr>
        <w:t xml:space="preserve"> que comenzará en breve</w:t>
      </w:r>
      <w:r>
        <w:rPr>
          <w:rFonts w:ascii="Arial" w:eastAsia="Arial" w:hAnsi="Arial" w:cs="Arial"/>
          <w:color w:val="000000"/>
          <w:sz w:val="20"/>
          <w:szCs w:val="20"/>
        </w:rPr>
        <w:t xml:space="preserve">, les recordamos que la Dirección se encuentra como siempre a su disposición para atender propuestas, dudas o sugerencias. Para dirigirnos cualquier consulta pueden </w:t>
      </w:r>
      <w:r w:rsidR="00101AA2">
        <w:rPr>
          <w:rFonts w:ascii="Arial" w:eastAsia="Arial" w:hAnsi="Arial" w:cs="Arial"/>
          <w:color w:val="000000"/>
          <w:sz w:val="20"/>
          <w:szCs w:val="20"/>
        </w:rPr>
        <w:t xml:space="preserve">escribirnos por </w:t>
      </w:r>
      <w:r>
        <w:rPr>
          <w:rFonts w:ascii="Arial" w:eastAsia="Arial" w:hAnsi="Arial" w:cs="Arial"/>
          <w:color w:val="000000"/>
          <w:sz w:val="20"/>
          <w:szCs w:val="20"/>
        </w:rPr>
        <w:t xml:space="preserve">correo electrónico a </w:t>
      </w:r>
      <w:hyperlink r:id="rId11">
        <w:r>
          <w:rPr>
            <w:rFonts w:ascii="Arial" w:eastAsia="Arial" w:hAnsi="Arial" w:cs="Arial"/>
            <w:color w:val="0000FF"/>
            <w:sz w:val="20"/>
            <w:szCs w:val="20"/>
            <w:u w:val="single"/>
          </w:rPr>
          <w:t>comerciointernacional@unq.edu.ar</w:t>
        </w:r>
      </w:hyperlink>
      <w:r>
        <w:rPr>
          <w:rFonts w:ascii="Arial" w:eastAsia="Arial" w:hAnsi="Arial" w:cs="Arial"/>
          <w:color w:val="000000"/>
          <w:sz w:val="20"/>
          <w:szCs w:val="20"/>
        </w:rPr>
        <w:t xml:space="preserve">/ </w:t>
      </w:r>
      <w:hyperlink r:id="rId12" w:history="1">
        <w:r w:rsidR="00826AD4" w:rsidRPr="005C3038">
          <w:rPr>
            <w:rStyle w:val="Hipervnculo"/>
            <w:rFonts w:ascii="Arial" w:eastAsia="Arial" w:hAnsi="Arial" w:cs="Arial"/>
            <w:sz w:val="20"/>
            <w:szCs w:val="20"/>
          </w:rPr>
          <w:t>hbazque@unq.edu.ar</w:t>
        </w:r>
      </w:hyperlink>
      <w:r>
        <w:rPr>
          <w:rFonts w:ascii="Arial" w:eastAsia="Arial" w:hAnsi="Arial" w:cs="Arial"/>
          <w:color w:val="000000"/>
          <w:sz w:val="20"/>
          <w:szCs w:val="20"/>
        </w:rPr>
        <w:t>.</w:t>
      </w:r>
    </w:p>
    <w:p w:rsidR="00674D03" w:rsidRDefault="00C612CB">
      <w:pPr>
        <w:pStyle w:val="normal0"/>
        <w:pBdr>
          <w:top w:val="nil"/>
          <w:left w:val="nil"/>
          <w:bottom w:val="nil"/>
          <w:right w:val="nil"/>
          <w:between w:val="nil"/>
        </w:pBdr>
        <w:spacing w:before="240" w:after="120"/>
        <w:ind w:left="672" w:firstLine="2160"/>
        <w:jc w:val="both"/>
        <w:rPr>
          <w:rFonts w:ascii="Arial" w:eastAsia="Arial" w:hAnsi="Arial" w:cs="Arial"/>
          <w:color w:val="000000"/>
          <w:sz w:val="20"/>
          <w:szCs w:val="20"/>
        </w:rPr>
      </w:pPr>
      <w:r>
        <w:rPr>
          <w:rFonts w:ascii="Arial" w:eastAsia="Arial" w:hAnsi="Arial" w:cs="Arial"/>
          <w:color w:val="000000"/>
          <w:sz w:val="20"/>
          <w:szCs w:val="20"/>
        </w:rPr>
        <w:t>Los saludo muy atentamente.</w:t>
      </w: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826AD4"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Héctor Bazque</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Director</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Licenciatura en Comercio Internacional</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Departamento de Economía y Administración</w:t>
      </w: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674D03" w:rsidRDefault="00C612CB" w:rsidP="00187E1E">
      <w:pPr>
        <w:pStyle w:val="Ttulo1"/>
        <w:rPr>
          <w:rFonts w:ascii="Arial" w:eastAsia="Arial" w:hAnsi="Arial" w:cs="Arial"/>
          <w:sz w:val="28"/>
          <w:szCs w:val="28"/>
        </w:rPr>
      </w:pPr>
      <w:bookmarkStart w:id="2" w:name="_1fob9te" w:colFirst="0" w:colLast="0"/>
      <w:bookmarkEnd w:id="2"/>
      <w:r>
        <w:rPr>
          <w:rFonts w:ascii="Arial" w:eastAsia="Arial" w:hAnsi="Arial" w:cs="Arial"/>
          <w:sz w:val="28"/>
          <w:szCs w:val="28"/>
        </w:rPr>
        <w:lastRenderedPageBreak/>
        <w:t>2. PLAN DE ESTUDIOS 2003 Y PLAN DE ESTUDIOS 2012/2015</w:t>
      </w:r>
    </w:p>
    <w:p w:rsidR="00E6595B" w:rsidRPr="00E6595B" w:rsidRDefault="00E6595B" w:rsidP="00E6595B">
      <w:pPr>
        <w:pStyle w:val="normal0"/>
        <w:rPr>
          <w:rFonts w:eastAsia="Arial"/>
        </w:rPr>
      </w:pPr>
    </w:p>
    <w:p w:rsidR="00674D03" w:rsidRDefault="00C612CB" w:rsidP="00187E1E">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plan de estudios actual de la licenciatura en comercio internacional es el Plan 2012/2015 (Res. CS 564/12 y Res. CS 449/15); en él se encuentran enmarcados todos los alumnos que hayan comenzado el curso de ingreso a la universidad desde el primer cuatrimestre de 2013 en adelante, así como también todo alumno que habiendo realizado el ingreso antes de 2013, haya optado por pasarse al nuevo plan, o que hubiere quedado libre con posterioridad a la entrada en vigencia del plan actual.</w:t>
      </w: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Aquellos alumnos que deseen mantener su recorrido formativo con el Plan 2003 podrán hacerlo sin inconvenientes. Es importante destacar que, tal como lo sostiene el</w:t>
      </w:r>
      <w:r w:rsidR="000630A8">
        <w:rPr>
          <w:rFonts w:ascii="Arial" w:eastAsia="Arial" w:hAnsi="Arial" w:cs="Arial"/>
          <w:color w:val="000000"/>
          <w:sz w:val="20"/>
          <w:szCs w:val="20"/>
        </w:rPr>
        <w:t xml:space="preserve"> Régimen de Estudios (Res. CS 201</w:t>
      </w:r>
      <w:r>
        <w:rPr>
          <w:rFonts w:ascii="Arial" w:eastAsia="Arial" w:hAnsi="Arial" w:cs="Arial"/>
          <w:color w:val="000000"/>
          <w:sz w:val="20"/>
          <w:szCs w:val="20"/>
        </w:rPr>
        <w:t>/20</w:t>
      </w:r>
      <w:r w:rsidR="000630A8">
        <w:rPr>
          <w:rFonts w:ascii="Arial" w:eastAsia="Arial" w:hAnsi="Arial" w:cs="Arial"/>
          <w:color w:val="000000"/>
          <w:sz w:val="20"/>
          <w:szCs w:val="20"/>
        </w:rPr>
        <w:t>1</w:t>
      </w:r>
      <w:r>
        <w:rPr>
          <w:rFonts w:ascii="Arial" w:eastAsia="Arial" w:hAnsi="Arial" w:cs="Arial"/>
          <w:color w:val="000000"/>
          <w:sz w:val="20"/>
          <w:szCs w:val="20"/>
        </w:rPr>
        <w:t xml:space="preserve">8), cuando el alumno pierda su condición de regular, al concederle la reincorporación se incorporará al nuevo Plan 2012/2015. </w:t>
      </w:r>
    </w:p>
    <w:p w:rsidR="00674D03" w:rsidRDefault="00674D03" w:rsidP="00187E1E">
      <w:pPr>
        <w:pStyle w:val="Ttulo2"/>
        <w:rPr>
          <w:u w:val="none"/>
        </w:rPr>
      </w:pPr>
    </w:p>
    <w:p w:rsidR="00674D03" w:rsidRPr="00187E1E" w:rsidRDefault="00C612CB" w:rsidP="00187E1E">
      <w:pPr>
        <w:pStyle w:val="Ttulo2"/>
        <w:rPr>
          <w:b w:val="0"/>
          <w:u w:val="none"/>
        </w:rPr>
      </w:pPr>
      <w:bookmarkStart w:id="3" w:name="_3znysh7" w:colFirst="0" w:colLast="0"/>
      <w:bookmarkEnd w:id="3"/>
      <w:r w:rsidRPr="00187E1E">
        <w:rPr>
          <w:b w:val="0"/>
          <w:u w:val="none"/>
        </w:rPr>
        <w:t>2.1. PLAN DE ESTUDIOS 2003</w:t>
      </w:r>
    </w:p>
    <w:p w:rsidR="00674D03" w:rsidRDefault="00674D03">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 el marco del Plan 2003, los alumnos de la Licenciatura en Comercio Internacional pueden elegir entre dos </w:t>
      </w:r>
      <w:r>
        <w:rPr>
          <w:rFonts w:ascii="Arial" w:eastAsia="Arial" w:hAnsi="Arial" w:cs="Arial"/>
          <w:b/>
          <w:color w:val="000000"/>
          <w:sz w:val="20"/>
          <w:szCs w:val="20"/>
        </w:rPr>
        <w:t>orientaciones</w:t>
      </w:r>
      <w:r>
        <w:rPr>
          <w:rFonts w:ascii="Arial" w:eastAsia="Arial" w:hAnsi="Arial" w:cs="Arial"/>
          <w:color w:val="000000"/>
          <w:sz w:val="20"/>
          <w:szCs w:val="20"/>
        </w:rPr>
        <w:t xml:space="preserve"> posibles: </w:t>
      </w:r>
      <w:r>
        <w:rPr>
          <w:rFonts w:ascii="Arial" w:eastAsia="Arial" w:hAnsi="Arial" w:cs="Arial"/>
          <w:b/>
          <w:color w:val="000000"/>
          <w:sz w:val="20"/>
          <w:szCs w:val="20"/>
        </w:rPr>
        <w:t>Gestión Comercial y Economía Internacional</w:t>
      </w:r>
      <w:r>
        <w:rPr>
          <w:rFonts w:ascii="Arial" w:eastAsia="Arial" w:hAnsi="Arial" w:cs="Arial"/>
          <w:color w:val="000000"/>
          <w:sz w:val="20"/>
          <w:szCs w:val="20"/>
        </w:rPr>
        <w:t>. Para acceder al título de Licenciado en Comercio Internacional el estudiante deberá obtener un mínimo de 300 créditos en asignaturas aprobadas (cada asignatura aprobada otorga diez créditos) según el siguiente esquema: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Diploma en Economía y Administración (150 créditos - más los niveles correspondientes de inglés e informática);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Ciclo Superior de la Licenciatura en Comercio Internacional (150 créditos más dos niveles de idioma</w:t>
      </w:r>
      <w:r>
        <w:rPr>
          <w:rFonts w:ascii="Arial" w:eastAsia="Arial" w:hAnsi="Arial" w:cs="Arial"/>
          <w:color w:val="000000"/>
          <w:sz w:val="20"/>
          <w:szCs w:val="20"/>
          <w:vertAlign w:val="superscript"/>
        </w:rPr>
        <w:footnoteReference w:id="2"/>
      </w:r>
      <w:r>
        <w:rPr>
          <w:rFonts w:ascii="Arial" w:eastAsia="Arial" w:hAnsi="Arial" w:cs="Arial"/>
          <w:color w:val="000000"/>
          <w:sz w:val="20"/>
          <w:szCs w:val="20"/>
        </w:rPr>
        <w:t>).</w:t>
      </w:r>
    </w:p>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completar el Ciclo Superior de la Licenciatura el alumno debe aprobar:</w:t>
      </w:r>
    </w:p>
    <w:p w:rsidR="00674D03" w:rsidRDefault="00674D03">
      <w:pPr>
        <w:pStyle w:val="normal0"/>
        <w:pBdr>
          <w:top w:val="nil"/>
          <w:left w:val="nil"/>
          <w:bottom w:val="nil"/>
          <w:right w:val="nil"/>
          <w:between w:val="nil"/>
        </w:pBdr>
        <w:rPr>
          <w:rFonts w:ascii="Arial" w:eastAsia="Arial" w:hAnsi="Arial" w:cs="Arial"/>
          <w:color w:val="000000"/>
          <w:sz w:val="20"/>
          <w:szCs w:val="20"/>
        </w:rPr>
      </w:pP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Las cuatro materias obligatorias (40 créditos)</w:t>
      </w:r>
      <w:r>
        <w:rPr>
          <w:rFonts w:ascii="Arial" w:eastAsia="Arial" w:hAnsi="Arial" w:cs="Arial"/>
          <w:color w:val="000000"/>
          <w:sz w:val="20"/>
          <w:szCs w:val="20"/>
          <w:vertAlign w:val="superscript"/>
        </w:rPr>
        <w:footnoteReference w:id="3"/>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Cinco materias orientadas (50 créditos) a escoger entre las listadas para cada orientación.</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Seis materias electivas (60 créditos) a escoger entre las ofertadas</w:t>
      </w:r>
      <w:r>
        <w:rPr>
          <w:rFonts w:ascii="Arial" w:eastAsia="Arial" w:hAnsi="Arial" w:cs="Arial"/>
          <w:b/>
          <w:color w:val="000000"/>
          <w:sz w:val="20"/>
          <w:szCs w:val="20"/>
          <w:vertAlign w:val="superscript"/>
        </w:rPr>
        <w:footnoteReference w:id="4"/>
      </w:r>
      <w:r>
        <w:rPr>
          <w:rFonts w:ascii="Arial" w:eastAsia="Arial" w:hAnsi="Arial" w:cs="Arial"/>
          <w:color w:val="000000"/>
          <w:sz w:val="20"/>
          <w:szCs w:val="20"/>
        </w:rPr>
        <w:t>.</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 xml:space="preserve">Dos niveles de idioma (inglés comercial I e inglés comercial II o portugués comercial I) </w:t>
      </w:r>
    </w:p>
    <w:p w:rsidR="00674D03" w:rsidRDefault="00674D03">
      <w:pPr>
        <w:pStyle w:val="normal0"/>
        <w:pBdr>
          <w:top w:val="nil"/>
          <w:left w:val="nil"/>
          <w:bottom w:val="nil"/>
          <w:right w:val="nil"/>
          <w:between w:val="nil"/>
        </w:pBdr>
        <w:jc w:val="center"/>
        <w:rPr>
          <w:rFonts w:ascii="Arial" w:eastAsia="Arial" w:hAnsi="Arial" w:cs="Arial"/>
          <w:b/>
          <w:color w:val="000000"/>
          <w:sz w:val="20"/>
          <w:szCs w:val="20"/>
          <w:highlight w:val="white"/>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La orientación en Economía Internacional o en Gestión Comercial que se acreditará en el título del alumno dependerá de la cantidad mayoritaria de materias aprobadas que tenga el alumno en los </w:t>
      </w:r>
      <w:r>
        <w:rPr>
          <w:rFonts w:ascii="Arial" w:eastAsia="Arial" w:hAnsi="Arial" w:cs="Arial"/>
          <w:color w:val="000000"/>
          <w:sz w:val="20"/>
          <w:szCs w:val="20"/>
        </w:rPr>
        <w:lastRenderedPageBreak/>
        <w:t>núcleos respectivos. Para obtener la acreditación de la orientación en Economía Internacional, por ejemplo, al menos el 60% de los créditos (tres materias) de las materias “orientadas” aprobadas por el alumno deben corresponder del Núcleo de Orientadas en Economía Internacional, pudiendo el 40% de créditos restantes (dos materias) corresponder al Núcleo de Orientas en Gestión Comercial.</w:t>
      </w:r>
    </w:p>
    <w:p w:rsidR="00674D03" w:rsidRPr="00187E1E" w:rsidRDefault="00674D03">
      <w:pPr>
        <w:pStyle w:val="normal0"/>
        <w:pBdr>
          <w:top w:val="nil"/>
          <w:left w:val="nil"/>
          <w:bottom w:val="nil"/>
          <w:right w:val="nil"/>
          <w:between w:val="nil"/>
        </w:pBdr>
        <w:rPr>
          <w:rFonts w:ascii="Arial" w:eastAsia="Arial" w:hAnsi="Arial" w:cs="Arial"/>
          <w:color w:val="000000"/>
          <w:sz w:val="20"/>
          <w:szCs w:val="20"/>
          <w:highlight w:val="white"/>
        </w:rPr>
      </w:pPr>
    </w:p>
    <w:p w:rsidR="002D7393" w:rsidRPr="00187E1E" w:rsidRDefault="002D7393">
      <w:pPr>
        <w:pStyle w:val="Ttulo2"/>
        <w:jc w:val="center"/>
        <w:rPr>
          <w:b w:val="0"/>
          <w:sz w:val="16"/>
          <w:szCs w:val="16"/>
        </w:rPr>
      </w:pPr>
      <w:bookmarkStart w:id="4" w:name="_2et92p0" w:colFirst="0" w:colLast="0"/>
      <w:bookmarkEnd w:id="4"/>
    </w:p>
    <w:p w:rsidR="00674D03" w:rsidRPr="00187E1E" w:rsidRDefault="00C612CB" w:rsidP="00187E1E">
      <w:pPr>
        <w:pStyle w:val="Ttulo2"/>
        <w:rPr>
          <w:b w:val="0"/>
          <w:u w:val="none"/>
        </w:rPr>
      </w:pPr>
      <w:r w:rsidRPr="00187E1E">
        <w:rPr>
          <w:b w:val="0"/>
          <w:u w:val="none"/>
        </w:rPr>
        <w:t>2.2. PLAN DE ESTUDIOS 2012/2015</w:t>
      </w:r>
    </w:p>
    <w:p w:rsidR="00674D03" w:rsidRDefault="00674D03" w:rsidP="00187E1E">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los dispuesto en los planes de estudios 2012/2015 la carrera está conformada por tres ciclos: un </w:t>
      </w:r>
      <w:r>
        <w:rPr>
          <w:rFonts w:ascii="Arial" w:eastAsia="Arial" w:hAnsi="Arial" w:cs="Arial"/>
          <w:b/>
          <w:color w:val="000000"/>
          <w:sz w:val="20"/>
          <w:szCs w:val="20"/>
        </w:rPr>
        <w:t>Ciclo Introductorio</w:t>
      </w:r>
      <w:r>
        <w:rPr>
          <w:rFonts w:ascii="Arial" w:eastAsia="Arial" w:hAnsi="Arial" w:cs="Arial"/>
          <w:color w:val="000000"/>
          <w:sz w:val="20"/>
          <w:szCs w:val="20"/>
        </w:rPr>
        <w:t xml:space="preserve"> (tres cursos), un ciclo inicial, denominado </w:t>
      </w:r>
      <w:r>
        <w:rPr>
          <w:rFonts w:ascii="Arial" w:eastAsia="Arial" w:hAnsi="Arial" w:cs="Arial"/>
          <w:b/>
          <w:color w:val="000000"/>
          <w:sz w:val="20"/>
          <w:szCs w:val="20"/>
        </w:rPr>
        <w:t>Diploma en Economía y Administración</w:t>
      </w:r>
      <w:r>
        <w:rPr>
          <w:rFonts w:ascii="Arial" w:eastAsia="Arial" w:hAnsi="Arial" w:cs="Arial"/>
          <w:color w:val="000000"/>
          <w:sz w:val="20"/>
          <w:szCs w:val="20"/>
        </w:rPr>
        <w:t xml:space="preserve"> (150 créditos -quince cursos- más un nivel de idioma inglés y un nivel de informática), y un </w:t>
      </w:r>
      <w:r>
        <w:rPr>
          <w:rFonts w:ascii="Arial" w:eastAsia="Arial" w:hAnsi="Arial" w:cs="Arial"/>
          <w:b/>
          <w:color w:val="000000"/>
          <w:sz w:val="20"/>
          <w:szCs w:val="20"/>
        </w:rPr>
        <w:t>Ciclo Superior</w:t>
      </w:r>
      <w:r>
        <w:rPr>
          <w:rFonts w:ascii="Arial" w:eastAsia="Arial" w:hAnsi="Arial" w:cs="Arial"/>
          <w:color w:val="000000"/>
          <w:sz w:val="20"/>
          <w:szCs w:val="20"/>
        </w:rPr>
        <w:t xml:space="preserve"> (150 créditos -quince cursos- más tres niveles de idiomas, que se componen de dos niveles de </w:t>
      </w:r>
      <w:r w:rsidR="00187E1E">
        <w:rPr>
          <w:rFonts w:ascii="Arial" w:eastAsia="Arial" w:hAnsi="Arial" w:cs="Arial"/>
          <w:color w:val="000000"/>
          <w:sz w:val="20"/>
          <w:szCs w:val="20"/>
        </w:rPr>
        <w:t>“</w:t>
      </w:r>
      <w:r>
        <w:rPr>
          <w:rFonts w:ascii="Arial" w:eastAsia="Arial" w:hAnsi="Arial" w:cs="Arial"/>
          <w:color w:val="000000"/>
          <w:sz w:val="20"/>
          <w:szCs w:val="20"/>
        </w:rPr>
        <w:t>lecto</w:t>
      </w:r>
      <w:r w:rsidR="00187E1E">
        <w:rPr>
          <w:rFonts w:ascii="Arial" w:eastAsia="Arial" w:hAnsi="Arial" w:cs="Arial"/>
          <w:color w:val="000000"/>
          <w:sz w:val="20"/>
          <w:szCs w:val="20"/>
        </w:rPr>
        <w:t>-</w:t>
      </w:r>
      <w:r>
        <w:rPr>
          <w:rFonts w:ascii="Arial" w:eastAsia="Arial" w:hAnsi="Arial" w:cs="Arial"/>
          <w:color w:val="000000"/>
          <w:sz w:val="20"/>
          <w:szCs w:val="20"/>
        </w:rPr>
        <w:t>comprensión</w:t>
      </w:r>
      <w:r w:rsidR="00187E1E">
        <w:rPr>
          <w:rFonts w:ascii="Arial" w:eastAsia="Arial" w:hAnsi="Arial" w:cs="Arial"/>
          <w:color w:val="000000"/>
          <w:sz w:val="20"/>
          <w:szCs w:val="20"/>
        </w:rPr>
        <w:t>”</w:t>
      </w:r>
      <w:r>
        <w:rPr>
          <w:rFonts w:ascii="Arial" w:eastAsia="Arial" w:hAnsi="Arial" w:cs="Arial"/>
          <w:color w:val="000000"/>
          <w:sz w:val="20"/>
          <w:szCs w:val="20"/>
        </w:rPr>
        <w:t xml:space="preserve"> de inglés comercial, más un nivel de inglés de conversación), que conducen al título de Licenciado en Comercio Internacional.</w:t>
      </w:r>
    </w:p>
    <w:p w:rsidR="00674D03" w:rsidRDefault="00674D03"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Todos los cursos son cuatrimestrales, tienen una carga horaria de cinco horas semanales de clases y su aprobación otorga al alumno diez créditos, a excepción de los niveles de idioma e informática, cuyas condiciones de cursada y asignación de créditos se exponen en los cuadros correspondientes (ver tablas de requisitos curriculares de la de la licenciatura, más abajo).</w:t>
      </w:r>
    </w:p>
    <w:p w:rsidR="00674D03" w:rsidRDefault="00674D03" w:rsidP="00E6595B">
      <w:pPr>
        <w:pStyle w:val="normal0"/>
        <w:pBdr>
          <w:top w:val="nil"/>
          <w:left w:val="nil"/>
          <w:bottom w:val="nil"/>
          <w:right w:val="nil"/>
          <w:between w:val="nil"/>
        </w:pBdr>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Los cursos que integran el Ciclo Superior se agrupan en tres núcleos: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187E1E"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 xml:space="preserve">Núcleo de Formación y Desarrollo Teórico </w:t>
      </w:r>
      <w:r>
        <w:rPr>
          <w:rFonts w:ascii="Arial" w:eastAsia="Arial" w:hAnsi="Arial" w:cs="Arial"/>
          <w:color w:val="000000"/>
          <w:sz w:val="20"/>
          <w:szCs w:val="20"/>
        </w:rPr>
        <w:t>(30 créditos - tres cursos)</w:t>
      </w:r>
    </w:p>
    <w:p w:rsidR="00187E1E" w:rsidRDefault="00CB183A" w:rsidP="00CB183A">
      <w:pPr>
        <w:pStyle w:val="normal0"/>
        <w:keepNext/>
        <w:pBdr>
          <w:top w:val="nil"/>
          <w:left w:val="nil"/>
          <w:bottom w:val="nil"/>
          <w:right w:val="nil"/>
          <w:between w:val="nil"/>
        </w:pBdr>
        <w:ind w:left="1080"/>
        <w:jc w:val="both"/>
        <w:rPr>
          <w:rFonts w:ascii="Arial" w:eastAsia="Arial" w:hAnsi="Arial" w:cs="Arial"/>
          <w:color w:val="000000"/>
          <w:sz w:val="20"/>
          <w:szCs w:val="20"/>
        </w:rPr>
      </w:pPr>
      <w:r>
        <w:rPr>
          <w:rFonts w:ascii="Arial" w:eastAsia="Arial" w:hAnsi="Arial" w:cs="Arial"/>
          <w:color w:val="000000"/>
          <w:sz w:val="20"/>
          <w:szCs w:val="20"/>
        </w:rPr>
        <w:t xml:space="preserve">i. </w:t>
      </w:r>
      <w:r w:rsidR="00187E1E">
        <w:rPr>
          <w:rFonts w:ascii="Arial" w:eastAsia="Arial" w:hAnsi="Arial" w:cs="Arial"/>
          <w:color w:val="000000"/>
          <w:sz w:val="20"/>
          <w:szCs w:val="20"/>
        </w:rPr>
        <w:t>Teorías del Comercio Internacional</w:t>
      </w:r>
      <w:r>
        <w:rPr>
          <w:rFonts w:ascii="Arial" w:eastAsia="Arial" w:hAnsi="Arial" w:cs="Arial"/>
          <w:color w:val="000000"/>
          <w:sz w:val="20"/>
          <w:szCs w:val="20"/>
        </w:rPr>
        <w:t>, ii. Relaciones Económicas Internacionales y iii. Integración Económica</w:t>
      </w:r>
    </w:p>
    <w:p w:rsidR="00187E1E" w:rsidRDefault="00187E1E" w:rsidP="00CB183A">
      <w:pPr>
        <w:pStyle w:val="normal0"/>
        <w:pBdr>
          <w:top w:val="nil"/>
          <w:left w:val="nil"/>
          <w:bottom w:val="nil"/>
          <w:right w:val="nil"/>
          <w:between w:val="nil"/>
        </w:pBdr>
        <w:ind w:left="714"/>
        <w:jc w:val="both"/>
        <w:rPr>
          <w:color w:val="000000"/>
          <w:sz w:val="20"/>
          <w:szCs w:val="20"/>
        </w:rPr>
      </w:pPr>
    </w:p>
    <w:p w:rsidR="00CB183A" w:rsidRDefault="00C612CB" w:rsidP="00CB183A">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Tópicos de Gestión Comercial</w:t>
      </w:r>
      <w:r>
        <w:rPr>
          <w:rFonts w:ascii="Arial" w:eastAsia="Arial" w:hAnsi="Arial" w:cs="Arial"/>
          <w:color w:val="000000"/>
          <w:sz w:val="20"/>
          <w:szCs w:val="20"/>
        </w:rPr>
        <w:t xml:space="preserve"> (90 créditos - nueve cursos)</w:t>
      </w:r>
    </w:p>
    <w:p w:rsidR="00CB183A" w:rsidRDefault="00CB183A" w:rsidP="00CB183A">
      <w:pPr>
        <w:pStyle w:val="normal0"/>
        <w:keepNext/>
        <w:pBdr>
          <w:top w:val="nil"/>
          <w:left w:val="nil"/>
          <w:bottom w:val="nil"/>
          <w:right w:val="nil"/>
          <w:between w:val="nil"/>
        </w:pBdr>
        <w:ind w:left="714" w:firstLine="354"/>
        <w:jc w:val="both"/>
        <w:rPr>
          <w:rFonts w:ascii="Arial" w:eastAsia="Arial" w:hAnsi="Arial" w:cs="Arial"/>
          <w:color w:val="000000"/>
          <w:sz w:val="20"/>
          <w:szCs w:val="20"/>
        </w:rPr>
      </w:pPr>
      <w:r>
        <w:rPr>
          <w:rFonts w:ascii="Arial" w:eastAsia="Arial" w:hAnsi="Arial" w:cs="Arial"/>
          <w:color w:val="000000"/>
          <w:sz w:val="20"/>
          <w:szCs w:val="20"/>
        </w:rPr>
        <w:t xml:space="preserve">i. </w:t>
      </w:r>
      <w:r w:rsidRPr="00B904E9">
        <w:rPr>
          <w:rFonts w:ascii="Arial" w:eastAsia="Arial" w:hAnsi="Arial" w:cs="Arial"/>
          <w:i/>
          <w:color w:val="000000"/>
          <w:sz w:val="20"/>
          <w:szCs w:val="20"/>
        </w:rPr>
        <w:t>Clasificación Arancelaria y Valoración Aduanera</w:t>
      </w:r>
      <w:r>
        <w:rPr>
          <w:rFonts w:ascii="Arial" w:eastAsia="Arial" w:hAnsi="Arial" w:cs="Arial"/>
          <w:color w:val="000000"/>
          <w:sz w:val="20"/>
          <w:szCs w:val="20"/>
        </w:rPr>
        <w:t xml:space="preserve">, ii. </w:t>
      </w:r>
      <w:r w:rsidRPr="00B904E9">
        <w:rPr>
          <w:rFonts w:ascii="Arial" w:eastAsia="Arial" w:hAnsi="Arial" w:cs="Arial"/>
          <w:i/>
          <w:color w:val="000000"/>
          <w:sz w:val="20"/>
          <w:szCs w:val="20"/>
        </w:rPr>
        <w:t>Operatoria y Práctica Aduanera del Comercio Internacional</w:t>
      </w:r>
      <w:r>
        <w:rPr>
          <w:rFonts w:ascii="Arial" w:eastAsia="Arial" w:hAnsi="Arial" w:cs="Arial"/>
          <w:color w:val="000000"/>
          <w:sz w:val="20"/>
          <w:szCs w:val="20"/>
        </w:rPr>
        <w:t xml:space="preserve">, iii. </w:t>
      </w:r>
      <w:r w:rsidRPr="00B904E9">
        <w:rPr>
          <w:rFonts w:ascii="Arial" w:eastAsia="Arial" w:hAnsi="Arial" w:cs="Arial"/>
          <w:i/>
          <w:color w:val="000000"/>
          <w:sz w:val="20"/>
          <w:szCs w:val="20"/>
        </w:rPr>
        <w:t>Logística Integral del Comercio Internacional</w:t>
      </w:r>
      <w:r>
        <w:rPr>
          <w:rFonts w:ascii="Arial" w:eastAsia="Arial" w:hAnsi="Arial" w:cs="Arial"/>
          <w:color w:val="000000"/>
          <w:sz w:val="20"/>
          <w:szCs w:val="20"/>
        </w:rPr>
        <w:t xml:space="preserve">, iv. </w:t>
      </w:r>
      <w:r w:rsidRPr="00B904E9">
        <w:rPr>
          <w:rFonts w:ascii="Arial" w:eastAsia="Arial" w:hAnsi="Arial" w:cs="Arial"/>
          <w:i/>
          <w:color w:val="000000"/>
          <w:sz w:val="20"/>
          <w:szCs w:val="20"/>
        </w:rPr>
        <w:t>Comercialización y Marketing Internacional</w:t>
      </w:r>
      <w:r>
        <w:rPr>
          <w:rFonts w:ascii="Arial" w:eastAsia="Arial" w:hAnsi="Arial" w:cs="Arial"/>
          <w:color w:val="000000"/>
          <w:sz w:val="20"/>
          <w:szCs w:val="20"/>
        </w:rPr>
        <w:t xml:space="preserve">, v. </w:t>
      </w:r>
      <w:r w:rsidRPr="00B904E9">
        <w:rPr>
          <w:rFonts w:ascii="Arial" w:eastAsia="Arial" w:hAnsi="Arial" w:cs="Arial"/>
          <w:i/>
          <w:color w:val="000000"/>
          <w:sz w:val="20"/>
          <w:szCs w:val="20"/>
        </w:rPr>
        <w:t>Instrumentos Jurídicos del Comercio Internacional</w:t>
      </w:r>
      <w:r>
        <w:rPr>
          <w:rFonts w:ascii="Arial" w:eastAsia="Arial" w:hAnsi="Arial" w:cs="Arial"/>
          <w:color w:val="000000"/>
          <w:sz w:val="20"/>
          <w:szCs w:val="20"/>
        </w:rPr>
        <w:t xml:space="preserve">, vi. </w:t>
      </w:r>
      <w:r w:rsidRPr="00B904E9">
        <w:rPr>
          <w:rFonts w:ascii="Arial" w:eastAsia="Arial" w:hAnsi="Arial" w:cs="Arial"/>
          <w:i/>
          <w:color w:val="000000"/>
          <w:sz w:val="20"/>
          <w:szCs w:val="20"/>
        </w:rPr>
        <w:t>Medios de Pago Internacionales - Financiamiento y Normativa</w:t>
      </w:r>
      <w:r>
        <w:rPr>
          <w:rFonts w:ascii="Arial" w:eastAsia="Arial" w:hAnsi="Arial" w:cs="Arial"/>
          <w:color w:val="000000"/>
          <w:sz w:val="20"/>
          <w:szCs w:val="20"/>
        </w:rPr>
        <w:t xml:space="preserve">, vii. </w:t>
      </w:r>
      <w:r w:rsidRPr="00B904E9">
        <w:rPr>
          <w:rFonts w:ascii="Arial" w:eastAsia="Arial" w:hAnsi="Arial" w:cs="Arial"/>
          <w:i/>
          <w:color w:val="000000"/>
          <w:sz w:val="20"/>
          <w:szCs w:val="20"/>
        </w:rPr>
        <w:t>Costos y Precios de Importación y Exportación</w:t>
      </w:r>
      <w:r>
        <w:rPr>
          <w:rFonts w:ascii="Arial" w:eastAsia="Arial" w:hAnsi="Arial" w:cs="Arial"/>
          <w:color w:val="000000"/>
          <w:sz w:val="20"/>
          <w:szCs w:val="20"/>
        </w:rPr>
        <w:t xml:space="preserve">, viii. </w:t>
      </w:r>
      <w:r w:rsidR="000630A8">
        <w:rPr>
          <w:rFonts w:ascii="Arial" w:eastAsia="Arial" w:hAnsi="Arial" w:cs="Arial"/>
          <w:i/>
          <w:color w:val="000000"/>
          <w:sz w:val="20"/>
          <w:szCs w:val="20"/>
        </w:rPr>
        <w:t>Comercio y Negociacione</w:t>
      </w:r>
      <w:r w:rsidRPr="00B904E9">
        <w:rPr>
          <w:rFonts w:ascii="Arial" w:eastAsia="Arial" w:hAnsi="Arial" w:cs="Arial"/>
          <w:i/>
          <w:color w:val="000000"/>
          <w:sz w:val="20"/>
          <w:szCs w:val="20"/>
        </w:rPr>
        <w:t>s Internacionales</w:t>
      </w:r>
      <w:r>
        <w:rPr>
          <w:rFonts w:ascii="Arial" w:eastAsia="Arial" w:hAnsi="Arial" w:cs="Arial"/>
          <w:color w:val="000000"/>
          <w:sz w:val="20"/>
          <w:szCs w:val="20"/>
        </w:rPr>
        <w:t xml:space="preserve">, y iv. </w:t>
      </w:r>
      <w:r w:rsidRPr="00B904E9">
        <w:rPr>
          <w:rFonts w:ascii="Arial" w:eastAsia="Arial" w:hAnsi="Arial" w:cs="Arial"/>
          <w:i/>
          <w:color w:val="000000"/>
          <w:sz w:val="20"/>
          <w:szCs w:val="20"/>
        </w:rPr>
        <w:t>Seminario de Práctica Integral en Comercio Internacional</w:t>
      </w:r>
      <w:r>
        <w:rPr>
          <w:rFonts w:ascii="Arial" w:eastAsia="Arial" w:hAnsi="Arial" w:cs="Arial"/>
          <w:color w:val="000000"/>
          <w:sz w:val="20"/>
          <w:szCs w:val="20"/>
        </w:rPr>
        <w:t xml:space="preserve"> </w:t>
      </w:r>
      <w:r>
        <w:rPr>
          <w:rFonts w:ascii="Arial" w:eastAsia="Arial" w:hAnsi="Arial" w:cs="Arial"/>
          <w:b/>
          <w:color w:val="000000"/>
          <w:sz w:val="20"/>
          <w:szCs w:val="20"/>
        </w:rPr>
        <w:t>(*)</w:t>
      </w:r>
    </w:p>
    <w:p w:rsidR="00CB183A" w:rsidRPr="00CB183A" w:rsidRDefault="00CB183A" w:rsidP="00CB183A">
      <w:pPr>
        <w:pStyle w:val="normal0"/>
        <w:keepNext/>
        <w:pBdr>
          <w:top w:val="nil"/>
          <w:left w:val="nil"/>
          <w:bottom w:val="nil"/>
          <w:right w:val="nil"/>
          <w:between w:val="nil"/>
        </w:pBdr>
        <w:ind w:left="714" w:firstLine="354"/>
        <w:jc w:val="both"/>
        <w:rPr>
          <w:color w:val="000000"/>
          <w:sz w:val="20"/>
          <w:szCs w:val="20"/>
        </w:rPr>
      </w:pPr>
    </w:p>
    <w:p w:rsidR="00674D03" w:rsidRPr="00CB183A"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Cursos Electivos de Comercio y Economía Internacional</w:t>
      </w:r>
      <w:r>
        <w:rPr>
          <w:rFonts w:ascii="Arial" w:eastAsia="Arial" w:hAnsi="Arial" w:cs="Arial"/>
          <w:color w:val="000000"/>
          <w:sz w:val="20"/>
          <w:szCs w:val="20"/>
        </w:rPr>
        <w:t xml:space="preserve"> (30 créditos - tre</w:t>
      </w:r>
      <w:r w:rsidR="00101AA1">
        <w:rPr>
          <w:rFonts w:ascii="Arial" w:eastAsia="Arial" w:hAnsi="Arial" w:cs="Arial"/>
          <w:color w:val="000000"/>
          <w:sz w:val="20"/>
          <w:szCs w:val="20"/>
        </w:rPr>
        <w:t>s cursos, a elegir entre los of</w:t>
      </w:r>
      <w:r>
        <w:rPr>
          <w:rFonts w:ascii="Arial" w:eastAsia="Arial" w:hAnsi="Arial" w:cs="Arial"/>
          <w:color w:val="000000"/>
          <w:sz w:val="20"/>
          <w:szCs w:val="20"/>
        </w:rPr>
        <w:t>r</w:t>
      </w:r>
      <w:r w:rsidR="00101AA1">
        <w:rPr>
          <w:rFonts w:ascii="Arial" w:eastAsia="Arial" w:hAnsi="Arial" w:cs="Arial"/>
          <w:color w:val="000000"/>
          <w:sz w:val="20"/>
          <w:szCs w:val="20"/>
        </w:rPr>
        <w:t>eci</w:t>
      </w:r>
      <w:r>
        <w:rPr>
          <w:rFonts w:ascii="Arial" w:eastAsia="Arial" w:hAnsi="Arial" w:cs="Arial"/>
          <w:color w:val="000000"/>
          <w:sz w:val="20"/>
          <w:szCs w:val="20"/>
        </w:rPr>
        <w:t>dos</w:t>
      </w:r>
      <w:r w:rsidR="00CB183A">
        <w:rPr>
          <w:rFonts w:ascii="Arial" w:eastAsia="Arial" w:hAnsi="Arial" w:cs="Arial"/>
          <w:color w:val="000000"/>
          <w:sz w:val="20"/>
          <w:szCs w:val="20"/>
        </w:rPr>
        <w:t xml:space="preserve"> durante cada cuatrimestre</w:t>
      </w:r>
      <w:r>
        <w:rPr>
          <w:rFonts w:ascii="Arial" w:eastAsia="Arial" w:hAnsi="Arial" w:cs="Arial"/>
          <w:color w:val="000000"/>
          <w:sz w:val="20"/>
          <w:szCs w:val="20"/>
        </w:rPr>
        <w:t>).</w:t>
      </w:r>
    </w:p>
    <w:p w:rsidR="00CB183A" w:rsidRDefault="00CB183A" w:rsidP="00CB183A">
      <w:pPr>
        <w:pStyle w:val="normal0"/>
        <w:pBdr>
          <w:top w:val="nil"/>
          <w:left w:val="nil"/>
          <w:bottom w:val="nil"/>
          <w:right w:val="nil"/>
          <w:between w:val="nil"/>
        </w:pBdr>
        <w:jc w:val="both"/>
        <w:rPr>
          <w:rFonts w:ascii="Arial" w:eastAsia="Arial" w:hAnsi="Arial" w:cs="Arial"/>
          <w:b/>
          <w:color w:val="000000"/>
          <w:sz w:val="20"/>
          <w:szCs w:val="20"/>
        </w:rPr>
      </w:pPr>
    </w:p>
    <w:p w:rsidR="00CB183A" w:rsidRDefault="00CB183A" w:rsidP="00CB183A">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color w:val="000000"/>
          <w:sz w:val="20"/>
          <w:szCs w:val="20"/>
        </w:rPr>
        <w:t xml:space="preserve"> Los alumnos deberán tener aprobados 110 créditos de Licenciatura para poder cursar el Seminario de práctica integral en Comercio Internacional.</w:t>
      </w:r>
    </w:p>
    <w:p w:rsidR="00CB183A" w:rsidRDefault="00CB183A"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CB183A" w:rsidRDefault="00CB183A" w:rsidP="00101AA1">
      <w:pPr>
        <w:pStyle w:val="norm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Además de los núcleos de cursos mencionados más arriba, los estudiantes de la carrera que se encuentran transitando el Ciclo Superior, deberán cursar tres niveles de idiomas, según se detalla a continuación:</w:t>
      </w:r>
    </w:p>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tbl>
      <w:tblPr>
        <w:tblStyle w:val="a6"/>
        <w:tblW w:w="8336" w:type="dxa"/>
        <w:jc w:val="center"/>
        <w:tblInd w:w="-15" w:type="dxa"/>
        <w:tblLayout w:type="fixed"/>
        <w:tblLook w:val="0000"/>
      </w:tblPr>
      <w:tblGrid>
        <w:gridCol w:w="3975"/>
        <w:gridCol w:w="1800"/>
        <w:gridCol w:w="2561"/>
      </w:tblGrid>
      <w:tr w:rsidR="00674D03" w:rsidTr="006F4B96">
        <w:trPr>
          <w:trHeight w:val="240"/>
          <w:jc w:val="center"/>
        </w:trPr>
        <w:tc>
          <w:tcPr>
            <w:tcW w:w="8336" w:type="dxa"/>
            <w:gridSpan w:val="3"/>
            <w:tcBorders>
              <w:top w:val="single" w:sz="4" w:space="0" w:color="000000"/>
              <w:bottom w:val="single" w:sz="4" w:space="0" w:color="000000"/>
            </w:tcBorders>
            <w:shd w:val="clear" w:color="auto" w:fill="C00000"/>
            <w:vAlign w:val="bottom"/>
          </w:tcPr>
          <w:p w:rsidR="00674D03" w:rsidRDefault="00C612CB">
            <w:pPr>
              <w:pStyle w:val="normal0"/>
              <w:keepNext/>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Requisitos Curriculares Básicos de Formación de la Licenciatura – Ciclo Superior</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Conversación</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 créditos</w:t>
            </w:r>
          </w:p>
        </w:tc>
        <w:tc>
          <w:tcPr>
            <w:tcW w:w="2561" w:type="dxa"/>
            <w:tcBorders>
              <w:top w:val="nil"/>
              <w:left w:val="nil"/>
              <w:bottom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bl>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p w:rsidR="002D7393" w:rsidRDefault="002D7393">
      <w:pPr>
        <w:pStyle w:val="Ttulo1"/>
        <w:jc w:val="center"/>
      </w:pPr>
      <w:bookmarkStart w:id="5" w:name="_tyjcwt" w:colFirst="0" w:colLast="0"/>
      <w:bookmarkEnd w:id="5"/>
    </w:p>
    <w:p w:rsidR="00674D03" w:rsidRDefault="00C612CB" w:rsidP="00E6595B">
      <w:pPr>
        <w:pStyle w:val="Ttulo1"/>
        <w:rPr>
          <w:rFonts w:ascii="Arial" w:eastAsia="Arial" w:hAnsi="Arial" w:cs="Arial"/>
          <w:sz w:val="28"/>
          <w:szCs w:val="28"/>
        </w:rPr>
      </w:pPr>
      <w:r>
        <w:rPr>
          <w:rFonts w:ascii="Arial" w:eastAsia="Arial" w:hAnsi="Arial" w:cs="Arial"/>
          <w:sz w:val="28"/>
          <w:szCs w:val="28"/>
        </w:rPr>
        <w:t>3. TRAYECTORIAS ACADÉMICAS</w:t>
      </w:r>
    </w:p>
    <w:p w:rsidR="00674D03" w:rsidRDefault="00674D03">
      <w:pPr>
        <w:pStyle w:val="normal0"/>
        <w:pBdr>
          <w:top w:val="nil"/>
          <w:left w:val="nil"/>
          <w:bottom w:val="nil"/>
          <w:right w:val="nil"/>
          <w:between w:val="nil"/>
        </w:pBdr>
        <w:jc w:val="center"/>
        <w:rPr>
          <w:rFonts w:ascii="Arial" w:eastAsia="Arial" w:hAnsi="Arial" w:cs="Arial"/>
          <w:b/>
          <w:color w:val="000000"/>
          <w:sz w:val="22"/>
          <w:szCs w:val="22"/>
          <w:u w:val="single"/>
        </w:rPr>
      </w:pPr>
    </w:p>
    <w:p w:rsidR="00674D03" w:rsidRDefault="00C612CB" w:rsidP="00E6595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la hora de planificar la secuencia de materias a cursar en el Ciclo Superior de la carrera, los alumnos deben tener en cuenta que existen </w:t>
      </w:r>
      <w:r>
        <w:rPr>
          <w:rFonts w:ascii="Arial" w:eastAsia="Arial" w:hAnsi="Arial" w:cs="Arial"/>
          <w:b/>
          <w:color w:val="000000"/>
          <w:sz w:val="20"/>
          <w:szCs w:val="20"/>
        </w:rPr>
        <w:t>requisitos de carácter general</w:t>
      </w:r>
      <w:r>
        <w:rPr>
          <w:rFonts w:ascii="Arial" w:eastAsia="Arial" w:hAnsi="Arial" w:cs="Arial"/>
          <w:color w:val="000000"/>
          <w:sz w:val="20"/>
          <w:szCs w:val="20"/>
        </w:rPr>
        <w:t xml:space="preserve"> (por ejemplo, para cursar el Seminario de práctica integral en Comercio Internacional del Plan 20012/15 es necesario haber cursado la totalidad de los cursos del Núcleo de Tópicos de Gestión comercial) y </w:t>
      </w:r>
      <w:r>
        <w:rPr>
          <w:rFonts w:ascii="Arial" w:eastAsia="Arial" w:hAnsi="Arial" w:cs="Arial"/>
          <w:b/>
          <w:color w:val="000000"/>
          <w:sz w:val="20"/>
          <w:szCs w:val="20"/>
        </w:rPr>
        <w:t>requisitos particulares de cada materia</w:t>
      </w:r>
      <w:r>
        <w:rPr>
          <w:rFonts w:ascii="Arial" w:eastAsia="Arial" w:hAnsi="Arial" w:cs="Arial"/>
          <w:color w:val="000000"/>
          <w:sz w:val="20"/>
          <w:szCs w:val="20"/>
        </w:rPr>
        <w:t xml:space="preserve"> (por ejemplo, para cursar Relaciones Internacionales se requiere haber cursado previamente Teorías del Comercio Internacional).</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Estos requisitos son, en realidad, recomendaciones importantes para el ordenamiento de las materias a elegir en cada cuatrimestre dado que, si bien no tienen carácter taxativo, cursar una materia sin haber aprobado las que se sugiere hacer con anterioridad, dificulta el proceso de aprendizaje del alumno y reduce las probabilidades de que el mismo tenga un buen desempeño en las materias escogidas.</w:t>
      </w:r>
    </w:p>
    <w:p w:rsidR="00674D03" w:rsidRDefault="00674D03"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 les recuerda, asimismo, que en la sección 5 (Oferta Académica) de este cuadernillo, podrán ver los requisitos de aprobación que se sugieren para cada asignatura. Es importante que verifiquen esta información a la hora de definir las materias a cursar este cuatrimestre. </w:t>
      </w:r>
    </w:p>
    <w:p w:rsidR="00674D03" w:rsidRDefault="00674D03">
      <w:pPr>
        <w:pStyle w:val="normal0"/>
        <w:pBdr>
          <w:top w:val="nil"/>
          <w:left w:val="nil"/>
          <w:bottom w:val="nil"/>
          <w:right w:val="nil"/>
          <w:between w:val="nil"/>
        </w:pBdr>
        <w:jc w:val="center"/>
        <w:rPr>
          <w:rFonts w:ascii="Arial" w:eastAsia="Arial" w:hAnsi="Arial" w:cs="Arial"/>
          <w:b/>
          <w:color w:val="000000"/>
          <w:sz w:val="22"/>
          <w:szCs w:val="22"/>
          <w:u w:val="single"/>
        </w:rPr>
      </w:pPr>
    </w:p>
    <w:p w:rsidR="00674D03" w:rsidRDefault="00674D03">
      <w:pPr>
        <w:pStyle w:val="normal0"/>
        <w:pBdr>
          <w:top w:val="nil"/>
          <w:left w:val="nil"/>
          <w:bottom w:val="nil"/>
          <w:right w:val="nil"/>
          <w:between w:val="nil"/>
        </w:pBdr>
        <w:ind w:firstLine="360"/>
        <w:jc w:val="both"/>
        <w:rPr>
          <w:rFonts w:ascii="Arial" w:eastAsia="Arial" w:hAnsi="Arial" w:cs="Arial"/>
          <w:color w:val="000000"/>
          <w:sz w:val="20"/>
          <w:szCs w:val="20"/>
        </w:rPr>
      </w:pPr>
    </w:p>
    <w:p w:rsidR="00674D03" w:rsidRPr="00B621D6" w:rsidRDefault="00C612CB" w:rsidP="00B621D6">
      <w:pPr>
        <w:pStyle w:val="Ttulo2"/>
        <w:rPr>
          <w:b w:val="0"/>
          <w:u w:val="none"/>
        </w:rPr>
      </w:pPr>
      <w:bookmarkStart w:id="6" w:name="_3dy6vkm" w:colFirst="0" w:colLast="0"/>
      <w:bookmarkEnd w:id="6"/>
      <w:r w:rsidRPr="00B621D6">
        <w:rPr>
          <w:b w:val="0"/>
          <w:u w:val="none"/>
        </w:rPr>
        <w:t>3.1. Trayectorias Académicas sugeridas para el Plan 2012/2015</w:t>
      </w:r>
    </w:p>
    <w:p w:rsidR="00674D03" w:rsidRDefault="00674D03" w:rsidP="00B621D6">
      <w:pPr>
        <w:pStyle w:val="normal0"/>
        <w:pBdr>
          <w:top w:val="nil"/>
          <w:left w:val="nil"/>
          <w:bottom w:val="nil"/>
          <w:right w:val="nil"/>
          <w:between w:val="nil"/>
        </w:pBdr>
        <w:ind w:right="5760"/>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ind w:right="11"/>
        <w:jc w:val="both"/>
        <w:rPr>
          <w:rFonts w:ascii="Arial" w:eastAsia="Arial" w:hAnsi="Arial" w:cs="Arial"/>
          <w:color w:val="000000"/>
          <w:sz w:val="20"/>
          <w:szCs w:val="20"/>
        </w:rPr>
      </w:pPr>
      <w:r>
        <w:rPr>
          <w:rFonts w:ascii="Arial" w:eastAsia="Arial" w:hAnsi="Arial" w:cs="Arial"/>
          <w:color w:val="000000"/>
          <w:sz w:val="20"/>
          <w:szCs w:val="20"/>
        </w:rPr>
        <w:t xml:space="preserve">. </w:t>
      </w:r>
    </w:p>
    <w:p w:rsidR="00674D03" w:rsidRDefault="00C612CB" w:rsidP="00B621D6">
      <w:pPr>
        <w:pStyle w:val="normal0"/>
        <w:numPr>
          <w:ilvl w:val="0"/>
          <w:numId w:val="5"/>
        </w:numPr>
        <w:pBdr>
          <w:top w:val="nil"/>
          <w:left w:val="nil"/>
          <w:bottom w:val="nil"/>
          <w:right w:val="nil"/>
          <w:between w:val="nil"/>
        </w:pBdr>
        <w:ind w:right="14" w:hanging="360"/>
        <w:jc w:val="both"/>
        <w:rPr>
          <w:color w:val="000000"/>
          <w:sz w:val="20"/>
          <w:szCs w:val="20"/>
        </w:rPr>
      </w:pPr>
      <w:r>
        <w:rPr>
          <w:rFonts w:ascii="Arial" w:eastAsia="Arial" w:hAnsi="Arial" w:cs="Arial"/>
          <w:color w:val="000000"/>
          <w:sz w:val="20"/>
          <w:szCs w:val="20"/>
        </w:rPr>
        <w:t xml:space="preserve">Tener aprobadas las 3 del núcleo teórico (i) y al menos 3 cursos de Tópicos de Gestión Comercial antes de cursar las materias electivas; </w:t>
      </w:r>
    </w:p>
    <w:p w:rsidR="00674D03" w:rsidRDefault="00674D03" w:rsidP="00B621D6">
      <w:pPr>
        <w:pStyle w:val="normal0"/>
        <w:pBdr>
          <w:top w:val="nil"/>
          <w:left w:val="nil"/>
          <w:bottom w:val="nil"/>
          <w:right w:val="nil"/>
          <w:between w:val="nil"/>
        </w:pBdr>
        <w:ind w:left="360" w:right="14"/>
        <w:jc w:val="both"/>
        <w:rPr>
          <w:rFonts w:ascii="Arial" w:eastAsia="Arial" w:hAnsi="Arial" w:cs="Arial"/>
          <w:color w:val="000000"/>
          <w:sz w:val="20"/>
          <w:szCs w:val="20"/>
        </w:rPr>
      </w:pPr>
    </w:p>
    <w:p w:rsidR="00674D03" w:rsidRDefault="00C612CB" w:rsidP="00B621D6">
      <w:pPr>
        <w:pStyle w:val="normal0"/>
        <w:numPr>
          <w:ilvl w:val="0"/>
          <w:numId w:val="4"/>
        </w:numPr>
        <w:pBdr>
          <w:top w:val="nil"/>
          <w:left w:val="nil"/>
          <w:bottom w:val="nil"/>
          <w:right w:val="nil"/>
          <w:between w:val="nil"/>
        </w:pBdr>
        <w:ind w:left="720" w:right="77" w:hanging="350"/>
        <w:jc w:val="both"/>
        <w:rPr>
          <w:color w:val="000000"/>
          <w:sz w:val="20"/>
          <w:szCs w:val="20"/>
          <w:u w:val="single"/>
        </w:rPr>
      </w:pPr>
      <w:r>
        <w:rPr>
          <w:rFonts w:ascii="Arial" w:eastAsia="Arial" w:hAnsi="Arial" w:cs="Arial"/>
          <w:color w:val="000000"/>
          <w:sz w:val="20"/>
          <w:szCs w:val="20"/>
        </w:rPr>
        <w:t>Para cursar el Seminario de Práctica integral tienen que tener aprobadas todas las materias del Núcleo Obligatorio.</w:t>
      </w:r>
    </w:p>
    <w:p w:rsidR="00674D03" w:rsidRDefault="00674D03" w:rsidP="00B621D6">
      <w:pPr>
        <w:pStyle w:val="normal0"/>
        <w:pBdr>
          <w:top w:val="nil"/>
          <w:left w:val="nil"/>
          <w:bottom w:val="nil"/>
          <w:right w:val="nil"/>
          <w:between w:val="nil"/>
        </w:pBdr>
        <w:ind w:left="370" w:right="77"/>
        <w:jc w:val="both"/>
        <w:rPr>
          <w:rFonts w:ascii="Arial" w:eastAsia="Arial" w:hAnsi="Arial" w:cs="Arial"/>
          <w:color w:val="000000"/>
          <w:sz w:val="20"/>
          <w:szCs w:val="20"/>
          <w:u w:val="single"/>
        </w:rPr>
      </w:pPr>
    </w:p>
    <w:p w:rsidR="00674D03" w:rsidRDefault="00C612CB" w:rsidP="00B621D6">
      <w:pPr>
        <w:pStyle w:val="normal0"/>
        <w:numPr>
          <w:ilvl w:val="0"/>
          <w:numId w:val="4"/>
        </w:numPr>
        <w:pBdr>
          <w:top w:val="nil"/>
          <w:left w:val="nil"/>
          <w:bottom w:val="nil"/>
          <w:right w:val="nil"/>
          <w:between w:val="nil"/>
        </w:pBdr>
        <w:ind w:left="720" w:right="77" w:hanging="350"/>
        <w:jc w:val="both"/>
        <w:rPr>
          <w:color w:val="000000"/>
          <w:sz w:val="20"/>
          <w:szCs w:val="20"/>
          <w:u w:val="single"/>
        </w:rPr>
      </w:pPr>
      <w:r>
        <w:rPr>
          <w:rFonts w:ascii="Arial" w:eastAsia="Arial" w:hAnsi="Arial" w:cs="Arial"/>
          <w:color w:val="000000"/>
          <w:sz w:val="20"/>
          <w:szCs w:val="20"/>
        </w:rPr>
        <w:t>El núcleo de idiomas se debe cursar del siguiente modo: para cursar Inglés comercial II hay que tener aprobado Inglés comercial I; para cursar Inglés comercial Conversación hay que tener aprobado Inglés comercial II.</w:t>
      </w:r>
    </w:p>
    <w:p w:rsidR="00674D03" w:rsidRDefault="00674D03">
      <w:pPr>
        <w:pStyle w:val="normal0"/>
        <w:pBdr>
          <w:top w:val="nil"/>
          <w:left w:val="nil"/>
          <w:bottom w:val="nil"/>
          <w:right w:val="nil"/>
          <w:between w:val="nil"/>
        </w:pBdr>
        <w:ind w:right="77"/>
        <w:rPr>
          <w:rFonts w:ascii="Arial" w:eastAsia="Arial" w:hAnsi="Arial" w:cs="Arial"/>
          <w:color w:val="000000"/>
          <w:sz w:val="20"/>
          <w:szCs w:val="20"/>
          <w:u w:val="single"/>
        </w:rPr>
      </w:pPr>
    </w:p>
    <w:p w:rsidR="00674D03" w:rsidRDefault="00674D03">
      <w:pPr>
        <w:pStyle w:val="normal0"/>
        <w:pBdr>
          <w:top w:val="nil"/>
          <w:left w:val="nil"/>
          <w:bottom w:val="nil"/>
          <w:right w:val="nil"/>
          <w:between w:val="nil"/>
        </w:pBdr>
        <w:ind w:left="370" w:right="77"/>
        <w:rPr>
          <w:rFonts w:ascii="Arial" w:eastAsia="Arial" w:hAnsi="Arial" w:cs="Arial"/>
          <w:color w:val="000000"/>
          <w:sz w:val="20"/>
          <w:szCs w:val="20"/>
          <w:u w:val="single"/>
        </w:rPr>
      </w:pPr>
    </w:p>
    <w:p w:rsidR="00B621D6" w:rsidRDefault="00B621D6">
      <w:pPr>
        <w:pStyle w:val="normal0"/>
        <w:pBdr>
          <w:top w:val="nil"/>
          <w:left w:val="nil"/>
          <w:bottom w:val="nil"/>
          <w:right w:val="nil"/>
          <w:between w:val="nil"/>
        </w:pBdr>
        <w:spacing w:before="120"/>
        <w:ind w:left="717"/>
        <w:jc w:val="both"/>
        <w:rPr>
          <w:rFonts w:ascii="Arial" w:eastAsia="Arial" w:hAnsi="Arial" w:cs="Arial"/>
          <w:b/>
          <w:color w:val="000000"/>
          <w:sz w:val="22"/>
          <w:szCs w:val="22"/>
        </w:rPr>
      </w:pPr>
    </w:p>
    <w:p w:rsidR="006F4B96" w:rsidRDefault="006F4B96">
      <w:pPr>
        <w:pStyle w:val="normal0"/>
        <w:pBdr>
          <w:top w:val="nil"/>
          <w:left w:val="nil"/>
          <w:bottom w:val="nil"/>
          <w:right w:val="nil"/>
          <w:between w:val="nil"/>
        </w:pBdr>
        <w:spacing w:before="120"/>
        <w:ind w:left="717"/>
        <w:jc w:val="both"/>
        <w:rPr>
          <w:rFonts w:ascii="Arial" w:eastAsia="Arial" w:hAnsi="Arial" w:cs="Arial"/>
          <w:b/>
          <w:color w:val="000000"/>
          <w:sz w:val="22"/>
          <w:szCs w:val="22"/>
        </w:rPr>
      </w:pPr>
    </w:p>
    <w:p w:rsidR="00674D03" w:rsidRDefault="003B3A23">
      <w:pPr>
        <w:pStyle w:val="normal0"/>
        <w:pBdr>
          <w:top w:val="nil"/>
          <w:left w:val="nil"/>
          <w:bottom w:val="nil"/>
          <w:right w:val="nil"/>
          <w:between w:val="nil"/>
        </w:pBdr>
        <w:spacing w:before="120"/>
        <w:ind w:left="717"/>
        <w:jc w:val="both"/>
        <w:rPr>
          <w:rFonts w:ascii="Arial" w:eastAsia="Arial" w:hAnsi="Arial" w:cs="Arial"/>
          <w:color w:val="000000"/>
          <w:sz w:val="20"/>
          <w:szCs w:val="20"/>
        </w:rPr>
      </w:pPr>
      <w:r>
        <w:rPr>
          <w:rFonts w:ascii="Arial" w:eastAsia="Arial" w:hAnsi="Arial" w:cs="Arial"/>
          <w:b/>
          <w:noProof/>
          <w:color w:val="000000"/>
          <w:sz w:val="22"/>
          <w:szCs w:val="22"/>
          <w:lang w:val="es-AR"/>
        </w:rPr>
        <w:lastRenderedPageBreak/>
        <w:drawing>
          <wp:anchor distT="0" distB="0" distL="114300" distR="114300" simplePos="0" relativeHeight="251671552" behindDoc="0" locked="0" layoutInCell="1" allowOverlap="1">
            <wp:simplePos x="0" y="0"/>
            <wp:positionH relativeFrom="column">
              <wp:posOffset>17780</wp:posOffset>
            </wp:positionH>
            <wp:positionV relativeFrom="paragraph">
              <wp:posOffset>5234940</wp:posOffset>
            </wp:positionV>
            <wp:extent cx="5713730" cy="942975"/>
            <wp:effectExtent l="19050" t="0" r="127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5713730" cy="942975"/>
                    </a:xfrm>
                    <a:prstGeom prst="rect">
                      <a:avLst/>
                    </a:prstGeom>
                    <a:noFill/>
                  </pic:spPr>
                </pic:pic>
              </a:graphicData>
            </a:graphic>
          </wp:anchor>
        </w:drawing>
      </w:r>
      <w:r w:rsidR="00C612CB">
        <w:rPr>
          <w:rFonts w:ascii="Arial" w:eastAsia="Arial" w:hAnsi="Arial" w:cs="Arial"/>
          <w:b/>
          <w:color w:val="000000"/>
          <w:sz w:val="22"/>
          <w:szCs w:val="22"/>
        </w:rPr>
        <w:t>3.2.1. Ejemplo de Trayectoria Sugerida para Plan 2012/2015</w:t>
      </w:r>
    </w:p>
    <w:p w:rsidR="00674D03" w:rsidRDefault="00674D03">
      <w:pPr>
        <w:pStyle w:val="normal0"/>
        <w:pBdr>
          <w:top w:val="nil"/>
          <w:left w:val="nil"/>
          <w:bottom w:val="nil"/>
          <w:right w:val="nil"/>
          <w:between w:val="nil"/>
        </w:pBdr>
        <w:spacing w:before="120"/>
        <w:ind w:left="717"/>
        <w:jc w:val="both"/>
        <w:rPr>
          <w:rFonts w:ascii="Arial" w:eastAsia="Arial" w:hAnsi="Arial" w:cs="Arial"/>
          <w:color w:val="000000"/>
          <w:sz w:val="20"/>
          <w:szCs w:val="20"/>
        </w:rPr>
      </w:pPr>
    </w:p>
    <w:p w:rsidR="002D7393" w:rsidRDefault="00101AA1">
      <w:pPr>
        <w:pStyle w:val="Ttulo1"/>
        <w:jc w:val="center"/>
      </w:pPr>
      <w:bookmarkStart w:id="7" w:name="_1t3h5sf" w:colFirst="0" w:colLast="0"/>
      <w:bookmarkEnd w:id="7"/>
      <w:r>
        <w:rPr>
          <w:noProof/>
          <w:lang w:val="es-AR"/>
        </w:rPr>
        <w:drawing>
          <wp:inline distT="0" distB="0" distL="0" distR="0">
            <wp:extent cx="5713730" cy="4652010"/>
            <wp:effectExtent l="0" t="0" r="1270" b="0"/>
            <wp:docPr id="4" name="3 Imagen" descr="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png"/>
                    <pic:cNvPicPr/>
                  </pic:nvPicPr>
                  <pic:blipFill>
                    <a:blip r:embed="rId14" cstate="print"/>
                    <a:stretch>
                      <a:fillRect/>
                    </a:stretch>
                  </pic:blipFill>
                  <pic:spPr>
                    <a:xfrm>
                      <a:off x="0" y="0"/>
                      <a:ext cx="5713730" cy="4652010"/>
                    </a:xfrm>
                    <a:prstGeom prst="rect">
                      <a:avLst/>
                    </a:prstGeom>
                  </pic:spPr>
                </pic:pic>
              </a:graphicData>
            </a:graphic>
          </wp:inline>
        </w:drawing>
      </w:r>
      <w:r w:rsidR="00C612CB">
        <w:br w:type="page"/>
      </w:r>
    </w:p>
    <w:p w:rsidR="00674D03" w:rsidRDefault="00C612CB" w:rsidP="00116111">
      <w:pPr>
        <w:pStyle w:val="Ttulo1"/>
        <w:rPr>
          <w:rFonts w:ascii="Arial" w:eastAsia="Arial" w:hAnsi="Arial" w:cs="Arial"/>
          <w:sz w:val="28"/>
          <w:szCs w:val="28"/>
        </w:rPr>
      </w:pPr>
      <w:r>
        <w:rPr>
          <w:rFonts w:ascii="Arial" w:eastAsia="Arial" w:hAnsi="Arial" w:cs="Arial"/>
          <w:sz w:val="28"/>
          <w:szCs w:val="28"/>
        </w:rPr>
        <w:lastRenderedPageBreak/>
        <w:t>4. RÉGIMEN DE ESTUDIOS</w:t>
      </w:r>
    </w:p>
    <w:p w:rsidR="00AD273B" w:rsidRDefault="00AD273B" w:rsidP="00AD273B">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116111"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régimen de estudios establece los criterios y condiciones que los/las estudiantes deben cumplimentar para el desarrollo de sus actividades académicas de pregrado y grado, en las modalidades presencial y virtual, de la UNQ.</w:t>
      </w:r>
    </w:p>
    <w:p w:rsidR="00116111" w:rsidRDefault="001225A8" w:rsidP="00AD273B">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4.1 </w:t>
      </w:r>
      <w:r w:rsidR="00116111" w:rsidRPr="004B41A7">
        <w:rPr>
          <w:rFonts w:ascii="Arial" w:eastAsia="Arial" w:hAnsi="Arial" w:cs="Arial"/>
          <w:i/>
          <w:color w:val="000000"/>
          <w:sz w:val="20"/>
          <w:szCs w:val="20"/>
          <w:u w:val="single"/>
        </w:rPr>
        <w:t>Regularidad</w:t>
      </w:r>
      <w:r w:rsidR="00116111">
        <w:rPr>
          <w:rFonts w:ascii="Arial" w:eastAsia="Arial" w:hAnsi="Arial" w:cs="Arial"/>
          <w:color w:val="000000"/>
          <w:sz w:val="20"/>
          <w:szCs w:val="20"/>
        </w:rPr>
        <w:t>:</w:t>
      </w:r>
    </w:p>
    <w:p w:rsidR="00116111" w:rsidRDefault="00E3386E" w:rsidP="00AD273B">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2º del Régimen de Estudios, los </w:t>
      </w:r>
      <w:r w:rsidR="00116111">
        <w:rPr>
          <w:rFonts w:ascii="Arial" w:eastAsia="Arial" w:hAnsi="Arial" w:cs="Arial"/>
          <w:color w:val="000000"/>
          <w:sz w:val="20"/>
          <w:szCs w:val="20"/>
        </w:rPr>
        <w:t xml:space="preserve">estudiantes UNQ </w:t>
      </w:r>
      <w:r>
        <w:rPr>
          <w:rFonts w:ascii="Arial" w:eastAsia="Arial" w:hAnsi="Arial" w:cs="Arial"/>
          <w:color w:val="000000"/>
          <w:sz w:val="20"/>
          <w:szCs w:val="20"/>
        </w:rPr>
        <w:t>mantendrán la regularidad a partir de:</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Aprobar un mínimo de 2 (dos) asignaturas cuatrimestrales o una anual por ciclo lectivo. Se entiende por ciclo lectivo el período comprendido entre el 1º de febrero y el 31 de diciembre de un mismo año.</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No registrar más de 6 (seis) ausentes entre las asignaturas de los Ciclos Introductorios y Ciclos Iniciales o no registrar más de 6 (seis) ausentes en las asignaturas de los Ciclos Superiores.</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Los estudiantes que hubieran incumplido alguna de las condiciones señaladas, deberán gestionar su reincorporación siguiendo las pautas establecidas en el Art. 4º, 5º y 6º del Régimen de Estudios.</w:t>
      </w:r>
    </w:p>
    <w:p w:rsidR="00674D03"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4.2 </w:t>
      </w:r>
      <w:r w:rsidR="00E3386E" w:rsidRPr="004B41A7">
        <w:rPr>
          <w:rFonts w:ascii="Arial" w:eastAsia="Arial" w:hAnsi="Arial" w:cs="Arial"/>
          <w:i/>
          <w:color w:val="000000"/>
          <w:sz w:val="20"/>
          <w:szCs w:val="20"/>
          <w:u w:val="single"/>
        </w:rPr>
        <w:t>Licencia</w:t>
      </w:r>
      <w:r w:rsidR="00E3386E">
        <w:rPr>
          <w:rFonts w:ascii="Arial" w:eastAsia="Arial" w:hAnsi="Arial" w:cs="Arial"/>
          <w:color w:val="000000"/>
          <w:sz w:val="20"/>
          <w:szCs w:val="20"/>
        </w:rPr>
        <w:t xml:space="preserve">: </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De acuerdo con el Art. 7º, los estudiantes tienen derecho a solicitar licencia por causas debidamente justificadas. </w:t>
      </w:r>
      <w:r w:rsidR="004B41A7">
        <w:rPr>
          <w:rFonts w:ascii="Arial" w:eastAsia="Arial" w:hAnsi="Arial" w:cs="Arial"/>
          <w:color w:val="000000"/>
          <w:sz w:val="20"/>
          <w:szCs w:val="20"/>
        </w:rPr>
        <w:t>Para los estudiantes de modalidad presencial, estás tienen una duración mínima de seis meses y una duración máxima de un año lectivo. La suma de períodos de licencia no podrá superar los tres años lectivos en toda la carrera.</w:t>
      </w:r>
    </w:p>
    <w:p w:rsidR="004B41A7"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4.3 </w:t>
      </w:r>
      <w:r w:rsidR="004B41A7" w:rsidRPr="004B41A7">
        <w:rPr>
          <w:rFonts w:ascii="Arial" w:eastAsia="Arial" w:hAnsi="Arial" w:cs="Arial"/>
          <w:i/>
          <w:color w:val="000000"/>
          <w:sz w:val="20"/>
          <w:szCs w:val="20"/>
          <w:u w:val="single"/>
        </w:rPr>
        <w:t>Evaluación y acreditación</w:t>
      </w:r>
      <w:r w:rsidR="004B41A7">
        <w:rPr>
          <w:rFonts w:ascii="Arial" w:eastAsia="Arial" w:hAnsi="Arial" w:cs="Arial"/>
          <w:color w:val="000000"/>
          <w:sz w:val="20"/>
          <w:szCs w:val="20"/>
        </w:rPr>
        <w:t>:</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Según el Art. 8º, la forma de evaluación en cada caso será la establecida para la modalidad de la carrera a la que pertenece la asignatura y no a la modalidad de la carrera a la que se encuentra inscripto el/la estudiantes.</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De acuerdo con el Art. 9º, las instancias de evaluación parcial serán al menos 2 (dos) en cada asignatura y tendrán carácter obligatorio. Cada asignatura deberá incorporar al menos una instancia de recuperación.</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Art. 11º establece los requisitos para la aprobación una asignatura:</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Una asistencia no inferior al 75% en las clases presenciales y la obtención de un promedio mínimo de 7 (siete) puntos en las instancias parciales de evaluación, y un mínimo de 6 (seis) </w:t>
      </w:r>
      <w:r>
        <w:rPr>
          <w:rFonts w:ascii="Arial" w:eastAsia="Arial" w:hAnsi="Arial" w:cs="Arial"/>
          <w:color w:val="000000"/>
          <w:sz w:val="20"/>
          <w:szCs w:val="20"/>
        </w:rPr>
        <w:lastRenderedPageBreak/>
        <w:t>puntos en cada una de ellas; o,</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Una asistencia no inferior al 75% en las clases presenciales y la obtención de un promedio mínimo de 4 (cuatro) puntos en las instancias parciales de evaluación; y</w:t>
      </w:r>
    </w:p>
    <w:p w:rsidR="004B41A7" w:rsidRDefault="004B41A7"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b.1. La obtención de 4 (cuatro) puntos en un examen integrador</w:t>
      </w:r>
      <w:r w:rsidR="00AD273B">
        <w:rPr>
          <w:rFonts w:ascii="Arial" w:eastAsia="Arial" w:hAnsi="Arial" w:cs="Arial"/>
          <w:color w:val="000000"/>
          <w:sz w:val="20"/>
          <w:szCs w:val="20"/>
        </w:rPr>
        <w:t xml:space="preserve"> </w:t>
      </w:r>
      <w:r w:rsidR="00AD273B">
        <w:rPr>
          <w:rFonts w:ascii="Arial" w:eastAsia="Arial" w:hAnsi="Arial" w:cs="Arial"/>
          <w:color w:val="000000"/>
          <w:sz w:val="20"/>
          <w:szCs w:val="20"/>
        </w:rPr>
        <w:sym w:font="Symbol" w:char="F05B"/>
      </w:r>
      <w:r w:rsidR="00AD273B">
        <w:rPr>
          <w:rFonts w:ascii="Arial" w:eastAsia="Arial" w:hAnsi="Arial" w:cs="Arial"/>
          <w:color w:val="000000"/>
          <w:sz w:val="20"/>
          <w:szCs w:val="20"/>
        </w:rPr>
        <w:t>…</w:t>
      </w:r>
      <w:r w:rsidR="00AD273B">
        <w:rPr>
          <w:rFonts w:ascii="Arial" w:eastAsia="Arial" w:hAnsi="Arial" w:cs="Arial"/>
          <w:color w:val="000000"/>
          <w:sz w:val="20"/>
          <w:szCs w:val="20"/>
        </w:rPr>
        <w:sym w:font="Symbol" w:char="F05D"/>
      </w:r>
      <w:r w:rsidR="00AD273B">
        <w:rPr>
          <w:rFonts w:ascii="Arial" w:eastAsia="Arial" w:hAnsi="Arial" w:cs="Arial"/>
          <w:color w:val="000000"/>
          <w:sz w:val="20"/>
          <w:szCs w:val="20"/>
        </w:rPr>
        <w:t>; o</w:t>
      </w:r>
    </w:p>
    <w:p w:rsidR="00AD273B" w:rsidRDefault="00AD273B"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4.4 </w:t>
      </w:r>
      <w:r w:rsidR="00AD273B" w:rsidRPr="004B41A7">
        <w:rPr>
          <w:rFonts w:ascii="Arial" w:eastAsia="Arial" w:hAnsi="Arial" w:cs="Arial"/>
          <w:i/>
          <w:color w:val="000000"/>
          <w:sz w:val="20"/>
          <w:szCs w:val="20"/>
          <w:u w:val="single"/>
        </w:rPr>
        <w:t>E</w:t>
      </w:r>
      <w:r w:rsidR="00AD273B">
        <w:rPr>
          <w:rFonts w:ascii="Arial" w:eastAsia="Arial" w:hAnsi="Arial" w:cs="Arial"/>
          <w:i/>
          <w:color w:val="000000"/>
          <w:sz w:val="20"/>
          <w:szCs w:val="20"/>
          <w:u w:val="single"/>
        </w:rPr>
        <w:t>xamen libre</w:t>
      </w:r>
      <w:r w:rsidR="00AD273B">
        <w:rPr>
          <w:rFonts w:ascii="Arial" w:eastAsia="Arial" w:hAnsi="Arial" w:cs="Arial"/>
          <w:color w:val="000000"/>
          <w:sz w:val="20"/>
          <w:szCs w:val="20"/>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12º, Los/las estudiantes podrán rendir asignaturas en carácter libre hasta un máximo equivalente al 35% de total de asignaturas establecido en el Plan de Estudios de la carrera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AD273B">
        <w:rPr>
          <w:rFonts w:ascii="Arial" w:eastAsia="Arial" w:hAnsi="Arial" w:cs="Arial"/>
          <w:color w:val="000000"/>
          <w:sz w:val="20"/>
          <w:szCs w:val="20"/>
        </w:rPr>
        <w:t xml:space="preserve">El contenido completo del Régimen de Estudios puede ser consultado </w:t>
      </w:r>
      <w:r>
        <w:rPr>
          <w:rFonts w:ascii="Arial" w:eastAsia="Arial" w:hAnsi="Arial" w:cs="Arial"/>
          <w:color w:val="000000"/>
          <w:sz w:val="20"/>
          <w:szCs w:val="20"/>
        </w:rPr>
        <w:t xml:space="preserve">en el portal de la Universidad </w:t>
      </w:r>
      <w:r w:rsidRPr="00AD273B">
        <w:rPr>
          <w:rFonts w:ascii="Arial" w:eastAsia="Arial" w:hAnsi="Arial" w:cs="Arial"/>
          <w:color w:val="000000"/>
          <w:sz w:val="20"/>
          <w:szCs w:val="20"/>
        </w:rPr>
        <w:t>(www.unq.edu.ar)</w:t>
      </w:r>
      <w:r>
        <w:rPr>
          <w:rFonts w:ascii="Arial" w:eastAsia="Arial" w:hAnsi="Arial" w:cs="Arial"/>
          <w:color w:val="000000"/>
          <w:sz w:val="20"/>
          <w:szCs w:val="20"/>
        </w:rPr>
        <w:t>.</w:t>
      </w:r>
    </w:p>
    <w:p w:rsidR="002D7393" w:rsidRDefault="00C612CB">
      <w:pPr>
        <w:pStyle w:val="Ttulo1"/>
        <w:jc w:val="center"/>
      </w:pPr>
      <w:bookmarkStart w:id="8" w:name="_4d34og8" w:colFirst="0" w:colLast="0"/>
      <w:bookmarkEnd w:id="8"/>
      <w:r>
        <w:br w:type="page"/>
      </w:r>
    </w:p>
    <w:p w:rsidR="00687602" w:rsidRPr="00687602" w:rsidRDefault="00C612CB" w:rsidP="00687602">
      <w:pPr>
        <w:pStyle w:val="Ttulo1"/>
        <w:rPr>
          <w:rFonts w:ascii="Arial" w:eastAsia="Arial" w:hAnsi="Arial" w:cs="Arial"/>
          <w:sz w:val="28"/>
          <w:szCs w:val="28"/>
        </w:rPr>
      </w:pPr>
      <w:r>
        <w:rPr>
          <w:rFonts w:ascii="Arial" w:eastAsia="Arial" w:hAnsi="Arial" w:cs="Arial"/>
          <w:sz w:val="28"/>
          <w:szCs w:val="28"/>
        </w:rPr>
        <w:lastRenderedPageBreak/>
        <w:t xml:space="preserve">5. OFERTA ACADÉMICA – </w:t>
      </w:r>
      <w:r w:rsidR="004C7B62">
        <w:rPr>
          <w:rFonts w:ascii="Arial" w:eastAsia="Arial" w:hAnsi="Arial" w:cs="Arial"/>
          <w:sz w:val="28"/>
          <w:szCs w:val="28"/>
        </w:rPr>
        <w:t>SEGUNDO</w:t>
      </w:r>
      <w:r w:rsidR="003250F8">
        <w:rPr>
          <w:rFonts w:ascii="Arial" w:eastAsia="Arial" w:hAnsi="Arial" w:cs="Arial"/>
          <w:sz w:val="28"/>
          <w:szCs w:val="28"/>
        </w:rPr>
        <w:t xml:space="preserve"> CUATRIMESTRE 2020</w:t>
      </w:r>
    </w:p>
    <w:p w:rsidR="00674D03" w:rsidRDefault="00674D03">
      <w:pPr>
        <w:pStyle w:val="normal0"/>
        <w:pBdr>
          <w:top w:val="nil"/>
          <w:left w:val="nil"/>
          <w:bottom w:val="nil"/>
          <w:right w:val="nil"/>
          <w:between w:val="nil"/>
        </w:pBdr>
        <w:rPr>
          <w:color w:val="000000"/>
        </w:rPr>
      </w:pPr>
    </w:p>
    <w:p w:rsidR="00D8058B" w:rsidRDefault="00D8058B">
      <w:pPr>
        <w:pStyle w:val="normal0"/>
        <w:pBdr>
          <w:top w:val="nil"/>
          <w:left w:val="nil"/>
          <w:bottom w:val="nil"/>
          <w:right w:val="nil"/>
          <w:between w:val="nil"/>
        </w:pBdr>
        <w:rPr>
          <w:color w:val="000000"/>
        </w:rPr>
      </w:pPr>
    </w:p>
    <w:p w:rsidR="00674D03" w:rsidRPr="001225A8" w:rsidRDefault="00C612CB">
      <w:pPr>
        <w:pStyle w:val="Ttulo2"/>
        <w:rPr>
          <w:b w:val="0"/>
          <w:u w:val="none"/>
        </w:rPr>
      </w:pPr>
      <w:bookmarkStart w:id="9" w:name="_2s8eyo1" w:colFirst="0" w:colLast="0"/>
      <w:bookmarkEnd w:id="9"/>
      <w:r w:rsidRPr="001225A8">
        <w:rPr>
          <w:b w:val="0"/>
          <w:u w:val="none"/>
        </w:rPr>
        <w:t>5.1. Oferta Académica correspondiente al  Plan 2003</w:t>
      </w:r>
    </w:p>
    <w:p w:rsidR="00674D03" w:rsidRDefault="00674D03">
      <w:pPr>
        <w:pStyle w:val="normal0"/>
        <w:pBdr>
          <w:top w:val="nil"/>
          <w:left w:val="nil"/>
          <w:bottom w:val="nil"/>
          <w:right w:val="nil"/>
          <w:between w:val="nil"/>
        </w:pBdr>
        <w:rPr>
          <w:color w:val="000000"/>
        </w:rPr>
      </w:pPr>
    </w:p>
    <w:p w:rsidR="00494C3C" w:rsidRDefault="00494C3C">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314"/>
        <w:gridCol w:w="2372"/>
        <w:gridCol w:w="2693"/>
      </w:tblGrid>
      <w:tr w:rsidR="003377C4" w:rsidRPr="003377C4" w:rsidTr="003377C4">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3377C4" w:rsidRPr="003377C4" w:rsidTr="003377C4">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314"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372"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BD5753" w:rsidRPr="003377C4" w:rsidTr="00007FAF">
        <w:trPr>
          <w:trHeight w:val="742"/>
          <w:jc w:val="center"/>
        </w:trPr>
        <w:tc>
          <w:tcPr>
            <w:tcW w:w="2127" w:type="dxa"/>
            <w:vMerge w:val="restart"/>
            <w:tcBorders>
              <w:top w:val="single" w:sz="6" w:space="0" w:color="auto"/>
              <w:left w:val="single" w:sz="6" w:space="0" w:color="auto"/>
              <w:right w:val="single" w:sz="6" w:space="0" w:color="auto"/>
            </w:tcBorders>
            <w:vAlign w:val="center"/>
          </w:tcPr>
          <w:p w:rsidR="00BD5753" w:rsidRPr="003377C4" w:rsidRDefault="00BD5753" w:rsidP="003377C4">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BD5753" w:rsidRPr="003377C4" w:rsidRDefault="00BD5753"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tc>
        <w:tc>
          <w:tcPr>
            <w:tcW w:w="2372" w:type="dxa"/>
            <w:tcBorders>
              <w:top w:val="single" w:sz="6" w:space="0" w:color="auto"/>
              <w:left w:val="single" w:sz="6" w:space="0" w:color="auto"/>
              <w:bottom w:val="single" w:sz="6" w:space="0" w:color="auto"/>
              <w:right w:val="single" w:sz="6" w:space="0" w:color="auto"/>
            </w:tcBorders>
            <w:vAlign w:val="center"/>
          </w:tcPr>
          <w:p w:rsidR="00BD5753" w:rsidRPr="003377C4" w:rsidRDefault="00BD5753"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Lakatos Marcela</w:t>
            </w:r>
          </w:p>
        </w:tc>
        <w:tc>
          <w:tcPr>
            <w:tcW w:w="2693" w:type="dxa"/>
            <w:tcBorders>
              <w:top w:val="single" w:sz="6" w:space="0" w:color="auto"/>
              <w:left w:val="single" w:sz="6" w:space="0" w:color="auto"/>
              <w:bottom w:val="single" w:sz="6" w:space="0" w:color="auto"/>
              <w:right w:val="single" w:sz="6" w:space="0" w:color="auto"/>
            </w:tcBorders>
            <w:vAlign w:val="center"/>
          </w:tcPr>
          <w:p w:rsidR="00BD5753" w:rsidRDefault="00BD5753"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BD5753" w:rsidRDefault="00BD5753"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 a 22 Hs</w:t>
            </w:r>
          </w:p>
          <w:p w:rsidR="00BD5753" w:rsidRPr="003377C4" w:rsidRDefault="00BD5753"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BD5753" w:rsidRPr="003377C4" w:rsidTr="00BD5753">
        <w:trPr>
          <w:trHeight w:val="778"/>
          <w:jc w:val="center"/>
        </w:trPr>
        <w:tc>
          <w:tcPr>
            <w:tcW w:w="2127" w:type="dxa"/>
            <w:vMerge/>
            <w:tcBorders>
              <w:left w:val="single" w:sz="6" w:space="0" w:color="auto"/>
              <w:right w:val="single" w:sz="6" w:space="0" w:color="auto"/>
            </w:tcBorders>
            <w:vAlign w:val="center"/>
          </w:tcPr>
          <w:p w:rsidR="00BD5753" w:rsidRPr="003377C4" w:rsidRDefault="00BD5753" w:rsidP="003377C4">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BD5753" w:rsidRPr="003377C4" w:rsidRDefault="00BD5753"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tc>
        <w:tc>
          <w:tcPr>
            <w:tcW w:w="2372" w:type="dxa"/>
            <w:tcBorders>
              <w:top w:val="single" w:sz="6" w:space="0" w:color="auto"/>
              <w:left w:val="single" w:sz="6" w:space="0" w:color="auto"/>
              <w:bottom w:val="single" w:sz="6" w:space="0" w:color="auto"/>
              <w:right w:val="single" w:sz="6" w:space="0" w:color="auto"/>
            </w:tcBorders>
            <w:vAlign w:val="center"/>
          </w:tcPr>
          <w:p w:rsidR="00BD5753" w:rsidRPr="003377C4" w:rsidRDefault="00BD5753"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BD5753" w:rsidRDefault="00BD5753"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BD5753" w:rsidRPr="003377C4" w:rsidRDefault="00BD5753"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BD5753" w:rsidRPr="003377C4" w:rsidTr="00494C3C">
        <w:trPr>
          <w:trHeight w:val="778"/>
          <w:jc w:val="center"/>
        </w:trPr>
        <w:tc>
          <w:tcPr>
            <w:tcW w:w="2127" w:type="dxa"/>
            <w:vMerge/>
            <w:tcBorders>
              <w:left w:val="single" w:sz="6" w:space="0" w:color="auto"/>
              <w:bottom w:val="single" w:sz="6" w:space="0" w:color="auto"/>
              <w:right w:val="single" w:sz="6" w:space="0" w:color="auto"/>
            </w:tcBorders>
            <w:vAlign w:val="center"/>
          </w:tcPr>
          <w:p w:rsidR="00BD5753" w:rsidRPr="003377C4" w:rsidRDefault="00BD5753" w:rsidP="003377C4">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BD5753" w:rsidRPr="003377C4" w:rsidRDefault="00BD5753"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90024-3</w:t>
            </w:r>
            <w:r w:rsidRPr="003377C4">
              <w:rPr>
                <w:rFonts w:ascii="Arial" w:hAnsi="Arial" w:cs="Arial"/>
                <w:color w:val="000000"/>
                <w:sz w:val="20"/>
                <w:szCs w:val="20"/>
              </w:rPr>
              <w:t>-CK</w:t>
            </w:r>
          </w:p>
        </w:tc>
        <w:tc>
          <w:tcPr>
            <w:tcW w:w="2372" w:type="dxa"/>
            <w:tcBorders>
              <w:top w:val="single" w:sz="6" w:space="0" w:color="auto"/>
              <w:left w:val="single" w:sz="6" w:space="0" w:color="auto"/>
              <w:bottom w:val="single" w:sz="6" w:space="0" w:color="auto"/>
              <w:right w:val="single" w:sz="6" w:space="0" w:color="auto"/>
            </w:tcBorders>
            <w:vAlign w:val="center"/>
          </w:tcPr>
          <w:p w:rsidR="00BD5753" w:rsidRPr="003377C4" w:rsidRDefault="00BD5753" w:rsidP="00BD5753">
            <w:pPr>
              <w:widowControl/>
              <w:autoSpaceDE w:val="0"/>
              <w:autoSpaceDN w:val="0"/>
              <w:adjustRightInd w:val="0"/>
              <w:jc w:val="center"/>
              <w:rPr>
                <w:rFonts w:ascii="Arial" w:hAnsi="Arial" w:cs="Arial"/>
                <w:color w:val="000000"/>
                <w:sz w:val="20"/>
                <w:szCs w:val="20"/>
              </w:rPr>
            </w:pPr>
            <w:r w:rsidRPr="00BD5753">
              <w:rPr>
                <w:rFonts w:ascii="Arial" w:hAnsi="Arial" w:cs="Arial"/>
                <w:color w:val="000000"/>
                <w:sz w:val="20"/>
                <w:szCs w:val="20"/>
              </w:rPr>
              <w:t>Verónica Ferrari</w:t>
            </w:r>
          </w:p>
        </w:tc>
        <w:tc>
          <w:tcPr>
            <w:tcW w:w="2693" w:type="dxa"/>
            <w:tcBorders>
              <w:top w:val="single" w:sz="6" w:space="0" w:color="auto"/>
              <w:left w:val="single" w:sz="6" w:space="0" w:color="auto"/>
              <w:bottom w:val="single" w:sz="6" w:space="0" w:color="auto"/>
              <w:right w:val="single" w:sz="6" w:space="0" w:color="auto"/>
            </w:tcBorders>
            <w:vAlign w:val="center"/>
          </w:tcPr>
          <w:p w:rsidR="00BD5753" w:rsidRDefault="00BD5753" w:rsidP="003377C4">
            <w:pPr>
              <w:widowControl/>
              <w:autoSpaceDE w:val="0"/>
              <w:autoSpaceDN w:val="0"/>
              <w:adjustRightInd w:val="0"/>
              <w:jc w:val="center"/>
              <w:rPr>
                <w:rFonts w:ascii="Arial" w:hAnsi="Arial" w:cs="Arial"/>
                <w:color w:val="000000"/>
                <w:sz w:val="20"/>
                <w:szCs w:val="20"/>
              </w:rPr>
            </w:pPr>
            <w:r w:rsidRPr="00BD5753">
              <w:rPr>
                <w:rFonts w:ascii="Arial" w:hAnsi="Arial" w:cs="Arial"/>
                <w:color w:val="000000"/>
                <w:sz w:val="20"/>
                <w:szCs w:val="20"/>
              </w:rPr>
              <w:t>Lun – Jue. 20.00 a 22.00 Hs (Sáb. Virtual)</w:t>
            </w:r>
          </w:p>
        </w:tc>
      </w:tr>
      <w:tr w:rsidR="00494C3C" w:rsidRPr="003377C4" w:rsidTr="00007FAF">
        <w:trPr>
          <w:trHeight w:val="742"/>
          <w:jc w:val="center"/>
        </w:trPr>
        <w:tc>
          <w:tcPr>
            <w:tcW w:w="2127" w:type="dxa"/>
            <w:vMerge w:val="restart"/>
            <w:tcBorders>
              <w:top w:val="single" w:sz="6" w:space="0" w:color="auto"/>
              <w:left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94C3C" w:rsidRPr="003377C4" w:rsidTr="00494C3C">
        <w:trPr>
          <w:trHeight w:val="657"/>
          <w:jc w:val="center"/>
        </w:trPr>
        <w:tc>
          <w:tcPr>
            <w:tcW w:w="2127" w:type="dxa"/>
            <w:vMerge/>
            <w:tcBorders>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Lakatos Marcela</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 xml:space="preserve">– </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94C3C" w:rsidRPr="003377C4" w:rsidTr="00494C3C">
        <w:trPr>
          <w:trHeight w:val="712"/>
          <w:jc w:val="center"/>
        </w:trPr>
        <w:tc>
          <w:tcPr>
            <w:tcW w:w="2127" w:type="dxa"/>
            <w:vMerge w:val="restart"/>
            <w:tcBorders>
              <w:top w:val="single" w:sz="6" w:space="0" w:color="auto"/>
              <w:left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Rodríguez Marco Antonio</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Default="00494C3C" w:rsidP="00494C3C">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494C3C" w:rsidRPr="003377C4" w:rsidRDefault="00494C3C"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94C3C" w:rsidRPr="003377C4" w:rsidTr="00494C3C">
        <w:trPr>
          <w:trHeight w:val="807"/>
          <w:jc w:val="center"/>
        </w:trPr>
        <w:tc>
          <w:tcPr>
            <w:tcW w:w="2127" w:type="dxa"/>
            <w:vMerge/>
            <w:tcBorders>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Default="00494C3C"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494C3C" w:rsidRPr="003377C4" w:rsidRDefault="00494C3C"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3377C4" w:rsidRDefault="003377C4">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Layout w:type="fixed"/>
        <w:tblCellMar>
          <w:left w:w="70" w:type="dxa"/>
          <w:right w:w="70" w:type="dxa"/>
        </w:tblCellMar>
        <w:tblLook w:val="0000"/>
      </w:tblPr>
      <w:tblGrid>
        <w:gridCol w:w="2552"/>
        <w:gridCol w:w="1559"/>
        <w:gridCol w:w="2268"/>
        <w:gridCol w:w="1985"/>
      </w:tblGrid>
      <w:tr w:rsidR="00342F54" w:rsidRPr="002C40EF" w:rsidTr="00092A7B">
        <w:trPr>
          <w:trHeight w:val="440"/>
          <w:jc w:val="center"/>
        </w:trPr>
        <w:tc>
          <w:tcPr>
            <w:tcW w:w="8364"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42F54" w:rsidRPr="002C40EF" w:rsidRDefault="00342F54" w:rsidP="00342F54">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t>Núcleo Licenciatura Obligatorio</w:t>
            </w:r>
          </w:p>
        </w:tc>
      </w:tr>
      <w:tr w:rsidR="002C40EF" w:rsidRPr="002C40EF" w:rsidTr="00092A7B">
        <w:trPr>
          <w:trHeight w:val="494"/>
          <w:jc w:val="center"/>
        </w:trPr>
        <w:tc>
          <w:tcPr>
            <w:tcW w:w="2552"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559"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1985"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BD5753" w:rsidRPr="002C40EF" w:rsidTr="00B904E9">
        <w:trPr>
          <w:trHeight w:val="742"/>
          <w:jc w:val="center"/>
        </w:trPr>
        <w:tc>
          <w:tcPr>
            <w:tcW w:w="2552" w:type="dxa"/>
            <w:vMerge w:val="restart"/>
            <w:tcBorders>
              <w:top w:val="single" w:sz="6" w:space="0" w:color="000000"/>
              <w:left w:val="single" w:sz="6" w:space="0" w:color="000000"/>
              <w:right w:val="single" w:sz="6" w:space="0" w:color="000000"/>
            </w:tcBorders>
            <w:vAlign w:val="center"/>
          </w:tcPr>
          <w:p w:rsidR="00BD5753" w:rsidRPr="002C40EF" w:rsidRDefault="00BD5753"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BD5753" w:rsidRPr="002C40EF" w:rsidRDefault="00BD5753"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786-1-CK</w:t>
            </w:r>
          </w:p>
        </w:tc>
        <w:tc>
          <w:tcPr>
            <w:tcW w:w="2268" w:type="dxa"/>
            <w:tcBorders>
              <w:top w:val="single" w:sz="6" w:space="0" w:color="000000"/>
              <w:left w:val="single" w:sz="6" w:space="0" w:color="000000"/>
              <w:bottom w:val="single" w:sz="6" w:space="0" w:color="000000"/>
              <w:right w:val="single" w:sz="6" w:space="0" w:color="000000"/>
            </w:tcBorders>
            <w:vAlign w:val="center"/>
          </w:tcPr>
          <w:p w:rsidR="00BD5753" w:rsidRPr="002C40EF" w:rsidRDefault="00BD5753" w:rsidP="00BD5753">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1985" w:type="dxa"/>
            <w:tcBorders>
              <w:top w:val="single" w:sz="6" w:space="0" w:color="000000"/>
              <w:left w:val="single" w:sz="6" w:space="0" w:color="000000"/>
              <w:bottom w:val="single" w:sz="6" w:space="0" w:color="000000"/>
              <w:right w:val="single" w:sz="6" w:space="0" w:color="000000"/>
            </w:tcBorders>
            <w:vAlign w:val="center"/>
          </w:tcPr>
          <w:p w:rsidR="00BD5753" w:rsidRDefault="00BD5753" w:rsidP="00BD5753">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BD5753" w:rsidRPr="002C40EF" w:rsidRDefault="00BD5753" w:rsidP="00BD5753">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314B1F" w:rsidRPr="002C40EF" w:rsidTr="00314B1F">
        <w:trPr>
          <w:trHeight w:val="609"/>
          <w:jc w:val="center"/>
        </w:trPr>
        <w:tc>
          <w:tcPr>
            <w:tcW w:w="2552" w:type="dxa"/>
            <w:vMerge/>
            <w:tcBorders>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786-2-CK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BD5753"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BD5753" w:rsidP="00342F54">
            <w:pPr>
              <w:widowControl/>
              <w:autoSpaceDE w:val="0"/>
              <w:autoSpaceDN w:val="0"/>
              <w:adjustRightInd w:val="0"/>
              <w:jc w:val="center"/>
              <w:rPr>
                <w:rFonts w:ascii="Arial" w:hAnsi="Arial" w:cs="Arial"/>
                <w:color w:val="000000"/>
                <w:sz w:val="20"/>
                <w:szCs w:val="20"/>
              </w:rPr>
            </w:pPr>
            <w:r w:rsidRPr="00BD5753">
              <w:rPr>
                <w:rFonts w:ascii="Arial" w:hAnsi="Arial" w:cs="Arial"/>
                <w:color w:val="000000"/>
                <w:sz w:val="20"/>
                <w:szCs w:val="20"/>
              </w:rPr>
              <w:t>Lunes de 20.00 a 22.00 y Jueves virtual</w:t>
            </w:r>
          </w:p>
        </w:tc>
      </w:tr>
      <w:tr w:rsidR="00314B1F" w:rsidRPr="002C40EF" w:rsidTr="00314B1F">
        <w:trPr>
          <w:trHeight w:val="605"/>
          <w:jc w:val="center"/>
        </w:trPr>
        <w:tc>
          <w:tcPr>
            <w:tcW w:w="2552"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Default="005661FC"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00314B1F" w:rsidRPr="00494C3C">
              <w:rPr>
                <w:rFonts w:ascii="Arial" w:hAnsi="Arial" w:cs="Arial"/>
                <w:color w:val="000000"/>
                <w:sz w:val="20"/>
                <w:szCs w:val="20"/>
              </w:rPr>
              <w:t xml:space="preserve"> </w:t>
            </w:r>
            <w:r w:rsidR="00314B1F">
              <w:rPr>
                <w:rFonts w:ascii="Arial" w:hAnsi="Arial" w:cs="Arial"/>
                <w:color w:val="000000"/>
                <w:sz w:val="20"/>
                <w:szCs w:val="20"/>
              </w:rPr>
              <w:t>–</w:t>
            </w:r>
            <w:r w:rsidR="00314B1F" w:rsidRPr="00494C3C">
              <w:rPr>
                <w:rFonts w:ascii="Arial" w:hAnsi="Arial" w:cs="Arial"/>
                <w:color w:val="000000"/>
                <w:sz w:val="20"/>
                <w:szCs w:val="20"/>
              </w:rPr>
              <w:t xml:space="preserve"> </w:t>
            </w:r>
            <w:r w:rsidRPr="002C40EF">
              <w:rPr>
                <w:rFonts w:ascii="Arial" w:hAnsi="Arial" w:cs="Arial"/>
                <w:color w:val="000000"/>
                <w:sz w:val="20"/>
                <w:szCs w:val="20"/>
              </w:rPr>
              <w:t>Jueves</w:t>
            </w:r>
          </w:p>
          <w:p w:rsidR="00314B1F" w:rsidRPr="002C40EF" w:rsidRDefault="00314B1F"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314B1F" w:rsidRPr="002C40EF" w:rsidTr="00B904E9">
        <w:trPr>
          <w:trHeight w:val="538"/>
          <w:jc w:val="center"/>
        </w:trPr>
        <w:tc>
          <w:tcPr>
            <w:tcW w:w="2552" w:type="dxa"/>
            <w:vMerge/>
            <w:tcBorders>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Santiago Juncal</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Default="00314B1F"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314B1F" w:rsidRPr="002C40EF" w:rsidRDefault="00314B1F"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314B1F" w:rsidRPr="002C40EF" w:rsidTr="00B904E9">
        <w:trPr>
          <w:trHeight w:val="552"/>
          <w:jc w:val="center"/>
        </w:trPr>
        <w:tc>
          <w:tcPr>
            <w:tcW w:w="2552"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963-1-CK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Mariano Pauluk</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Default="00314B1F"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314B1F" w:rsidRPr="002C40EF" w:rsidRDefault="00314B1F"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2C40EF">
              <w:rPr>
                <w:rFonts w:ascii="Arial" w:hAnsi="Arial" w:cs="Arial"/>
                <w:color w:val="000000"/>
                <w:sz w:val="20"/>
                <w:szCs w:val="20"/>
              </w:rPr>
              <w:t xml:space="preserve"> a 2</w:t>
            </w:r>
            <w:r>
              <w:rPr>
                <w:rFonts w:ascii="Arial" w:hAnsi="Arial" w:cs="Arial"/>
                <w:color w:val="000000"/>
                <w:sz w:val="20"/>
                <w:szCs w:val="20"/>
              </w:rPr>
              <w:t>2 Hs</w:t>
            </w:r>
          </w:p>
        </w:tc>
      </w:tr>
      <w:tr w:rsidR="00314B1F" w:rsidRPr="002C40EF" w:rsidTr="005661FC">
        <w:trPr>
          <w:trHeight w:val="571"/>
          <w:jc w:val="center"/>
        </w:trPr>
        <w:tc>
          <w:tcPr>
            <w:tcW w:w="2552" w:type="dxa"/>
            <w:vMerge/>
            <w:tcBorders>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963-2-CK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092A7B">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bl>
    <w:p w:rsidR="00674D03" w:rsidRDefault="00674D03" w:rsidP="00314B1F">
      <w:pPr>
        <w:pStyle w:val="normal0"/>
        <w:pBdr>
          <w:top w:val="nil"/>
          <w:left w:val="nil"/>
          <w:bottom w:val="nil"/>
          <w:right w:val="nil"/>
          <w:between w:val="nil"/>
        </w:pBdr>
        <w:rPr>
          <w:color w:val="000000"/>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092A7B" w:rsidRPr="00381734" w:rsidTr="007739CF">
        <w:trPr>
          <w:trHeight w:val="422"/>
          <w:jc w:val="center"/>
        </w:trPr>
        <w:tc>
          <w:tcPr>
            <w:tcW w:w="8454" w:type="dxa"/>
            <w:gridSpan w:val="4"/>
            <w:shd w:val="clear" w:color="auto" w:fill="C00000"/>
            <w:vAlign w:val="center"/>
          </w:tcPr>
          <w:p w:rsidR="00092A7B" w:rsidRPr="00092A7B" w:rsidRDefault="00092A7B" w:rsidP="00092A7B">
            <w:pPr>
              <w:widowControl/>
              <w:autoSpaceDE w:val="0"/>
              <w:autoSpaceDN w:val="0"/>
              <w:adjustRightInd w:val="0"/>
              <w:jc w:val="center"/>
              <w:rPr>
                <w:rFonts w:ascii="Arial" w:hAnsi="Arial" w:cs="Arial"/>
                <w:color w:val="FFFFFF" w:themeColor="background1"/>
                <w:sz w:val="20"/>
                <w:szCs w:val="20"/>
              </w:rPr>
            </w:pPr>
            <w:r w:rsidRPr="00092A7B">
              <w:rPr>
                <w:rFonts w:ascii="Arial" w:hAnsi="Arial" w:cs="Arial"/>
                <w:b/>
                <w:bCs/>
                <w:color w:val="FFFFFF" w:themeColor="background1"/>
                <w:sz w:val="20"/>
                <w:szCs w:val="20"/>
              </w:rPr>
              <w:lastRenderedPageBreak/>
              <w:t>Núcleo Orientación en Gestión Comercial</w:t>
            </w:r>
          </w:p>
        </w:tc>
      </w:tr>
      <w:tr w:rsidR="00092A7B" w:rsidRPr="00381734" w:rsidTr="00381734">
        <w:trPr>
          <w:trHeight w:val="544"/>
          <w:jc w:val="center"/>
        </w:trPr>
        <w:tc>
          <w:tcPr>
            <w:tcW w:w="2622"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Nombre Asignatura</w:t>
            </w:r>
          </w:p>
        </w:tc>
        <w:tc>
          <w:tcPr>
            <w:tcW w:w="1501"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Código materia</w:t>
            </w:r>
          </w:p>
        </w:tc>
        <w:tc>
          <w:tcPr>
            <w:tcW w:w="2268"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Docente/s</w:t>
            </w:r>
          </w:p>
        </w:tc>
        <w:tc>
          <w:tcPr>
            <w:tcW w:w="2063"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Días y Horarios</w:t>
            </w:r>
          </w:p>
        </w:tc>
      </w:tr>
      <w:tr w:rsidR="00092A7B" w:rsidRPr="00092A7B" w:rsidTr="00381734">
        <w:trPr>
          <w:trHeight w:val="552"/>
          <w:jc w:val="center"/>
        </w:trPr>
        <w:tc>
          <w:tcPr>
            <w:tcW w:w="2622" w:type="dxa"/>
            <w:vMerge w:val="restart"/>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Práctica Aduanera y Operatoria del Comercio Exterior</w:t>
            </w: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590</w:t>
            </w:r>
            <w:r w:rsidR="00092A7B" w:rsidRPr="00092A7B">
              <w:rPr>
                <w:rFonts w:ascii="Arial" w:hAnsi="Arial" w:cs="Arial"/>
                <w:color w:val="000000"/>
                <w:sz w:val="18"/>
                <w:szCs w:val="18"/>
              </w:rPr>
              <w:t>-1-CK03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092A7B" w:rsidRPr="00092A7B" w:rsidRDefault="00092A7B" w:rsidP="00092A7B">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16 a 18</w:t>
            </w:r>
            <w:r>
              <w:rPr>
                <w:rFonts w:ascii="Arial" w:hAnsi="Arial" w:cs="Arial"/>
                <w:color w:val="000000"/>
                <w:sz w:val="18"/>
                <w:szCs w:val="18"/>
              </w:rPr>
              <w:t xml:space="preserve"> Hs</w:t>
            </w:r>
          </w:p>
        </w:tc>
      </w:tr>
      <w:tr w:rsidR="00092A7B" w:rsidRPr="00092A7B" w:rsidTr="00381734">
        <w:trPr>
          <w:trHeight w:val="560"/>
          <w:jc w:val="center"/>
        </w:trPr>
        <w:tc>
          <w:tcPr>
            <w:tcW w:w="2622" w:type="dxa"/>
            <w:vMerge/>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590</w:t>
            </w:r>
            <w:r w:rsidR="00092A7B" w:rsidRPr="00092A7B">
              <w:rPr>
                <w:rFonts w:ascii="Arial" w:hAnsi="Arial" w:cs="Arial"/>
                <w:color w:val="000000"/>
                <w:sz w:val="18"/>
                <w:szCs w:val="18"/>
              </w:rPr>
              <w:t>-2-CK03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rsidR="00092A7B" w:rsidRPr="00092A7B" w:rsidRDefault="00092A7B" w:rsidP="00BD5753">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 xml:space="preserve">Miércoles </w:t>
            </w:r>
            <w:r w:rsidR="00BD5753">
              <w:rPr>
                <w:rFonts w:ascii="Arial" w:hAnsi="Arial" w:cs="Arial"/>
                <w:color w:val="000000"/>
                <w:sz w:val="18"/>
                <w:szCs w:val="18"/>
              </w:rPr>
              <w:t>18</w:t>
            </w:r>
            <w:r w:rsidRPr="00092A7B">
              <w:rPr>
                <w:rFonts w:ascii="Arial" w:hAnsi="Arial" w:cs="Arial"/>
                <w:color w:val="000000"/>
                <w:sz w:val="18"/>
                <w:szCs w:val="18"/>
              </w:rPr>
              <w:t xml:space="preserve"> a 2</w:t>
            </w:r>
            <w:r w:rsidR="00BD5753">
              <w:rPr>
                <w:rFonts w:ascii="Arial" w:hAnsi="Arial" w:cs="Arial"/>
                <w:color w:val="000000"/>
                <w:sz w:val="18"/>
                <w:szCs w:val="18"/>
              </w:rPr>
              <w:t>0</w:t>
            </w:r>
            <w:r>
              <w:rPr>
                <w:rFonts w:ascii="Arial" w:hAnsi="Arial" w:cs="Arial"/>
                <w:color w:val="000000"/>
                <w:sz w:val="18"/>
                <w:szCs w:val="18"/>
              </w:rPr>
              <w:t xml:space="preserve">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092A7B" w:rsidRPr="00092A7B" w:rsidTr="00092A7B">
        <w:trPr>
          <w:trHeight w:val="571"/>
          <w:jc w:val="center"/>
        </w:trPr>
        <w:tc>
          <w:tcPr>
            <w:tcW w:w="2622" w:type="dxa"/>
            <w:vMerge w:val="restart"/>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Logística y Financiamiento de Comercio Exterior</w:t>
            </w: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515</w:t>
            </w:r>
            <w:r w:rsidR="00092A7B" w:rsidRPr="00092A7B">
              <w:rPr>
                <w:rFonts w:ascii="Arial" w:hAnsi="Arial" w:cs="Arial"/>
                <w:color w:val="000000"/>
                <w:sz w:val="20"/>
                <w:szCs w:val="20"/>
              </w:rPr>
              <w:t>-1-CK03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092A7B" w:rsidRPr="00092A7B" w:rsidTr="00092A7B">
        <w:trPr>
          <w:trHeight w:val="537"/>
          <w:jc w:val="center"/>
        </w:trPr>
        <w:tc>
          <w:tcPr>
            <w:tcW w:w="2622" w:type="dxa"/>
            <w:vMerge/>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515</w:t>
            </w:r>
            <w:r w:rsidR="00092A7B" w:rsidRPr="00092A7B">
              <w:rPr>
                <w:rFonts w:ascii="Arial" w:hAnsi="Arial" w:cs="Arial"/>
                <w:color w:val="000000"/>
                <w:sz w:val="20"/>
                <w:szCs w:val="20"/>
              </w:rPr>
              <w:t>-2-CK03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59"/>
          <w:jc w:val="center"/>
        </w:trPr>
        <w:tc>
          <w:tcPr>
            <w:tcW w:w="2622"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Comercialización y Mercados Internacionales</w:t>
            </w:r>
          </w:p>
        </w:tc>
        <w:tc>
          <w:tcPr>
            <w:tcW w:w="1501" w:type="dxa"/>
            <w:vAlign w:val="center"/>
          </w:tcPr>
          <w:p w:rsidR="00381734"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252</w:t>
            </w:r>
            <w:r w:rsidR="00381734" w:rsidRPr="00092A7B">
              <w:rPr>
                <w:rFonts w:ascii="Arial" w:hAnsi="Arial" w:cs="Arial"/>
                <w:color w:val="000000"/>
                <w:sz w:val="20"/>
                <w:szCs w:val="20"/>
              </w:rPr>
              <w:t>-1-CK03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381734" w:rsidRPr="00092A7B" w:rsidTr="00381734">
        <w:trPr>
          <w:trHeight w:val="539"/>
          <w:jc w:val="center"/>
        </w:trPr>
        <w:tc>
          <w:tcPr>
            <w:tcW w:w="2622"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252</w:t>
            </w:r>
            <w:r w:rsidR="00381734" w:rsidRPr="00092A7B">
              <w:rPr>
                <w:rFonts w:ascii="Arial" w:hAnsi="Arial" w:cs="Arial"/>
                <w:color w:val="000000"/>
                <w:sz w:val="20"/>
                <w:szCs w:val="20"/>
              </w:rPr>
              <w:t>-2-CK03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47"/>
          <w:jc w:val="center"/>
        </w:trPr>
        <w:tc>
          <w:tcPr>
            <w:tcW w:w="2622" w:type="dxa"/>
            <w:vMerge w:val="restart"/>
            <w:shd w:val="solid" w:color="FFFFFF" w:fill="FFFFFF"/>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Marketing</w:t>
            </w: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518-1-CK</w:t>
            </w:r>
          </w:p>
        </w:tc>
        <w:tc>
          <w:tcPr>
            <w:tcW w:w="2268" w:type="dxa"/>
            <w:shd w:val="solid" w:color="FFFFFF" w:fill="FFFFFF"/>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Aldo Albarellos</w:t>
            </w:r>
          </w:p>
        </w:tc>
        <w:tc>
          <w:tcPr>
            <w:tcW w:w="2063" w:type="dxa"/>
            <w:shd w:val="solid" w:color="FFFFFF" w:fill="FFFFFF"/>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BD5753"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381734" w:rsidRPr="00092A7B">
              <w:rPr>
                <w:rFonts w:ascii="Arial" w:hAnsi="Arial" w:cs="Arial"/>
                <w:color w:val="000000"/>
                <w:sz w:val="20"/>
                <w:szCs w:val="20"/>
              </w:rPr>
              <w:t xml:space="preserve"> a 2</w:t>
            </w:r>
            <w:r>
              <w:rPr>
                <w:rFonts w:ascii="Arial" w:hAnsi="Arial" w:cs="Arial"/>
                <w:color w:val="000000"/>
                <w:sz w:val="20"/>
                <w:szCs w:val="20"/>
              </w:rPr>
              <w:t>0</w:t>
            </w:r>
            <w:r w:rsidR="00381734">
              <w:rPr>
                <w:rFonts w:ascii="Arial" w:hAnsi="Arial" w:cs="Arial"/>
                <w:color w:val="000000"/>
                <w:sz w:val="20"/>
                <w:szCs w:val="20"/>
              </w:rPr>
              <w:t xml:space="preserve"> Hs</w:t>
            </w:r>
          </w:p>
        </w:tc>
      </w:tr>
      <w:tr w:rsidR="00381734" w:rsidRPr="00092A7B" w:rsidTr="00381734">
        <w:trPr>
          <w:trHeight w:val="569"/>
          <w:jc w:val="center"/>
        </w:trPr>
        <w:tc>
          <w:tcPr>
            <w:tcW w:w="2622" w:type="dxa"/>
            <w:vMerge/>
            <w:shd w:val="solid" w:color="FFFFFF" w:fill="FFFFFF"/>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518-2-CK</w:t>
            </w:r>
          </w:p>
        </w:tc>
        <w:tc>
          <w:tcPr>
            <w:tcW w:w="2268" w:type="dxa"/>
            <w:shd w:val="solid" w:color="FFFFFF" w:fill="FFFFFF"/>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Aldo Albarellos</w:t>
            </w:r>
          </w:p>
        </w:tc>
        <w:tc>
          <w:tcPr>
            <w:tcW w:w="2063" w:type="dxa"/>
            <w:shd w:val="solid" w:color="FFFFFF" w:fill="FFFFFF"/>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BD5753"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00381734" w:rsidRPr="00092A7B">
              <w:rPr>
                <w:rFonts w:ascii="Arial" w:hAnsi="Arial" w:cs="Arial"/>
                <w:color w:val="000000"/>
                <w:sz w:val="20"/>
                <w:szCs w:val="20"/>
              </w:rPr>
              <w:t xml:space="preserve"> a 2</w:t>
            </w:r>
            <w:r>
              <w:rPr>
                <w:rFonts w:ascii="Arial" w:hAnsi="Arial" w:cs="Arial"/>
                <w:color w:val="000000"/>
                <w:sz w:val="20"/>
                <w:szCs w:val="20"/>
              </w:rPr>
              <w:t>2</w:t>
            </w:r>
            <w:r w:rsidR="00381734">
              <w:rPr>
                <w:rFonts w:ascii="Arial" w:hAnsi="Arial" w:cs="Arial"/>
                <w:color w:val="000000"/>
                <w:sz w:val="20"/>
                <w:szCs w:val="20"/>
              </w:rPr>
              <w:t xml:space="preserve"> Hs</w:t>
            </w:r>
          </w:p>
        </w:tc>
      </w:tr>
      <w:tr w:rsidR="00381734" w:rsidRPr="00092A7B" w:rsidTr="007739CF">
        <w:trPr>
          <w:trHeight w:val="674"/>
          <w:jc w:val="center"/>
        </w:trPr>
        <w:tc>
          <w:tcPr>
            <w:tcW w:w="2622"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Seminario en Tópicos de Comercio Internacional: Negociaciones Internacionales</w:t>
            </w: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01222-1-CK03</w:t>
            </w:r>
          </w:p>
        </w:tc>
        <w:tc>
          <w:tcPr>
            <w:tcW w:w="2268" w:type="dxa"/>
            <w:vAlign w:val="center"/>
          </w:tcPr>
          <w:p w:rsidR="00381734" w:rsidRPr="00092A7B" w:rsidRDefault="00BD5753"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p>
        </w:tc>
        <w:tc>
          <w:tcPr>
            <w:tcW w:w="2063" w:type="dxa"/>
            <w:vAlign w:val="center"/>
          </w:tcPr>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Jueves </w:t>
            </w:r>
            <w:r>
              <w:rPr>
                <w:rFonts w:ascii="Arial" w:hAnsi="Arial" w:cs="Arial"/>
                <w:color w:val="000000"/>
                <w:sz w:val="20"/>
                <w:szCs w:val="20"/>
              </w:rPr>
              <w:t>1</w:t>
            </w:r>
            <w:r w:rsidRPr="00092A7B">
              <w:rPr>
                <w:rFonts w:ascii="Arial" w:hAnsi="Arial" w:cs="Arial"/>
                <w:color w:val="000000"/>
                <w:sz w:val="20"/>
                <w:szCs w:val="20"/>
              </w:rPr>
              <w:t>8 a 22</w:t>
            </w:r>
            <w:r>
              <w:rPr>
                <w:rFonts w:ascii="Arial" w:hAnsi="Arial" w:cs="Arial"/>
                <w:color w:val="000000"/>
                <w:sz w:val="20"/>
                <w:szCs w:val="20"/>
              </w:rPr>
              <w:t xml:space="preserve"> Hs</w:t>
            </w:r>
          </w:p>
        </w:tc>
      </w:tr>
      <w:tr w:rsidR="00381734" w:rsidRPr="00092A7B" w:rsidTr="007739CF">
        <w:trPr>
          <w:trHeight w:val="556"/>
          <w:jc w:val="center"/>
        </w:trPr>
        <w:tc>
          <w:tcPr>
            <w:tcW w:w="2622"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01222-2-CK03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381734" w:rsidRPr="00092A7B" w:rsidRDefault="00381734" w:rsidP="007739CF">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sidR="007739CF">
              <w:rPr>
                <w:rFonts w:ascii="Arial" w:hAnsi="Arial" w:cs="Arial"/>
                <w:color w:val="000000"/>
                <w:sz w:val="20"/>
                <w:szCs w:val="20"/>
              </w:rPr>
              <w:t xml:space="preserve"> Hs</w:t>
            </w:r>
          </w:p>
        </w:tc>
      </w:tr>
      <w:tr w:rsidR="007739CF" w:rsidRPr="00092A7B" w:rsidTr="007739CF">
        <w:trPr>
          <w:trHeight w:val="536"/>
          <w:jc w:val="center"/>
        </w:trPr>
        <w:tc>
          <w:tcPr>
            <w:tcW w:w="2622" w:type="dxa"/>
            <w:vMerge w:val="restart"/>
            <w:vAlign w:val="center"/>
          </w:tcPr>
          <w:p w:rsidR="007739CF" w:rsidRPr="00092A7B" w:rsidRDefault="007739CF" w:rsidP="007739CF">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tc>
        <w:tc>
          <w:tcPr>
            <w:tcW w:w="2268" w:type="dxa"/>
            <w:vAlign w:val="center"/>
          </w:tcPr>
          <w:p w:rsidR="007739CF" w:rsidRPr="00092A7B" w:rsidRDefault="00BD5753"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7739CF" w:rsidRDefault="007739CF" w:rsidP="007739CF">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7739CF" w:rsidRPr="00092A7B" w:rsidRDefault="00BD5753"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7739CF" w:rsidRPr="00092A7B">
              <w:rPr>
                <w:rFonts w:ascii="Arial" w:hAnsi="Arial" w:cs="Arial"/>
                <w:color w:val="000000"/>
                <w:sz w:val="20"/>
                <w:szCs w:val="20"/>
              </w:rPr>
              <w:t xml:space="preserve"> a 2</w:t>
            </w:r>
            <w:r>
              <w:rPr>
                <w:rFonts w:ascii="Arial" w:hAnsi="Arial" w:cs="Arial"/>
                <w:color w:val="000000"/>
                <w:sz w:val="20"/>
                <w:szCs w:val="20"/>
              </w:rPr>
              <w:t>0</w:t>
            </w:r>
            <w:r w:rsidR="007739CF">
              <w:rPr>
                <w:rFonts w:ascii="Arial" w:hAnsi="Arial" w:cs="Arial"/>
                <w:color w:val="000000"/>
                <w:sz w:val="20"/>
                <w:szCs w:val="20"/>
              </w:rPr>
              <w:t xml:space="preserve"> Hs</w:t>
            </w:r>
          </w:p>
        </w:tc>
      </w:tr>
      <w:tr w:rsidR="007739CF" w:rsidRPr="00092A7B" w:rsidTr="005661FC">
        <w:trPr>
          <w:trHeight w:val="419"/>
          <w:jc w:val="center"/>
        </w:trPr>
        <w:tc>
          <w:tcPr>
            <w:tcW w:w="2622" w:type="dxa"/>
            <w:vMerge/>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p>
        </w:tc>
        <w:tc>
          <w:tcPr>
            <w:tcW w:w="1501"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tc>
        <w:tc>
          <w:tcPr>
            <w:tcW w:w="2268"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Daniel </w:t>
            </w:r>
            <w:r w:rsidR="003918E0" w:rsidRPr="00092A7B">
              <w:rPr>
                <w:rFonts w:ascii="Arial" w:hAnsi="Arial" w:cs="Arial"/>
                <w:color w:val="000000"/>
                <w:sz w:val="20"/>
                <w:szCs w:val="20"/>
              </w:rPr>
              <w:t>Pavón</w:t>
            </w:r>
          </w:p>
        </w:tc>
        <w:tc>
          <w:tcPr>
            <w:tcW w:w="2063" w:type="dxa"/>
            <w:vAlign w:val="center"/>
          </w:tcPr>
          <w:p w:rsidR="00BD5753" w:rsidRDefault="00BD5753" w:rsidP="00BD5753">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7739CF" w:rsidRPr="00092A7B" w:rsidRDefault="00BD5753"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092A7B">
              <w:rPr>
                <w:rFonts w:ascii="Arial" w:hAnsi="Arial" w:cs="Arial"/>
                <w:color w:val="000000"/>
                <w:sz w:val="20"/>
                <w:szCs w:val="20"/>
              </w:rPr>
              <w:t xml:space="preserve"> a 2</w:t>
            </w:r>
            <w:r>
              <w:rPr>
                <w:rFonts w:ascii="Arial" w:hAnsi="Arial" w:cs="Arial"/>
                <w:color w:val="000000"/>
                <w:sz w:val="20"/>
                <w:szCs w:val="20"/>
              </w:rPr>
              <w:t>2 Hs</w:t>
            </w:r>
          </w:p>
        </w:tc>
      </w:tr>
    </w:tbl>
    <w:p w:rsidR="002C40EF" w:rsidRPr="00DB2053" w:rsidRDefault="002C40EF" w:rsidP="005661FC">
      <w:pPr>
        <w:pStyle w:val="normal0"/>
        <w:pBdr>
          <w:top w:val="nil"/>
          <w:left w:val="nil"/>
          <w:bottom w:val="nil"/>
          <w:right w:val="nil"/>
          <w:between w:val="nil"/>
        </w:pBdr>
        <w:spacing w:before="120"/>
        <w:rPr>
          <w:color w:val="A50021"/>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9"/>
        <w:gridCol w:w="2268"/>
        <w:gridCol w:w="2070"/>
      </w:tblGrid>
      <w:tr w:rsidR="007739CF" w:rsidRPr="007739CF" w:rsidTr="007739CF">
        <w:trPr>
          <w:trHeight w:val="543"/>
          <w:jc w:val="center"/>
        </w:trPr>
        <w:tc>
          <w:tcPr>
            <w:tcW w:w="8469" w:type="dxa"/>
            <w:gridSpan w:val="4"/>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Orientación en Economía Internacional</w:t>
            </w:r>
          </w:p>
        </w:tc>
      </w:tr>
      <w:tr w:rsidR="007739CF" w:rsidRPr="007739CF" w:rsidTr="007739CF">
        <w:trPr>
          <w:trHeight w:val="565"/>
          <w:jc w:val="center"/>
        </w:trPr>
        <w:tc>
          <w:tcPr>
            <w:tcW w:w="2622"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Nombre Asignatura</w:t>
            </w:r>
          </w:p>
        </w:tc>
        <w:tc>
          <w:tcPr>
            <w:tcW w:w="1509"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Código materia</w:t>
            </w:r>
          </w:p>
        </w:tc>
        <w:tc>
          <w:tcPr>
            <w:tcW w:w="2268"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Docente/s</w:t>
            </w:r>
          </w:p>
        </w:tc>
        <w:tc>
          <w:tcPr>
            <w:tcW w:w="2070"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Días y Horarios</w:t>
            </w:r>
          </w:p>
        </w:tc>
      </w:tr>
      <w:tr w:rsidR="007739CF" w:rsidRPr="007739CF" w:rsidTr="00DB2053">
        <w:trPr>
          <w:trHeight w:val="557"/>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Ecológica</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975-1-CK</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Miguel Lacabana</w:t>
            </w:r>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7739CF" w:rsidRPr="007739CF" w:rsidTr="00DB2053">
        <w:trPr>
          <w:trHeight w:val="551"/>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Transformación de la Economía Internacional</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802-1-CK</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Soledad Medina</w:t>
            </w:r>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7739CF" w:rsidRPr="007739CF" w:rsidRDefault="00BD5753"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7739CF" w:rsidRPr="007739CF">
              <w:rPr>
                <w:rFonts w:ascii="Arial" w:hAnsi="Arial" w:cs="Arial"/>
                <w:color w:val="000000"/>
                <w:sz w:val="20"/>
                <w:szCs w:val="20"/>
              </w:rPr>
              <w:t xml:space="preserve"> a 2</w:t>
            </w:r>
            <w:r>
              <w:rPr>
                <w:rFonts w:ascii="Arial" w:hAnsi="Arial" w:cs="Arial"/>
                <w:color w:val="000000"/>
                <w:sz w:val="20"/>
                <w:szCs w:val="20"/>
              </w:rPr>
              <w:t>0</w:t>
            </w:r>
            <w:r w:rsidR="007739CF">
              <w:rPr>
                <w:rFonts w:ascii="Arial" w:hAnsi="Arial" w:cs="Arial"/>
                <w:color w:val="000000"/>
                <w:sz w:val="20"/>
                <w:szCs w:val="20"/>
              </w:rPr>
              <w:t xml:space="preserve"> Hs</w:t>
            </w:r>
          </w:p>
        </w:tc>
      </w:tr>
      <w:tr w:rsidR="007739CF" w:rsidRPr="007739CF" w:rsidTr="007739CF">
        <w:trPr>
          <w:trHeight w:val="835"/>
          <w:jc w:val="center"/>
        </w:trPr>
        <w:tc>
          <w:tcPr>
            <w:tcW w:w="2622" w:type="dxa"/>
            <w:vAlign w:val="center"/>
          </w:tcPr>
          <w:p w:rsidR="007739CF" w:rsidRPr="00DB2053" w:rsidRDefault="007739CF" w:rsidP="007739CF">
            <w:pPr>
              <w:widowControl/>
              <w:autoSpaceDE w:val="0"/>
              <w:autoSpaceDN w:val="0"/>
              <w:adjustRightInd w:val="0"/>
              <w:jc w:val="center"/>
              <w:rPr>
                <w:rFonts w:ascii="Arial" w:hAnsi="Arial" w:cs="Arial"/>
                <w:b/>
                <w:color w:val="000000"/>
                <w:sz w:val="20"/>
                <w:szCs w:val="20"/>
              </w:rPr>
            </w:pPr>
            <w:r w:rsidRPr="00DB2053">
              <w:rPr>
                <w:rFonts w:ascii="Arial" w:hAnsi="Arial" w:cs="Arial"/>
                <w:b/>
                <w:color w:val="000000"/>
                <w:sz w:val="20"/>
                <w:szCs w:val="20"/>
              </w:rPr>
              <w:t>Seminario en Tópicos de Economía Internacional: Diseño y Evaluación de Políticas Públicas</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1473-1-CK03</w:t>
            </w:r>
          </w:p>
        </w:tc>
        <w:tc>
          <w:tcPr>
            <w:tcW w:w="2268" w:type="dxa"/>
            <w:vAlign w:val="center"/>
          </w:tcPr>
          <w:p w:rsidR="007739CF" w:rsidRDefault="00DB2053" w:rsidP="007739CF">
            <w:pPr>
              <w:widowControl/>
              <w:autoSpaceDE w:val="0"/>
              <w:autoSpaceDN w:val="0"/>
              <w:adjustRightInd w:val="0"/>
              <w:jc w:val="center"/>
              <w:rPr>
                <w:rFonts w:ascii="Arial" w:hAnsi="Arial" w:cs="Arial"/>
                <w:color w:val="000000"/>
                <w:sz w:val="20"/>
                <w:szCs w:val="20"/>
              </w:rPr>
            </w:pPr>
            <w:r w:rsidRPr="00DB2053">
              <w:rPr>
                <w:rFonts w:ascii="Arial" w:hAnsi="Arial" w:cs="Arial"/>
                <w:color w:val="000000"/>
                <w:sz w:val="20"/>
                <w:szCs w:val="20"/>
              </w:rPr>
              <w:t>Anaclara Méndes</w:t>
            </w:r>
          </w:p>
          <w:p w:rsidR="00BD5753" w:rsidRPr="007739CF" w:rsidRDefault="00BD5753"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Tello</w:t>
            </w:r>
          </w:p>
        </w:tc>
        <w:tc>
          <w:tcPr>
            <w:tcW w:w="2070" w:type="dxa"/>
            <w:vAlign w:val="center"/>
          </w:tcPr>
          <w:p w:rsidR="007739CF" w:rsidRDefault="00BD5753"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w:t>
            </w:r>
            <w:r w:rsidR="007739CF">
              <w:rPr>
                <w:rFonts w:ascii="Arial" w:hAnsi="Arial" w:cs="Arial"/>
                <w:color w:val="000000"/>
                <w:sz w:val="20"/>
                <w:szCs w:val="20"/>
              </w:rPr>
              <w:t>es</w:t>
            </w:r>
            <w:r w:rsidR="007739CF" w:rsidRPr="007739CF">
              <w:rPr>
                <w:rFonts w:ascii="Arial" w:hAnsi="Arial" w:cs="Arial"/>
                <w:color w:val="000000"/>
                <w:sz w:val="20"/>
                <w:szCs w:val="20"/>
              </w:rPr>
              <w:t xml:space="preserve"> </w:t>
            </w:r>
            <w:r w:rsidR="007739CF">
              <w:rPr>
                <w:rFonts w:ascii="Arial" w:hAnsi="Arial" w:cs="Arial"/>
                <w:color w:val="000000"/>
                <w:sz w:val="20"/>
                <w:szCs w:val="20"/>
              </w:rPr>
              <w:t>–</w:t>
            </w:r>
            <w:r w:rsidR="007739CF" w:rsidRPr="007739CF">
              <w:rPr>
                <w:rFonts w:ascii="Arial" w:hAnsi="Arial" w:cs="Arial"/>
                <w:color w:val="000000"/>
                <w:sz w:val="20"/>
                <w:szCs w:val="20"/>
              </w:rPr>
              <w:t xml:space="preserve"> </w:t>
            </w:r>
            <w:r>
              <w:rPr>
                <w:rFonts w:ascii="Arial" w:hAnsi="Arial" w:cs="Arial"/>
                <w:color w:val="000000"/>
                <w:sz w:val="20"/>
                <w:szCs w:val="20"/>
              </w:rPr>
              <w:t>Viern</w:t>
            </w:r>
            <w:r w:rsidR="007739CF">
              <w:rPr>
                <w:rFonts w:ascii="Arial" w:hAnsi="Arial" w:cs="Arial"/>
                <w:color w:val="000000"/>
                <w:sz w:val="20"/>
                <w:szCs w:val="20"/>
              </w:rPr>
              <w:t>es</w:t>
            </w:r>
          </w:p>
          <w:p w:rsidR="007739CF" w:rsidRPr="007739CF" w:rsidRDefault="00BD5753"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007739CF" w:rsidRPr="007739CF">
              <w:rPr>
                <w:rFonts w:ascii="Arial" w:hAnsi="Arial" w:cs="Arial"/>
                <w:color w:val="000000"/>
                <w:sz w:val="20"/>
                <w:szCs w:val="20"/>
              </w:rPr>
              <w:t xml:space="preserve"> a 2</w:t>
            </w:r>
            <w:r>
              <w:rPr>
                <w:rFonts w:ascii="Arial" w:hAnsi="Arial" w:cs="Arial"/>
                <w:color w:val="000000"/>
                <w:sz w:val="20"/>
                <w:szCs w:val="20"/>
              </w:rPr>
              <w:t>2</w:t>
            </w:r>
            <w:r w:rsidR="007739CF">
              <w:rPr>
                <w:rFonts w:ascii="Arial" w:hAnsi="Arial" w:cs="Arial"/>
                <w:color w:val="000000"/>
                <w:sz w:val="20"/>
                <w:szCs w:val="20"/>
              </w:rPr>
              <w:t xml:space="preserve"> Hs</w:t>
            </w:r>
          </w:p>
        </w:tc>
      </w:tr>
      <w:tr w:rsidR="007739CF" w:rsidRPr="007739CF" w:rsidTr="00DB2053">
        <w:trPr>
          <w:trHeight w:val="601"/>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del Sector Público</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00351-1-CK</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Germán Herrera</w:t>
            </w:r>
          </w:p>
        </w:tc>
        <w:tc>
          <w:tcPr>
            <w:tcW w:w="2070" w:type="dxa"/>
            <w:vAlign w:val="center"/>
          </w:tcPr>
          <w:p w:rsidR="007739CF" w:rsidRPr="007739CF" w:rsidRDefault="00116977"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271D09">
              <w:rPr>
                <w:rFonts w:ascii="Arial" w:hAnsi="Arial" w:cs="Arial"/>
                <w:color w:val="A50021"/>
                <w:sz w:val="20"/>
                <w:szCs w:val="20"/>
              </w:rPr>
              <w:t>(*)</w:t>
            </w:r>
          </w:p>
        </w:tc>
      </w:tr>
    </w:tbl>
    <w:p w:rsidR="002C40EF" w:rsidRDefault="00DB2053" w:rsidP="00271D09">
      <w:pPr>
        <w:pStyle w:val="normal0"/>
        <w:pBdr>
          <w:top w:val="nil"/>
          <w:left w:val="nil"/>
          <w:bottom w:val="nil"/>
          <w:right w:val="nil"/>
          <w:between w:val="nil"/>
        </w:pBdr>
        <w:spacing w:before="120"/>
        <w:rPr>
          <w:color w:val="A50021"/>
        </w:rPr>
      </w:pPr>
      <w:r w:rsidRPr="00271D09">
        <w:rPr>
          <w:color w:val="A50021"/>
        </w:rPr>
        <w:t xml:space="preserve">(*) La inscripción a este curso se realiza durante la semana de inscripciones a materias de la </w:t>
      </w:r>
      <w:r w:rsidRPr="00271D09">
        <w:rPr>
          <w:b/>
          <w:color w:val="A50021"/>
        </w:rPr>
        <w:t>Lic. en Comercio Internacional</w:t>
      </w:r>
      <w:r w:rsidRPr="00271D09">
        <w:rPr>
          <w:color w:val="A50021"/>
        </w:rPr>
        <w:t xml:space="preserve"> (presencial), según banda horaria definida por coeficiente.</w:t>
      </w:r>
    </w:p>
    <w:p w:rsidR="00271D09" w:rsidRPr="00271D09" w:rsidRDefault="00271D09" w:rsidP="00271D09">
      <w:pPr>
        <w:pStyle w:val="normal0"/>
        <w:pBdr>
          <w:top w:val="nil"/>
          <w:left w:val="nil"/>
          <w:bottom w:val="nil"/>
          <w:right w:val="nil"/>
          <w:between w:val="nil"/>
        </w:pBdr>
        <w:rPr>
          <w:color w:val="A50021"/>
        </w:rPr>
      </w:pPr>
    </w:p>
    <w:tbl>
      <w:tblPr>
        <w:tblW w:w="0" w:type="auto"/>
        <w:jc w:val="center"/>
        <w:tblLayout w:type="fixed"/>
        <w:tblCellMar>
          <w:left w:w="70" w:type="dxa"/>
          <w:right w:w="70" w:type="dxa"/>
        </w:tblCellMar>
        <w:tblLook w:val="0000"/>
      </w:tblPr>
      <w:tblGrid>
        <w:gridCol w:w="2580"/>
        <w:gridCol w:w="1560"/>
        <w:gridCol w:w="2268"/>
        <w:gridCol w:w="2079"/>
      </w:tblGrid>
      <w:tr w:rsidR="007739CF" w:rsidRPr="00007FAF" w:rsidTr="00007FAF">
        <w:trPr>
          <w:trHeight w:val="549"/>
          <w:jc w:val="center"/>
        </w:trPr>
        <w:tc>
          <w:tcPr>
            <w:tcW w:w="8487"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lastRenderedPageBreak/>
              <w:t>Núcleo de Licenciatura Electivo</w:t>
            </w:r>
          </w:p>
        </w:tc>
      </w:tr>
      <w:tr w:rsidR="007739CF" w:rsidRPr="007739CF" w:rsidTr="00007FAF">
        <w:trPr>
          <w:trHeight w:val="305"/>
          <w:jc w:val="center"/>
        </w:trPr>
        <w:tc>
          <w:tcPr>
            <w:tcW w:w="2580"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Nombre Asignatura</w:t>
            </w:r>
          </w:p>
        </w:tc>
        <w:tc>
          <w:tcPr>
            <w:tcW w:w="1560"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Docente/s</w:t>
            </w:r>
          </w:p>
        </w:tc>
        <w:tc>
          <w:tcPr>
            <w:tcW w:w="2079"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Días y Horarios</w:t>
            </w:r>
          </w:p>
        </w:tc>
      </w:tr>
      <w:tr w:rsidR="00271D09" w:rsidRPr="007739CF" w:rsidTr="003918E0">
        <w:trPr>
          <w:trHeight w:val="625"/>
          <w:jc w:val="center"/>
        </w:trPr>
        <w:tc>
          <w:tcPr>
            <w:tcW w:w="2580" w:type="dxa"/>
            <w:tcBorders>
              <w:top w:val="single" w:sz="6" w:space="0" w:color="000000"/>
              <w:left w:val="single" w:sz="6" w:space="0" w:color="000000"/>
              <w:right w:val="single" w:sz="6" w:space="0" w:color="000000"/>
            </w:tcBorders>
            <w:vAlign w:val="center"/>
          </w:tcPr>
          <w:p w:rsidR="00271D09" w:rsidRPr="007739CF" w:rsidRDefault="00271D0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Clasificación, Valoración y Costos de Exportación</w:t>
            </w:r>
          </w:p>
        </w:tc>
        <w:tc>
          <w:tcPr>
            <w:tcW w:w="1560" w:type="dxa"/>
            <w:tcBorders>
              <w:top w:val="single" w:sz="6" w:space="0" w:color="000000"/>
              <w:left w:val="single" w:sz="6" w:space="0" w:color="000000"/>
              <w:right w:val="single" w:sz="6" w:space="0" w:color="000000"/>
            </w:tcBorders>
            <w:vAlign w:val="center"/>
          </w:tcPr>
          <w:p w:rsidR="00271D09" w:rsidRPr="007739CF" w:rsidRDefault="00271D09"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0249-1-CK03</w:t>
            </w:r>
          </w:p>
        </w:tc>
        <w:tc>
          <w:tcPr>
            <w:tcW w:w="2268" w:type="dxa"/>
            <w:tcBorders>
              <w:top w:val="single" w:sz="6" w:space="0" w:color="000000"/>
              <w:left w:val="single" w:sz="6" w:space="0" w:color="000000"/>
              <w:right w:val="single" w:sz="6" w:space="0" w:color="000000"/>
            </w:tcBorders>
            <w:vAlign w:val="center"/>
          </w:tcPr>
          <w:p w:rsidR="00271D09" w:rsidRPr="007739CF" w:rsidRDefault="00271D0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79" w:type="dxa"/>
            <w:tcBorders>
              <w:top w:val="single" w:sz="6" w:space="0" w:color="000000"/>
              <w:left w:val="single" w:sz="6" w:space="0" w:color="000000"/>
              <w:right w:val="single" w:sz="6" w:space="0" w:color="000000"/>
            </w:tcBorders>
            <w:vAlign w:val="center"/>
          </w:tcPr>
          <w:p w:rsidR="00271D09" w:rsidRPr="007739CF" w:rsidRDefault="00271D0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Derecho Comercial</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322-1-CK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Vie</w:t>
            </w:r>
            <w:r w:rsidR="00007FAF">
              <w:rPr>
                <w:rFonts w:ascii="Arial" w:hAnsi="Arial" w:cs="Arial"/>
                <w:color w:val="000000"/>
                <w:sz w:val="20"/>
                <w:szCs w:val="20"/>
              </w:rPr>
              <w:t>rnes</w:t>
            </w:r>
            <w:r w:rsidR="00116977">
              <w:rPr>
                <w:rFonts w:ascii="Arial" w:hAnsi="Arial" w:cs="Arial"/>
                <w:color w:val="000000"/>
                <w:sz w:val="20"/>
                <w:szCs w:val="20"/>
              </w:rPr>
              <w:t xml:space="preserve"> </w:t>
            </w:r>
            <w:r w:rsidRPr="007739CF">
              <w:rPr>
                <w:rFonts w:ascii="Arial" w:hAnsi="Arial" w:cs="Arial"/>
                <w:color w:val="000000"/>
                <w:sz w:val="20"/>
                <w:szCs w:val="20"/>
              </w:rPr>
              <w:t>18 a 20</w:t>
            </w:r>
            <w:r w:rsidR="00007FAF">
              <w:rPr>
                <w:rFonts w:ascii="Arial" w:hAnsi="Arial" w:cs="Arial"/>
                <w:color w:val="000000"/>
                <w:sz w:val="20"/>
                <w:szCs w:val="20"/>
              </w:rPr>
              <w:t xml:space="preserve"> Hs</w:t>
            </w:r>
            <w:r w:rsidR="00116977">
              <w:rPr>
                <w:rFonts w:ascii="Arial" w:hAnsi="Arial" w:cs="Arial"/>
                <w:color w:val="000000"/>
                <w:sz w:val="20"/>
                <w:szCs w:val="20"/>
              </w:rPr>
              <w:t xml:space="preserve"> (Martes virtual)</w:t>
            </w:r>
          </w:p>
        </w:tc>
      </w:tr>
      <w:tr w:rsidR="00007FAF" w:rsidRPr="007739CF" w:rsidTr="00007FAF">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Evaluación de Proyectos de Inversión</w:t>
            </w: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392-1-CK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Facundo Crosta</w:t>
            </w:r>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007FAF" w:rsidRPr="007739CF" w:rsidTr="00007FAF">
        <w:trPr>
          <w:trHeight w:val="305"/>
          <w:jc w:val="center"/>
        </w:trPr>
        <w:tc>
          <w:tcPr>
            <w:tcW w:w="2580" w:type="dxa"/>
            <w:vMerge/>
            <w:tcBorders>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392-2-CK</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Daniel Besler</w:t>
            </w:r>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Envases y Embalajes en la cadena de valor de Comercio</w:t>
            </w:r>
          </w:p>
        </w:tc>
        <w:tc>
          <w:tcPr>
            <w:tcW w:w="1560" w:type="dxa"/>
            <w:tcBorders>
              <w:top w:val="single" w:sz="6" w:space="0" w:color="000000"/>
              <w:left w:val="single" w:sz="6" w:space="0" w:color="000000"/>
              <w:bottom w:val="nil"/>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1209-1-CK</w:t>
            </w:r>
          </w:p>
        </w:tc>
        <w:tc>
          <w:tcPr>
            <w:tcW w:w="2268" w:type="dxa"/>
            <w:tcBorders>
              <w:top w:val="single" w:sz="6" w:space="0" w:color="000000"/>
              <w:left w:val="single" w:sz="6" w:space="0" w:color="000000"/>
              <w:bottom w:val="nil"/>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Jorge Bonnin</w:t>
            </w:r>
          </w:p>
        </w:tc>
        <w:tc>
          <w:tcPr>
            <w:tcW w:w="2079" w:type="dxa"/>
            <w:tcBorders>
              <w:top w:val="single" w:sz="6" w:space="0" w:color="000000"/>
              <w:left w:val="single" w:sz="6" w:space="0" w:color="000000"/>
              <w:bottom w:val="nil"/>
              <w:right w:val="single" w:sz="6" w:space="0" w:color="000000"/>
            </w:tcBorders>
            <w:vAlign w:val="center"/>
          </w:tcPr>
          <w:p w:rsidR="00007FAF" w:rsidRDefault="00271D09" w:rsidP="007739CF">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Mart</w:t>
            </w:r>
            <w:r w:rsidR="00007FAF">
              <w:rPr>
                <w:rFonts w:ascii="Arial" w:hAnsi="Arial" w:cs="Arial"/>
                <w:color w:val="000000"/>
                <w:sz w:val="18"/>
                <w:szCs w:val="18"/>
              </w:rPr>
              <w:t xml:space="preserve">es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007739CF" w:rsidRPr="007739CF">
              <w:rPr>
                <w:rFonts w:ascii="Arial" w:hAnsi="Arial" w:cs="Arial"/>
                <w:color w:val="000000"/>
                <w:sz w:val="18"/>
                <w:szCs w:val="18"/>
              </w:rPr>
              <w:t xml:space="preserve"> </w:t>
            </w:r>
            <w:r>
              <w:rPr>
                <w:rFonts w:ascii="Arial" w:hAnsi="Arial" w:cs="Arial"/>
                <w:color w:val="000000"/>
                <w:sz w:val="18"/>
                <w:szCs w:val="18"/>
              </w:rPr>
              <w:t>Vi</w:t>
            </w:r>
            <w:r w:rsidR="007739CF" w:rsidRPr="007739CF">
              <w:rPr>
                <w:rFonts w:ascii="Arial" w:hAnsi="Arial" w:cs="Arial"/>
                <w:color w:val="000000"/>
                <w:sz w:val="18"/>
                <w:szCs w:val="18"/>
              </w:rPr>
              <w:t>e</w:t>
            </w:r>
            <w:r>
              <w:rPr>
                <w:rFonts w:ascii="Arial" w:hAnsi="Arial" w:cs="Arial"/>
                <w:color w:val="000000"/>
                <w:sz w:val="18"/>
                <w:szCs w:val="18"/>
              </w:rPr>
              <w:t>rn</w:t>
            </w:r>
            <w:r w:rsidR="00007FAF">
              <w:rPr>
                <w:rFonts w:ascii="Arial" w:hAnsi="Arial" w:cs="Arial"/>
                <w:color w:val="000000"/>
                <w:sz w:val="18"/>
                <w:szCs w:val="18"/>
              </w:rPr>
              <w:t>es</w:t>
            </w:r>
          </w:p>
          <w:p w:rsidR="007739CF" w:rsidRPr="007739CF" w:rsidRDefault="007739C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sidR="00007FAF">
              <w:rPr>
                <w:rFonts w:ascii="Arial" w:hAnsi="Arial" w:cs="Arial"/>
                <w:color w:val="000000"/>
                <w:sz w:val="18"/>
                <w:szCs w:val="18"/>
              </w:rPr>
              <w:t xml:space="preserve"> Hs</w:t>
            </w:r>
          </w:p>
        </w:tc>
      </w:tr>
      <w:tr w:rsidR="00007FAF" w:rsidRPr="007739CF" w:rsidTr="00007FAF">
        <w:trPr>
          <w:trHeight w:val="305"/>
          <w:jc w:val="center"/>
        </w:trPr>
        <w:tc>
          <w:tcPr>
            <w:tcW w:w="2580" w:type="dxa"/>
            <w:tcBorders>
              <w:left w:val="single" w:sz="6" w:space="0" w:color="000000"/>
              <w:bottom w:val="nil"/>
              <w:right w:val="single" w:sz="6" w:space="0" w:color="000000"/>
            </w:tcBorders>
            <w:vAlign w:val="center"/>
          </w:tcPr>
          <w:p w:rsidR="00007FAF"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Instrumentos de Financiamiento y Pago del Comercio Internacional</w:t>
            </w:r>
          </w:p>
        </w:tc>
        <w:tc>
          <w:tcPr>
            <w:tcW w:w="1560"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1210-2-CK03</w:t>
            </w:r>
          </w:p>
        </w:tc>
        <w:tc>
          <w:tcPr>
            <w:tcW w:w="2268"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79" w:type="dxa"/>
            <w:tcBorders>
              <w:top w:val="single" w:sz="6" w:space="0" w:color="000000"/>
              <w:left w:val="single" w:sz="6" w:space="0" w:color="000000"/>
              <w:bottom w:val="nil"/>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007FAF" w:rsidRPr="007739C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Fundamentos de Comercio Electrónico</w:t>
            </w:r>
          </w:p>
        </w:tc>
        <w:tc>
          <w:tcPr>
            <w:tcW w:w="1560" w:type="dxa"/>
            <w:tcBorders>
              <w:top w:val="single" w:sz="6" w:space="0" w:color="000000"/>
              <w:left w:val="nil"/>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412-1-CK</w:t>
            </w:r>
          </w:p>
        </w:tc>
        <w:tc>
          <w:tcPr>
            <w:tcW w:w="2268" w:type="dxa"/>
            <w:tcBorders>
              <w:top w:val="single" w:sz="6" w:space="0" w:color="000000"/>
              <w:left w:val="nil"/>
              <w:bottom w:val="single" w:sz="6" w:space="0" w:color="000000"/>
              <w:right w:val="single" w:sz="6" w:space="0" w:color="000000"/>
            </w:tcBorders>
            <w:vAlign w:val="center"/>
          </w:tcPr>
          <w:p w:rsidR="007739CF" w:rsidRPr="007739CF" w:rsidRDefault="008A49CB"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w:t>
            </w:r>
            <w:r w:rsidR="007739CF" w:rsidRPr="007739CF">
              <w:rPr>
                <w:rFonts w:ascii="Arial" w:hAnsi="Arial" w:cs="Arial"/>
                <w:color w:val="000000"/>
                <w:sz w:val="20"/>
                <w:szCs w:val="20"/>
              </w:rPr>
              <w:t xml:space="preserve"> Torre</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sidR="00007FAF">
              <w:rPr>
                <w:rFonts w:ascii="Arial" w:hAnsi="Arial" w:cs="Arial"/>
                <w:color w:val="000000"/>
                <w:sz w:val="20"/>
                <w:szCs w:val="20"/>
              </w:rPr>
              <w:t>tes</w:t>
            </w:r>
            <w:r w:rsidRPr="007739CF">
              <w:rPr>
                <w:rFonts w:ascii="Arial" w:hAnsi="Arial" w:cs="Arial"/>
                <w:color w:val="000000"/>
                <w:sz w:val="20"/>
                <w:szCs w:val="20"/>
              </w:rPr>
              <w:t xml:space="preserve"> </w:t>
            </w:r>
            <w:r w:rsidR="00116977">
              <w:rPr>
                <w:rFonts w:ascii="Arial" w:hAnsi="Arial" w:cs="Arial"/>
                <w:color w:val="000000"/>
                <w:sz w:val="20"/>
                <w:szCs w:val="20"/>
              </w:rPr>
              <w:t>18</w:t>
            </w:r>
            <w:r w:rsidRPr="007739CF">
              <w:rPr>
                <w:rFonts w:ascii="Arial" w:hAnsi="Arial" w:cs="Arial"/>
                <w:color w:val="000000"/>
                <w:sz w:val="20"/>
                <w:szCs w:val="20"/>
              </w:rPr>
              <w:t xml:space="preserve"> a </w:t>
            </w:r>
            <w:r w:rsidR="00116977">
              <w:rPr>
                <w:rFonts w:ascii="Arial" w:hAnsi="Arial" w:cs="Arial"/>
                <w:color w:val="000000"/>
                <w:sz w:val="20"/>
                <w:szCs w:val="20"/>
              </w:rPr>
              <w:t>20</w:t>
            </w:r>
            <w:r w:rsidR="00007FAF">
              <w:rPr>
                <w:rFonts w:ascii="Arial" w:hAnsi="Arial" w:cs="Arial"/>
                <w:color w:val="000000"/>
                <w:sz w:val="20"/>
                <w:szCs w:val="20"/>
              </w:rPr>
              <w:t xml:space="preserve"> Hs</w:t>
            </w:r>
            <w:r w:rsidR="008A2AF7">
              <w:rPr>
                <w:rFonts w:ascii="Arial" w:hAnsi="Arial" w:cs="Arial"/>
                <w:color w:val="000000"/>
                <w:sz w:val="20"/>
                <w:szCs w:val="20"/>
              </w:rPr>
              <w:t xml:space="preserve"> (Viernes Virtual)</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Sistema Financiero Internacional</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705-1-CK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Rolando Astarita</w:t>
            </w:r>
          </w:p>
        </w:tc>
        <w:tc>
          <w:tcPr>
            <w:tcW w:w="2079" w:type="dxa"/>
            <w:tcBorders>
              <w:top w:val="single" w:sz="6" w:space="0" w:color="000000"/>
              <w:left w:val="single" w:sz="6" w:space="0" w:color="000000"/>
              <w:bottom w:val="nil"/>
              <w:right w:val="single" w:sz="6" w:space="0" w:color="000000"/>
            </w:tcBorders>
            <w:vAlign w:val="center"/>
          </w:tcPr>
          <w:p w:rsidR="00007FAF" w:rsidRDefault="007739C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Mar</w:t>
            </w:r>
            <w:r w:rsidR="00007FAF">
              <w:rPr>
                <w:rFonts w:ascii="Arial" w:hAnsi="Arial" w:cs="Arial"/>
                <w:color w:val="000000"/>
                <w:sz w:val="18"/>
                <w:szCs w:val="18"/>
              </w:rPr>
              <w:t xml:space="preserve">tes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Pr="007739CF">
              <w:rPr>
                <w:rFonts w:ascii="Arial" w:hAnsi="Arial" w:cs="Arial"/>
                <w:color w:val="000000"/>
                <w:sz w:val="18"/>
                <w:szCs w:val="18"/>
              </w:rPr>
              <w:t xml:space="preserve"> Vie</w:t>
            </w:r>
            <w:r w:rsidR="00007FAF">
              <w:rPr>
                <w:rFonts w:ascii="Arial" w:hAnsi="Arial" w:cs="Arial"/>
                <w:color w:val="000000"/>
                <w:sz w:val="18"/>
                <w:szCs w:val="18"/>
              </w:rPr>
              <w:t>rnes</w:t>
            </w:r>
            <w:r w:rsidRPr="007739CF">
              <w:rPr>
                <w:rFonts w:ascii="Arial" w:hAnsi="Arial" w:cs="Arial"/>
                <w:color w:val="000000"/>
                <w:sz w:val="18"/>
                <w:szCs w:val="18"/>
              </w:rPr>
              <w:t xml:space="preserve"> </w:t>
            </w:r>
          </w:p>
          <w:p w:rsidR="007739CF" w:rsidRPr="007739CF" w:rsidRDefault="00116977" w:rsidP="00116977">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20</w:t>
            </w:r>
            <w:r w:rsidR="007739CF" w:rsidRPr="007739CF">
              <w:rPr>
                <w:rFonts w:ascii="Arial" w:hAnsi="Arial" w:cs="Arial"/>
                <w:color w:val="000000"/>
                <w:sz w:val="18"/>
                <w:szCs w:val="18"/>
              </w:rPr>
              <w:t xml:space="preserve"> a 2</w:t>
            </w:r>
            <w:r>
              <w:rPr>
                <w:rFonts w:ascii="Arial" w:hAnsi="Arial" w:cs="Arial"/>
                <w:color w:val="000000"/>
                <w:sz w:val="18"/>
                <w:szCs w:val="18"/>
              </w:rPr>
              <w:t>2</w:t>
            </w:r>
            <w:r w:rsidR="00007FAF">
              <w:rPr>
                <w:rFonts w:ascii="Arial" w:hAnsi="Arial" w:cs="Arial"/>
                <w:color w:val="000000"/>
                <w:sz w:val="18"/>
                <w:szCs w:val="18"/>
              </w:rPr>
              <w:t xml:space="preserve"> Hs</w:t>
            </w:r>
          </w:p>
        </w:tc>
      </w:tr>
      <w:tr w:rsidR="00116977"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Taller de Metodología y Análisis del Comercio Internacional</w:t>
            </w:r>
          </w:p>
        </w:tc>
        <w:tc>
          <w:tcPr>
            <w:tcW w:w="1560" w:type="dxa"/>
            <w:tcBorders>
              <w:top w:val="single" w:sz="6" w:space="0" w:color="000000"/>
              <w:left w:val="single" w:sz="6" w:space="0" w:color="000000"/>
              <w:bottom w:val="single" w:sz="6" w:space="0" w:color="000000"/>
              <w:right w:val="single" w:sz="6" w:space="0" w:color="000000"/>
            </w:tcBorders>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729-1-CK</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Hernán Soltz</w:t>
            </w:r>
          </w:p>
        </w:tc>
        <w:tc>
          <w:tcPr>
            <w:tcW w:w="2079"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Default="00116977"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116977" w:rsidRPr="007739CF" w:rsidRDefault="00116977" w:rsidP="00007FA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18.00 a 22.00</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Investigación de Mercado</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490-1-CK</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Armando Azeglio</w:t>
            </w:r>
          </w:p>
        </w:tc>
        <w:tc>
          <w:tcPr>
            <w:tcW w:w="2079"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007FAF" w:rsidRDefault="007739C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sidR="00007FAF">
              <w:rPr>
                <w:rFonts w:ascii="Arial" w:hAnsi="Arial" w:cs="Arial"/>
                <w:color w:val="000000"/>
                <w:sz w:val="20"/>
                <w:szCs w:val="20"/>
              </w:rPr>
              <w:t>tes</w:t>
            </w:r>
            <w:r w:rsidRPr="007739CF">
              <w:rPr>
                <w:rFonts w:ascii="Arial" w:hAnsi="Arial" w:cs="Arial"/>
                <w:color w:val="000000"/>
                <w:sz w:val="20"/>
                <w:szCs w:val="20"/>
              </w:rPr>
              <w:t xml:space="preserve">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Pr="007739CF">
              <w:rPr>
                <w:rFonts w:ascii="Arial" w:hAnsi="Arial" w:cs="Arial"/>
                <w:color w:val="000000"/>
                <w:sz w:val="20"/>
                <w:szCs w:val="20"/>
              </w:rPr>
              <w:t xml:space="preserve"> Vie</w:t>
            </w:r>
            <w:r w:rsidR="00007FAF">
              <w:rPr>
                <w:rFonts w:ascii="Arial" w:hAnsi="Arial" w:cs="Arial"/>
                <w:color w:val="000000"/>
                <w:sz w:val="20"/>
                <w:szCs w:val="20"/>
              </w:rPr>
              <w:t>rnes</w:t>
            </w:r>
          </w:p>
          <w:p w:rsidR="007739CF" w:rsidRPr="007739CF" w:rsidRDefault="007739C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16 a 18</w:t>
            </w:r>
            <w:r w:rsidR="00007FAF">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Recursos Humanos</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634-1-CK</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Ariel Barreto</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095035" w:rsidP="0009503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007739CF" w:rsidRPr="007739CF">
              <w:rPr>
                <w:rFonts w:ascii="Arial" w:hAnsi="Arial" w:cs="Arial"/>
                <w:color w:val="000000"/>
                <w:sz w:val="20"/>
                <w:szCs w:val="20"/>
              </w:rPr>
              <w:t xml:space="preserve"> 18 a 20</w:t>
            </w:r>
            <w:r w:rsidR="00007FAF">
              <w:rPr>
                <w:rFonts w:ascii="Arial" w:hAnsi="Arial" w:cs="Arial"/>
                <w:color w:val="000000"/>
                <w:sz w:val="20"/>
                <w:szCs w:val="20"/>
              </w:rPr>
              <w:t xml:space="preserve"> Hs</w:t>
            </w:r>
            <w:r w:rsidR="007739CF" w:rsidRPr="007739CF">
              <w:rPr>
                <w:rFonts w:ascii="Arial" w:hAnsi="Arial" w:cs="Arial"/>
                <w:color w:val="000000"/>
                <w:sz w:val="20"/>
                <w:szCs w:val="20"/>
              </w:rPr>
              <w:t xml:space="preserve"> </w:t>
            </w:r>
            <w:r w:rsidR="00007FAF">
              <w:rPr>
                <w:rFonts w:ascii="Arial" w:hAnsi="Arial" w:cs="Arial"/>
                <w:color w:val="000000"/>
                <w:sz w:val="20"/>
                <w:szCs w:val="20"/>
              </w:rPr>
              <w:t>(</w:t>
            </w:r>
            <w:r>
              <w:rPr>
                <w:rFonts w:ascii="Arial" w:hAnsi="Arial" w:cs="Arial"/>
                <w:color w:val="000000"/>
                <w:sz w:val="20"/>
                <w:szCs w:val="20"/>
              </w:rPr>
              <w:t>Viern</w:t>
            </w:r>
            <w:r w:rsidR="007739CF" w:rsidRPr="007739CF">
              <w:rPr>
                <w:rFonts w:ascii="Arial" w:hAnsi="Arial" w:cs="Arial"/>
                <w:color w:val="000000"/>
                <w:sz w:val="20"/>
                <w:szCs w:val="20"/>
              </w:rPr>
              <w:t>es Virtual</w:t>
            </w:r>
            <w:r w:rsidR="00007FAF">
              <w:rPr>
                <w:rFonts w:ascii="Arial" w:hAnsi="Arial" w:cs="Arial"/>
                <w:color w:val="000000"/>
                <w:sz w:val="20"/>
                <w:szCs w:val="20"/>
              </w:rPr>
              <w:t>)</w:t>
            </w:r>
          </w:p>
        </w:tc>
      </w:tr>
      <w:tr w:rsidR="00116977"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Recursos Humanos</w:t>
            </w:r>
          </w:p>
        </w:tc>
        <w:tc>
          <w:tcPr>
            <w:tcW w:w="1560" w:type="dxa"/>
            <w:tcBorders>
              <w:top w:val="single" w:sz="6" w:space="0" w:color="000000"/>
              <w:left w:val="single" w:sz="6" w:space="0" w:color="000000"/>
              <w:bottom w:val="single" w:sz="6" w:space="0" w:color="000000"/>
              <w:right w:val="single" w:sz="6" w:space="0" w:color="000000"/>
            </w:tcBorders>
            <w:vAlign w:val="center"/>
          </w:tcPr>
          <w:p w:rsidR="00116977" w:rsidRPr="007739CF" w:rsidRDefault="00116977"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634-</w:t>
            </w:r>
            <w:r>
              <w:rPr>
                <w:rFonts w:ascii="Arial" w:hAnsi="Arial" w:cs="Arial"/>
                <w:color w:val="000000"/>
                <w:sz w:val="20"/>
                <w:szCs w:val="20"/>
              </w:rPr>
              <w:t>2</w:t>
            </w:r>
            <w:r w:rsidRPr="007739CF">
              <w:rPr>
                <w:rFonts w:ascii="Arial" w:hAnsi="Arial" w:cs="Arial"/>
                <w:color w:val="000000"/>
                <w:sz w:val="20"/>
                <w:szCs w:val="20"/>
              </w:rPr>
              <w:t>-CK</w:t>
            </w:r>
          </w:p>
        </w:tc>
        <w:tc>
          <w:tcPr>
            <w:tcW w:w="2268" w:type="dxa"/>
            <w:tcBorders>
              <w:top w:val="single" w:sz="6" w:space="0" w:color="000000"/>
              <w:left w:val="single" w:sz="6" w:space="0" w:color="000000"/>
              <w:bottom w:val="single" w:sz="6" w:space="0" w:color="000000"/>
              <w:right w:val="single" w:sz="6" w:space="0" w:color="000000"/>
            </w:tcBorders>
            <w:vAlign w:val="center"/>
          </w:tcPr>
          <w:p w:rsidR="00116977" w:rsidRPr="007739CF" w:rsidRDefault="00116977" w:rsidP="0011697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Beatriz </w:t>
            </w:r>
            <w:r w:rsidRPr="00116977">
              <w:rPr>
                <w:rFonts w:ascii="Arial" w:hAnsi="Arial" w:cs="Arial"/>
                <w:color w:val="000000"/>
                <w:sz w:val="20"/>
                <w:szCs w:val="20"/>
              </w:rPr>
              <w:t>Gaiardo</w:t>
            </w:r>
          </w:p>
        </w:tc>
        <w:tc>
          <w:tcPr>
            <w:tcW w:w="2079" w:type="dxa"/>
            <w:tcBorders>
              <w:top w:val="single" w:sz="6" w:space="0" w:color="000000"/>
              <w:left w:val="single" w:sz="6" w:space="0" w:color="000000"/>
              <w:bottom w:val="single" w:sz="6" w:space="0" w:color="000000"/>
              <w:right w:val="single" w:sz="6" w:space="0" w:color="000000"/>
            </w:tcBorders>
            <w:vAlign w:val="center"/>
          </w:tcPr>
          <w:p w:rsidR="00116977" w:rsidRDefault="00116977" w:rsidP="00095035">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Mar</w:t>
            </w:r>
            <w:r>
              <w:rPr>
                <w:rFonts w:ascii="Arial" w:hAnsi="Arial" w:cs="Arial"/>
                <w:color w:val="000000"/>
                <w:sz w:val="20"/>
                <w:szCs w:val="20"/>
              </w:rPr>
              <w:t>tes</w:t>
            </w:r>
            <w:r w:rsidRPr="00116977">
              <w:rPr>
                <w:rFonts w:ascii="Arial" w:hAnsi="Arial" w:cs="Arial"/>
                <w:color w:val="000000"/>
                <w:sz w:val="20"/>
                <w:szCs w:val="20"/>
              </w:rPr>
              <w:t xml:space="preserve"> - Vie</w:t>
            </w:r>
            <w:r>
              <w:rPr>
                <w:rFonts w:ascii="Arial" w:hAnsi="Arial" w:cs="Arial"/>
                <w:color w:val="000000"/>
                <w:sz w:val="20"/>
                <w:szCs w:val="20"/>
              </w:rPr>
              <w:t>rnes</w:t>
            </w:r>
            <w:r w:rsidRPr="00116977">
              <w:rPr>
                <w:rFonts w:ascii="Arial" w:hAnsi="Arial" w:cs="Arial"/>
                <w:color w:val="000000"/>
                <w:sz w:val="20"/>
                <w:szCs w:val="20"/>
              </w:rPr>
              <w:t xml:space="preserve"> 18.00 a 20.00</w:t>
            </w:r>
            <w:r>
              <w:rPr>
                <w:rFonts w:ascii="Arial" w:hAnsi="Arial" w:cs="Arial"/>
                <w:color w:val="000000"/>
                <w:sz w:val="20"/>
                <w:szCs w:val="20"/>
              </w:rPr>
              <w:t xml:space="preserve"> Hs</w:t>
            </w:r>
          </w:p>
        </w:tc>
      </w:tr>
    </w:tbl>
    <w:p w:rsidR="002C40EF" w:rsidRDefault="002C40EF" w:rsidP="007739CF">
      <w:pPr>
        <w:pStyle w:val="normal0"/>
        <w:pBdr>
          <w:top w:val="nil"/>
          <w:left w:val="nil"/>
          <w:bottom w:val="nil"/>
          <w:right w:val="nil"/>
          <w:between w:val="nil"/>
        </w:pBdr>
        <w:rPr>
          <w:color w:val="000000"/>
        </w:rPr>
      </w:pPr>
    </w:p>
    <w:p w:rsidR="00095035" w:rsidRDefault="00095035"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225A8" w:rsidRDefault="001225A8" w:rsidP="001225A8">
      <w:pPr>
        <w:pStyle w:val="Ttulo1"/>
        <w:rPr>
          <w:rFonts w:ascii="Arial" w:eastAsia="Arial" w:hAnsi="Arial" w:cs="Arial"/>
          <w:sz w:val="28"/>
          <w:szCs w:val="28"/>
        </w:rPr>
      </w:pPr>
      <w:bookmarkStart w:id="10" w:name="_17dp8vu" w:colFirst="0" w:colLast="0"/>
      <w:bookmarkEnd w:id="10"/>
      <w:r>
        <w:rPr>
          <w:rFonts w:ascii="Arial" w:eastAsia="Arial" w:hAnsi="Arial" w:cs="Arial"/>
          <w:sz w:val="28"/>
          <w:szCs w:val="28"/>
        </w:rPr>
        <w:t xml:space="preserve">5. OFERTA ACADÉMICA – </w:t>
      </w:r>
      <w:r w:rsidR="004C7B62">
        <w:rPr>
          <w:rFonts w:ascii="Arial" w:eastAsia="Arial" w:hAnsi="Arial" w:cs="Arial"/>
          <w:sz w:val="28"/>
          <w:szCs w:val="28"/>
        </w:rPr>
        <w:t>SEGUNDO</w:t>
      </w:r>
      <w:r w:rsidR="003250F8">
        <w:rPr>
          <w:rFonts w:ascii="Arial" w:eastAsia="Arial" w:hAnsi="Arial" w:cs="Arial"/>
          <w:sz w:val="28"/>
          <w:szCs w:val="28"/>
        </w:rPr>
        <w:t xml:space="preserve"> CUATRIMESTRE 2020</w:t>
      </w:r>
    </w:p>
    <w:p w:rsidR="001225A8" w:rsidRDefault="001225A8" w:rsidP="001225A8">
      <w:pPr>
        <w:pStyle w:val="normal0"/>
        <w:pBdr>
          <w:top w:val="nil"/>
          <w:left w:val="nil"/>
          <w:bottom w:val="nil"/>
          <w:right w:val="nil"/>
          <w:between w:val="nil"/>
        </w:pBdr>
        <w:rPr>
          <w:color w:val="000000"/>
        </w:rPr>
      </w:pPr>
    </w:p>
    <w:p w:rsidR="00674D03" w:rsidRPr="001225A8" w:rsidRDefault="00C612CB">
      <w:pPr>
        <w:pStyle w:val="Ttulo2"/>
        <w:rPr>
          <w:b w:val="0"/>
          <w:u w:val="none"/>
        </w:rPr>
      </w:pPr>
      <w:r w:rsidRPr="001225A8">
        <w:rPr>
          <w:b w:val="0"/>
          <w:u w:val="none"/>
        </w:rPr>
        <w:t>5.2. Oferta Académica correspondiente al Plan 2012/2015</w:t>
      </w:r>
    </w:p>
    <w:p w:rsidR="00674D03" w:rsidRDefault="00674D03">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314"/>
        <w:gridCol w:w="2372"/>
        <w:gridCol w:w="2693"/>
      </w:tblGrid>
      <w:tr w:rsidR="00007FAF" w:rsidRPr="003377C4" w:rsidTr="00007FAF">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007FAF" w:rsidRPr="003377C4" w:rsidTr="00007FAF">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314"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372"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431746" w:rsidRPr="003377C4" w:rsidTr="00007FAF">
        <w:trPr>
          <w:trHeight w:val="742"/>
          <w:jc w:val="center"/>
        </w:trPr>
        <w:tc>
          <w:tcPr>
            <w:tcW w:w="2127" w:type="dxa"/>
            <w:vMerge w:val="restart"/>
            <w:tcBorders>
              <w:top w:val="single" w:sz="6" w:space="0" w:color="auto"/>
              <w:left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tc>
        <w:tc>
          <w:tcPr>
            <w:tcW w:w="2372"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Lakatos Marcela</w:t>
            </w:r>
          </w:p>
        </w:tc>
        <w:tc>
          <w:tcPr>
            <w:tcW w:w="2693" w:type="dxa"/>
            <w:tcBorders>
              <w:top w:val="single" w:sz="6" w:space="0" w:color="auto"/>
              <w:left w:val="single" w:sz="6" w:space="0" w:color="auto"/>
              <w:bottom w:val="single" w:sz="6" w:space="0" w:color="auto"/>
              <w:right w:val="single" w:sz="6" w:space="0" w:color="auto"/>
            </w:tcBorders>
            <w:vAlign w:val="center"/>
          </w:tcPr>
          <w:p w:rsidR="00431746" w:rsidRDefault="00431746"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431746" w:rsidRDefault="00431746"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 a 22 Hs</w:t>
            </w:r>
          </w:p>
          <w:p w:rsidR="00431746" w:rsidRPr="003377C4" w:rsidRDefault="00431746"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31746" w:rsidRPr="003377C4" w:rsidTr="00142D74">
        <w:trPr>
          <w:trHeight w:val="778"/>
          <w:jc w:val="center"/>
        </w:trPr>
        <w:tc>
          <w:tcPr>
            <w:tcW w:w="2127" w:type="dxa"/>
            <w:vMerge/>
            <w:tcBorders>
              <w:left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tc>
        <w:tc>
          <w:tcPr>
            <w:tcW w:w="2372"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431746" w:rsidRDefault="00431746"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431746" w:rsidRPr="003377C4" w:rsidRDefault="00431746"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431746" w:rsidRPr="003377C4" w:rsidTr="00007FAF">
        <w:trPr>
          <w:trHeight w:val="778"/>
          <w:jc w:val="center"/>
        </w:trPr>
        <w:tc>
          <w:tcPr>
            <w:tcW w:w="2127" w:type="dxa"/>
            <w:vMerge/>
            <w:tcBorders>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635BE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90024-3</w:t>
            </w:r>
            <w:r w:rsidRPr="003377C4">
              <w:rPr>
                <w:rFonts w:ascii="Arial" w:hAnsi="Arial" w:cs="Arial"/>
                <w:color w:val="000000"/>
                <w:sz w:val="20"/>
                <w:szCs w:val="20"/>
              </w:rPr>
              <w:t>-CK</w:t>
            </w:r>
          </w:p>
        </w:tc>
        <w:tc>
          <w:tcPr>
            <w:tcW w:w="2372"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635BED">
            <w:pPr>
              <w:widowControl/>
              <w:autoSpaceDE w:val="0"/>
              <w:autoSpaceDN w:val="0"/>
              <w:adjustRightInd w:val="0"/>
              <w:jc w:val="center"/>
              <w:rPr>
                <w:rFonts w:ascii="Arial" w:hAnsi="Arial" w:cs="Arial"/>
                <w:color w:val="000000"/>
                <w:sz w:val="20"/>
                <w:szCs w:val="20"/>
              </w:rPr>
            </w:pPr>
            <w:r w:rsidRPr="00BD5753">
              <w:rPr>
                <w:rFonts w:ascii="Arial" w:hAnsi="Arial" w:cs="Arial"/>
                <w:color w:val="000000"/>
                <w:sz w:val="20"/>
                <w:szCs w:val="20"/>
              </w:rPr>
              <w:t>Verónica Ferrari</w:t>
            </w:r>
          </w:p>
        </w:tc>
        <w:tc>
          <w:tcPr>
            <w:tcW w:w="2693" w:type="dxa"/>
            <w:tcBorders>
              <w:top w:val="single" w:sz="6" w:space="0" w:color="auto"/>
              <w:left w:val="single" w:sz="6" w:space="0" w:color="auto"/>
              <w:bottom w:val="single" w:sz="6" w:space="0" w:color="auto"/>
              <w:right w:val="single" w:sz="6" w:space="0" w:color="auto"/>
            </w:tcBorders>
            <w:vAlign w:val="center"/>
          </w:tcPr>
          <w:p w:rsidR="00431746" w:rsidRDefault="00431746" w:rsidP="00635BED">
            <w:pPr>
              <w:widowControl/>
              <w:autoSpaceDE w:val="0"/>
              <w:autoSpaceDN w:val="0"/>
              <w:adjustRightInd w:val="0"/>
              <w:jc w:val="center"/>
              <w:rPr>
                <w:rFonts w:ascii="Arial" w:hAnsi="Arial" w:cs="Arial"/>
                <w:color w:val="000000"/>
                <w:sz w:val="20"/>
                <w:szCs w:val="20"/>
              </w:rPr>
            </w:pPr>
            <w:r w:rsidRPr="00BD5753">
              <w:rPr>
                <w:rFonts w:ascii="Arial" w:hAnsi="Arial" w:cs="Arial"/>
                <w:color w:val="000000"/>
                <w:sz w:val="20"/>
                <w:szCs w:val="20"/>
              </w:rPr>
              <w:t>Lun – Jue. 20.00 a 22.00 Hs (Sáb. Virtual)</w:t>
            </w:r>
          </w:p>
        </w:tc>
      </w:tr>
      <w:tr w:rsidR="00431746" w:rsidRPr="003377C4" w:rsidTr="00095035">
        <w:trPr>
          <w:trHeight w:val="521"/>
          <w:jc w:val="center"/>
        </w:trPr>
        <w:tc>
          <w:tcPr>
            <w:tcW w:w="2127" w:type="dxa"/>
            <w:vMerge w:val="restart"/>
            <w:tcBorders>
              <w:top w:val="single" w:sz="6" w:space="0" w:color="auto"/>
              <w:left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314"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tc>
        <w:tc>
          <w:tcPr>
            <w:tcW w:w="2372"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31746" w:rsidRPr="003377C4" w:rsidTr="001225A8">
        <w:trPr>
          <w:trHeight w:val="545"/>
          <w:jc w:val="center"/>
        </w:trPr>
        <w:tc>
          <w:tcPr>
            <w:tcW w:w="2127" w:type="dxa"/>
            <w:vMerge/>
            <w:tcBorders>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tc>
        <w:tc>
          <w:tcPr>
            <w:tcW w:w="2372"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Lakatos Marcela</w:t>
            </w:r>
          </w:p>
        </w:tc>
        <w:tc>
          <w:tcPr>
            <w:tcW w:w="2693"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 xml:space="preserve">– </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31746" w:rsidRPr="003377C4" w:rsidTr="001225A8">
        <w:trPr>
          <w:trHeight w:val="567"/>
          <w:jc w:val="center"/>
        </w:trPr>
        <w:tc>
          <w:tcPr>
            <w:tcW w:w="2127" w:type="dxa"/>
            <w:vMerge w:val="restart"/>
            <w:tcBorders>
              <w:top w:val="single" w:sz="6" w:space="0" w:color="auto"/>
              <w:left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b/>
                <w:color w:val="000000"/>
                <w:sz w:val="20"/>
                <w:szCs w:val="20"/>
              </w:rPr>
            </w:pPr>
            <w:r w:rsidRPr="00007FAF">
              <w:rPr>
                <w:rFonts w:ascii="Arial" w:hAnsi="Arial" w:cs="Arial"/>
                <w:b/>
                <w:color w:val="000000"/>
                <w:sz w:val="20"/>
                <w:szCs w:val="20"/>
              </w:rPr>
              <w:t>Ingles Comercial Conversación</w:t>
            </w:r>
          </w:p>
        </w:tc>
        <w:tc>
          <w:tcPr>
            <w:tcW w:w="1314"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90029-1-CK</w:t>
            </w:r>
            <w:r>
              <w:rPr>
                <w:rFonts w:ascii="Arial" w:hAnsi="Arial" w:cs="Arial"/>
                <w:color w:val="000000"/>
                <w:sz w:val="20"/>
                <w:szCs w:val="20"/>
              </w:rPr>
              <w:t>12/15</w:t>
            </w:r>
          </w:p>
        </w:tc>
        <w:tc>
          <w:tcPr>
            <w:tcW w:w="2372"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431746" w:rsidRPr="00314B1F" w:rsidRDefault="00431746" w:rsidP="00314B1F">
            <w:pPr>
              <w:widowControl/>
              <w:autoSpaceDE w:val="0"/>
              <w:autoSpaceDN w:val="0"/>
              <w:adjustRightInd w:val="0"/>
              <w:jc w:val="center"/>
              <w:rPr>
                <w:rFonts w:ascii="Arial" w:hAnsi="Arial" w:cs="Arial"/>
                <w:color w:val="000000"/>
                <w:sz w:val="20"/>
                <w:szCs w:val="20"/>
              </w:rPr>
            </w:pPr>
            <w:r w:rsidRPr="00314B1F">
              <w:rPr>
                <w:rFonts w:ascii="Arial" w:hAnsi="Arial" w:cs="Arial"/>
                <w:color w:val="000000"/>
                <w:sz w:val="20"/>
                <w:szCs w:val="20"/>
              </w:rPr>
              <w:t>Miércoles 18 a 20</w:t>
            </w:r>
            <w:r>
              <w:rPr>
                <w:rFonts w:ascii="Arial" w:hAnsi="Arial" w:cs="Arial"/>
                <w:color w:val="000000"/>
                <w:sz w:val="20"/>
                <w:szCs w:val="20"/>
              </w:rPr>
              <w:t xml:space="preserve"> Hs</w:t>
            </w:r>
          </w:p>
          <w:p w:rsidR="00431746" w:rsidRPr="003377C4" w:rsidRDefault="00431746" w:rsidP="00314B1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14B1F">
              <w:rPr>
                <w:rFonts w:ascii="Arial" w:hAnsi="Arial" w:cs="Arial"/>
                <w:color w:val="000000"/>
                <w:sz w:val="20"/>
                <w:szCs w:val="20"/>
              </w:rPr>
              <w:t>1 hora virtual</w:t>
            </w:r>
            <w:r>
              <w:rPr>
                <w:rFonts w:ascii="Arial" w:hAnsi="Arial" w:cs="Arial"/>
                <w:color w:val="000000"/>
                <w:sz w:val="20"/>
                <w:szCs w:val="20"/>
              </w:rPr>
              <w:t>)</w:t>
            </w:r>
          </w:p>
        </w:tc>
      </w:tr>
      <w:tr w:rsidR="00431746" w:rsidRPr="003377C4" w:rsidTr="00095035">
        <w:trPr>
          <w:trHeight w:val="547"/>
          <w:jc w:val="center"/>
        </w:trPr>
        <w:tc>
          <w:tcPr>
            <w:tcW w:w="2127" w:type="dxa"/>
            <w:vMerge/>
            <w:tcBorders>
              <w:left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90029-2-CK</w:t>
            </w:r>
            <w:r>
              <w:rPr>
                <w:rFonts w:ascii="Arial" w:hAnsi="Arial" w:cs="Arial"/>
                <w:color w:val="000000"/>
                <w:sz w:val="20"/>
                <w:szCs w:val="20"/>
              </w:rPr>
              <w:t>12/15</w:t>
            </w:r>
          </w:p>
        </w:tc>
        <w:tc>
          <w:tcPr>
            <w:tcW w:w="2372"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431746" w:rsidRPr="00314B1F" w:rsidRDefault="00431746" w:rsidP="00314B1F">
            <w:pPr>
              <w:widowControl/>
              <w:autoSpaceDE w:val="0"/>
              <w:autoSpaceDN w:val="0"/>
              <w:adjustRightInd w:val="0"/>
              <w:jc w:val="center"/>
              <w:rPr>
                <w:rFonts w:ascii="Arial" w:hAnsi="Arial" w:cs="Arial"/>
                <w:color w:val="000000"/>
                <w:sz w:val="20"/>
                <w:szCs w:val="20"/>
              </w:rPr>
            </w:pPr>
            <w:r w:rsidRPr="00314B1F">
              <w:rPr>
                <w:rFonts w:ascii="Arial" w:hAnsi="Arial" w:cs="Arial"/>
                <w:color w:val="000000"/>
                <w:sz w:val="20"/>
                <w:szCs w:val="20"/>
              </w:rPr>
              <w:t xml:space="preserve">Sábados 9 a 11 </w:t>
            </w:r>
            <w:r>
              <w:rPr>
                <w:rFonts w:ascii="Arial" w:hAnsi="Arial" w:cs="Arial"/>
                <w:color w:val="000000"/>
                <w:sz w:val="20"/>
                <w:szCs w:val="20"/>
              </w:rPr>
              <w:t>H</w:t>
            </w:r>
            <w:r w:rsidRPr="00314B1F">
              <w:rPr>
                <w:rFonts w:ascii="Arial" w:hAnsi="Arial" w:cs="Arial"/>
                <w:color w:val="000000"/>
                <w:sz w:val="20"/>
                <w:szCs w:val="20"/>
              </w:rPr>
              <w:t>s</w:t>
            </w:r>
          </w:p>
          <w:p w:rsidR="00431746" w:rsidRPr="003377C4" w:rsidRDefault="00431746" w:rsidP="00314B1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14B1F">
              <w:rPr>
                <w:rFonts w:ascii="Arial" w:hAnsi="Arial" w:cs="Arial"/>
                <w:color w:val="000000"/>
                <w:sz w:val="20"/>
                <w:szCs w:val="20"/>
              </w:rPr>
              <w:t>1 hora virtual</w:t>
            </w:r>
            <w:r>
              <w:rPr>
                <w:rFonts w:ascii="Arial" w:hAnsi="Arial" w:cs="Arial"/>
                <w:color w:val="000000"/>
                <w:sz w:val="20"/>
                <w:szCs w:val="20"/>
              </w:rPr>
              <w:t>)</w:t>
            </w:r>
          </w:p>
        </w:tc>
      </w:tr>
      <w:tr w:rsidR="00431746" w:rsidRPr="003377C4" w:rsidTr="00095035">
        <w:trPr>
          <w:trHeight w:val="541"/>
          <w:jc w:val="center"/>
        </w:trPr>
        <w:tc>
          <w:tcPr>
            <w:tcW w:w="2127" w:type="dxa"/>
            <w:vMerge w:val="restart"/>
            <w:tcBorders>
              <w:top w:val="single" w:sz="6" w:space="0" w:color="auto"/>
              <w:left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tc>
        <w:tc>
          <w:tcPr>
            <w:tcW w:w="2372"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Rodríguez Marco Antonio</w:t>
            </w:r>
          </w:p>
        </w:tc>
        <w:tc>
          <w:tcPr>
            <w:tcW w:w="2693" w:type="dxa"/>
            <w:tcBorders>
              <w:top w:val="single" w:sz="6" w:space="0" w:color="auto"/>
              <w:left w:val="single" w:sz="6" w:space="0" w:color="auto"/>
              <w:bottom w:val="single" w:sz="6" w:space="0" w:color="auto"/>
              <w:right w:val="single" w:sz="6" w:space="0" w:color="auto"/>
            </w:tcBorders>
            <w:vAlign w:val="center"/>
          </w:tcPr>
          <w:p w:rsidR="00431746"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431746" w:rsidRPr="003377C4" w:rsidRDefault="00431746"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31746" w:rsidRPr="003377C4" w:rsidTr="00007FAF">
        <w:trPr>
          <w:trHeight w:val="807"/>
          <w:jc w:val="center"/>
        </w:trPr>
        <w:tc>
          <w:tcPr>
            <w:tcW w:w="2127" w:type="dxa"/>
            <w:vMerge/>
            <w:tcBorders>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tc>
        <w:tc>
          <w:tcPr>
            <w:tcW w:w="2372" w:type="dxa"/>
            <w:tcBorders>
              <w:top w:val="single" w:sz="6" w:space="0" w:color="auto"/>
              <w:left w:val="single" w:sz="6" w:space="0" w:color="auto"/>
              <w:bottom w:val="single" w:sz="6" w:space="0" w:color="auto"/>
              <w:right w:val="single" w:sz="6" w:space="0" w:color="auto"/>
            </w:tcBorders>
            <w:vAlign w:val="center"/>
          </w:tcPr>
          <w:p w:rsidR="00431746" w:rsidRPr="003377C4" w:rsidRDefault="00431746"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431746" w:rsidRDefault="00431746"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431746" w:rsidRPr="003377C4" w:rsidRDefault="00431746"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007FAF" w:rsidRDefault="00007FAF" w:rsidP="001225A8">
      <w:pPr>
        <w:pStyle w:val="normal0"/>
        <w:pBdr>
          <w:top w:val="nil"/>
          <w:left w:val="nil"/>
          <w:bottom w:val="nil"/>
          <w:right w:val="nil"/>
          <w:between w:val="nil"/>
        </w:pBdr>
        <w:rPr>
          <w:color w:val="000000"/>
        </w:rPr>
      </w:pPr>
    </w:p>
    <w:tbl>
      <w:tblPr>
        <w:tblW w:w="0" w:type="auto"/>
        <w:jc w:val="center"/>
        <w:tblInd w:w="-33" w:type="dxa"/>
        <w:tblLayout w:type="fixed"/>
        <w:tblCellMar>
          <w:left w:w="70" w:type="dxa"/>
          <w:right w:w="70" w:type="dxa"/>
        </w:tblCellMar>
        <w:tblLook w:val="0000"/>
      </w:tblPr>
      <w:tblGrid>
        <w:gridCol w:w="2156"/>
        <w:gridCol w:w="1276"/>
        <w:gridCol w:w="2410"/>
        <w:gridCol w:w="2647"/>
      </w:tblGrid>
      <w:tr w:rsidR="00314B1F" w:rsidRPr="002C40EF" w:rsidTr="001225A8">
        <w:trPr>
          <w:trHeight w:val="440"/>
          <w:jc w:val="center"/>
        </w:trPr>
        <w:tc>
          <w:tcPr>
            <w:tcW w:w="848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color w:val="FFFFFF" w:themeColor="background1"/>
                <w:sz w:val="20"/>
                <w:szCs w:val="20"/>
              </w:rPr>
            </w:pPr>
            <w:r w:rsidRPr="00314B1F">
              <w:rPr>
                <w:rFonts w:ascii="Arial" w:hAnsi="Arial" w:cs="Arial"/>
                <w:b/>
                <w:bCs/>
                <w:color w:val="FFFFFF" w:themeColor="background1"/>
                <w:sz w:val="20"/>
                <w:szCs w:val="20"/>
              </w:rPr>
              <w:t>Núcleo de Formación y Desarrollo Teórico</w:t>
            </w:r>
          </w:p>
        </w:tc>
      </w:tr>
      <w:tr w:rsidR="00314B1F" w:rsidRPr="002C40EF" w:rsidTr="001225A8">
        <w:trPr>
          <w:trHeight w:val="494"/>
          <w:jc w:val="center"/>
        </w:trPr>
        <w:tc>
          <w:tcPr>
            <w:tcW w:w="2156"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276"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410"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2647"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431746" w:rsidRPr="002C40EF" w:rsidTr="00095035">
        <w:trPr>
          <w:trHeight w:val="605"/>
          <w:jc w:val="center"/>
        </w:trPr>
        <w:tc>
          <w:tcPr>
            <w:tcW w:w="2156" w:type="dxa"/>
            <w:vMerge w:val="restart"/>
            <w:tcBorders>
              <w:top w:val="single" w:sz="6" w:space="0" w:color="000000"/>
              <w:left w:val="single" w:sz="6" w:space="0" w:color="000000"/>
              <w:right w:val="single" w:sz="6" w:space="0" w:color="000000"/>
            </w:tcBorders>
            <w:vAlign w:val="center"/>
          </w:tcPr>
          <w:p w:rsidR="00431746" w:rsidRPr="002C40EF" w:rsidRDefault="00431746"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276" w:type="dxa"/>
            <w:tcBorders>
              <w:top w:val="single" w:sz="6" w:space="0" w:color="000000"/>
              <w:left w:val="single" w:sz="6" w:space="0" w:color="000000"/>
              <w:bottom w:val="single" w:sz="6" w:space="0" w:color="000000"/>
              <w:right w:val="single" w:sz="6" w:space="0" w:color="000000"/>
            </w:tcBorders>
            <w:vAlign w:val="center"/>
          </w:tcPr>
          <w:p w:rsidR="00431746" w:rsidRPr="002C40EF" w:rsidRDefault="00431746" w:rsidP="00635BE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786-1-CK</w:t>
            </w:r>
          </w:p>
        </w:tc>
        <w:tc>
          <w:tcPr>
            <w:tcW w:w="2410" w:type="dxa"/>
            <w:tcBorders>
              <w:top w:val="single" w:sz="6" w:space="0" w:color="000000"/>
              <w:left w:val="single" w:sz="6" w:space="0" w:color="000000"/>
              <w:bottom w:val="single" w:sz="6" w:space="0" w:color="000000"/>
              <w:right w:val="single" w:sz="6" w:space="0" w:color="000000"/>
            </w:tcBorders>
            <w:vAlign w:val="center"/>
          </w:tcPr>
          <w:p w:rsidR="00431746" w:rsidRPr="002C40EF" w:rsidRDefault="00431746" w:rsidP="00635BE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2647" w:type="dxa"/>
            <w:tcBorders>
              <w:top w:val="single" w:sz="6" w:space="0" w:color="000000"/>
              <w:left w:val="single" w:sz="6" w:space="0" w:color="000000"/>
              <w:bottom w:val="single" w:sz="6" w:space="0" w:color="000000"/>
              <w:right w:val="single" w:sz="6" w:space="0" w:color="000000"/>
            </w:tcBorders>
            <w:vAlign w:val="center"/>
          </w:tcPr>
          <w:p w:rsidR="00431746" w:rsidRDefault="00431746" w:rsidP="00635BE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431746" w:rsidRPr="002C40EF" w:rsidRDefault="00431746" w:rsidP="00635BE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431746" w:rsidRPr="002C40EF" w:rsidTr="00095035">
        <w:trPr>
          <w:trHeight w:val="415"/>
          <w:jc w:val="center"/>
        </w:trPr>
        <w:tc>
          <w:tcPr>
            <w:tcW w:w="2156" w:type="dxa"/>
            <w:vMerge/>
            <w:tcBorders>
              <w:left w:val="single" w:sz="6" w:space="0" w:color="000000"/>
              <w:right w:val="single" w:sz="6" w:space="0" w:color="000000"/>
            </w:tcBorders>
            <w:vAlign w:val="center"/>
          </w:tcPr>
          <w:p w:rsidR="00431746" w:rsidRPr="002C40EF" w:rsidRDefault="00431746"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1746" w:rsidRPr="002C40EF" w:rsidRDefault="00431746" w:rsidP="00635BE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786-2-CK</w:t>
            </w:r>
          </w:p>
        </w:tc>
        <w:tc>
          <w:tcPr>
            <w:tcW w:w="2410" w:type="dxa"/>
            <w:tcBorders>
              <w:top w:val="single" w:sz="6" w:space="0" w:color="000000"/>
              <w:left w:val="single" w:sz="6" w:space="0" w:color="000000"/>
              <w:bottom w:val="single" w:sz="6" w:space="0" w:color="000000"/>
              <w:right w:val="single" w:sz="6" w:space="0" w:color="000000"/>
            </w:tcBorders>
            <w:vAlign w:val="center"/>
          </w:tcPr>
          <w:p w:rsidR="00431746" w:rsidRPr="002C40EF" w:rsidRDefault="00431746" w:rsidP="00635BE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2647" w:type="dxa"/>
            <w:tcBorders>
              <w:top w:val="single" w:sz="6" w:space="0" w:color="000000"/>
              <w:left w:val="single" w:sz="6" w:space="0" w:color="000000"/>
              <w:bottom w:val="single" w:sz="6" w:space="0" w:color="000000"/>
              <w:right w:val="single" w:sz="6" w:space="0" w:color="000000"/>
            </w:tcBorders>
            <w:vAlign w:val="center"/>
          </w:tcPr>
          <w:p w:rsidR="00431746" w:rsidRPr="002C40EF" w:rsidRDefault="00431746" w:rsidP="00635BED">
            <w:pPr>
              <w:widowControl/>
              <w:autoSpaceDE w:val="0"/>
              <w:autoSpaceDN w:val="0"/>
              <w:adjustRightInd w:val="0"/>
              <w:jc w:val="center"/>
              <w:rPr>
                <w:rFonts w:ascii="Arial" w:hAnsi="Arial" w:cs="Arial"/>
                <w:color w:val="000000"/>
                <w:sz w:val="20"/>
                <w:szCs w:val="20"/>
              </w:rPr>
            </w:pPr>
            <w:r w:rsidRPr="00BD5753">
              <w:rPr>
                <w:rFonts w:ascii="Arial" w:hAnsi="Arial" w:cs="Arial"/>
                <w:color w:val="000000"/>
                <w:sz w:val="20"/>
                <w:szCs w:val="20"/>
              </w:rPr>
              <w:t>Lunes de 20.00 a 22.00 y Jueves virtual</w:t>
            </w:r>
          </w:p>
        </w:tc>
      </w:tr>
      <w:tr w:rsidR="00095035" w:rsidRPr="002C40EF" w:rsidTr="001225A8">
        <w:trPr>
          <w:trHeight w:val="547"/>
          <w:jc w:val="center"/>
        </w:trPr>
        <w:tc>
          <w:tcPr>
            <w:tcW w:w="2156" w:type="dxa"/>
            <w:vMerge w:val="restart"/>
            <w:tcBorders>
              <w:top w:val="single" w:sz="6" w:space="0" w:color="000000"/>
              <w:left w:val="single" w:sz="6" w:space="0" w:color="000000"/>
              <w:right w:val="single" w:sz="6" w:space="0" w:color="000000"/>
            </w:tcBorders>
            <w:vAlign w:val="center"/>
          </w:tcPr>
          <w:p w:rsidR="00095035" w:rsidRPr="00314B1F" w:rsidRDefault="00095035"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095035" w:rsidRPr="002C40EF" w:rsidTr="001225A8">
        <w:trPr>
          <w:trHeight w:val="538"/>
          <w:jc w:val="center"/>
        </w:trPr>
        <w:tc>
          <w:tcPr>
            <w:tcW w:w="2156" w:type="dxa"/>
            <w:vMerge/>
            <w:tcBorders>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Santiago Juncal</w:t>
            </w:r>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Default="00095035" w:rsidP="003918E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095035" w:rsidRPr="002C40EF" w:rsidRDefault="00095035" w:rsidP="003918E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314B1F" w:rsidRPr="002C40EF" w:rsidTr="00095035">
        <w:trPr>
          <w:trHeight w:val="523"/>
          <w:jc w:val="center"/>
        </w:trPr>
        <w:tc>
          <w:tcPr>
            <w:tcW w:w="2156"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276"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963-1-CK</w:t>
            </w:r>
          </w:p>
        </w:tc>
        <w:tc>
          <w:tcPr>
            <w:tcW w:w="2410"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Mariano Pauluk</w:t>
            </w:r>
          </w:p>
        </w:tc>
        <w:tc>
          <w:tcPr>
            <w:tcW w:w="2647" w:type="dxa"/>
            <w:tcBorders>
              <w:top w:val="single" w:sz="6" w:space="0" w:color="000000"/>
              <w:left w:val="single" w:sz="6" w:space="0" w:color="000000"/>
              <w:bottom w:val="single" w:sz="6" w:space="0" w:color="000000"/>
              <w:right w:val="single" w:sz="6" w:space="0" w:color="000000"/>
            </w:tcBorders>
            <w:vAlign w:val="center"/>
          </w:tcPr>
          <w:p w:rsidR="00314B1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314B1F" w:rsidRPr="002C40EF" w:rsidRDefault="00314B1F"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2C40EF">
              <w:rPr>
                <w:rFonts w:ascii="Arial" w:hAnsi="Arial" w:cs="Arial"/>
                <w:color w:val="000000"/>
                <w:sz w:val="20"/>
                <w:szCs w:val="20"/>
              </w:rPr>
              <w:t xml:space="preserve"> a 2</w:t>
            </w:r>
            <w:r>
              <w:rPr>
                <w:rFonts w:ascii="Arial" w:hAnsi="Arial" w:cs="Arial"/>
                <w:color w:val="000000"/>
                <w:sz w:val="20"/>
                <w:szCs w:val="20"/>
              </w:rPr>
              <w:t>2 Hs</w:t>
            </w:r>
          </w:p>
        </w:tc>
      </w:tr>
      <w:tr w:rsidR="00095035" w:rsidRPr="002C40EF" w:rsidTr="001225A8">
        <w:trPr>
          <w:trHeight w:val="571"/>
          <w:jc w:val="center"/>
        </w:trPr>
        <w:tc>
          <w:tcPr>
            <w:tcW w:w="2156" w:type="dxa"/>
            <w:vMerge/>
            <w:tcBorders>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963-2-CK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 xml:space="preserve">   (</w:t>
            </w:r>
            <w:r w:rsidRPr="002C40EF">
              <w:rPr>
                <w:rFonts w:ascii="Arial" w:hAnsi="Arial" w:cs="Arial"/>
                <w:color w:val="000000"/>
                <w:sz w:val="20"/>
                <w:szCs w:val="20"/>
              </w:rPr>
              <w:t>Lunes virtual</w:t>
            </w:r>
            <w:r>
              <w:rPr>
                <w:rFonts w:ascii="Arial" w:hAnsi="Arial" w:cs="Arial"/>
                <w:color w:val="000000"/>
                <w:sz w:val="20"/>
                <w:szCs w:val="20"/>
              </w:rPr>
              <w:t>)</w:t>
            </w:r>
          </w:p>
        </w:tc>
      </w:tr>
    </w:tbl>
    <w:p w:rsidR="00007FAF" w:rsidRDefault="00007FAF">
      <w:pPr>
        <w:pStyle w:val="normal0"/>
        <w:pBdr>
          <w:top w:val="nil"/>
          <w:left w:val="nil"/>
          <w:bottom w:val="nil"/>
          <w:right w:val="nil"/>
          <w:between w:val="nil"/>
        </w:pBdr>
        <w:rPr>
          <w:color w:val="000000"/>
        </w:rPr>
      </w:pPr>
    </w:p>
    <w:p w:rsidR="00007FAF" w:rsidRPr="00117CA0" w:rsidRDefault="00117CA0" w:rsidP="00117CA0">
      <w:pPr>
        <w:pStyle w:val="normal0"/>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 xml:space="preserve"> </w:t>
      </w:r>
    </w:p>
    <w:p w:rsidR="00007FAF" w:rsidRDefault="00007FAF">
      <w:pPr>
        <w:pStyle w:val="normal0"/>
        <w:pBdr>
          <w:top w:val="nil"/>
          <w:left w:val="nil"/>
          <w:bottom w:val="nil"/>
          <w:right w:val="nil"/>
          <w:between w:val="nil"/>
        </w:pBdr>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117CA0" w:rsidRPr="00381734" w:rsidTr="00C979C0">
        <w:trPr>
          <w:trHeight w:val="422"/>
          <w:jc w:val="center"/>
        </w:trPr>
        <w:tc>
          <w:tcPr>
            <w:tcW w:w="8454" w:type="dxa"/>
            <w:gridSpan w:val="4"/>
            <w:shd w:val="clear" w:color="auto" w:fill="C00000"/>
            <w:vAlign w:val="center"/>
          </w:tcPr>
          <w:p w:rsidR="00117CA0" w:rsidRPr="00092A7B" w:rsidRDefault="00117CA0" w:rsidP="00B904E9">
            <w:pPr>
              <w:widowControl/>
              <w:autoSpaceDE w:val="0"/>
              <w:autoSpaceDN w:val="0"/>
              <w:adjustRightInd w:val="0"/>
              <w:jc w:val="center"/>
              <w:rPr>
                <w:rFonts w:ascii="Arial" w:hAnsi="Arial" w:cs="Arial"/>
                <w:color w:val="FFFFFF" w:themeColor="background1"/>
                <w:sz w:val="20"/>
                <w:szCs w:val="20"/>
              </w:rPr>
            </w:pPr>
            <w:r w:rsidRPr="00117CA0">
              <w:rPr>
                <w:rFonts w:ascii="Arial" w:hAnsi="Arial" w:cs="Arial"/>
                <w:b/>
                <w:bCs/>
                <w:color w:val="FFFFFF" w:themeColor="background1"/>
                <w:sz w:val="20"/>
                <w:szCs w:val="20"/>
              </w:rPr>
              <w:t>Núcleo de Tópicos de Gestión Comercial</w:t>
            </w:r>
          </w:p>
        </w:tc>
      </w:tr>
      <w:tr w:rsidR="00117CA0" w:rsidRPr="00381734" w:rsidTr="00C979C0">
        <w:trPr>
          <w:trHeight w:val="544"/>
          <w:jc w:val="center"/>
        </w:trPr>
        <w:tc>
          <w:tcPr>
            <w:tcW w:w="2622"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Nombre Asignatura</w:t>
            </w:r>
          </w:p>
        </w:tc>
        <w:tc>
          <w:tcPr>
            <w:tcW w:w="1501"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Código materia</w:t>
            </w:r>
          </w:p>
        </w:tc>
        <w:tc>
          <w:tcPr>
            <w:tcW w:w="2268"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Docente/s</w:t>
            </w:r>
          </w:p>
        </w:tc>
        <w:tc>
          <w:tcPr>
            <w:tcW w:w="2063"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Días y Horarios</w:t>
            </w:r>
          </w:p>
        </w:tc>
      </w:tr>
      <w:tr w:rsidR="00262BCF" w:rsidRPr="00092A7B" w:rsidTr="00C979C0">
        <w:trPr>
          <w:trHeight w:val="552"/>
          <w:jc w:val="center"/>
        </w:trPr>
        <w:tc>
          <w:tcPr>
            <w:tcW w:w="2622" w:type="dxa"/>
            <w:vAlign w:val="center"/>
          </w:tcPr>
          <w:p w:rsidR="00262BCF" w:rsidRPr="00C979C0"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Clasificación, Arancelaria y Valoración Aduanera</w:t>
            </w:r>
          </w:p>
        </w:tc>
        <w:tc>
          <w:tcPr>
            <w:tcW w:w="1501" w:type="dxa"/>
            <w:vAlign w:val="center"/>
          </w:tcPr>
          <w:p w:rsidR="00262BCF" w:rsidRPr="007739CF" w:rsidRDefault="00262BCF" w:rsidP="00C979C0">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T0038-1-CK</w:t>
            </w:r>
            <w:r w:rsidR="005D6928">
              <w:rPr>
                <w:rFonts w:ascii="Arial" w:hAnsi="Arial" w:cs="Arial"/>
                <w:color w:val="000000"/>
                <w:sz w:val="20"/>
                <w:szCs w:val="20"/>
              </w:rPr>
              <w:t>12/15</w:t>
            </w:r>
          </w:p>
        </w:tc>
        <w:tc>
          <w:tcPr>
            <w:tcW w:w="2268" w:type="dxa"/>
            <w:vAlign w:val="center"/>
          </w:tcPr>
          <w:p w:rsidR="00262BCF" w:rsidRPr="007739CF" w:rsidRDefault="00262BCF"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63" w:type="dxa"/>
            <w:vAlign w:val="center"/>
          </w:tcPr>
          <w:p w:rsidR="00262BCF" w:rsidRPr="007739CF" w:rsidRDefault="00262BCF"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C979C0" w:rsidRPr="00092A7B" w:rsidTr="00C979C0">
        <w:trPr>
          <w:trHeight w:val="552"/>
          <w:jc w:val="center"/>
        </w:trPr>
        <w:tc>
          <w:tcPr>
            <w:tcW w:w="2622" w:type="dxa"/>
            <w:vMerge w:val="restart"/>
            <w:vAlign w:val="center"/>
          </w:tcPr>
          <w:p w:rsidR="00C979C0" w:rsidRPr="00092A7B"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Costos y Precios de Importación y Exportación</w:t>
            </w:r>
          </w:p>
        </w:tc>
        <w:tc>
          <w:tcPr>
            <w:tcW w:w="1501"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1294-1-CK</w:t>
            </w:r>
            <w:r w:rsidR="005D6928">
              <w:rPr>
                <w:rFonts w:ascii="Arial" w:hAnsi="Arial" w:cs="Arial"/>
                <w:color w:val="000000"/>
                <w:sz w:val="20"/>
                <w:szCs w:val="20"/>
              </w:rPr>
              <w:t>12/15</w:t>
            </w:r>
          </w:p>
        </w:tc>
        <w:tc>
          <w:tcPr>
            <w:tcW w:w="2268"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Hugo Ruschanof</w:t>
            </w:r>
          </w:p>
        </w:tc>
        <w:tc>
          <w:tcPr>
            <w:tcW w:w="2063"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Lunes 18 a 22 Hs</w:t>
            </w:r>
          </w:p>
        </w:tc>
      </w:tr>
      <w:tr w:rsidR="00C979C0" w:rsidRPr="00092A7B" w:rsidTr="00C979C0">
        <w:trPr>
          <w:trHeight w:val="552"/>
          <w:jc w:val="center"/>
        </w:trPr>
        <w:tc>
          <w:tcPr>
            <w:tcW w:w="2622" w:type="dxa"/>
            <w:vMerge/>
            <w:vAlign w:val="center"/>
          </w:tcPr>
          <w:p w:rsidR="00C979C0" w:rsidRPr="00092A7B" w:rsidRDefault="00C979C0"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C979C0" w:rsidRPr="00C979C0" w:rsidRDefault="00C979C0"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1294-2-CK</w:t>
            </w:r>
            <w:r w:rsidR="005D6928">
              <w:rPr>
                <w:rFonts w:ascii="Arial" w:hAnsi="Arial" w:cs="Arial"/>
                <w:color w:val="000000"/>
                <w:sz w:val="20"/>
                <w:szCs w:val="20"/>
              </w:rPr>
              <w:t>12/15</w:t>
            </w:r>
          </w:p>
        </w:tc>
        <w:tc>
          <w:tcPr>
            <w:tcW w:w="2268" w:type="dxa"/>
            <w:vAlign w:val="center"/>
          </w:tcPr>
          <w:p w:rsidR="00C979C0" w:rsidRPr="00C979C0" w:rsidRDefault="00AE4550"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Fabián</w:t>
            </w:r>
            <w:r w:rsidR="00C979C0" w:rsidRPr="00C979C0">
              <w:rPr>
                <w:rFonts w:ascii="Arial" w:hAnsi="Arial" w:cs="Arial"/>
                <w:color w:val="000000"/>
                <w:sz w:val="20"/>
                <w:szCs w:val="20"/>
              </w:rPr>
              <w:t xml:space="preserve"> Ruschanof</w:t>
            </w:r>
          </w:p>
        </w:tc>
        <w:tc>
          <w:tcPr>
            <w:tcW w:w="2063"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Miércoles 18 a 22 Hs</w:t>
            </w:r>
          </w:p>
        </w:tc>
      </w:tr>
      <w:tr w:rsidR="00A418D1" w:rsidRPr="00092A7B" w:rsidTr="00C979C0">
        <w:trPr>
          <w:trHeight w:val="552"/>
          <w:jc w:val="center"/>
        </w:trPr>
        <w:tc>
          <w:tcPr>
            <w:tcW w:w="2622" w:type="dxa"/>
            <w:vMerge w:val="restart"/>
            <w:vAlign w:val="center"/>
          </w:tcPr>
          <w:p w:rsidR="00A418D1" w:rsidRPr="00092A7B" w:rsidRDefault="00A418D1"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Operatoria y Practica Aduanera del Comercio Internacional</w:t>
            </w:r>
          </w:p>
        </w:tc>
        <w:tc>
          <w:tcPr>
            <w:tcW w:w="1501" w:type="dxa"/>
            <w:vAlign w:val="center"/>
          </w:tcPr>
          <w:p w:rsidR="00A418D1" w:rsidRPr="00092A7B" w:rsidRDefault="00A418D1" w:rsidP="00C979C0">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1295-1-CK</w:t>
            </w:r>
            <w:r w:rsidR="005D6928">
              <w:rPr>
                <w:rFonts w:ascii="Arial" w:hAnsi="Arial" w:cs="Arial"/>
                <w:color w:val="000000"/>
                <w:sz w:val="20"/>
                <w:szCs w:val="20"/>
              </w:rPr>
              <w:t>12/15</w:t>
            </w:r>
          </w:p>
        </w:tc>
        <w:tc>
          <w:tcPr>
            <w:tcW w:w="2268" w:type="dxa"/>
            <w:vAlign w:val="center"/>
          </w:tcPr>
          <w:p w:rsidR="00A418D1" w:rsidRPr="00092A7B" w:rsidRDefault="00A418D1"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A418D1" w:rsidRDefault="00A418D1"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A418D1" w:rsidRPr="00092A7B" w:rsidRDefault="00A418D1"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16 a 18</w:t>
            </w:r>
            <w:r>
              <w:rPr>
                <w:rFonts w:ascii="Arial" w:hAnsi="Arial" w:cs="Arial"/>
                <w:color w:val="000000"/>
                <w:sz w:val="18"/>
                <w:szCs w:val="18"/>
              </w:rPr>
              <w:t xml:space="preserve"> Hs</w:t>
            </w:r>
          </w:p>
        </w:tc>
      </w:tr>
      <w:tr w:rsidR="00A418D1" w:rsidRPr="00092A7B" w:rsidTr="00C979C0">
        <w:trPr>
          <w:trHeight w:val="560"/>
          <w:jc w:val="center"/>
        </w:trPr>
        <w:tc>
          <w:tcPr>
            <w:tcW w:w="2622" w:type="dxa"/>
            <w:vMerge/>
            <w:vAlign w:val="center"/>
          </w:tcPr>
          <w:p w:rsidR="00A418D1" w:rsidRPr="00092A7B" w:rsidRDefault="00A418D1"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A418D1" w:rsidRPr="00092A7B" w:rsidRDefault="00A418D1" w:rsidP="00C979C0">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1295-2-CK</w:t>
            </w:r>
            <w:r w:rsidR="005D6928">
              <w:rPr>
                <w:rFonts w:ascii="Arial" w:hAnsi="Arial" w:cs="Arial"/>
                <w:color w:val="000000"/>
                <w:sz w:val="20"/>
                <w:szCs w:val="20"/>
              </w:rPr>
              <w:t>12/15</w:t>
            </w:r>
          </w:p>
        </w:tc>
        <w:tc>
          <w:tcPr>
            <w:tcW w:w="2268" w:type="dxa"/>
            <w:vAlign w:val="center"/>
          </w:tcPr>
          <w:p w:rsidR="00A418D1" w:rsidRPr="00092A7B" w:rsidRDefault="00A418D1"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rsidR="00A418D1" w:rsidRPr="00092A7B" w:rsidRDefault="00431746" w:rsidP="00431746">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Miércoles 18</w:t>
            </w:r>
            <w:r w:rsidR="00A418D1" w:rsidRPr="00092A7B">
              <w:rPr>
                <w:rFonts w:ascii="Arial" w:hAnsi="Arial" w:cs="Arial"/>
                <w:color w:val="000000"/>
                <w:sz w:val="18"/>
                <w:szCs w:val="18"/>
              </w:rPr>
              <w:t xml:space="preserve"> a 2</w:t>
            </w:r>
            <w:r>
              <w:rPr>
                <w:rFonts w:ascii="Arial" w:hAnsi="Arial" w:cs="Arial"/>
                <w:color w:val="000000"/>
                <w:sz w:val="18"/>
                <w:szCs w:val="18"/>
              </w:rPr>
              <w:t>0</w:t>
            </w:r>
            <w:r w:rsidR="00A418D1">
              <w:rPr>
                <w:rFonts w:ascii="Arial" w:hAnsi="Arial" w:cs="Arial"/>
                <w:color w:val="000000"/>
                <w:sz w:val="18"/>
                <w:szCs w:val="18"/>
              </w:rPr>
              <w:t xml:space="preserve"> Hs</w:t>
            </w:r>
            <w:r w:rsidR="00A418D1" w:rsidRPr="00092A7B">
              <w:rPr>
                <w:rFonts w:ascii="Arial" w:hAnsi="Arial" w:cs="Arial"/>
                <w:color w:val="000000"/>
                <w:sz w:val="18"/>
                <w:szCs w:val="18"/>
              </w:rPr>
              <w:t xml:space="preserve"> </w:t>
            </w:r>
            <w:r w:rsidR="00A418D1">
              <w:rPr>
                <w:rFonts w:ascii="Arial" w:hAnsi="Arial" w:cs="Arial"/>
                <w:color w:val="000000"/>
                <w:sz w:val="18"/>
                <w:szCs w:val="18"/>
              </w:rPr>
              <w:t>(</w:t>
            </w:r>
            <w:r w:rsidR="00A418D1" w:rsidRPr="00092A7B">
              <w:rPr>
                <w:rFonts w:ascii="Arial" w:hAnsi="Arial" w:cs="Arial"/>
                <w:color w:val="000000"/>
                <w:sz w:val="18"/>
                <w:szCs w:val="18"/>
              </w:rPr>
              <w:t>Sábado virtual</w:t>
            </w:r>
            <w:r w:rsidR="00A418D1">
              <w:rPr>
                <w:rFonts w:ascii="Arial" w:hAnsi="Arial" w:cs="Arial"/>
                <w:color w:val="000000"/>
                <w:sz w:val="18"/>
                <w:szCs w:val="18"/>
              </w:rPr>
              <w:t>)</w:t>
            </w:r>
          </w:p>
        </w:tc>
      </w:tr>
      <w:tr w:rsidR="00262BCF" w:rsidRPr="00092A7B" w:rsidTr="00C979C0">
        <w:trPr>
          <w:trHeight w:val="571"/>
          <w:jc w:val="center"/>
        </w:trPr>
        <w:tc>
          <w:tcPr>
            <w:tcW w:w="2622" w:type="dxa"/>
            <w:vMerge w:val="restart"/>
            <w:vAlign w:val="center"/>
          </w:tcPr>
          <w:p w:rsidR="00262BCF" w:rsidRPr="00092A7B"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Logística Integral del Comercio Internacional</w:t>
            </w:r>
          </w:p>
        </w:tc>
        <w:tc>
          <w:tcPr>
            <w:tcW w:w="1501" w:type="dxa"/>
            <w:vAlign w:val="center"/>
          </w:tcPr>
          <w:p w:rsidR="00262BCF" w:rsidRPr="00092A7B" w:rsidRDefault="00262BCF"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1296-1-CK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262BCF" w:rsidRPr="00092A7B" w:rsidTr="00C979C0">
        <w:trPr>
          <w:trHeight w:val="537"/>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262BCF" w:rsidRPr="00092A7B" w:rsidRDefault="00262BCF"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1296-2-CK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410F2" w:rsidRPr="00092A7B" w:rsidTr="00C979C0">
        <w:trPr>
          <w:trHeight w:val="559"/>
          <w:jc w:val="center"/>
        </w:trPr>
        <w:tc>
          <w:tcPr>
            <w:tcW w:w="2622" w:type="dxa"/>
            <w:vMerge w:val="restart"/>
            <w:vAlign w:val="center"/>
          </w:tcPr>
          <w:p w:rsidR="007410F2" w:rsidRPr="00092A7B" w:rsidRDefault="007410F2"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Comercialización y Marketing Internacional</w:t>
            </w:r>
          </w:p>
        </w:tc>
        <w:tc>
          <w:tcPr>
            <w:tcW w:w="1501" w:type="dxa"/>
            <w:vAlign w:val="center"/>
          </w:tcPr>
          <w:p w:rsidR="007410F2" w:rsidRPr="00092A7B" w:rsidRDefault="007410F2"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1297-1-CK</w:t>
            </w:r>
            <w:r w:rsidR="005D6928">
              <w:rPr>
                <w:rFonts w:ascii="Arial" w:hAnsi="Arial" w:cs="Arial"/>
                <w:color w:val="000000"/>
                <w:sz w:val="20"/>
                <w:szCs w:val="20"/>
              </w:rPr>
              <w:t>12/15</w:t>
            </w:r>
          </w:p>
        </w:tc>
        <w:tc>
          <w:tcPr>
            <w:tcW w:w="2268"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7410F2"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7410F2" w:rsidRPr="00092A7B" w:rsidTr="00C979C0">
        <w:trPr>
          <w:trHeight w:val="539"/>
          <w:jc w:val="center"/>
        </w:trPr>
        <w:tc>
          <w:tcPr>
            <w:tcW w:w="2622" w:type="dxa"/>
            <w:vMerge/>
            <w:vAlign w:val="center"/>
          </w:tcPr>
          <w:p w:rsidR="007410F2" w:rsidRPr="00092A7B" w:rsidRDefault="007410F2"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7410F2" w:rsidRPr="00092A7B" w:rsidRDefault="007410F2"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1297-2-CK</w:t>
            </w:r>
            <w:r w:rsidR="005D6928">
              <w:rPr>
                <w:rFonts w:ascii="Arial" w:hAnsi="Arial" w:cs="Arial"/>
                <w:color w:val="000000"/>
                <w:sz w:val="20"/>
                <w:szCs w:val="20"/>
              </w:rPr>
              <w:t>12/15</w:t>
            </w:r>
          </w:p>
        </w:tc>
        <w:tc>
          <w:tcPr>
            <w:tcW w:w="2268"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7410F2"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C60C92" w:rsidRPr="00092A7B" w:rsidTr="00C979C0">
        <w:trPr>
          <w:trHeight w:val="547"/>
          <w:jc w:val="center"/>
        </w:trPr>
        <w:tc>
          <w:tcPr>
            <w:tcW w:w="2622" w:type="dxa"/>
            <w:shd w:val="solid" w:color="FFFFFF" w:fill="FFFFFF"/>
            <w:vAlign w:val="center"/>
          </w:tcPr>
          <w:p w:rsidR="00C60C92" w:rsidRPr="00AE4550" w:rsidRDefault="00C60C92" w:rsidP="00B904E9">
            <w:pPr>
              <w:widowControl/>
              <w:autoSpaceDE w:val="0"/>
              <w:autoSpaceDN w:val="0"/>
              <w:adjustRightInd w:val="0"/>
              <w:jc w:val="center"/>
              <w:rPr>
                <w:rFonts w:ascii="Arial" w:hAnsi="Arial" w:cs="Arial"/>
                <w:b/>
                <w:color w:val="000000"/>
                <w:sz w:val="20"/>
                <w:szCs w:val="20"/>
              </w:rPr>
            </w:pPr>
            <w:r w:rsidRPr="00AE4550">
              <w:rPr>
                <w:rFonts w:ascii="Arial" w:hAnsi="Arial" w:cs="Arial"/>
                <w:b/>
                <w:color w:val="000000"/>
                <w:sz w:val="20"/>
                <w:szCs w:val="20"/>
              </w:rPr>
              <w:t>Medios de Pago Internacionales Financiamiento y Normativa Argentina - Mundial</w:t>
            </w:r>
          </w:p>
        </w:tc>
        <w:tc>
          <w:tcPr>
            <w:tcW w:w="1501" w:type="dxa"/>
            <w:vAlign w:val="center"/>
          </w:tcPr>
          <w:p w:rsidR="00C60C92" w:rsidRPr="00AE4550" w:rsidRDefault="00C60C92" w:rsidP="00635BE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1298-1</w:t>
            </w:r>
            <w:r w:rsidRPr="00AE4550">
              <w:rPr>
                <w:rFonts w:ascii="Arial" w:hAnsi="Arial" w:cs="Arial"/>
                <w:color w:val="000000"/>
                <w:sz w:val="20"/>
                <w:szCs w:val="20"/>
              </w:rPr>
              <w:t>-CK</w:t>
            </w:r>
            <w:r>
              <w:rPr>
                <w:rFonts w:ascii="Arial" w:hAnsi="Arial" w:cs="Arial"/>
                <w:color w:val="000000"/>
                <w:sz w:val="20"/>
                <w:szCs w:val="20"/>
              </w:rPr>
              <w:t>12/15</w:t>
            </w:r>
          </w:p>
        </w:tc>
        <w:tc>
          <w:tcPr>
            <w:tcW w:w="2268" w:type="dxa"/>
            <w:shd w:val="solid" w:color="FFFFFF" w:fill="FFFFFF"/>
            <w:vAlign w:val="center"/>
          </w:tcPr>
          <w:p w:rsidR="00C60C92" w:rsidRPr="00092A7B" w:rsidRDefault="00C60C92" w:rsidP="00635BED">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63" w:type="dxa"/>
            <w:shd w:val="solid" w:color="FFFFFF" w:fill="FFFFFF"/>
            <w:vAlign w:val="center"/>
          </w:tcPr>
          <w:p w:rsidR="00C60C92" w:rsidRDefault="00C60C92" w:rsidP="00635BED">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C60C92" w:rsidRPr="00092A7B" w:rsidRDefault="00C60C92" w:rsidP="00635BED">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262BCF" w:rsidRPr="00092A7B" w:rsidTr="00C979C0">
        <w:trPr>
          <w:trHeight w:val="674"/>
          <w:jc w:val="center"/>
        </w:trPr>
        <w:tc>
          <w:tcPr>
            <w:tcW w:w="2622" w:type="dxa"/>
            <w:vMerge w:val="restart"/>
            <w:vAlign w:val="center"/>
          </w:tcPr>
          <w:p w:rsidR="00262BCF" w:rsidRPr="00092A7B" w:rsidRDefault="008079C8" w:rsidP="00B904E9">
            <w:pPr>
              <w:widowControl/>
              <w:autoSpaceDE w:val="0"/>
              <w:autoSpaceDN w:val="0"/>
              <w:adjustRightInd w:val="0"/>
              <w:jc w:val="center"/>
              <w:rPr>
                <w:rFonts w:ascii="Arial" w:hAnsi="Arial" w:cs="Arial"/>
                <w:b/>
                <w:color w:val="000000"/>
                <w:sz w:val="20"/>
                <w:szCs w:val="20"/>
              </w:rPr>
            </w:pPr>
            <w:r>
              <w:rPr>
                <w:rFonts w:ascii="Arial" w:hAnsi="Arial" w:cs="Arial"/>
                <w:b/>
                <w:color w:val="000000"/>
                <w:sz w:val="20"/>
                <w:szCs w:val="20"/>
              </w:rPr>
              <w:t>Comercio y Negociacione</w:t>
            </w:r>
            <w:r w:rsidR="0004380A" w:rsidRPr="0004380A">
              <w:rPr>
                <w:rFonts w:ascii="Arial" w:hAnsi="Arial" w:cs="Arial"/>
                <w:b/>
                <w:color w:val="000000"/>
                <w:sz w:val="20"/>
                <w:szCs w:val="20"/>
              </w:rPr>
              <w:t>s Internacionales</w:t>
            </w:r>
          </w:p>
        </w:tc>
        <w:tc>
          <w:tcPr>
            <w:tcW w:w="1501" w:type="dxa"/>
            <w:vAlign w:val="center"/>
          </w:tcPr>
          <w:p w:rsidR="00262BCF" w:rsidRPr="00092A7B" w:rsidRDefault="0004380A" w:rsidP="0004380A">
            <w:pPr>
              <w:widowControl/>
              <w:autoSpaceDE w:val="0"/>
              <w:autoSpaceDN w:val="0"/>
              <w:adjustRightInd w:val="0"/>
              <w:jc w:val="center"/>
              <w:rPr>
                <w:rFonts w:ascii="Arial" w:hAnsi="Arial" w:cs="Arial"/>
                <w:color w:val="000000"/>
                <w:sz w:val="20"/>
                <w:szCs w:val="20"/>
              </w:rPr>
            </w:pPr>
            <w:r w:rsidRPr="0004380A">
              <w:rPr>
                <w:rFonts w:ascii="Arial" w:hAnsi="Arial" w:cs="Arial"/>
                <w:color w:val="000000"/>
                <w:sz w:val="20"/>
                <w:szCs w:val="20"/>
              </w:rPr>
              <w:t>1299-1-CK</w:t>
            </w:r>
            <w:r w:rsidR="005D6928">
              <w:rPr>
                <w:rFonts w:ascii="Arial" w:hAnsi="Arial" w:cs="Arial"/>
                <w:color w:val="000000"/>
                <w:sz w:val="20"/>
                <w:szCs w:val="20"/>
              </w:rPr>
              <w:t>12/15</w:t>
            </w:r>
          </w:p>
        </w:tc>
        <w:tc>
          <w:tcPr>
            <w:tcW w:w="2268" w:type="dxa"/>
            <w:vAlign w:val="center"/>
          </w:tcPr>
          <w:p w:rsidR="00262BCF" w:rsidRPr="00092A7B" w:rsidRDefault="00C60C92"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p>
        </w:tc>
        <w:tc>
          <w:tcPr>
            <w:tcW w:w="2063"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Jueves </w:t>
            </w:r>
            <w:r>
              <w:rPr>
                <w:rFonts w:ascii="Arial" w:hAnsi="Arial" w:cs="Arial"/>
                <w:color w:val="000000"/>
                <w:sz w:val="20"/>
                <w:szCs w:val="20"/>
              </w:rPr>
              <w:t>1</w:t>
            </w:r>
            <w:r w:rsidRPr="00092A7B">
              <w:rPr>
                <w:rFonts w:ascii="Arial" w:hAnsi="Arial" w:cs="Arial"/>
                <w:color w:val="000000"/>
                <w:sz w:val="20"/>
                <w:szCs w:val="20"/>
              </w:rPr>
              <w:t>8 a 22</w:t>
            </w:r>
            <w:r>
              <w:rPr>
                <w:rFonts w:ascii="Arial" w:hAnsi="Arial" w:cs="Arial"/>
                <w:color w:val="000000"/>
                <w:sz w:val="20"/>
                <w:szCs w:val="20"/>
              </w:rPr>
              <w:t xml:space="preserve"> Hs</w:t>
            </w:r>
          </w:p>
        </w:tc>
      </w:tr>
      <w:tr w:rsidR="00262BCF" w:rsidRPr="00092A7B" w:rsidTr="00C979C0">
        <w:trPr>
          <w:trHeight w:val="556"/>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262BCF" w:rsidRPr="00092A7B" w:rsidRDefault="008079C8"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1299</w:t>
            </w:r>
            <w:r w:rsidR="0004380A" w:rsidRPr="0004380A">
              <w:rPr>
                <w:rFonts w:ascii="Arial" w:hAnsi="Arial" w:cs="Arial"/>
                <w:color w:val="000000"/>
                <w:sz w:val="20"/>
                <w:szCs w:val="20"/>
              </w:rPr>
              <w:t>-2-CK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Pr>
                <w:rFonts w:ascii="Arial" w:hAnsi="Arial" w:cs="Arial"/>
                <w:color w:val="000000"/>
                <w:sz w:val="20"/>
                <w:szCs w:val="20"/>
              </w:rPr>
              <w:t xml:space="preserve"> Hs</w:t>
            </w:r>
          </w:p>
        </w:tc>
      </w:tr>
      <w:tr w:rsidR="00262BCF" w:rsidRPr="00092A7B" w:rsidTr="00C979C0">
        <w:trPr>
          <w:trHeight w:val="536"/>
          <w:jc w:val="center"/>
        </w:trPr>
        <w:tc>
          <w:tcPr>
            <w:tcW w:w="2622" w:type="dxa"/>
            <w:vMerge w:val="restart"/>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tc>
        <w:tc>
          <w:tcPr>
            <w:tcW w:w="2268" w:type="dxa"/>
            <w:vAlign w:val="center"/>
          </w:tcPr>
          <w:p w:rsidR="00262BCF" w:rsidRPr="00092A7B" w:rsidRDefault="00C60C9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262BCF" w:rsidRPr="00092A7B" w:rsidRDefault="00C60C92"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262BCF" w:rsidRPr="00092A7B">
              <w:rPr>
                <w:rFonts w:ascii="Arial" w:hAnsi="Arial" w:cs="Arial"/>
                <w:color w:val="000000"/>
                <w:sz w:val="20"/>
                <w:szCs w:val="20"/>
              </w:rPr>
              <w:t xml:space="preserve"> a 2</w:t>
            </w:r>
            <w:r>
              <w:rPr>
                <w:rFonts w:ascii="Arial" w:hAnsi="Arial" w:cs="Arial"/>
                <w:color w:val="000000"/>
                <w:sz w:val="20"/>
                <w:szCs w:val="20"/>
              </w:rPr>
              <w:t>0</w:t>
            </w:r>
            <w:r w:rsidR="00262BCF">
              <w:rPr>
                <w:rFonts w:ascii="Arial" w:hAnsi="Arial" w:cs="Arial"/>
                <w:color w:val="000000"/>
                <w:sz w:val="20"/>
                <w:szCs w:val="20"/>
              </w:rPr>
              <w:t xml:space="preserve"> Hs</w:t>
            </w:r>
          </w:p>
        </w:tc>
      </w:tr>
      <w:tr w:rsidR="00C60C92" w:rsidRPr="00092A7B" w:rsidTr="00C979C0">
        <w:trPr>
          <w:trHeight w:val="537"/>
          <w:jc w:val="center"/>
        </w:trPr>
        <w:tc>
          <w:tcPr>
            <w:tcW w:w="2622" w:type="dxa"/>
            <w:vMerge/>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tc>
        <w:tc>
          <w:tcPr>
            <w:tcW w:w="2268" w:type="dxa"/>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C60C92" w:rsidRDefault="00C60C92" w:rsidP="00635BED">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C60C92" w:rsidRPr="00092A7B" w:rsidRDefault="00C60C92" w:rsidP="00635BE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C60C92" w:rsidRPr="00092A7B" w:rsidTr="00C979C0">
        <w:trPr>
          <w:trHeight w:val="537"/>
          <w:jc w:val="center"/>
        </w:trPr>
        <w:tc>
          <w:tcPr>
            <w:tcW w:w="2622" w:type="dxa"/>
            <w:vMerge w:val="restart"/>
            <w:vAlign w:val="center"/>
          </w:tcPr>
          <w:p w:rsidR="00C60C92" w:rsidRPr="008079C8" w:rsidRDefault="00C60C92" w:rsidP="00B904E9">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Seminario de Practica Integral en Comercio Internacional</w:t>
            </w:r>
          </w:p>
        </w:tc>
        <w:tc>
          <w:tcPr>
            <w:tcW w:w="1501" w:type="dxa"/>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1300-1-CK</w:t>
            </w:r>
            <w:r>
              <w:rPr>
                <w:rFonts w:ascii="Arial" w:hAnsi="Arial" w:cs="Arial"/>
                <w:color w:val="000000"/>
                <w:sz w:val="20"/>
                <w:szCs w:val="20"/>
              </w:rPr>
              <w:t>12/15</w:t>
            </w:r>
          </w:p>
        </w:tc>
        <w:tc>
          <w:tcPr>
            <w:tcW w:w="2268" w:type="dxa"/>
            <w:vAlign w:val="center"/>
          </w:tcPr>
          <w:p w:rsidR="00C60C92" w:rsidRPr="00092A7B" w:rsidRDefault="00C60C92"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 de 18 a 22</w:t>
            </w:r>
          </w:p>
        </w:tc>
      </w:tr>
      <w:tr w:rsidR="00C60C92" w:rsidRPr="00092A7B" w:rsidTr="00C979C0">
        <w:trPr>
          <w:trHeight w:val="537"/>
          <w:jc w:val="center"/>
        </w:trPr>
        <w:tc>
          <w:tcPr>
            <w:tcW w:w="2622" w:type="dxa"/>
            <w:vMerge/>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1300-2-CK</w:t>
            </w:r>
            <w:r>
              <w:rPr>
                <w:rFonts w:ascii="Arial" w:hAnsi="Arial" w:cs="Arial"/>
                <w:color w:val="000000"/>
                <w:sz w:val="20"/>
                <w:szCs w:val="20"/>
              </w:rPr>
              <w:t>12/15</w:t>
            </w:r>
          </w:p>
        </w:tc>
        <w:tc>
          <w:tcPr>
            <w:tcW w:w="2268" w:type="dxa"/>
            <w:vAlign w:val="center"/>
          </w:tcPr>
          <w:p w:rsidR="00C60C92" w:rsidRPr="00092A7B" w:rsidRDefault="00C60C92"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rsidR="00C60C92" w:rsidRPr="00092A7B" w:rsidRDefault="00C60C92"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Jueves de 18 a 22</w:t>
            </w:r>
          </w:p>
        </w:tc>
      </w:tr>
    </w:tbl>
    <w:p w:rsidR="003918E0" w:rsidRDefault="003918E0" w:rsidP="00A418D1">
      <w:pPr>
        <w:pStyle w:val="normal0"/>
        <w:pBdr>
          <w:top w:val="nil"/>
          <w:left w:val="nil"/>
          <w:bottom w:val="nil"/>
          <w:right w:val="nil"/>
          <w:between w:val="nil"/>
        </w:pBdr>
        <w:spacing w:before="120"/>
        <w:rPr>
          <w:color w:val="A50021"/>
        </w:rPr>
      </w:pPr>
    </w:p>
    <w:p w:rsidR="00C60C92" w:rsidRDefault="00C60C92" w:rsidP="00A418D1">
      <w:pPr>
        <w:pStyle w:val="normal0"/>
        <w:pBdr>
          <w:top w:val="nil"/>
          <w:left w:val="nil"/>
          <w:bottom w:val="nil"/>
          <w:right w:val="nil"/>
          <w:between w:val="nil"/>
        </w:pBdr>
        <w:spacing w:before="120"/>
        <w:rPr>
          <w:color w:val="A50021"/>
        </w:rPr>
      </w:pPr>
    </w:p>
    <w:p w:rsidR="00C60C92" w:rsidRDefault="00C60C92" w:rsidP="00A418D1">
      <w:pPr>
        <w:pStyle w:val="normal0"/>
        <w:pBdr>
          <w:top w:val="nil"/>
          <w:left w:val="nil"/>
          <w:bottom w:val="nil"/>
          <w:right w:val="nil"/>
          <w:between w:val="nil"/>
        </w:pBdr>
        <w:spacing w:before="120"/>
        <w:rPr>
          <w:color w:val="A50021"/>
        </w:rPr>
      </w:pPr>
    </w:p>
    <w:p w:rsidR="00C60C92" w:rsidRDefault="00C60C92" w:rsidP="00A418D1">
      <w:pPr>
        <w:pStyle w:val="normal0"/>
        <w:pBdr>
          <w:top w:val="nil"/>
          <w:left w:val="nil"/>
          <w:bottom w:val="nil"/>
          <w:right w:val="nil"/>
          <w:between w:val="nil"/>
        </w:pBdr>
        <w:spacing w:before="120"/>
        <w:rPr>
          <w:color w:val="A50021"/>
        </w:rPr>
      </w:pPr>
    </w:p>
    <w:p w:rsidR="00C60C92" w:rsidRDefault="00C60C92" w:rsidP="00A418D1">
      <w:pPr>
        <w:pStyle w:val="normal0"/>
        <w:pBdr>
          <w:top w:val="nil"/>
          <w:left w:val="nil"/>
          <w:bottom w:val="nil"/>
          <w:right w:val="nil"/>
          <w:between w:val="nil"/>
        </w:pBdr>
        <w:spacing w:before="120"/>
        <w:rPr>
          <w:color w:val="A50021"/>
        </w:rPr>
      </w:pPr>
    </w:p>
    <w:p w:rsidR="00C60C92" w:rsidRPr="00DB2053" w:rsidRDefault="00C60C92" w:rsidP="00A418D1">
      <w:pPr>
        <w:pStyle w:val="normal0"/>
        <w:pBdr>
          <w:top w:val="nil"/>
          <w:left w:val="nil"/>
          <w:bottom w:val="nil"/>
          <w:right w:val="nil"/>
          <w:between w:val="nil"/>
        </w:pBdr>
        <w:spacing w:before="120"/>
        <w:rPr>
          <w:color w:val="A50021"/>
        </w:rPr>
      </w:pPr>
    </w:p>
    <w:tbl>
      <w:tblPr>
        <w:tblW w:w="0" w:type="auto"/>
        <w:jc w:val="center"/>
        <w:tblLayout w:type="fixed"/>
        <w:tblCellMar>
          <w:left w:w="70" w:type="dxa"/>
          <w:right w:w="70" w:type="dxa"/>
        </w:tblCellMar>
        <w:tblLook w:val="0000"/>
      </w:tblPr>
      <w:tblGrid>
        <w:gridCol w:w="2746"/>
        <w:gridCol w:w="1418"/>
        <w:gridCol w:w="2268"/>
        <w:gridCol w:w="2103"/>
      </w:tblGrid>
      <w:tr w:rsidR="008079C8" w:rsidRPr="008079C8" w:rsidTr="004C7B9B">
        <w:trPr>
          <w:trHeight w:val="462"/>
          <w:jc w:val="center"/>
        </w:trPr>
        <w:tc>
          <w:tcPr>
            <w:tcW w:w="8535" w:type="dxa"/>
            <w:gridSpan w:val="4"/>
            <w:tcBorders>
              <w:top w:val="single" w:sz="2" w:space="0" w:color="000000"/>
              <w:left w:val="single" w:sz="2" w:space="0" w:color="000000"/>
              <w:bottom w:val="single" w:sz="6" w:space="0" w:color="000000"/>
              <w:right w:val="single" w:sz="2"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color w:val="FFFFFF" w:themeColor="background1"/>
                <w:sz w:val="20"/>
                <w:szCs w:val="20"/>
              </w:rPr>
            </w:pPr>
            <w:r w:rsidRPr="008079C8">
              <w:rPr>
                <w:rFonts w:ascii="Arial" w:hAnsi="Arial" w:cs="Arial"/>
                <w:b/>
                <w:color w:val="FFFFFF" w:themeColor="background1"/>
                <w:sz w:val="20"/>
                <w:szCs w:val="20"/>
              </w:rPr>
              <w:lastRenderedPageBreak/>
              <w:t>Núcleo Electivo de Comercio y Economía Internacional</w:t>
            </w:r>
          </w:p>
        </w:tc>
      </w:tr>
      <w:tr w:rsidR="008079C8" w:rsidRPr="008079C8" w:rsidTr="004E46AD">
        <w:trPr>
          <w:trHeight w:val="364"/>
          <w:jc w:val="center"/>
        </w:trPr>
        <w:tc>
          <w:tcPr>
            <w:tcW w:w="2746"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Nombre Asignatura</w:t>
            </w:r>
          </w:p>
        </w:tc>
        <w:tc>
          <w:tcPr>
            <w:tcW w:w="1418"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E46AD">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Código</w:t>
            </w:r>
          </w:p>
        </w:tc>
        <w:tc>
          <w:tcPr>
            <w:tcW w:w="2268"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Docente</w:t>
            </w:r>
          </w:p>
        </w:tc>
        <w:tc>
          <w:tcPr>
            <w:tcW w:w="2103"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Días y Horarios</w:t>
            </w:r>
          </w:p>
        </w:tc>
      </w:tr>
      <w:tr w:rsidR="008079C8" w:rsidRPr="008079C8" w:rsidTr="004C7B9B">
        <w:trPr>
          <w:trHeight w:val="52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Derecho Comercial</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322-1-CK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Matías Rodríguez</w:t>
            </w:r>
          </w:p>
        </w:tc>
        <w:tc>
          <w:tcPr>
            <w:tcW w:w="2103"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C60C92"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Viernes</w:t>
            </w:r>
            <w:r w:rsidRPr="008079C8">
              <w:rPr>
                <w:rFonts w:ascii="Arial" w:hAnsi="Arial" w:cs="Arial"/>
                <w:color w:val="000000"/>
                <w:sz w:val="20"/>
                <w:szCs w:val="20"/>
              </w:rPr>
              <w:t xml:space="preserve"> </w:t>
            </w:r>
            <w:r>
              <w:rPr>
                <w:rFonts w:ascii="Arial" w:hAnsi="Arial" w:cs="Arial"/>
                <w:color w:val="000000"/>
                <w:sz w:val="20"/>
                <w:szCs w:val="20"/>
              </w:rPr>
              <w:t>18</w:t>
            </w:r>
            <w:r w:rsidRPr="008079C8">
              <w:rPr>
                <w:rFonts w:ascii="Arial" w:hAnsi="Arial" w:cs="Arial"/>
                <w:color w:val="000000"/>
                <w:sz w:val="20"/>
                <w:szCs w:val="20"/>
              </w:rPr>
              <w:t xml:space="preserve"> a </w:t>
            </w:r>
            <w:r>
              <w:rPr>
                <w:rFonts w:ascii="Arial" w:hAnsi="Arial" w:cs="Arial"/>
                <w:color w:val="000000"/>
                <w:sz w:val="20"/>
                <w:szCs w:val="20"/>
              </w:rPr>
              <w:t>20</w:t>
            </w:r>
            <w:r w:rsidRPr="004C7B9B">
              <w:rPr>
                <w:rFonts w:ascii="Arial" w:hAnsi="Arial" w:cs="Arial"/>
                <w:color w:val="000000"/>
                <w:sz w:val="20"/>
                <w:szCs w:val="20"/>
              </w:rPr>
              <w:t xml:space="preserve"> Hs</w:t>
            </w:r>
            <w:r>
              <w:rPr>
                <w:rFonts w:ascii="Arial" w:hAnsi="Arial" w:cs="Arial"/>
                <w:color w:val="000000"/>
                <w:sz w:val="20"/>
                <w:szCs w:val="20"/>
              </w:rPr>
              <w:t xml:space="preserve"> (</w:t>
            </w:r>
            <w:r w:rsidRPr="008079C8">
              <w:rPr>
                <w:rFonts w:ascii="Arial" w:hAnsi="Arial" w:cs="Arial"/>
                <w:color w:val="000000"/>
                <w:sz w:val="20"/>
                <w:szCs w:val="20"/>
              </w:rPr>
              <w:t>Mar</w:t>
            </w:r>
            <w:r w:rsidRPr="004C7B9B">
              <w:rPr>
                <w:rFonts w:ascii="Arial" w:hAnsi="Arial" w:cs="Arial"/>
                <w:color w:val="000000"/>
                <w:sz w:val="20"/>
                <w:szCs w:val="20"/>
              </w:rPr>
              <w:t xml:space="preserve">tes </w:t>
            </w:r>
            <w:r>
              <w:rPr>
                <w:rFonts w:ascii="Arial" w:hAnsi="Arial" w:cs="Arial"/>
                <w:color w:val="000000"/>
                <w:sz w:val="20"/>
                <w:szCs w:val="20"/>
              </w:rPr>
              <w:t>virtual)</w:t>
            </w:r>
          </w:p>
        </w:tc>
      </w:tr>
      <w:tr w:rsidR="004C7B9B" w:rsidRPr="008079C8" w:rsidTr="004C7B9B">
        <w:trPr>
          <w:trHeight w:val="545"/>
          <w:jc w:val="center"/>
        </w:trPr>
        <w:tc>
          <w:tcPr>
            <w:tcW w:w="2746" w:type="dxa"/>
            <w:vMerge w:val="restart"/>
            <w:tcBorders>
              <w:top w:val="single" w:sz="6" w:space="0" w:color="000000"/>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Evaluación de Proyectos de Inversión</w:t>
            </w: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392-1-CK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Facundo Crosta</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Pr="004C7B9B">
              <w:rPr>
                <w:rFonts w:ascii="Arial" w:hAnsi="Arial" w:cs="Arial"/>
                <w:color w:val="000000"/>
                <w:sz w:val="20"/>
                <w:szCs w:val="20"/>
              </w:rPr>
              <w:t xml:space="preserve">tes – </w:t>
            </w:r>
            <w:r w:rsidRPr="008079C8">
              <w:rPr>
                <w:rFonts w:ascii="Arial" w:hAnsi="Arial" w:cs="Arial"/>
                <w:color w:val="000000"/>
                <w:sz w:val="20"/>
                <w:szCs w:val="20"/>
              </w:rPr>
              <w:t>Vie</w:t>
            </w:r>
            <w:r w:rsidRPr="004C7B9B">
              <w:rPr>
                <w:rFonts w:ascii="Arial" w:hAnsi="Arial" w:cs="Arial"/>
                <w:color w:val="000000"/>
                <w:sz w:val="20"/>
                <w:szCs w:val="20"/>
              </w:rPr>
              <w:t>rnes</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20</w:t>
            </w:r>
            <w:r w:rsidRPr="004C7B9B">
              <w:rPr>
                <w:rFonts w:ascii="Arial" w:hAnsi="Arial" w:cs="Arial"/>
                <w:color w:val="000000"/>
                <w:sz w:val="20"/>
                <w:szCs w:val="20"/>
              </w:rPr>
              <w:t xml:space="preserve"> Hs</w:t>
            </w:r>
          </w:p>
        </w:tc>
      </w:tr>
      <w:tr w:rsidR="004C7B9B" w:rsidRPr="008079C8" w:rsidTr="00B904E9">
        <w:trPr>
          <w:trHeight w:val="567"/>
          <w:jc w:val="center"/>
        </w:trPr>
        <w:tc>
          <w:tcPr>
            <w:tcW w:w="2746" w:type="dxa"/>
            <w:vMerge/>
            <w:tcBorders>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392-2-CK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Daniel Besler</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Pr="004C7B9B">
              <w:rPr>
                <w:rFonts w:ascii="Arial" w:hAnsi="Arial" w:cs="Arial"/>
                <w:color w:val="000000"/>
                <w:sz w:val="20"/>
                <w:szCs w:val="20"/>
              </w:rPr>
              <w:t xml:space="preserve">tes – </w:t>
            </w:r>
            <w:r w:rsidRPr="008079C8">
              <w:rPr>
                <w:rFonts w:ascii="Arial" w:hAnsi="Arial" w:cs="Arial"/>
                <w:color w:val="000000"/>
                <w:sz w:val="20"/>
                <w:szCs w:val="20"/>
              </w:rPr>
              <w:t>Vie</w:t>
            </w:r>
            <w:r w:rsidRPr="004C7B9B">
              <w:rPr>
                <w:rFonts w:ascii="Arial" w:hAnsi="Arial" w:cs="Arial"/>
                <w:color w:val="000000"/>
                <w:sz w:val="20"/>
                <w:szCs w:val="20"/>
              </w:rPr>
              <w:t xml:space="preserve">rnes </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20 a 22</w:t>
            </w:r>
            <w:r w:rsidRPr="004C7B9B">
              <w:rPr>
                <w:rFonts w:ascii="Arial" w:hAnsi="Arial" w:cs="Arial"/>
                <w:color w:val="000000"/>
                <w:sz w:val="20"/>
                <w:szCs w:val="20"/>
              </w:rPr>
              <w:t xml:space="preserve"> Hs</w:t>
            </w:r>
          </w:p>
        </w:tc>
      </w:tr>
      <w:tr w:rsidR="008079C8" w:rsidRPr="008079C8" w:rsidTr="004C7B9B">
        <w:trPr>
          <w:trHeight w:val="822"/>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Envases y Embalajes en la cadena de valor de Comercio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1209-1-CK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Jorge Bonnin</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750EA1"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w:t>
            </w:r>
            <w:r w:rsidR="004C7B9B" w:rsidRPr="004C7B9B">
              <w:rPr>
                <w:rFonts w:ascii="Arial" w:hAnsi="Arial" w:cs="Arial"/>
                <w:color w:val="000000"/>
                <w:sz w:val="20"/>
                <w:szCs w:val="20"/>
              </w:rPr>
              <w:t xml:space="preserve">es – </w:t>
            </w:r>
            <w:r>
              <w:rPr>
                <w:rFonts w:ascii="Arial" w:hAnsi="Arial" w:cs="Arial"/>
                <w:color w:val="000000"/>
                <w:sz w:val="20"/>
                <w:szCs w:val="20"/>
              </w:rPr>
              <w:t>Viern</w:t>
            </w:r>
            <w:r w:rsidR="004C7B9B" w:rsidRPr="004C7B9B">
              <w:rPr>
                <w:rFonts w:ascii="Arial" w:hAnsi="Arial" w:cs="Arial"/>
                <w:color w:val="000000"/>
                <w:sz w:val="20"/>
                <w:szCs w:val="20"/>
              </w:rPr>
              <w:t>es</w:t>
            </w:r>
          </w:p>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20 a 22</w:t>
            </w:r>
            <w:r w:rsidR="004C7B9B" w:rsidRPr="004C7B9B">
              <w:rPr>
                <w:rFonts w:ascii="Arial" w:hAnsi="Arial" w:cs="Arial"/>
                <w:color w:val="000000"/>
                <w:sz w:val="20"/>
                <w:szCs w:val="20"/>
              </w:rPr>
              <w:t xml:space="preserve"> Hs</w:t>
            </w:r>
          </w:p>
        </w:tc>
      </w:tr>
      <w:tr w:rsidR="008079C8" w:rsidRPr="008079C8" w:rsidTr="004C7B9B">
        <w:trPr>
          <w:trHeight w:val="691"/>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Sistema Financiero Internacional</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705-1-CK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Rolando Astarita</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4C7B9B" w:rsidRPr="004C7B9B">
              <w:rPr>
                <w:rFonts w:ascii="Arial" w:hAnsi="Arial" w:cs="Arial"/>
                <w:color w:val="000000"/>
                <w:sz w:val="20"/>
                <w:szCs w:val="20"/>
              </w:rPr>
              <w:t xml:space="preserve">tes – </w:t>
            </w:r>
            <w:r w:rsidRPr="008079C8">
              <w:rPr>
                <w:rFonts w:ascii="Arial" w:hAnsi="Arial" w:cs="Arial"/>
                <w:color w:val="000000"/>
                <w:sz w:val="20"/>
                <w:szCs w:val="20"/>
              </w:rPr>
              <w:t>Vie</w:t>
            </w:r>
            <w:r w:rsidR="004C7B9B" w:rsidRPr="004C7B9B">
              <w:rPr>
                <w:rFonts w:ascii="Arial" w:hAnsi="Arial" w:cs="Arial"/>
                <w:color w:val="000000"/>
                <w:sz w:val="20"/>
                <w:szCs w:val="20"/>
              </w:rPr>
              <w:t>rnes</w:t>
            </w:r>
          </w:p>
          <w:p w:rsidR="008079C8" w:rsidRPr="008079C8" w:rsidRDefault="00C60C92"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008079C8" w:rsidRPr="008079C8">
              <w:rPr>
                <w:rFonts w:ascii="Arial" w:hAnsi="Arial" w:cs="Arial"/>
                <w:color w:val="000000"/>
                <w:sz w:val="20"/>
                <w:szCs w:val="20"/>
              </w:rPr>
              <w:t xml:space="preserve"> a 2</w:t>
            </w:r>
            <w:r>
              <w:rPr>
                <w:rFonts w:ascii="Arial" w:hAnsi="Arial" w:cs="Arial"/>
                <w:color w:val="000000"/>
                <w:sz w:val="20"/>
                <w:szCs w:val="20"/>
              </w:rPr>
              <w:t>2</w:t>
            </w:r>
            <w:r w:rsidR="004C7B9B" w:rsidRPr="004C7B9B">
              <w:rPr>
                <w:rFonts w:ascii="Arial" w:hAnsi="Arial" w:cs="Arial"/>
                <w:color w:val="000000"/>
                <w:sz w:val="20"/>
                <w:szCs w:val="20"/>
              </w:rPr>
              <w:t xml:space="preserve"> Hs</w:t>
            </w:r>
          </w:p>
        </w:tc>
      </w:tr>
      <w:tr w:rsidR="008079C8" w:rsidRPr="008079C8" w:rsidTr="004C7B9B">
        <w:trPr>
          <w:trHeight w:val="559"/>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Fundamentos de Comercio Electrónico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412-1-CK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Sebastian Torre</w:t>
            </w:r>
          </w:p>
        </w:tc>
        <w:tc>
          <w:tcPr>
            <w:tcW w:w="2103"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C60C92">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4C7B9B" w:rsidRPr="004C7B9B">
              <w:rPr>
                <w:rFonts w:ascii="Arial" w:hAnsi="Arial" w:cs="Arial"/>
                <w:color w:val="000000"/>
                <w:sz w:val="20"/>
                <w:szCs w:val="20"/>
              </w:rPr>
              <w:t xml:space="preserve">tes </w:t>
            </w:r>
            <w:r w:rsidR="00C60C92">
              <w:rPr>
                <w:rFonts w:ascii="Arial" w:hAnsi="Arial" w:cs="Arial"/>
                <w:color w:val="000000"/>
                <w:sz w:val="20"/>
                <w:szCs w:val="20"/>
              </w:rPr>
              <w:t>18</w:t>
            </w:r>
            <w:r w:rsidRPr="008079C8">
              <w:rPr>
                <w:rFonts w:ascii="Arial" w:hAnsi="Arial" w:cs="Arial"/>
                <w:color w:val="000000"/>
                <w:sz w:val="20"/>
                <w:szCs w:val="20"/>
              </w:rPr>
              <w:t xml:space="preserve"> a </w:t>
            </w:r>
            <w:r w:rsidR="00C60C92">
              <w:rPr>
                <w:rFonts w:ascii="Arial" w:hAnsi="Arial" w:cs="Arial"/>
                <w:color w:val="000000"/>
                <w:sz w:val="20"/>
                <w:szCs w:val="20"/>
              </w:rPr>
              <w:t>20</w:t>
            </w:r>
            <w:r w:rsidR="004C7B9B" w:rsidRPr="004C7B9B">
              <w:rPr>
                <w:rFonts w:ascii="Arial" w:hAnsi="Arial" w:cs="Arial"/>
                <w:color w:val="000000"/>
                <w:sz w:val="20"/>
                <w:szCs w:val="20"/>
              </w:rPr>
              <w:t xml:space="preserve"> Hs</w:t>
            </w:r>
            <w:r w:rsidR="00750EA1">
              <w:rPr>
                <w:rFonts w:ascii="Arial" w:hAnsi="Arial" w:cs="Arial"/>
                <w:color w:val="000000"/>
                <w:sz w:val="20"/>
                <w:szCs w:val="20"/>
              </w:rPr>
              <w:t xml:space="preserve"> (Viernes virtual)</w:t>
            </w:r>
          </w:p>
        </w:tc>
      </w:tr>
      <w:tr w:rsidR="00C60C92" w:rsidRPr="008079C8" w:rsidTr="004C7B9B">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b/>
                <w:color w:val="000000"/>
                <w:sz w:val="20"/>
                <w:szCs w:val="20"/>
              </w:rPr>
            </w:pPr>
            <w:r w:rsidRPr="00C60C92">
              <w:rPr>
                <w:rFonts w:ascii="Arial" w:hAnsi="Arial" w:cs="Arial"/>
                <w:b/>
                <w:color w:val="000000"/>
                <w:sz w:val="20"/>
                <w:szCs w:val="20"/>
              </w:rPr>
              <w:t>Taller de Metodología y Análisis del Comercio Int</w:t>
            </w:r>
            <w:r w:rsidR="004E46AD">
              <w:rPr>
                <w:rFonts w:ascii="Arial" w:hAnsi="Arial" w:cs="Arial"/>
                <w:b/>
                <w:color w:val="000000"/>
                <w:sz w:val="20"/>
                <w:szCs w:val="20"/>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C60C92">
              <w:rPr>
                <w:rFonts w:ascii="Arial" w:hAnsi="Arial" w:cs="Arial"/>
                <w:color w:val="000000"/>
                <w:sz w:val="20"/>
                <w:szCs w:val="20"/>
              </w:rPr>
              <w:t>729-1-CK</w:t>
            </w:r>
          </w:p>
        </w:tc>
        <w:tc>
          <w:tcPr>
            <w:tcW w:w="226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C60C92">
              <w:rPr>
                <w:rFonts w:ascii="Arial" w:hAnsi="Arial" w:cs="Arial"/>
                <w:color w:val="000000"/>
                <w:sz w:val="20"/>
                <w:szCs w:val="20"/>
              </w:rPr>
              <w:t>Hernán Soltz</w:t>
            </w:r>
          </w:p>
        </w:tc>
        <w:tc>
          <w:tcPr>
            <w:tcW w:w="2103"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C60C92">
              <w:rPr>
                <w:rFonts w:ascii="Arial" w:hAnsi="Arial" w:cs="Arial"/>
                <w:color w:val="000000"/>
                <w:sz w:val="20"/>
                <w:szCs w:val="20"/>
              </w:rPr>
              <w:t>Miércoles de 18.00 a 22.00</w:t>
            </w:r>
          </w:p>
        </w:tc>
      </w:tr>
      <w:tr w:rsidR="008079C8" w:rsidRPr="008079C8" w:rsidTr="004C7B9B">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Ecológica</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975-1-CK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Miguel Lacabana</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w:t>
            </w:r>
          </w:p>
          <w:p w:rsidR="008079C8" w:rsidRPr="008079C8" w:rsidRDefault="004C7B9B"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r w:rsidR="008079C8" w:rsidRPr="008079C8">
              <w:rPr>
                <w:rFonts w:ascii="Arial" w:hAnsi="Arial" w:cs="Arial"/>
                <w:color w:val="000000"/>
                <w:sz w:val="20"/>
                <w:szCs w:val="20"/>
              </w:rPr>
              <w:t>8 a 22</w:t>
            </w:r>
            <w:r>
              <w:rPr>
                <w:rFonts w:ascii="Arial" w:hAnsi="Arial" w:cs="Arial"/>
                <w:color w:val="000000"/>
                <w:sz w:val="20"/>
                <w:szCs w:val="20"/>
              </w:rPr>
              <w:t xml:space="preserve"> Hs</w:t>
            </w:r>
          </w:p>
        </w:tc>
      </w:tr>
      <w:tr w:rsidR="008079C8" w:rsidRPr="008079C8" w:rsidTr="004C7B9B">
        <w:trPr>
          <w:trHeight w:val="688"/>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Transformación de la Economía Internacional</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802-1-CK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Soledad Medina</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4C7B9B">
              <w:rPr>
                <w:rFonts w:ascii="Arial" w:hAnsi="Arial" w:cs="Arial"/>
                <w:color w:val="000000"/>
                <w:sz w:val="20"/>
                <w:szCs w:val="20"/>
              </w:rPr>
              <w:t>tes</w:t>
            </w:r>
            <w:r w:rsidR="004C7B9B">
              <w:rPr>
                <w:rFonts w:ascii="Arial" w:hAnsi="Arial" w:cs="Arial"/>
                <w:color w:val="000000"/>
                <w:sz w:val="18"/>
                <w:szCs w:val="18"/>
              </w:rPr>
              <w:t xml:space="preserve"> </w:t>
            </w:r>
            <w:r w:rsidR="004C7B9B">
              <w:rPr>
                <w:rFonts w:ascii="Arial" w:hAnsi="Arial" w:cs="Arial"/>
                <w:color w:val="000000"/>
                <w:sz w:val="20"/>
                <w:szCs w:val="20"/>
              </w:rPr>
              <w:t>–</w:t>
            </w:r>
            <w:r w:rsidR="004C7B9B" w:rsidRPr="007739CF">
              <w:rPr>
                <w:rFonts w:ascii="Arial" w:hAnsi="Arial" w:cs="Arial"/>
                <w:color w:val="000000"/>
                <w:sz w:val="20"/>
                <w:szCs w:val="20"/>
              </w:rPr>
              <w:t xml:space="preserve"> </w:t>
            </w:r>
            <w:r w:rsidRPr="008079C8">
              <w:rPr>
                <w:rFonts w:ascii="Arial" w:hAnsi="Arial" w:cs="Arial"/>
                <w:color w:val="000000"/>
                <w:sz w:val="20"/>
                <w:szCs w:val="20"/>
              </w:rPr>
              <w:t>Vie</w:t>
            </w:r>
            <w:r w:rsidR="004C7B9B">
              <w:rPr>
                <w:rFonts w:ascii="Arial" w:hAnsi="Arial" w:cs="Arial"/>
                <w:color w:val="000000"/>
                <w:sz w:val="20"/>
                <w:szCs w:val="20"/>
              </w:rPr>
              <w:t>rnes</w:t>
            </w:r>
          </w:p>
          <w:p w:rsidR="008079C8" w:rsidRPr="008079C8" w:rsidRDefault="00C60C92"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8079C8" w:rsidRPr="008079C8">
              <w:rPr>
                <w:rFonts w:ascii="Arial" w:hAnsi="Arial" w:cs="Arial"/>
                <w:color w:val="000000"/>
                <w:sz w:val="20"/>
                <w:szCs w:val="20"/>
              </w:rPr>
              <w:t xml:space="preserve"> a 2</w:t>
            </w:r>
            <w:r>
              <w:rPr>
                <w:rFonts w:ascii="Arial" w:hAnsi="Arial" w:cs="Arial"/>
                <w:color w:val="000000"/>
                <w:sz w:val="20"/>
                <w:szCs w:val="20"/>
              </w:rPr>
              <w:t>0</w:t>
            </w:r>
            <w:r w:rsidR="004C7B9B">
              <w:rPr>
                <w:rFonts w:ascii="Arial" w:hAnsi="Arial" w:cs="Arial"/>
                <w:color w:val="000000"/>
                <w:sz w:val="20"/>
                <w:szCs w:val="20"/>
              </w:rPr>
              <w:t xml:space="preserve"> Hs</w:t>
            </w:r>
          </w:p>
        </w:tc>
      </w:tr>
      <w:tr w:rsidR="004C7B9B" w:rsidRPr="008079C8" w:rsidTr="004C7B9B">
        <w:trPr>
          <w:trHeight w:val="555"/>
          <w:jc w:val="center"/>
        </w:trPr>
        <w:tc>
          <w:tcPr>
            <w:tcW w:w="2746" w:type="dxa"/>
            <w:vMerge w:val="restart"/>
            <w:tcBorders>
              <w:top w:val="single" w:sz="6" w:space="0" w:color="000000"/>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Marketing</w:t>
            </w: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518-1-CK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Aldo Albarellos</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Pr>
                <w:rFonts w:ascii="Arial" w:hAnsi="Arial" w:cs="Arial"/>
                <w:color w:val="000000"/>
                <w:sz w:val="20"/>
                <w:szCs w:val="20"/>
              </w:rPr>
              <w:t>tes</w:t>
            </w:r>
            <w:r w:rsidRPr="008079C8">
              <w:rPr>
                <w:rFonts w:ascii="Arial" w:hAnsi="Arial" w:cs="Arial"/>
                <w:color w:val="000000"/>
                <w:sz w:val="20"/>
                <w:szCs w:val="20"/>
              </w:rPr>
              <w:t xml:space="preserve"> </w:t>
            </w:r>
            <w:r>
              <w:rPr>
                <w:rFonts w:ascii="Arial" w:hAnsi="Arial" w:cs="Arial"/>
                <w:color w:val="000000"/>
                <w:sz w:val="20"/>
                <w:szCs w:val="20"/>
              </w:rPr>
              <w:t>–</w:t>
            </w:r>
            <w:r w:rsidRPr="008079C8">
              <w:rPr>
                <w:rFonts w:ascii="Arial" w:hAnsi="Arial" w:cs="Arial"/>
                <w:color w:val="000000"/>
                <w:sz w:val="20"/>
                <w:szCs w:val="20"/>
              </w:rPr>
              <w:t xml:space="preserve"> Vie</w:t>
            </w:r>
            <w:r>
              <w:rPr>
                <w:rFonts w:ascii="Arial" w:hAnsi="Arial" w:cs="Arial"/>
                <w:color w:val="000000"/>
                <w:sz w:val="20"/>
                <w:szCs w:val="20"/>
              </w:rPr>
              <w:t>rnes</w:t>
            </w:r>
          </w:p>
          <w:p w:rsidR="004C7B9B" w:rsidRPr="008079C8" w:rsidRDefault="00C60C92"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4C7B9B" w:rsidRPr="008079C8">
              <w:rPr>
                <w:rFonts w:ascii="Arial" w:hAnsi="Arial" w:cs="Arial"/>
                <w:color w:val="000000"/>
                <w:sz w:val="20"/>
                <w:szCs w:val="20"/>
              </w:rPr>
              <w:t xml:space="preserve"> a 2</w:t>
            </w:r>
            <w:r>
              <w:rPr>
                <w:rFonts w:ascii="Arial" w:hAnsi="Arial" w:cs="Arial"/>
                <w:color w:val="000000"/>
                <w:sz w:val="20"/>
                <w:szCs w:val="20"/>
              </w:rPr>
              <w:t>0</w:t>
            </w:r>
            <w:r w:rsidR="004C7B9B">
              <w:rPr>
                <w:rFonts w:ascii="Arial" w:hAnsi="Arial" w:cs="Arial"/>
                <w:color w:val="000000"/>
                <w:sz w:val="20"/>
                <w:szCs w:val="20"/>
              </w:rPr>
              <w:t xml:space="preserve"> Hs</w:t>
            </w:r>
          </w:p>
        </w:tc>
      </w:tr>
      <w:tr w:rsidR="004C7B9B" w:rsidRPr="008079C8" w:rsidTr="004C7B9B">
        <w:trPr>
          <w:trHeight w:val="408"/>
          <w:jc w:val="center"/>
        </w:trPr>
        <w:tc>
          <w:tcPr>
            <w:tcW w:w="2746" w:type="dxa"/>
            <w:vMerge/>
            <w:tcBorders>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518-2-CK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Aldo Albarellos</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Pr>
                <w:rFonts w:ascii="Arial" w:hAnsi="Arial" w:cs="Arial"/>
                <w:color w:val="000000"/>
                <w:sz w:val="20"/>
                <w:szCs w:val="20"/>
              </w:rPr>
              <w:t>tes</w:t>
            </w:r>
            <w:r w:rsidRPr="008079C8">
              <w:rPr>
                <w:rFonts w:ascii="Arial" w:hAnsi="Arial" w:cs="Arial"/>
                <w:color w:val="000000"/>
                <w:sz w:val="20"/>
                <w:szCs w:val="20"/>
              </w:rPr>
              <w:t xml:space="preserve"> </w:t>
            </w:r>
            <w:r>
              <w:rPr>
                <w:rFonts w:ascii="Arial" w:hAnsi="Arial" w:cs="Arial"/>
                <w:color w:val="000000"/>
                <w:sz w:val="20"/>
                <w:szCs w:val="20"/>
              </w:rPr>
              <w:t>–</w:t>
            </w:r>
            <w:r w:rsidRPr="008079C8">
              <w:rPr>
                <w:rFonts w:ascii="Arial" w:hAnsi="Arial" w:cs="Arial"/>
                <w:color w:val="000000"/>
                <w:sz w:val="20"/>
                <w:szCs w:val="20"/>
              </w:rPr>
              <w:t xml:space="preserve"> Vie</w:t>
            </w:r>
            <w:r>
              <w:rPr>
                <w:rFonts w:ascii="Arial" w:hAnsi="Arial" w:cs="Arial"/>
                <w:color w:val="000000"/>
                <w:sz w:val="20"/>
                <w:szCs w:val="20"/>
              </w:rPr>
              <w:t>rnes</w:t>
            </w:r>
          </w:p>
          <w:p w:rsidR="004C7B9B" w:rsidRPr="008079C8" w:rsidRDefault="00C60C92"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004C7B9B" w:rsidRPr="008079C8">
              <w:rPr>
                <w:rFonts w:ascii="Arial" w:hAnsi="Arial" w:cs="Arial"/>
                <w:color w:val="000000"/>
                <w:sz w:val="20"/>
                <w:szCs w:val="20"/>
              </w:rPr>
              <w:t xml:space="preserve"> a 2</w:t>
            </w:r>
            <w:r>
              <w:rPr>
                <w:rFonts w:ascii="Arial" w:hAnsi="Arial" w:cs="Arial"/>
                <w:color w:val="000000"/>
                <w:sz w:val="20"/>
                <w:szCs w:val="20"/>
              </w:rPr>
              <w:t>2</w:t>
            </w:r>
            <w:r w:rsidR="004C7B9B">
              <w:rPr>
                <w:rFonts w:ascii="Arial" w:hAnsi="Arial" w:cs="Arial"/>
                <w:color w:val="000000"/>
                <w:sz w:val="20"/>
                <w:szCs w:val="20"/>
              </w:rPr>
              <w:t xml:space="preserve"> Hs</w:t>
            </w:r>
          </w:p>
        </w:tc>
      </w:tr>
      <w:tr w:rsidR="008079C8" w:rsidRPr="008079C8" w:rsidTr="004C7B9B">
        <w:trPr>
          <w:trHeight w:val="49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Investigación de Mercado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490-1-CK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Armando Azeglio</w:t>
            </w:r>
          </w:p>
        </w:tc>
        <w:tc>
          <w:tcPr>
            <w:tcW w:w="2103" w:type="dxa"/>
            <w:tcBorders>
              <w:top w:val="single" w:sz="6" w:space="0" w:color="000000"/>
              <w:left w:val="single" w:sz="6" w:space="0" w:color="000000"/>
              <w:bottom w:val="single" w:sz="6" w:space="0" w:color="000000"/>
              <w:right w:val="single" w:sz="6" w:space="0" w:color="000000"/>
            </w:tcBorders>
            <w:vAlign w:val="center"/>
          </w:tcPr>
          <w:p w:rsidR="00E0773B" w:rsidRDefault="008079C8" w:rsidP="00E0773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E0773B">
              <w:rPr>
                <w:rFonts w:ascii="Arial" w:hAnsi="Arial" w:cs="Arial"/>
                <w:color w:val="000000"/>
                <w:sz w:val="20"/>
                <w:szCs w:val="20"/>
              </w:rPr>
              <w:t>tes</w:t>
            </w:r>
            <w:r w:rsidR="00E0773B" w:rsidRPr="008079C8">
              <w:rPr>
                <w:rFonts w:ascii="Arial" w:hAnsi="Arial" w:cs="Arial"/>
                <w:color w:val="000000"/>
                <w:sz w:val="20"/>
                <w:szCs w:val="20"/>
              </w:rPr>
              <w:t xml:space="preserve"> </w:t>
            </w:r>
            <w:r w:rsidR="00E0773B">
              <w:rPr>
                <w:rFonts w:ascii="Arial" w:hAnsi="Arial" w:cs="Arial"/>
                <w:color w:val="000000"/>
                <w:sz w:val="20"/>
                <w:szCs w:val="20"/>
              </w:rPr>
              <w:t>–</w:t>
            </w:r>
            <w:r w:rsidR="00E0773B" w:rsidRPr="008079C8">
              <w:rPr>
                <w:rFonts w:ascii="Arial" w:hAnsi="Arial" w:cs="Arial"/>
                <w:color w:val="000000"/>
                <w:sz w:val="20"/>
                <w:szCs w:val="20"/>
              </w:rPr>
              <w:t xml:space="preserve"> </w:t>
            </w:r>
            <w:r w:rsidRPr="008079C8">
              <w:rPr>
                <w:rFonts w:ascii="Arial" w:hAnsi="Arial" w:cs="Arial"/>
                <w:color w:val="000000"/>
                <w:sz w:val="20"/>
                <w:szCs w:val="20"/>
              </w:rPr>
              <w:t>Vie</w:t>
            </w:r>
            <w:r w:rsidR="00E0773B">
              <w:rPr>
                <w:rFonts w:ascii="Arial" w:hAnsi="Arial" w:cs="Arial"/>
                <w:color w:val="000000"/>
                <w:sz w:val="20"/>
                <w:szCs w:val="20"/>
              </w:rPr>
              <w:t>rnes</w:t>
            </w:r>
          </w:p>
          <w:p w:rsidR="008079C8" w:rsidRPr="008079C8" w:rsidRDefault="008079C8" w:rsidP="00E0773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16 a 18</w:t>
            </w:r>
            <w:r w:rsidR="00E0773B">
              <w:rPr>
                <w:rFonts w:ascii="Arial" w:hAnsi="Arial" w:cs="Arial"/>
                <w:color w:val="000000"/>
                <w:sz w:val="20"/>
                <w:szCs w:val="20"/>
              </w:rPr>
              <w:t xml:space="preserve"> Hs</w:t>
            </w:r>
          </w:p>
        </w:tc>
      </w:tr>
      <w:tr w:rsidR="008079C8" w:rsidRPr="008079C8" w:rsidTr="00E0773B">
        <w:trPr>
          <w:trHeight w:val="550"/>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Recursos Humanos</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634-1-CK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Ariel Barreto</w:t>
            </w:r>
          </w:p>
        </w:tc>
        <w:tc>
          <w:tcPr>
            <w:tcW w:w="2103" w:type="dxa"/>
            <w:tcBorders>
              <w:top w:val="single" w:sz="6" w:space="0" w:color="000000"/>
              <w:left w:val="single" w:sz="6" w:space="0" w:color="000000"/>
              <w:bottom w:val="single" w:sz="6" w:space="0" w:color="000000"/>
              <w:right w:val="single" w:sz="6" w:space="0" w:color="000000"/>
            </w:tcBorders>
            <w:vAlign w:val="center"/>
          </w:tcPr>
          <w:p w:rsidR="00E0773B" w:rsidRDefault="00750EA1" w:rsidP="00E0773B">
            <w:pPr>
              <w:widowControl/>
              <w:autoSpaceDE w:val="0"/>
              <w:autoSpaceDN w:val="0"/>
              <w:adjustRightInd w:val="0"/>
              <w:jc w:val="center"/>
              <w:rPr>
                <w:rFonts w:ascii="Arial" w:hAnsi="Arial" w:cs="Arial"/>
                <w:color w:val="000000"/>
                <w:sz w:val="20"/>
                <w:szCs w:val="20"/>
              </w:rPr>
            </w:pPr>
            <w:r w:rsidRPr="00750EA1">
              <w:rPr>
                <w:rFonts w:ascii="Arial" w:hAnsi="Arial" w:cs="Arial"/>
                <w:color w:val="000000"/>
                <w:sz w:val="20"/>
                <w:szCs w:val="20"/>
              </w:rPr>
              <w:t>Miércoles</w:t>
            </w:r>
            <w:r w:rsidR="008079C8" w:rsidRPr="008079C8">
              <w:rPr>
                <w:rFonts w:ascii="Arial" w:hAnsi="Arial" w:cs="Arial"/>
                <w:color w:val="000000"/>
                <w:sz w:val="20"/>
                <w:szCs w:val="20"/>
              </w:rPr>
              <w:t xml:space="preserve"> 18 a 20</w:t>
            </w:r>
            <w:r w:rsidR="00E0773B">
              <w:rPr>
                <w:rFonts w:ascii="Arial" w:hAnsi="Arial" w:cs="Arial"/>
                <w:color w:val="000000"/>
                <w:sz w:val="20"/>
                <w:szCs w:val="20"/>
              </w:rPr>
              <w:t xml:space="preserve"> Hs</w:t>
            </w:r>
          </w:p>
          <w:p w:rsidR="008079C8" w:rsidRPr="008079C8" w:rsidRDefault="00E0773B" w:rsidP="00750EA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00750EA1">
              <w:rPr>
                <w:rFonts w:ascii="Arial" w:hAnsi="Arial" w:cs="Arial"/>
                <w:color w:val="000000"/>
                <w:sz w:val="20"/>
                <w:szCs w:val="20"/>
              </w:rPr>
              <w:t>Viern</w:t>
            </w:r>
            <w:r w:rsidR="008079C8" w:rsidRPr="008079C8">
              <w:rPr>
                <w:rFonts w:ascii="Arial" w:hAnsi="Arial" w:cs="Arial"/>
                <w:color w:val="000000"/>
                <w:sz w:val="20"/>
                <w:szCs w:val="20"/>
              </w:rPr>
              <w:t>es Virtual</w:t>
            </w:r>
            <w:r>
              <w:rPr>
                <w:rFonts w:ascii="Arial" w:hAnsi="Arial" w:cs="Arial"/>
                <w:color w:val="000000"/>
                <w:sz w:val="20"/>
                <w:szCs w:val="20"/>
              </w:rPr>
              <w:t>)</w:t>
            </w:r>
          </w:p>
        </w:tc>
      </w:tr>
      <w:tr w:rsidR="00C60C92" w:rsidRPr="008079C8" w:rsidTr="00E0773B">
        <w:trPr>
          <w:trHeight w:val="550"/>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635BED">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Recursos Humanos</w:t>
            </w:r>
          </w:p>
        </w:tc>
        <w:tc>
          <w:tcPr>
            <w:tcW w:w="141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C60C92">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634-</w:t>
            </w:r>
            <w:r>
              <w:rPr>
                <w:rFonts w:ascii="Arial" w:hAnsi="Arial" w:cs="Arial"/>
                <w:color w:val="000000"/>
                <w:sz w:val="20"/>
                <w:szCs w:val="20"/>
              </w:rPr>
              <w:t>2</w:t>
            </w:r>
            <w:r w:rsidRPr="008079C8">
              <w:rPr>
                <w:rFonts w:ascii="Arial" w:hAnsi="Arial" w:cs="Arial"/>
                <w:color w:val="000000"/>
                <w:sz w:val="20"/>
                <w:szCs w:val="20"/>
              </w:rPr>
              <w:t>-CK</w:t>
            </w:r>
          </w:p>
        </w:tc>
        <w:tc>
          <w:tcPr>
            <w:tcW w:w="226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635BE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Beatriz Gaiardo</w:t>
            </w:r>
          </w:p>
        </w:tc>
        <w:tc>
          <w:tcPr>
            <w:tcW w:w="2103" w:type="dxa"/>
            <w:tcBorders>
              <w:top w:val="single" w:sz="6" w:space="0" w:color="000000"/>
              <w:left w:val="single" w:sz="6" w:space="0" w:color="000000"/>
              <w:bottom w:val="single" w:sz="6" w:space="0" w:color="000000"/>
              <w:right w:val="single" w:sz="6" w:space="0" w:color="000000"/>
            </w:tcBorders>
            <w:vAlign w:val="center"/>
          </w:tcPr>
          <w:p w:rsidR="00C60C92" w:rsidRDefault="00C60C92" w:rsidP="00635BED">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Pr>
                <w:rFonts w:ascii="Arial" w:hAnsi="Arial" w:cs="Arial"/>
                <w:color w:val="000000"/>
                <w:sz w:val="20"/>
                <w:szCs w:val="20"/>
              </w:rPr>
              <w:t>tes</w:t>
            </w:r>
            <w:r w:rsidRPr="008079C8">
              <w:rPr>
                <w:rFonts w:ascii="Arial" w:hAnsi="Arial" w:cs="Arial"/>
                <w:color w:val="000000"/>
                <w:sz w:val="20"/>
                <w:szCs w:val="20"/>
              </w:rPr>
              <w:t xml:space="preserve"> </w:t>
            </w:r>
            <w:r>
              <w:rPr>
                <w:rFonts w:ascii="Arial" w:hAnsi="Arial" w:cs="Arial"/>
                <w:color w:val="000000"/>
                <w:sz w:val="20"/>
                <w:szCs w:val="20"/>
              </w:rPr>
              <w:t>–</w:t>
            </w:r>
            <w:r w:rsidRPr="008079C8">
              <w:rPr>
                <w:rFonts w:ascii="Arial" w:hAnsi="Arial" w:cs="Arial"/>
                <w:color w:val="000000"/>
                <w:sz w:val="20"/>
                <w:szCs w:val="20"/>
              </w:rPr>
              <w:t xml:space="preserve"> Vie</w:t>
            </w:r>
            <w:r>
              <w:rPr>
                <w:rFonts w:ascii="Arial" w:hAnsi="Arial" w:cs="Arial"/>
                <w:color w:val="000000"/>
                <w:sz w:val="20"/>
                <w:szCs w:val="20"/>
              </w:rPr>
              <w:t>rnes</w:t>
            </w:r>
          </w:p>
          <w:p w:rsidR="00C60C92" w:rsidRPr="008079C8" w:rsidRDefault="00C60C92" w:rsidP="00635BE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8079C8">
              <w:rPr>
                <w:rFonts w:ascii="Arial" w:hAnsi="Arial" w:cs="Arial"/>
                <w:color w:val="000000"/>
                <w:sz w:val="20"/>
                <w:szCs w:val="20"/>
              </w:rPr>
              <w:t xml:space="preserve"> a 2</w:t>
            </w:r>
            <w:r>
              <w:rPr>
                <w:rFonts w:ascii="Arial" w:hAnsi="Arial" w:cs="Arial"/>
                <w:color w:val="000000"/>
                <w:sz w:val="20"/>
                <w:szCs w:val="20"/>
              </w:rPr>
              <w:t>0 Hs</w:t>
            </w:r>
          </w:p>
        </w:tc>
      </w:tr>
      <w:tr w:rsidR="00C60C92" w:rsidRPr="008079C8" w:rsidTr="005D7DD4">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b/>
                <w:color w:val="000000"/>
                <w:sz w:val="20"/>
                <w:szCs w:val="20"/>
              </w:rPr>
            </w:pPr>
            <w:r w:rsidRPr="00750EA1">
              <w:rPr>
                <w:rFonts w:ascii="Arial" w:hAnsi="Arial" w:cs="Arial"/>
                <w:b/>
                <w:color w:val="000000"/>
                <w:sz w:val="20"/>
                <w:szCs w:val="20"/>
              </w:rPr>
              <w:t>Análisis económico sobre Infraestructura y Energías</w:t>
            </w:r>
          </w:p>
        </w:tc>
        <w:tc>
          <w:tcPr>
            <w:tcW w:w="141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750EA1">
              <w:rPr>
                <w:rFonts w:ascii="Arial" w:hAnsi="Arial" w:cs="Arial"/>
                <w:color w:val="000000"/>
                <w:sz w:val="20"/>
                <w:szCs w:val="20"/>
              </w:rPr>
              <w:t>01387-1-CK12/15</w:t>
            </w:r>
          </w:p>
        </w:tc>
        <w:tc>
          <w:tcPr>
            <w:tcW w:w="226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4E46AD" w:rsidP="004C7B9B">
            <w:pPr>
              <w:widowControl/>
              <w:autoSpaceDE w:val="0"/>
              <w:autoSpaceDN w:val="0"/>
              <w:adjustRightInd w:val="0"/>
              <w:jc w:val="center"/>
              <w:rPr>
                <w:rFonts w:ascii="Arial" w:hAnsi="Arial" w:cs="Arial"/>
                <w:color w:val="000000"/>
                <w:sz w:val="20"/>
                <w:szCs w:val="20"/>
              </w:rPr>
            </w:pPr>
            <w:r w:rsidRPr="004E46AD">
              <w:rPr>
                <w:rFonts w:ascii="Arial" w:hAnsi="Arial" w:cs="Arial"/>
                <w:color w:val="000000"/>
                <w:sz w:val="20"/>
                <w:szCs w:val="20"/>
              </w:rPr>
              <w:t>Guido Perrone</w:t>
            </w:r>
          </w:p>
        </w:tc>
        <w:tc>
          <w:tcPr>
            <w:tcW w:w="2103" w:type="dxa"/>
            <w:tcBorders>
              <w:top w:val="single" w:sz="6" w:space="0" w:color="000000"/>
              <w:left w:val="single" w:sz="6" w:space="0" w:color="000000"/>
              <w:bottom w:val="single" w:sz="6" w:space="0" w:color="000000"/>
              <w:right w:val="single" w:sz="6" w:space="0" w:color="000000"/>
            </w:tcBorders>
            <w:vAlign w:val="center"/>
          </w:tcPr>
          <w:p w:rsidR="00C60C92" w:rsidRDefault="00C60C92" w:rsidP="009C16D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Martes </w:t>
            </w:r>
            <w:r w:rsidRPr="00750EA1">
              <w:rPr>
                <w:rFonts w:ascii="Arial" w:hAnsi="Arial" w:cs="Arial"/>
                <w:color w:val="000000"/>
                <w:sz w:val="20"/>
                <w:szCs w:val="20"/>
              </w:rPr>
              <w:t>18 a 22</w:t>
            </w:r>
            <w:r>
              <w:rPr>
                <w:rFonts w:ascii="Arial" w:hAnsi="Arial" w:cs="Arial"/>
                <w:color w:val="000000"/>
                <w:sz w:val="20"/>
                <w:szCs w:val="20"/>
              </w:rPr>
              <w:t xml:space="preserve"> H</w:t>
            </w:r>
            <w:r w:rsidRPr="00750EA1">
              <w:rPr>
                <w:rFonts w:ascii="Arial" w:hAnsi="Arial" w:cs="Arial"/>
                <w:color w:val="000000"/>
                <w:sz w:val="20"/>
                <w:szCs w:val="20"/>
              </w:rPr>
              <w:t>s</w:t>
            </w:r>
          </w:p>
        </w:tc>
      </w:tr>
      <w:tr w:rsidR="00C60C92" w:rsidRPr="008079C8" w:rsidTr="005D7DD4">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del sector público</w:t>
            </w:r>
          </w:p>
        </w:tc>
        <w:tc>
          <w:tcPr>
            <w:tcW w:w="141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00351-1-CK</w:t>
            </w:r>
          </w:p>
        </w:tc>
        <w:tc>
          <w:tcPr>
            <w:tcW w:w="2268"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Germán Herrera</w:t>
            </w:r>
          </w:p>
        </w:tc>
        <w:tc>
          <w:tcPr>
            <w:tcW w:w="2103" w:type="dxa"/>
            <w:tcBorders>
              <w:top w:val="single" w:sz="6" w:space="0" w:color="000000"/>
              <w:left w:val="single" w:sz="6" w:space="0" w:color="000000"/>
              <w:bottom w:val="single" w:sz="6" w:space="0" w:color="000000"/>
              <w:right w:val="single" w:sz="6" w:space="0" w:color="000000"/>
            </w:tcBorders>
            <w:vAlign w:val="center"/>
          </w:tcPr>
          <w:p w:rsidR="00C60C92" w:rsidRPr="008079C8" w:rsidRDefault="004E46AD" w:rsidP="005D7DD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271D09">
              <w:rPr>
                <w:rFonts w:ascii="Arial" w:hAnsi="Arial" w:cs="Arial"/>
                <w:color w:val="A50021"/>
                <w:sz w:val="20"/>
                <w:szCs w:val="20"/>
              </w:rPr>
              <w:t>(*)</w:t>
            </w:r>
          </w:p>
        </w:tc>
      </w:tr>
      <w:tr w:rsidR="00C60C92"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60C92" w:rsidRPr="008079C8" w:rsidRDefault="00C60C92"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Diseño y evaluación de políticas públicas</w:t>
            </w:r>
          </w:p>
        </w:tc>
        <w:tc>
          <w:tcPr>
            <w:tcW w:w="1418" w:type="dxa"/>
            <w:tcBorders>
              <w:top w:val="single" w:sz="6" w:space="0" w:color="auto"/>
              <w:left w:val="single" w:sz="6" w:space="0" w:color="auto"/>
              <w:bottom w:val="single" w:sz="6" w:space="0" w:color="auto"/>
              <w:right w:val="single" w:sz="6" w:space="0" w:color="auto"/>
            </w:tcBorders>
            <w:vAlign w:val="center"/>
          </w:tcPr>
          <w:p w:rsidR="00C60C92" w:rsidRPr="008079C8" w:rsidRDefault="00C60C92"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01389-1-CK</w:t>
            </w:r>
            <w:r>
              <w:rPr>
                <w:rFonts w:ascii="Arial" w:hAnsi="Arial" w:cs="Arial"/>
                <w:color w:val="000000"/>
                <w:sz w:val="20"/>
                <w:szCs w:val="20"/>
              </w:rPr>
              <w:t>12/15</w:t>
            </w:r>
          </w:p>
        </w:tc>
        <w:tc>
          <w:tcPr>
            <w:tcW w:w="2268" w:type="dxa"/>
            <w:tcBorders>
              <w:top w:val="single" w:sz="6" w:space="0" w:color="auto"/>
              <w:left w:val="single" w:sz="6" w:space="0" w:color="auto"/>
              <w:bottom w:val="single" w:sz="6" w:space="0" w:color="auto"/>
              <w:right w:val="single" w:sz="6" w:space="0" w:color="auto"/>
            </w:tcBorders>
            <w:vAlign w:val="center"/>
          </w:tcPr>
          <w:p w:rsidR="00C60C92" w:rsidRPr="008079C8" w:rsidRDefault="004E46AD"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Anaclara Méndez Tello</w:t>
            </w:r>
          </w:p>
        </w:tc>
        <w:tc>
          <w:tcPr>
            <w:tcW w:w="2103" w:type="dxa"/>
            <w:tcBorders>
              <w:top w:val="single" w:sz="6" w:space="0" w:color="auto"/>
              <w:left w:val="single" w:sz="6" w:space="0" w:color="auto"/>
              <w:bottom w:val="single" w:sz="6" w:space="0" w:color="auto"/>
              <w:right w:val="single" w:sz="6" w:space="0" w:color="auto"/>
            </w:tcBorders>
            <w:vAlign w:val="center"/>
          </w:tcPr>
          <w:p w:rsidR="00C60C92" w:rsidRDefault="00C60C92"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w:t>
            </w:r>
            <w:r w:rsidRPr="008079C8">
              <w:rPr>
                <w:rFonts w:ascii="Arial" w:hAnsi="Arial" w:cs="Arial"/>
                <w:color w:val="000000"/>
                <w:sz w:val="20"/>
                <w:szCs w:val="20"/>
              </w:rPr>
              <w:t xml:space="preserve"> </w:t>
            </w:r>
            <w:r>
              <w:rPr>
                <w:rFonts w:ascii="Arial" w:hAnsi="Arial" w:cs="Arial"/>
                <w:color w:val="000000"/>
                <w:sz w:val="20"/>
                <w:szCs w:val="20"/>
              </w:rPr>
              <w:t>–</w:t>
            </w:r>
            <w:r w:rsidRPr="008079C8">
              <w:rPr>
                <w:rFonts w:ascii="Arial" w:hAnsi="Arial" w:cs="Arial"/>
                <w:color w:val="000000"/>
                <w:sz w:val="20"/>
                <w:szCs w:val="20"/>
              </w:rPr>
              <w:t xml:space="preserve"> </w:t>
            </w:r>
            <w:r>
              <w:rPr>
                <w:rFonts w:ascii="Arial" w:hAnsi="Arial" w:cs="Arial"/>
                <w:color w:val="000000"/>
                <w:sz w:val="20"/>
                <w:szCs w:val="20"/>
              </w:rPr>
              <w:t>Viernes</w:t>
            </w:r>
          </w:p>
          <w:p w:rsidR="00C60C92" w:rsidRPr="008079C8" w:rsidRDefault="00C60C92" w:rsidP="00750EA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8079C8">
              <w:rPr>
                <w:rFonts w:ascii="Arial" w:hAnsi="Arial" w:cs="Arial"/>
                <w:color w:val="000000"/>
                <w:sz w:val="20"/>
                <w:szCs w:val="20"/>
              </w:rPr>
              <w:t xml:space="preserve"> a 2</w:t>
            </w:r>
            <w:r>
              <w:rPr>
                <w:rFonts w:ascii="Arial" w:hAnsi="Arial" w:cs="Arial"/>
                <w:color w:val="000000"/>
                <w:sz w:val="20"/>
                <w:szCs w:val="20"/>
              </w:rPr>
              <w:t>2 Hs</w:t>
            </w:r>
          </w:p>
        </w:tc>
      </w:tr>
      <w:tr w:rsidR="00C60C92"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60C92" w:rsidRPr="009C16D1" w:rsidRDefault="00C60C92" w:rsidP="00BD5753">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Macroeconomía para el Desarrollo</w:t>
            </w:r>
          </w:p>
        </w:tc>
        <w:tc>
          <w:tcPr>
            <w:tcW w:w="1418" w:type="dxa"/>
            <w:tcBorders>
              <w:top w:val="single" w:sz="6" w:space="0" w:color="auto"/>
              <w:left w:val="single" w:sz="6" w:space="0" w:color="auto"/>
              <w:bottom w:val="single" w:sz="6" w:space="0" w:color="auto"/>
              <w:right w:val="single" w:sz="6" w:space="0" w:color="auto"/>
            </w:tcBorders>
            <w:vAlign w:val="center"/>
          </w:tcPr>
          <w:p w:rsidR="00C60C92" w:rsidRPr="009C16D1" w:rsidRDefault="00C60C92"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01384-1-CK 12/15</w:t>
            </w:r>
          </w:p>
        </w:tc>
        <w:tc>
          <w:tcPr>
            <w:tcW w:w="2268" w:type="dxa"/>
            <w:tcBorders>
              <w:top w:val="single" w:sz="6" w:space="0" w:color="auto"/>
              <w:left w:val="single" w:sz="6" w:space="0" w:color="auto"/>
              <w:bottom w:val="single" w:sz="6" w:space="0" w:color="auto"/>
              <w:right w:val="single" w:sz="6" w:space="0" w:color="auto"/>
            </w:tcBorders>
            <w:vAlign w:val="center"/>
          </w:tcPr>
          <w:p w:rsidR="00C60C92" w:rsidRPr="009C16D1" w:rsidRDefault="00C60C92"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Alejandro Naclerio</w:t>
            </w:r>
          </w:p>
        </w:tc>
        <w:tc>
          <w:tcPr>
            <w:tcW w:w="2103" w:type="dxa"/>
            <w:tcBorders>
              <w:top w:val="single" w:sz="6" w:space="0" w:color="auto"/>
              <w:left w:val="single" w:sz="6" w:space="0" w:color="auto"/>
              <w:bottom w:val="single" w:sz="6" w:space="0" w:color="auto"/>
              <w:right w:val="single" w:sz="6" w:space="0" w:color="auto"/>
            </w:tcBorders>
            <w:vAlign w:val="center"/>
          </w:tcPr>
          <w:p w:rsidR="00C60C92" w:rsidRPr="009C16D1" w:rsidRDefault="00C60C92" w:rsidP="009C16D1">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Miércoles 18 a 22</w:t>
            </w:r>
            <w:r>
              <w:rPr>
                <w:rFonts w:ascii="Arial" w:hAnsi="Arial" w:cs="Arial"/>
                <w:color w:val="000000"/>
                <w:sz w:val="20"/>
                <w:szCs w:val="20"/>
              </w:rPr>
              <w:t xml:space="preserve"> H</w:t>
            </w:r>
            <w:r w:rsidRPr="009C16D1">
              <w:rPr>
                <w:rFonts w:ascii="Arial" w:hAnsi="Arial" w:cs="Arial"/>
                <w:color w:val="000000"/>
                <w:sz w:val="20"/>
                <w:szCs w:val="20"/>
              </w:rPr>
              <w:t>s</w:t>
            </w:r>
          </w:p>
        </w:tc>
      </w:tr>
      <w:tr w:rsidR="00C60C92"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60C92" w:rsidRPr="00DB2053" w:rsidRDefault="00C60C92" w:rsidP="00BD5753">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Enfoques sobre Desarrollo Económico  II</w:t>
            </w:r>
          </w:p>
        </w:tc>
        <w:tc>
          <w:tcPr>
            <w:tcW w:w="1418" w:type="dxa"/>
            <w:tcBorders>
              <w:top w:val="single" w:sz="6" w:space="0" w:color="auto"/>
              <w:left w:val="single" w:sz="6" w:space="0" w:color="auto"/>
              <w:bottom w:val="single" w:sz="6" w:space="0" w:color="auto"/>
              <w:right w:val="single" w:sz="6" w:space="0" w:color="auto"/>
            </w:tcBorders>
            <w:vAlign w:val="center"/>
          </w:tcPr>
          <w:p w:rsidR="00C60C92" w:rsidRPr="005D6928" w:rsidRDefault="00C60C92"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01381-1-CK 12/15</w:t>
            </w:r>
          </w:p>
        </w:tc>
        <w:tc>
          <w:tcPr>
            <w:tcW w:w="2268" w:type="dxa"/>
            <w:tcBorders>
              <w:top w:val="single" w:sz="6" w:space="0" w:color="auto"/>
              <w:left w:val="single" w:sz="6" w:space="0" w:color="auto"/>
              <w:bottom w:val="single" w:sz="6" w:space="0" w:color="auto"/>
              <w:right w:val="single" w:sz="6" w:space="0" w:color="auto"/>
            </w:tcBorders>
            <w:vAlign w:val="center"/>
          </w:tcPr>
          <w:p w:rsidR="00C60C92" w:rsidRPr="00DB2053" w:rsidRDefault="00C60C92"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Juan Santarcangelo</w:t>
            </w:r>
          </w:p>
        </w:tc>
        <w:tc>
          <w:tcPr>
            <w:tcW w:w="2103" w:type="dxa"/>
            <w:tcBorders>
              <w:top w:val="single" w:sz="6" w:space="0" w:color="auto"/>
              <w:left w:val="single" w:sz="6" w:space="0" w:color="auto"/>
              <w:bottom w:val="single" w:sz="6" w:space="0" w:color="auto"/>
              <w:right w:val="single" w:sz="6" w:space="0" w:color="auto"/>
            </w:tcBorders>
            <w:vAlign w:val="center"/>
          </w:tcPr>
          <w:p w:rsidR="00C60C92" w:rsidRDefault="004E46AD" w:rsidP="004E46A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18 a 22 Hs</w:t>
            </w:r>
          </w:p>
        </w:tc>
      </w:tr>
      <w:tr w:rsidR="00C60C92"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60C92" w:rsidRPr="00DB2053" w:rsidRDefault="00C60C92" w:rsidP="00BD5753">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Planificación y programación para el Desarrollo</w:t>
            </w:r>
          </w:p>
        </w:tc>
        <w:tc>
          <w:tcPr>
            <w:tcW w:w="1418" w:type="dxa"/>
            <w:tcBorders>
              <w:top w:val="single" w:sz="6" w:space="0" w:color="auto"/>
              <w:left w:val="single" w:sz="6" w:space="0" w:color="auto"/>
              <w:bottom w:val="single" w:sz="6" w:space="0" w:color="auto"/>
              <w:right w:val="single" w:sz="6" w:space="0" w:color="auto"/>
            </w:tcBorders>
            <w:vAlign w:val="center"/>
          </w:tcPr>
          <w:p w:rsidR="00C60C92" w:rsidRPr="005D6928" w:rsidRDefault="00C60C92"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01388-1-CK12/15</w:t>
            </w:r>
          </w:p>
        </w:tc>
        <w:tc>
          <w:tcPr>
            <w:tcW w:w="2268" w:type="dxa"/>
            <w:tcBorders>
              <w:top w:val="single" w:sz="6" w:space="0" w:color="auto"/>
              <w:left w:val="single" w:sz="6" w:space="0" w:color="auto"/>
              <w:bottom w:val="single" w:sz="6" w:space="0" w:color="auto"/>
              <w:right w:val="single" w:sz="6" w:space="0" w:color="auto"/>
            </w:tcBorders>
            <w:vAlign w:val="center"/>
          </w:tcPr>
          <w:p w:rsidR="00C60C92" w:rsidRPr="00DB2053" w:rsidRDefault="00C60C92"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Dario Federman</w:t>
            </w:r>
          </w:p>
        </w:tc>
        <w:tc>
          <w:tcPr>
            <w:tcW w:w="2103" w:type="dxa"/>
            <w:tcBorders>
              <w:top w:val="single" w:sz="6" w:space="0" w:color="auto"/>
              <w:left w:val="single" w:sz="6" w:space="0" w:color="auto"/>
              <w:bottom w:val="single" w:sz="6" w:space="0" w:color="auto"/>
              <w:right w:val="single" w:sz="6" w:space="0" w:color="auto"/>
            </w:tcBorders>
            <w:vAlign w:val="center"/>
          </w:tcPr>
          <w:p w:rsidR="00C60C92" w:rsidRDefault="00C60C92" w:rsidP="009C16D1">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Viernes 18 a 22</w:t>
            </w:r>
            <w:r>
              <w:rPr>
                <w:rFonts w:ascii="Arial" w:hAnsi="Arial" w:cs="Arial"/>
                <w:color w:val="000000"/>
                <w:sz w:val="20"/>
                <w:szCs w:val="20"/>
              </w:rPr>
              <w:t xml:space="preserve"> H</w:t>
            </w:r>
            <w:r w:rsidRPr="009C16D1">
              <w:rPr>
                <w:rFonts w:ascii="Arial" w:hAnsi="Arial" w:cs="Arial"/>
                <w:color w:val="000000"/>
                <w:sz w:val="20"/>
                <w:szCs w:val="20"/>
              </w:rPr>
              <w:t>s</w:t>
            </w:r>
          </w:p>
        </w:tc>
      </w:tr>
    </w:tbl>
    <w:p w:rsidR="005D6928" w:rsidRPr="00DB2053" w:rsidRDefault="005D6928" w:rsidP="005D6928">
      <w:pPr>
        <w:pStyle w:val="normal0"/>
        <w:pBdr>
          <w:top w:val="nil"/>
          <w:left w:val="nil"/>
          <w:bottom w:val="nil"/>
          <w:right w:val="nil"/>
          <w:between w:val="nil"/>
        </w:pBdr>
        <w:spacing w:before="120"/>
        <w:rPr>
          <w:color w:val="A50021"/>
        </w:rPr>
      </w:pPr>
      <w:r w:rsidRPr="00DB2053">
        <w:rPr>
          <w:color w:val="A50021"/>
        </w:rPr>
        <w:t xml:space="preserve">(*) La inscripción a este curso se realiza durante la semana de inscripciones a materias de la </w:t>
      </w:r>
      <w:r w:rsidRPr="00271D09">
        <w:rPr>
          <w:b/>
          <w:color w:val="A50021"/>
        </w:rPr>
        <w:t>Lic. en Comercio Internacional</w:t>
      </w:r>
      <w:r w:rsidRPr="00DB2053">
        <w:rPr>
          <w:color w:val="A50021"/>
        </w:rPr>
        <w:t xml:space="preserve"> (presencial), según banda horaria definida por coeficiente.</w:t>
      </w:r>
    </w:p>
    <w:p w:rsidR="00FB0025" w:rsidRPr="00944E70" w:rsidRDefault="00C612CB" w:rsidP="00FB0025">
      <w:pPr>
        <w:pStyle w:val="Ttulo2"/>
        <w:rPr>
          <w:b w:val="0"/>
          <w:u w:val="none"/>
        </w:rPr>
      </w:pPr>
      <w:bookmarkStart w:id="11" w:name="_3rdcrjn" w:colFirst="0" w:colLast="0"/>
      <w:bookmarkEnd w:id="11"/>
      <w:r w:rsidRPr="00944E70">
        <w:rPr>
          <w:b w:val="0"/>
          <w:u w:val="none"/>
        </w:rPr>
        <w:lastRenderedPageBreak/>
        <w:t xml:space="preserve">5.3. Características de los cursos ofrecidos </w:t>
      </w:r>
    </w:p>
    <w:p w:rsidR="00FB0025" w:rsidRPr="00FB0025" w:rsidRDefault="00FB0025" w:rsidP="00FB0025">
      <w:pPr>
        <w:pStyle w:val="normal0"/>
        <w:rPr>
          <w:rFonts w:eastAsia="Arial"/>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7410F2"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Clasificación, Arancelaria y Valoración Aduanera (Plan 2012/15) // Clasificación, Valoración y Costos de Exportación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r w:rsidR="00BB5B31" w:rsidRPr="00EE24A9">
        <w:rPr>
          <w:rFonts w:ascii="Arial" w:eastAsia="Arial" w:hAnsi="Arial" w:cs="Arial"/>
          <w:color w:val="4F81BD" w:themeColor="accent1"/>
          <w:sz w:val="20"/>
          <w:szCs w:val="20"/>
        </w:rPr>
        <w:t>Electivo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p>
    <w:p w:rsidR="00674D03" w:rsidRP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FB0025">
        <w:rPr>
          <w:rFonts w:ascii="Arial" w:eastAsia="Arial" w:hAnsi="Arial" w:cs="Arial"/>
          <w:b/>
          <w:color w:val="000000"/>
          <w:sz w:val="20"/>
          <w:szCs w:val="20"/>
        </w:rPr>
        <w:t xml:space="preserve"> </w:t>
      </w:r>
      <w:r w:rsidR="00FB0025" w:rsidRPr="00672360">
        <w:rPr>
          <w:rFonts w:ascii="Arial" w:eastAsia="Arial" w:hAnsi="Arial" w:cs="Arial"/>
          <w:b/>
          <w:color w:val="4F81BD" w:themeColor="accent1"/>
          <w:sz w:val="20"/>
          <w:szCs w:val="20"/>
        </w:rPr>
        <w:t>Sebastián Sorbello</w:t>
      </w: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exterior,  organismos  que  intervienen  en las diferentes etapas de la operatoria y empresas de servicios vinculadas al comercio exterior y legislación vigente en materia de comercio exterior.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rsid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8, siendo las instancias de evaluación dos parciales,  al menos un recuperatorio y exámenes  integradores (el cual podrá adoptar la forma de trabajo  de investigación a designar por los docentes del curso) para los alumnos que no promocionen el curso.</w:t>
      </w:r>
    </w:p>
    <w:p w:rsidR="00FB0025" w:rsidRDefault="00C612CB"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sidR="00FB0025">
        <w:rPr>
          <w:rFonts w:ascii="Arial" w:eastAsia="Arial" w:hAnsi="Arial" w:cs="Arial"/>
          <w:b/>
          <w:color w:val="000000"/>
          <w:sz w:val="20"/>
          <w:szCs w:val="20"/>
        </w:rPr>
        <w:t xml:space="preserve"> </w:t>
      </w:r>
      <w:r w:rsidR="00FB0025">
        <w:rPr>
          <w:rFonts w:ascii="Arial" w:eastAsia="Arial" w:hAnsi="Arial" w:cs="Arial"/>
          <w:color w:val="000000"/>
          <w:sz w:val="20"/>
          <w:szCs w:val="20"/>
        </w:rPr>
        <w:t>Licenciado en Comercio Internacional de la Universidad Nacional de Quilmes. Despachante de Aduana y Agente de Transporte Aduanero. Co-titular en Cursos de Posgrado: Introducción a las Exportaciones en el Consejo Profesional de Lomas de Zamora. Encargado del Departamento Operativo y de Despachos de la Empresa DISTINET Soluciones Logísticas .Despachante de Aduana. Director de la Empresa Área Logística, Desarrollo integral de operaciones de Comercio Internacional.</w:t>
      </w:r>
    </w:p>
    <w:p w:rsidR="00FB0025" w:rsidRDefault="00FB0025"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6">
        <w:r>
          <w:rPr>
            <w:rFonts w:ascii="Arial" w:eastAsia="Arial" w:hAnsi="Arial" w:cs="Arial"/>
            <w:color w:val="0000FF"/>
            <w:sz w:val="20"/>
            <w:szCs w:val="20"/>
            <w:u w:val="single"/>
          </w:rPr>
          <w:t>ssorbello@hotmail.com</w:t>
        </w:r>
      </w:hyperlink>
    </w:p>
    <w:p w:rsidR="00FB0025" w:rsidRDefault="00FB0025">
      <w:pPr>
        <w:pStyle w:val="normal0"/>
        <w:pBdr>
          <w:top w:val="nil"/>
          <w:left w:val="nil"/>
          <w:bottom w:val="nil"/>
          <w:right w:val="nil"/>
          <w:between w:val="nil"/>
        </w:pBdr>
        <w:jc w:val="both"/>
        <w:rPr>
          <w:rFonts w:ascii="Arial" w:eastAsia="Arial" w:hAnsi="Arial" w:cs="Arial"/>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Comercialización y Marketing Internacional</w:t>
      </w:r>
      <w:r w:rsidR="008E3674" w:rsidRPr="00054971">
        <w:rPr>
          <w:rStyle w:val="nfasisintenso"/>
          <w:rFonts w:eastAsia="Arial"/>
          <w:color w:val="5F497A" w:themeColor="accent4" w:themeShade="BF"/>
        </w:rPr>
        <w:t xml:space="preserve"> (Plan 2012/15) // Comercialización y Mercados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Marina Salomón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w:t>
      </w:r>
      <w:r w:rsidR="003F2B89">
        <w:rPr>
          <w:rFonts w:ascii="Arial" w:eastAsia="Arial" w:hAnsi="Arial" w:cs="Arial"/>
          <w:color w:val="000000"/>
          <w:sz w:val="20"/>
          <w:szCs w:val="20"/>
        </w:rPr>
        <w:t>studios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 </w:t>
      </w:r>
      <w:r w:rsidR="003F2B89">
        <w:rPr>
          <w:rFonts w:ascii="Arial" w:eastAsia="Arial" w:hAnsi="Arial" w:cs="Arial"/>
          <w:color w:val="000000"/>
          <w:sz w:val="20"/>
          <w:szCs w:val="20"/>
        </w:rPr>
        <w:t>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Master Management International Franco-Latinoaméricano (Universidad de Pau-  Francia). Posgrado en Negociación (UCA). Licenciada en Comercio Internacional (UNQ). Cuenta con una vasta experiencia en el campo profesional y posee especializaciones </w:t>
      </w:r>
      <w:r w:rsidR="0063532B">
        <w:rPr>
          <w:rFonts w:ascii="Arial" w:eastAsia="Arial" w:hAnsi="Arial" w:cs="Arial"/>
          <w:color w:val="000000"/>
          <w:sz w:val="20"/>
          <w:szCs w:val="20"/>
        </w:rPr>
        <w:t>complementarias a su formación.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18"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Gustavo Traverso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Operatoria y Práctica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w:t>
      </w:r>
      <w:r w:rsidR="003F2B89">
        <w:rPr>
          <w:rFonts w:ascii="Arial" w:eastAsia="Arial" w:hAnsi="Arial" w:cs="Arial"/>
          <w:color w:val="000000"/>
          <w:sz w:val="20"/>
          <w:szCs w:val="20"/>
        </w:rPr>
        <w:t>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19"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674D03" w:rsidRDefault="00944E70"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r>
        <w:rPr>
          <w:rFonts w:ascii="Arial" w:eastAsia="Arial" w:hAnsi="Arial" w:cs="Arial"/>
          <w:color w:val="000000"/>
          <w:sz w:val="20"/>
          <w:szCs w:val="20"/>
        </w:rPr>
        <w:tab/>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0630A8"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Pr>
          <w:rStyle w:val="nfasisintenso"/>
          <w:rFonts w:eastAsia="Arial"/>
          <w:color w:val="5F497A" w:themeColor="accent4" w:themeShade="BF"/>
        </w:rPr>
        <w:t>Comercio y Negociaciones</w:t>
      </w:r>
      <w:r w:rsidR="00C612CB" w:rsidRPr="00054971">
        <w:rPr>
          <w:rStyle w:val="nfasisintenso"/>
          <w:rFonts w:eastAsia="Arial"/>
          <w:color w:val="5F497A" w:themeColor="accent4" w:themeShade="BF"/>
        </w:rPr>
        <w:t xml:space="preserve"> Internacionales</w:t>
      </w:r>
      <w:r w:rsidR="00672360" w:rsidRPr="00054971">
        <w:rPr>
          <w:rStyle w:val="nfasisintenso"/>
          <w:rFonts w:eastAsia="Arial"/>
          <w:color w:val="5F497A" w:themeColor="accent4" w:themeShade="BF"/>
        </w:rPr>
        <w:t xml:space="preserve"> (Plan 2012/15) // Seminario en Tópicos de Comercio Internacional: Negociaciones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BB5B31" w:rsidRPr="00EE24A9">
        <w:rPr>
          <w:rFonts w:ascii="Arial" w:eastAsia="Arial" w:hAnsi="Arial" w:cs="Arial"/>
          <w:color w:val="4F81BD" w:themeColor="accent1"/>
          <w:sz w:val="20"/>
          <w:szCs w:val="20"/>
        </w:rPr>
        <w:t xml:space="preserve"> (Plan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0059454A">
        <w:rPr>
          <w:rFonts w:ascii="Arial" w:eastAsia="Arial" w:hAnsi="Arial" w:cs="Arial"/>
          <w:b/>
          <w:color w:val="4F81BD" w:themeColor="accent1"/>
          <w:sz w:val="20"/>
          <w:szCs w:val="20"/>
        </w:rPr>
        <w:t>Emanuel Mascareño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w:t>
      </w:r>
      <w:r w:rsidR="003F2B89">
        <w:rPr>
          <w:rFonts w:ascii="Arial" w:eastAsia="Arial" w:hAnsi="Arial" w:cs="Arial"/>
          <w:color w:val="000000"/>
          <w:sz w:val="20"/>
          <w:szCs w:val="20"/>
        </w:rPr>
        <w:t>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r w:rsidR="0059454A">
        <w:rPr>
          <w:rFonts w:ascii="Arial" w:hAnsi="Arial" w:cs="Arial"/>
          <w:color w:val="000000"/>
          <w:sz w:val="20"/>
          <w:szCs w:val="20"/>
        </w:rPr>
        <w:t>Licenciado en Comercio Internacional (UNQ).Desde 2002 desempeña tareas docentes en la Facultad de Ciencias Económicas de la Universidad de Buenos Aires. En la actualidad se desarrolla profesionalmente como técnico en análisis de barreras al comercio argentino e informes de comercio exterior en la Comisión Nacional de Comercio Exterior. Ha escrito varias publicaciones referentes al Comercio Internacional y tópicos afines.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sidR="0063532B">
        <w:rPr>
          <w:rFonts w:ascii="Arial" w:eastAsia="Arial" w:hAnsi="Arial" w:cs="Arial"/>
          <w:b/>
          <w:color w:val="000000"/>
          <w:sz w:val="20"/>
          <w:szCs w:val="20"/>
        </w:rPr>
        <w:t xml:space="preserve"> </w:t>
      </w:r>
      <w:hyperlink r:id="rId21" w:history="1">
        <w:r w:rsidR="0059454A" w:rsidRPr="0059454A">
          <w:rPr>
            <w:rStyle w:val="Hipervnculo"/>
            <w:rFonts w:ascii="Arial" w:hAnsi="Arial" w:cs="Arial"/>
            <w:sz w:val="20"/>
            <w:szCs w:val="20"/>
          </w:rPr>
          <w:t>emanuel.mascareno@unq.edu.ar</w:t>
        </w:r>
      </w:hyperlink>
      <w:r w:rsidR="0059454A">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Daniel de los Santos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Se ha desempeñado como docente e investigador. Ha sido Coordinador del programa de competitividad (Instituto de Desarrollo Local. Fcio. Varela), Socio Gerente de Global Sur Comercio Internacional Ltda. (Santiago de Chile – Chile), Socio Gerente de Desarrollo Latino Servicio Internacional SRL</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2" w:history="1">
        <w:r w:rsidRPr="007273CC">
          <w:rPr>
            <w:rStyle w:val="Hipervnculo"/>
            <w:rFonts w:ascii="Arial" w:eastAsia="Arial" w:hAnsi="Arial" w:cs="Arial"/>
            <w:sz w:val="20"/>
            <w:szCs w:val="20"/>
          </w:rPr>
          <w:t>daniel_de_los_santos@hotmail.com</w:t>
        </w:r>
      </w:hyperlink>
      <w:r>
        <w:rPr>
          <w:rFonts w:ascii="Arial" w:eastAsia="Arial" w:hAnsi="Arial" w:cs="Arial"/>
          <w:color w:val="000000"/>
          <w:sz w:val="20"/>
          <w:szCs w:val="20"/>
        </w:rPr>
        <w:t xml:space="preserve"> </w:t>
      </w: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2360" w:rsidRPr="00054971" w:rsidRDefault="00672360">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Costos y Preci</w:t>
      </w:r>
      <w:r w:rsidR="00BB5B31" w:rsidRPr="00054971">
        <w:rPr>
          <w:rStyle w:val="nfasisintenso"/>
          <w:rFonts w:eastAsia="Arial"/>
          <w:color w:val="5F497A" w:themeColor="accent4" w:themeShade="BF"/>
        </w:rPr>
        <w:t>os de Importación y Exportación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Tópicos de Gestión Comercial</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2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b/>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Fabián Ruschanoff</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Nacional (UBA). MBA en Negocios en UTN Buenos Aires. Programa de Management General en IAE Universidad Austral. Se desempeña en la actividad privada en el área de incumbencia de la asignatura. Docente de Universidad de Ciencias Empresariales y Sociales como Titular de Cátedra de la Materia: Costos y Precios en la Lic. De Comercio Exterior. Ayudante de Cátedra en diversas materias Contables en UBA (Costos, Contabilidad y Estados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4">
        <w:r>
          <w:rPr>
            <w:rFonts w:ascii="Arial" w:eastAsia="Arial" w:hAnsi="Arial" w:cs="Arial"/>
            <w:color w:val="0000FF"/>
            <w:sz w:val="20"/>
            <w:szCs w:val="20"/>
            <w:u w:val="single"/>
          </w:rPr>
          <w:t>fabianruschanoff@yahoo.com.ar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Hugo Ruschanoff</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manejo fluido de Internet y principios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(UBA). Postgrado en especialización en Docencia Universitaria en UCES. Profesor Titular Materia Seminario de Costos de importación y exportación en Universidad de Lujan desde año 2001. Profesor Asociado en la Materia Costos y Precios en UCES desde 1998. Profesor Virtual de la materia Tópicos de Comercio Internacional en UNQUI desde 2008. Consultor independiente con especialización en Pymes. Disertante en empresas y cámaras en temas de su especialidad.</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5" w:history="1">
        <w:r w:rsidR="00521D8E" w:rsidRPr="008A6690">
          <w:rPr>
            <w:rStyle w:val="Hipervnculo"/>
            <w:rFonts w:ascii="Arial" w:eastAsia="Arial" w:hAnsi="Arial" w:cs="Arial"/>
            <w:sz w:val="20"/>
            <w:szCs w:val="20"/>
          </w:rPr>
          <w:t>hruschanoff@uvq.edu.ar</w:t>
        </w:r>
      </w:hyperlink>
    </w:p>
    <w:p w:rsidR="00674D03" w:rsidRDefault="00674D03" w:rsidP="00944E70">
      <w:pPr>
        <w:pStyle w:val="normal0"/>
        <w:pBdr>
          <w:top w:val="nil"/>
          <w:left w:val="nil"/>
          <w:bottom w:val="nil"/>
          <w:right w:val="nil"/>
          <w:between w:val="nil"/>
        </w:pBdr>
        <w:jc w:val="both"/>
        <w:rPr>
          <w:rFonts w:ascii="Arial" w:eastAsia="Arial" w:hAnsi="Arial" w:cs="Arial"/>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Derecho Comercial.</w:t>
      </w:r>
      <w:r w:rsidR="00BB5B31" w:rsidRPr="00054971">
        <w:rPr>
          <w:rStyle w:val="nfasisintenso"/>
          <w:rFonts w:eastAsia="Arial"/>
          <w:color w:val="5F497A" w:themeColor="accent4" w:themeShade="BF"/>
        </w:rPr>
        <w:t xml:space="preserve"> (Plan 2012/15 y Plan 2003)</w:t>
      </w:r>
      <w:r w:rsidRPr="00054971">
        <w:rPr>
          <w:rStyle w:val="nfasisintenso"/>
          <w:rFonts w:eastAsia="Arial"/>
          <w:color w:val="5F497A" w:themeColor="accent4" w:themeShade="BF"/>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Matías Rodríguez</w:t>
      </w:r>
      <w:r>
        <w:rPr>
          <w:rFonts w:ascii="Arial" w:eastAsia="Arial" w:hAnsi="Arial" w:cs="Arial"/>
          <w:color w:val="000000"/>
          <w:sz w:val="20"/>
          <w:szCs w:val="20"/>
        </w:rPr>
        <w:t xml:space="preserve"> </w:t>
      </w: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9454A">
        <w:rPr>
          <w:rFonts w:ascii="Arial" w:eastAsia="Arial" w:hAnsi="Arial" w:cs="Arial"/>
          <w:color w:val="000000"/>
          <w:sz w:val="20"/>
          <w:szCs w:val="20"/>
        </w:rPr>
        <w:t>Semi-</w:t>
      </w:r>
      <w:r>
        <w:rPr>
          <w:rFonts w:ascii="Arial" w:eastAsia="Arial" w:hAnsi="Arial" w:cs="Arial"/>
          <w:color w:val="000000"/>
          <w:sz w:val="20"/>
          <w:szCs w:val="20"/>
        </w:rPr>
        <w:t xml:space="preserve">Presencial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Contenidos mínimos</w:t>
      </w:r>
      <w:r>
        <w:rPr>
          <w:rFonts w:ascii="Arial" w:eastAsia="Arial" w:hAnsi="Arial" w:cs="Arial"/>
          <w:color w:val="000000"/>
          <w:sz w:val="20"/>
          <w:szCs w:val="20"/>
        </w:rPr>
        <w:t>: Contratos: civiles y comerciales. Regulados y no regulados por el Código de Comercio. Contratos internacionales. Contractual y equity joint ventures. Sociedades. UTE. Seguros. Títulos de crédito. Créditos documentarios. Cheque, letra de cambio, pagarés. Nociones de concursos y quiebras.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Instituciones de Derecho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A21F1">
        <w:rPr>
          <w:rFonts w:ascii="Arial" w:eastAsia="Arial" w:hAnsi="Arial" w:cs="Arial"/>
          <w:color w:val="000000"/>
          <w:sz w:val="20"/>
          <w:szCs w:val="20"/>
        </w:rPr>
        <w:t>.</w:t>
      </w:r>
      <w:r>
        <w:rPr>
          <w:rFonts w:ascii="Arial" w:eastAsia="Arial" w:hAnsi="Arial" w:cs="Arial"/>
          <w:color w:val="000000"/>
          <w:sz w:val="20"/>
          <w:szCs w:val="20"/>
        </w:rPr>
        <w:t>S</w:t>
      </w:r>
      <w:r w:rsidR="00AA21F1">
        <w:rPr>
          <w:rFonts w:ascii="Arial" w:eastAsia="Arial" w:hAnsi="Arial" w:cs="Arial"/>
          <w:color w:val="000000"/>
          <w:sz w:val="20"/>
          <w:szCs w:val="20"/>
        </w:rPr>
        <w:t>.</w:t>
      </w:r>
      <w:r>
        <w:rPr>
          <w:rFonts w:ascii="Arial" w:eastAsia="Arial" w:hAnsi="Arial" w:cs="Arial"/>
          <w:color w:val="000000"/>
          <w:sz w:val="20"/>
          <w:szCs w:val="20"/>
        </w:rPr>
        <w:t>)</w:t>
      </w:r>
      <w:r w:rsidR="00AA21F1">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Abogado-Procurador, egresado de la Universidad Nacional de Ciencias Jurídicas y Sociales de La Plata. Desempeño profesional: Estudio Jurídico Fueyo. Miembro de los Consultorios Jurídicos de la Universidad Nacional de La Plata. Suprema Corte de Justicia de la Provincia de Buenos Aires, empleado del Tribunal de Familia Nº 1 de La Plata. Docente de la Asignatura Derecho Comercial y Tributario, modalidad presencial de la Licenciatura de Comercio Internacional, Universidad Nacional de Quilmes; Docente de la Asignatura Derecho Comercial, modalidad virtual de la Carrera de Contador Público Nacional, Universidad Virtual de Quilmes, Universidad Nacional de Quilmes.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7">
        <w:r>
          <w:rPr>
            <w:rFonts w:ascii="Arial" w:eastAsia="Arial" w:hAnsi="Arial" w:cs="Arial"/>
            <w:color w:val="0000FF"/>
            <w:sz w:val="20"/>
            <w:szCs w:val="20"/>
            <w:u w:val="single"/>
          </w:rPr>
          <w:t>matiasjavierrodriguez@yahoo.com.ar</w:t>
        </w:r>
      </w:hyperlink>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BB5B31" w:rsidRPr="00054971" w:rsidRDefault="00BB5B3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F2BEF" w:rsidRPr="00054971" w:rsidRDefault="008F2BEF" w:rsidP="00944E70">
      <w:pPr>
        <w:tabs>
          <w:tab w:val="center" w:pos="4252"/>
        </w:tabs>
        <w:spacing w:after="120"/>
        <w:rPr>
          <w:rStyle w:val="nfasisintenso"/>
          <w:color w:val="5F497A" w:themeColor="accent4" w:themeShade="BF"/>
        </w:rPr>
      </w:pPr>
      <w:r w:rsidRPr="00054971">
        <w:rPr>
          <w:rStyle w:val="nfasisintenso"/>
          <w:color w:val="5F497A" w:themeColor="accent4" w:themeShade="BF"/>
        </w:rPr>
        <w:t>Diseño y Evaluación de Políticas Públicas</w:t>
      </w:r>
      <w:r w:rsidR="007E2530" w:rsidRPr="00054971">
        <w:rPr>
          <w:rStyle w:val="nfasisintenso"/>
          <w:color w:val="5F497A" w:themeColor="accent4" w:themeShade="BF"/>
        </w:rPr>
        <w:t xml:space="preserve"> (Plan 2012/15) // Seminario en Tópicos de Economía Internacional: Diseño y Evaluación de Políticas Públicas (Plan 2003)</w:t>
      </w:r>
    </w:p>
    <w:p w:rsidR="007E2530" w:rsidRPr="00EE24A9" w:rsidRDefault="008F2BEF" w:rsidP="008F2BEF">
      <w:pPr>
        <w:tabs>
          <w:tab w:val="center" w:pos="4252"/>
        </w:tabs>
        <w:rPr>
          <w:rFonts w:ascii="Arial" w:hAnsi="Arial" w:cs="Arial"/>
          <w:b/>
          <w:color w:val="4F81BD" w:themeColor="accent1"/>
          <w:sz w:val="20"/>
          <w:szCs w:val="20"/>
          <w:lang w:val="es-ES_tradnl"/>
        </w:rPr>
      </w:pPr>
      <w:r w:rsidRPr="00EE24A9">
        <w:rPr>
          <w:rFonts w:ascii="Arial" w:hAnsi="Arial" w:cs="Arial"/>
          <w:b/>
          <w:color w:val="4F81BD" w:themeColor="accent1"/>
          <w:sz w:val="20"/>
          <w:szCs w:val="20"/>
          <w:lang w:val="es-ES_tradnl"/>
        </w:rPr>
        <w:t>Núcleo al que pertenece el curso:</w:t>
      </w:r>
    </w:p>
    <w:p w:rsidR="008F2BEF" w:rsidRPr="00EE24A9" w:rsidRDefault="008F2BEF"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Electivo de Comercio y Economía Internacional</w:t>
      </w:r>
      <w:r w:rsidR="007E2530" w:rsidRPr="00EE24A9">
        <w:rPr>
          <w:rFonts w:ascii="Arial" w:hAnsi="Arial" w:cs="Arial"/>
          <w:color w:val="4F81BD" w:themeColor="accent1"/>
          <w:sz w:val="20"/>
          <w:szCs w:val="20"/>
          <w:lang w:val="es-ES_tradnl"/>
        </w:rPr>
        <w:t xml:space="preserve"> (Plan 2012/15)</w:t>
      </w:r>
    </w:p>
    <w:p w:rsidR="007E2530" w:rsidRPr="00EE24A9" w:rsidRDefault="007E2530"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Orientación en Economía Internacional (Plan 2003)</w:t>
      </w:r>
    </w:p>
    <w:p w:rsidR="007E2530" w:rsidRPr="00EE24A9" w:rsidRDefault="007E2530" w:rsidP="007E253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7E2530" w:rsidRPr="00E65141" w:rsidRDefault="007E2530" w:rsidP="008F2BEF">
      <w:pPr>
        <w:tabs>
          <w:tab w:val="center" w:pos="4252"/>
        </w:tabs>
        <w:rPr>
          <w:rFonts w:ascii="Arial" w:hAnsi="Arial" w:cs="Arial"/>
          <w:sz w:val="20"/>
          <w:szCs w:val="20"/>
          <w:lang w:val="es-ES_tradnl"/>
        </w:rPr>
      </w:pPr>
    </w:p>
    <w:p w:rsidR="007E2530" w:rsidRPr="00E65141" w:rsidRDefault="007E2530" w:rsidP="007E2530">
      <w:pPr>
        <w:tabs>
          <w:tab w:val="center" w:pos="4252"/>
        </w:tabs>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r w:rsidRPr="007E2530">
        <w:rPr>
          <w:rFonts w:ascii="Arial" w:hAnsi="Arial" w:cs="Arial"/>
          <w:b/>
          <w:color w:val="4F81BD" w:themeColor="accent1"/>
          <w:sz w:val="20"/>
          <w:szCs w:val="20"/>
          <w:lang w:val="es-ES_tradnl"/>
        </w:rPr>
        <w:t>Anaclara Méndes</w:t>
      </w:r>
    </w:p>
    <w:p w:rsidR="008F2BEF" w:rsidRPr="00E65141" w:rsidRDefault="008F2BEF" w:rsidP="008F2BEF">
      <w:pPr>
        <w:tabs>
          <w:tab w:val="center" w:pos="4252"/>
        </w:tabs>
        <w:rPr>
          <w:rFonts w:ascii="Arial" w:hAnsi="Arial" w:cs="Arial"/>
          <w:sz w:val="20"/>
          <w:szCs w:val="20"/>
          <w:lang w:val="es-ES_tradnl"/>
        </w:rPr>
      </w:pPr>
      <w:r w:rsidRPr="00E65141">
        <w:rPr>
          <w:rFonts w:ascii="Arial" w:hAnsi="Arial" w:cs="Arial"/>
          <w:b/>
          <w:sz w:val="20"/>
          <w:szCs w:val="20"/>
          <w:lang w:val="es-ES_tradnl"/>
        </w:rPr>
        <w:t>Modalidad:</w:t>
      </w:r>
      <w:r w:rsidRPr="00E65141">
        <w:rPr>
          <w:rFonts w:ascii="Arial" w:hAnsi="Arial" w:cs="Arial"/>
          <w:sz w:val="20"/>
          <w:szCs w:val="20"/>
          <w:lang w:val="es-ES_tradnl"/>
        </w:rPr>
        <w:t xml:space="preserve"> Presencial</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Forma de Evaluación:</w:t>
      </w:r>
      <w:r w:rsidRPr="00E65141">
        <w:rPr>
          <w:rFonts w:ascii="Arial" w:hAnsi="Arial" w:cs="Arial"/>
          <w:sz w:val="20"/>
          <w:szCs w:val="20"/>
          <w:lang w:val="es-ES_tradnl"/>
        </w:rPr>
        <w:t xml:space="preserve"> </w:t>
      </w:r>
      <w:r w:rsidR="0013013E">
        <w:rPr>
          <w:rFonts w:ascii="Arial" w:hAnsi="Arial" w:cs="Arial"/>
          <w:sz w:val="20"/>
          <w:szCs w:val="20"/>
          <w:lang w:val="es-ES_tradnl"/>
        </w:rPr>
        <w:t>D</w:t>
      </w:r>
      <w:r w:rsidRPr="00E65141">
        <w:rPr>
          <w:rFonts w:ascii="Arial" w:hAnsi="Arial" w:cs="Arial"/>
          <w:sz w:val="20"/>
          <w:szCs w:val="20"/>
          <w:lang w:val="es-ES_tradnl"/>
        </w:rPr>
        <w:t>e acuerdo al Régimen de Estudios vigente según Res (C</w:t>
      </w:r>
      <w:r w:rsidR="00AA21F1">
        <w:rPr>
          <w:rFonts w:ascii="Arial" w:hAnsi="Arial" w:cs="Arial"/>
          <w:sz w:val="20"/>
          <w:szCs w:val="20"/>
          <w:lang w:val="es-ES_tradnl"/>
        </w:rPr>
        <w:t>.</w:t>
      </w:r>
      <w:r w:rsidRPr="00E65141">
        <w:rPr>
          <w:rFonts w:ascii="Arial" w:hAnsi="Arial" w:cs="Arial"/>
          <w:sz w:val="20"/>
          <w:szCs w:val="20"/>
          <w:lang w:val="es-ES_tradnl"/>
        </w:rPr>
        <w:t>S</w:t>
      </w:r>
      <w:r w:rsidR="00AA21F1">
        <w:rPr>
          <w:rFonts w:ascii="Arial" w:hAnsi="Arial" w:cs="Arial"/>
          <w:sz w:val="20"/>
          <w:szCs w:val="20"/>
          <w:lang w:val="es-ES_tradnl"/>
        </w:rPr>
        <w:t>.</w:t>
      </w:r>
      <w:r w:rsidRPr="00E65141">
        <w:rPr>
          <w:rFonts w:ascii="Arial" w:hAnsi="Arial" w:cs="Arial"/>
          <w:sz w:val="20"/>
          <w:szCs w:val="20"/>
          <w:lang w:val="es-ES_tradnl"/>
        </w:rPr>
        <w:t xml:space="preserve">) </w:t>
      </w:r>
      <w:r w:rsidR="00824EB0">
        <w:rPr>
          <w:rFonts w:ascii="Arial" w:hAnsi="Arial" w:cs="Arial"/>
          <w:sz w:val="20"/>
          <w:szCs w:val="20"/>
          <w:lang w:val="es-ES_tradnl"/>
        </w:rPr>
        <w:t>Nº201/18</w:t>
      </w:r>
      <w:r w:rsidRPr="00E65141">
        <w:rPr>
          <w:rFonts w:ascii="Arial" w:hAnsi="Arial" w:cs="Arial"/>
          <w:sz w:val="20"/>
          <w:szCs w:val="20"/>
          <w:lang w:val="es-ES_tradnl"/>
        </w:rPr>
        <w:t xml:space="preserve">, </w:t>
      </w:r>
      <w:r w:rsidR="0013013E">
        <w:rPr>
          <w:rFonts w:ascii="Arial" w:hAnsi="Arial" w:cs="Arial"/>
          <w:sz w:val="20"/>
          <w:szCs w:val="20"/>
          <w:lang w:val="es-ES_tradnl"/>
        </w:rPr>
        <w:t>s</w:t>
      </w:r>
      <w:r w:rsidR="0013013E" w:rsidRPr="0013013E">
        <w:rPr>
          <w:rFonts w:ascii="Arial" w:hAnsi="Arial" w:cs="Arial"/>
          <w:sz w:val="20"/>
          <w:szCs w:val="20"/>
          <w:lang w:val="es-ES_tradnl"/>
        </w:rPr>
        <w:t>e tomarán dos parciales y se realizará un trabajo integrador.</w:t>
      </w:r>
      <w:r w:rsidRPr="00E65141">
        <w:rPr>
          <w:rFonts w:ascii="Arial" w:hAnsi="Arial" w:cs="Arial"/>
          <w:sz w:val="20"/>
          <w:szCs w:val="20"/>
          <w:lang w:val="es-ES_tradnl"/>
        </w:rPr>
        <w:t xml:space="preserve"> </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Horas de estudio recomendadas (extra clase):</w:t>
      </w:r>
      <w:r w:rsidRPr="00E65141">
        <w:rPr>
          <w:rFonts w:ascii="Arial" w:hAnsi="Arial" w:cs="Arial"/>
          <w:sz w:val="20"/>
          <w:szCs w:val="20"/>
          <w:lang w:val="es-ES_tradnl"/>
        </w:rPr>
        <w:t xml:space="preserve"> </w:t>
      </w:r>
      <w:r w:rsidR="0013013E">
        <w:rPr>
          <w:rFonts w:ascii="Arial" w:hAnsi="Arial" w:cs="Arial"/>
          <w:sz w:val="20"/>
          <w:szCs w:val="20"/>
          <w:lang w:val="es-ES_tradnl"/>
        </w:rPr>
        <w:t>4</w:t>
      </w:r>
      <w:r w:rsidRPr="00E65141">
        <w:rPr>
          <w:rFonts w:ascii="Arial" w:hAnsi="Arial" w:cs="Arial"/>
          <w:sz w:val="20"/>
          <w:szCs w:val="20"/>
          <w:lang w:val="es-ES_tradnl"/>
        </w:rPr>
        <w:t xml:space="preserve"> horas semanales.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Conocimientos previos para el mejor aprovechamiento del curso</w:t>
      </w:r>
      <w:r w:rsidRPr="00E65141">
        <w:rPr>
          <w:rFonts w:ascii="Arial" w:hAnsi="Arial" w:cs="Arial"/>
          <w:sz w:val="20"/>
          <w:szCs w:val="20"/>
          <w:lang w:val="es-ES_tradnl"/>
        </w:rPr>
        <w:t>: Macroeconomía y Corrientes Económicas Contemporáneas.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Breve C.V.del docente:</w:t>
      </w:r>
      <w:r w:rsidR="007E2530">
        <w:rPr>
          <w:rFonts w:ascii="Arial" w:hAnsi="Arial" w:cs="Arial"/>
          <w:b/>
          <w:sz w:val="20"/>
          <w:szCs w:val="20"/>
          <w:lang w:val="es-ES_tradnl"/>
        </w:rPr>
        <w:t xml:space="preserve"> </w:t>
      </w:r>
      <w:r w:rsidR="0013013E" w:rsidRPr="0013013E">
        <w:rPr>
          <w:rFonts w:ascii="Arial" w:hAnsi="Arial" w:cs="Arial"/>
          <w:sz w:val="20"/>
          <w:szCs w:val="20"/>
          <w:lang w:val="es-ES_tradnl"/>
        </w:rPr>
        <w:t>Licenciada en Ciencia Política (UBA), maestrando en Medio Ambiente y Desarrollo Sustentable en UNQ. Realizó seminarios de posgrado sobre Estado y Políticas Públicas, Seguridad Ciudadana y Derechos Humanos en CLACSO. Actualmente, se desempeña en la Policía de Seguridad Aeroportuaria, reelaborando informes, procedimientos y estadísticas acerca de la seguridad aeroportuaria y problemáticas institucionales; coordinación, monitoreo sobre grado de avance y evaluación de políticas públicas.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E-mail del docente:</w:t>
      </w:r>
      <w:r w:rsidRPr="00E65141">
        <w:rPr>
          <w:rFonts w:ascii="Arial" w:hAnsi="Arial" w:cs="Arial"/>
          <w:sz w:val="20"/>
          <w:szCs w:val="20"/>
          <w:lang w:val="es-ES_tradnl"/>
        </w:rPr>
        <w:t xml:space="preserve"> </w:t>
      </w:r>
      <w:hyperlink r:id="rId29" w:history="1">
        <w:r w:rsidR="0059454A" w:rsidRPr="00187675">
          <w:rPr>
            <w:rStyle w:val="Hipervnculo"/>
            <w:rFonts w:ascii="Arial" w:hAnsi="Arial" w:cs="Arial"/>
            <w:sz w:val="20"/>
            <w:szCs w:val="20"/>
            <w:lang w:val="es-ES_tradnl"/>
          </w:rPr>
          <w:t>amendestello@gmail.com</w:t>
        </w:r>
      </w:hyperlink>
      <w:r w:rsidR="0059454A">
        <w:rPr>
          <w:rFonts w:ascii="Arial" w:hAnsi="Arial" w:cs="Arial"/>
          <w:sz w:val="20"/>
          <w:szCs w:val="20"/>
          <w:lang w:val="es-ES_tradnl"/>
        </w:rPr>
        <w:t xml:space="preserve"> </w:t>
      </w:r>
    </w:p>
    <w:p w:rsidR="008F2BEF" w:rsidRPr="0059454A" w:rsidRDefault="008F2BEF">
      <w:pPr>
        <w:pStyle w:val="normal0"/>
        <w:pBdr>
          <w:top w:val="nil"/>
          <w:left w:val="nil"/>
          <w:bottom w:val="nil"/>
          <w:right w:val="nil"/>
          <w:between w:val="nil"/>
        </w:pBdr>
        <w:jc w:val="both"/>
        <w:rPr>
          <w:rFonts w:ascii="Arial" w:eastAsia="Arial" w:hAnsi="Arial" w:cs="Arial"/>
          <w:b/>
          <w:color w:val="000000"/>
          <w:sz w:val="20"/>
          <w:szCs w:val="20"/>
          <w:lang w:val="es-ES_tradnl"/>
        </w:rPr>
      </w:pPr>
    </w:p>
    <w:p w:rsidR="0063532B" w:rsidRDefault="0063532B">
      <w:pPr>
        <w:pStyle w:val="normal0"/>
        <w:pBdr>
          <w:top w:val="nil"/>
          <w:left w:val="nil"/>
          <w:bottom w:val="nil"/>
          <w:right w:val="nil"/>
          <w:between w:val="nil"/>
        </w:pBdr>
        <w:jc w:val="both"/>
        <w:rPr>
          <w:rFonts w:ascii="Arial" w:eastAsia="Arial" w:hAnsi="Arial" w:cs="Arial"/>
          <w:b/>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b/>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b/>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Economía del Sector Público</w:t>
      </w:r>
      <w:r w:rsidR="00EE24A9" w:rsidRPr="00054971">
        <w:rPr>
          <w:rStyle w:val="nfasisintenso"/>
          <w:rFonts w:eastAsia="Arial"/>
          <w:color w:val="5F497A" w:themeColor="accent4" w:themeShade="BF"/>
        </w:rPr>
        <w:t xml:space="preserve"> (Plan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Orientación en Economía Internacional </w:t>
      </w:r>
      <w:r w:rsidR="00EE24A9" w:rsidRPr="00EE24A9">
        <w:rPr>
          <w:rFonts w:ascii="Arial" w:eastAsia="Arial" w:hAnsi="Arial" w:cs="Arial"/>
          <w:color w:val="4F81BD" w:themeColor="accent1"/>
          <w:sz w:val="20"/>
          <w:szCs w:val="20"/>
        </w:rPr>
        <w:t>(Plan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Germán Herrera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9454A">
        <w:rPr>
          <w:rFonts w:ascii="Arial" w:eastAsia="Arial" w:hAnsi="Arial" w:cs="Arial"/>
          <w:color w:val="000000"/>
          <w:sz w:val="20"/>
          <w:szCs w:val="20"/>
        </w:rPr>
        <w:t>Virtual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(aunque no imprescindible) contar con conocimientos introductorios de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w:t>
      </w:r>
      <w:r w:rsidR="006E0789">
        <w:rPr>
          <w:rFonts w:ascii="Arial" w:eastAsia="Arial" w:hAnsi="Arial" w:cs="Arial"/>
          <w:color w:val="000000"/>
          <w:sz w:val="20"/>
          <w:szCs w:val="20"/>
        </w:rPr>
        <w:t>o al Régimen de Estudios vigente Res (C.S.) Nº201/18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Economista (UBA), Magíster en Políticas Públicas (Universidad de San Andrés) y Doctorando en Historia Económica (Universidad de Barcelona). Desde 2008 es Profesor de la UNQ y antes fue docente y/o investigador en el área de economía de las Universidades de Buenos Aires, San Andrés y del Salvador. En el ámbito profesional ha sido asesor del Banco Mundial, coordinador de estadísticas económicas del INDEC y Economista Jefe del Centro de Estudios para la Producción de la Secretaría de Industria de la Nación. Su campo de investigación y sus publicaciones se vinculan centralmente al ámbito del desarrollo industrial y productivo y al Estado y las políticas públicas.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gherrerabartis@gmail.com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Ecológica</w:t>
      </w:r>
      <w:r w:rsidR="00EE24A9" w:rsidRPr="00054971">
        <w:rPr>
          <w:rStyle w:val="nfasisintenso"/>
          <w:rFonts w:eastAsia="Arial"/>
          <w:color w:val="5F497A" w:themeColor="accent4" w:themeShade="BF"/>
        </w:rPr>
        <w:t xml:space="preserve"> (Plan 2012/15 y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Economía Internacional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Pr="00EE24A9" w:rsidRDefault="00EE24A9" w:rsidP="00EE24A9">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Miguel Lacabana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se recomienda el conocimiento previo de las principales escuelas económicas, y de las materias obligatorias de la carrera.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w:t>
      </w:r>
      <w:r w:rsidR="001A037B">
        <w:rPr>
          <w:rFonts w:ascii="Arial" w:eastAsia="Arial" w:hAnsi="Arial" w:cs="Arial"/>
          <w:color w:val="000000"/>
          <w:sz w:val="20"/>
          <w:szCs w:val="20"/>
        </w:rPr>
        <w:t xml:space="preserve"> Res.(C.S.) Nº 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sidRPr="00B904E9">
        <w:rPr>
          <w:rFonts w:ascii="Arial" w:eastAsia="Arial" w:hAnsi="Arial" w:cs="Arial"/>
          <w:b/>
          <w:color w:val="000000"/>
          <w:sz w:val="20"/>
          <w:szCs w:val="20"/>
          <w:lang w:val="en-US"/>
        </w:rPr>
        <w:t>Breve CV del docente:</w:t>
      </w:r>
      <w:r w:rsidRPr="00B904E9">
        <w:rPr>
          <w:rFonts w:ascii="Arial" w:eastAsia="Arial" w:hAnsi="Arial" w:cs="Arial"/>
          <w:color w:val="000000"/>
          <w:sz w:val="20"/>
          <w:szCs w:val="20"/>
          <w:lang w:val="en-US"/>
        </w:rPr>
        <w:t xml:space="preserve"> Post Doctoral Rresearch Program. Development Planning Unit – University College of London. </w:t>
      </w:r>
      <w:r>
        <w:rPr>
          <w:rFonts w:ascii="Arial" w:eastAsia="Arial" w:hAnsi="Arial" w:cs="Arial"/>
          <w:color w:val="000000"/>
          <w:sz w:val="20"/>
          <w:szCs w:val="20"/>
        </w:rPr>
        <w:t>Tema de investigación: Medio ambiente y pobreza. 1999-2000. Doctor en Ciencias Sociales. Universidad Central de Venezuela. 1997. Licenciado en Economía. UNLP. 1971. Profesor Investigador del Centro de Estudios del Desarrollo (CENDES) Universidad Central de Venezuela (UCV). 1977-2008. Director de la Revista Cuadernos del CENDES 2005-2008. Actualmente es Secretario de Posgrado de la UNQ.</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2">
        <w:r>
          <w:rPr>
            <w:rFonts w:ascii="Arial" w:eastAsia="Arial" w:hAnsi="Arial" w:cs="Arial"/>
            <w:color w:val="0000FF"/>
            <w:sz w:val="20"/>
            <w:szCs w:val="20"/>
            <w:u w:val="single"/>
          </w:rPr>
          <w:t>mlacabana@unq.edu.ar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rsidP="0063532B">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Enfoques sobre Desarrollo Económico II (Plan 2012/15)</w:t>
      </w:r>
    </w:p>
    <w:p w:rsidR="0063532B" w:rsidRPr="005A1B26" w:rsidRDefault="0063532B" w:rsidP="0063532B">
      <w:pPr>
        <w:rPr>
          <w:color w:val="4F81BD" w:themeColor="accent1"/>
          <w:lang w:eastAsia="es-ES"/>
        </w:rPr>
      </w:pPr>
      <w:r w:rsidRPr="005A1B26">
        <w:rPr>
          <w:rFonts w:ascii="Arial" w:hAnsi="Arial" w:cs="Arial"/>
          <w:b/>
          <w:bCs/>
          <w:color w:val="4F81BD" w:themeColor="accent1"/>
          <w:sz w:val="20"/>
          <w:szCs w:val="20"/>
          <w:lang w:eastAsia="es-ES"/>
        </w:rPr>
        <w:t>Núcleo al que pertenece:</w:t>
      </w:r>
      <w:r w:rsidRPr="005A1B26">
        <w:rPr>
          <w:rFonts w:ascii="Arial" w:hAnsi="Arial" w:cs="Arial"/>
          <w:color w:val="4F81BD" w:themeColor="accent1"/>
          <w:sz w:val="20"/>
          <w:szCs w:val="20"/>
          <w:lang w:eastAsia="es-ES"/>
        </w:rPr>
        <w:t xml:space="preserve"> Electivo de comercio y economía internacional</w:t>
      </w:r>
    </w:p>
    <w:p w:rsidR="0063532B" w:rsidRPr="00EE24A9" w:rsidRDefault="0063532B" w:rsidP="0063532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3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532B" w:rsidRDefault="0063532B" w:rsidP="0063532B">
      <w:pPr>
        <w:rPr>
          <w:rFonts w:ascii="Arial" w:hAnsi="Arial" w:cs="Arial"/>
          <w:b/>
          <w:bCs/>
          <w:color w:val="000000"/>
          <w:sz w:val="20"/>
          <w:szCs w:val="20"/>
          <w:lang w:eastAsia="es-ES"/>
        </w:rPr>
      </w:pPr>
    </w:p>
    <w:p w:rsidR="0063532B" w:rsidRPr="005A1B26" w:rsidRDefault="0063532B" w:rsidP="0063532B">
      <w:pPr>
        <w:rPr>
          <w:color w:val="000000"/>
          <w:lang w:eastAsia="es-ES"/>
        </w:rPr>
      </w:pPr>
      <w:r w:rsidRPr="005A1B26">
        <w:rPr>
          <w:rFonts w:ascii="Arial" w:hAnsi="Arial" w:cs="Arial"/>
          <w:b/>
          <w:bCs/>
          <w:color w:val="000000"/>
          <w:sz w:val="20"/>
          <w:szCs w:val="20"/>
          <w:lang w:eastAsia="es-ES"/>
        </w:rPr>
        <w:t>Profesor:</w:t>
      </w:r>
      <w:r w:rsidRPr="005A1B26">
        <w:rPr>
          <w:rFonts w:ascii="Arial" w:hAnsi="Arial" w:cs="Arial"/>
          <w:color w:val="000000"/>
          <w:sz w:val="20"/>
          <w:szCs w:val="20"/>
          <w:lang w:eastAsia="es-ES"/>
        </w:rPr>
        <w:t xml:space="preserve"> </w:t>
      </w:r>
      <w:r w:rsidRPr="005A1B26">
        <w:rPr>
          <w:rFonts w:ascii="Arial" w:hAnsi="Arial" w:cs="Arial"/>
          <w:b/>
          <w:color w:val="4F81BD" w:themeColor="accent1"/>
          <w:sz w:val="20"/>
          <w:szCs w:val="20"/>
          <w:lang w:eastAsia="es-ES"/>
        </w:rPr>
        <w:t>Juan E. Santarcángelo</w:t>
      </w:r>
    </w:p>
    <w:p w:rsidR="0063532B" w:rsidRPr="005A1B26" w:rsidRDefault="0063532B" w:rsidP="0063532B">
      <w:pPr>
        <w:rPr>
          <w:color w:val="000000"/>
          <w:lang w:eastAsia="es-ES"/>
        </w:rPr>
      </w:pPr>
      <w:r w:rsidRPr="005A1B26">
        <w:rPr>
          <w:rFonts w:ascii="Arial" w:hAnsi="Arial" w:cs="Arial"/>
          <w:b/>
          <w:bCs/>
          <w:color w:val="000000"/>
          <w:sz w:val="20"/>
          <w:szCs w:val="20"/>
          <w:lang w:eastAsia="es-ES"/>
        </w:rPr>
        <w:t>Modalidad:</w:t>
      </w:r>
      <w:r w:rsidRPr="005A1B26">
        <w:rPr>
          <w:rFonts w:ascii="Arial" w:hAnsi="Arial" w:cs="Arial"/>
          <w:color w:val="000000"/>
          <w:sz w:val="20"/>
          <w:szCs w:val="20"/>
          <w:lang w:eastAsia="es-ES"/>
        </w:rPr>
        <w:t xml:space="preserve"> Presencial</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Horas de estudio recomendadas (extra-clase):</w:t>
      </w:r>
      <w:r w:rsidRPr="005A1B26">
        <w:rPr>
          <w:rFonts w:ascii="Arial" w:hAnsi="Arial" w:cs="Arial"/>
          <w:color w:val="000000"/>
          <w:sz w:val="20"/>
          <w:szCs w:val="20"/>
          <w:lang w:eastAsia="es-ES"/>
        </w:rPr>
        <w:t xml:space="preserve"> 6 horas semanales.</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Conocimientos previos para el mejor aprovechamiento del curso:</w:t>
      </w:r>
      <w:r w:rsidRPr="005A1B26">
        <w:rPr>
          <w:rFonts w:ascii="Arial" w:hAnsi="Arial" w:cs="Arial"/>
          <w:color w:val="000000"/>
          <w:sz w:val="20"/>
          <w:szCs w:val="20"/>
          <w:lang w:eastAsia="es-ES"/>
        </w:rPr>
        <w:t xml:space="preserve"> conocimientos generales sobre fundamentos de economía, introducción a la economía, microeconomía, macroeconomía y análisis matemático.</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Forma de evaluación:</w:t>
      </w:r>
      <w:r w:rsidRPr="005A1B26">
        <w:rPr>
          <w:rFonts w:ascii="Arial" w:hAnsi="Arial" w:cs="Arial"/>
          <w:color w:val="000000"/>
          <w:sz w:val="20"/>
          <w:szCs w:val="20"/>
          <w:lang w:eastAsia="es-ES"/>
        </w:rPr>
        <w:t xml:space="preserve"> De acuerdo al Régimen de Estudios vigente, Res. (CS) N° 004/08, el curso se evaluará a partir de instancias de evaluación parciales, al menos un recuperatorio, un examen integrador para los alumnos que no promocionen el curso y la realización de actividades extra-áulicas.</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Breve CV del docente:</w:t>
      </w:r>
      <w:r w:rsidRPr="005A1B26">
        <w:rPr>
          <w:rFonts w:ascii="Arial" w:hAnsi="Arial" w:cs="Arial"/>
          <w:color w:val="000000"/>
          <w:sz w:val="20"/>
          <w:szCs w:val="20"/>
          <w:lang w:eastAsia="es-ES"/>
        </w:rPr>
        <w:t xml:space="preserve"> Doctor en economía, New School University, Nueva York, Estados Unidos. Magister of Economics, New School University, Nueva York, Estados Unidos. Licenciado en economía, Universidad de Buenos Aires, Buenos Aires. Es investigador Adjunto del Consejo Nacional de Investigaciones Científicas y Técnicas (CONICET). Ha sido y es docente de posgrado y grado en diversas instituciones como la New School University, FLACSO, UNQUI, UBA (Económicas y Sociales), UNGS, y UNR. Actualmente dirige diversos proyectos de investigación. Ha escrito y participado en la publicación de documentos, artículos de revistas especializadas nacionales e internacionales y libros. Trabajo como investigador en el Departamento de Investigaciones Económicas y Sociales de las Naciones Unidas (sede Nueva York), y fue consultor del INDEC, el Ministerio de Desarrollo Social y el Ministerio de Economía y Finanzas Públicas. </w:t>
      </w:r>
    </w:p>
    <w:p w:rsidR="0063532B" w:rsidRDefault="0063532B" w:rsidP="0063532B">
      <w:pPr>
        <w:pStyle w:val="normal0"/>
        <w:pBdr>
          <w:top w:val="nil"/>
          <w:left w:val="nil"/>
          <w:bottom w:val="nil"/>
          <w:right w:val="nil"/>
          <w:between w:val="nil"/>
        </w:pBdr>
        <w:jc w:val="both"/>
        <w:rPr>
          <w:rFonts w:ascii="Arial" w:eastAsia="Arial" w:hAnsi="Arial" w:cs="Arial"/>
          <w:color w:val="000000"/>
          <w:sz w:val="20"/>
          <w:szCs w:val="20"/>
        </w:rPr>
      </w:pPr>
      <w:r w:rsidRPr="005A1B26">
        <w:rPr>
          <w:rFonts w:ascii="Arial" w:hAnsi="Arial" w:cs="Arial"/>
          <w:b/>
          <w:bCs/>
          <w:color w:val="000000"/>
          <w:sz w:val="20"/>
          <w:szCs w:val="20"/>
          <w:lang w:eastAsia="es-ES"/>
        </w:rPr>
        <w:t>E-mail del docente:</w:t>
      </w:r>
      <w:r w:rsidRPr="005A1B26">
        <w:rPr>
          <w:rFonts w:ascii="Arial" w:hAnsi="Arial" w:cs="Arial"/>
          <w:color w:val="000000"/>
          <w:sz w:val="20"/>
          <w:szCs w:val="20"/>
          <w:lang w:eastAsia="es-ES"/>
        </w:rPr>
        <w:t xml:space="preserve"> </w:t>
      </w:r>
      <w:hyperlink r:id="rId34" w:tgtFrame="_blank" w:history="1">
        <w:r w:rsidRPr="005A1B26">
          <w:rPr>
            <w:rFonts w:ascii="Arial" w:hAnsi="Arial" w:cs="Arial"/>
            <w:color w:val="0000FF"/>
            <w:sz w:val="20"/>
            <w:u w:val="single"/>
            <w:lang w:eastAsia="es-ES"/>
          </w:rPr>
          <w:t>jsantar@gmail.com</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EE24A9" w:rsidRDefault="00EE24A9">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Evaluación de Proyectos de Inversión</w:t>
      </w:r>
      <w:r w:rsidR="00EE24A9" w:rsidRPr="00054971">
        <w:rPr>
          <w:rStyle w:val="nfasisintenso"/>
          <w:rFonts w:eastAsia="Arial"/>
          <w:color w:val="5F497A" w:themeColor="accent4" w:themeShade="BF"/>
        </w:rPr>
        <w:t xml:space="preserve"> (Plan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Daniel Besler</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3F2B89">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3F2B89">
        <w:rPr>
          <w:rFonts w:ascii="Arial" w:eastAsia="Arial" w:hAnsi="Arial" w:cs="Arial"/>
          <w:color w:val="000000"/>
          <w:sz w:val="20"/>
          <w:szCs w:val="20"/>
        </w:rPr>
        <w:t>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es Licenciado en Economía Universidad Nacional de La Plata, Profesor de “Microeconomía” en Universidad Virtual de Quilmes, profesor de “Administración 2.0: Realidades y posibilidades del gobierno y la administración electrónica” en Universidad Nacional de La Plata.Fue profesor Titular Seminario “Economía de la Información” en la Facultad de Ciencias Económicas, de la Universidad Nacional De La Plata. Realizó una Maestría en Tecnología de la Información  y  fue profesor Titular Cátedra “Tecnologías de Comercio Electrónico” en la Universidad de Burgos ( España).En la actualidad es Coordinador del Área de cálculo de Producto Bruto Geográfico y  Coordinación en elaboración de Informes Periódicos de Construcción, Exportaciones y  Comercio Minorista en la Dirección Provincial de Estadística. Ministerio de Economía de la Provincia de Buenos Aires...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6">
        <w:r>
          <w:rPr>
            <w:rFonts w:ascii="Arial" w:eastAsia="Arial" w:hAnsi="Arial" w:cs="Arial"/>
            <w:color w:val="0000FF"/>
            <w:sz w:val="20"/>
            <w:szCs w:val="20"/>
            <w:u w:val="single"/>
          </w:rPr>
          <w:t>dbesler@uvq.edu.ar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Facundo Crosta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xml:space="preserve"> Nº201/18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Pr="00EE24A9"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Breve CV del docente:</w:t>
      </w:r>
      <w:r w:rsidRPr="00EE24A9">
        <w:rPr>
          <w:rFonts w:ascii="Arial" w:eastAsia="Arial" w:hAnsi="Arial" w:cs="Arial"/>
          <w:color w:val="000000"/>
          <w:sz w:val="20"/>
          <w:szCs w:val="20"/>
        </w:rPr>
        <w:t xml:space="preserve"> </w:t>
      </w:r>
      <w:r w:rsidR="00EE24A9" w:rsidRPr="00EE24A9">
        <w:rPr>
          <w:rFonts w:ascii="Arial" w:eastAsia="Arial" w:hAnsi="Arial" w:cs="Arial"/>
          <w:color w:val="000000"/>
          <w:sz w:val="20"/>
          <w:szCs w:val="20"/>
        </w:rPr>
        <w:t>Licenciado en Economía  y Doctor en Economía de la Universidad Nacional de La Plata.  Actualmente es profesor</w:t>
      </w:r>
      <w:r w:rsidR="00EE24A9">
        <w:rPr>
          <w:rFonts w:ascii="Arial" w:eastAsia="Arial" w:hAnsi="Arial" w:cs="Arial"/>
          <w:color w:val="000000"/>
          <w:sz w:val="20"/>
          <w:szCs w:val="20"/>
        </w:rPr>
        <w:t xml:space="preserve"> de grado y posgrado en la UNLP</w:t>
      </w:r>
      <w:r w:rsidR="00EE24A9" w:rsidRPr="00EE24A9">
        <w:rPr>
          <w:rFonts w:ascii="Arial" w:eastAsia="Arial" w:hAnsi="Arial" w:cs="Arial"/>
          <w:color w:val="000000"/>
          <w:sz w:val="20"/>
          <w:szCs w:val="20"/>
        </w:rPr>
        <w:t>. Sus investigaciones se relacionan con pobreza, salud y políticas públicas. Ha enseñado cursos y dictado conferencias sobre pobreza, desigualdad y otros temas distributivos en países de América Latina. También ha ejercido cargos de gestión institucional relacionados con la investigación y la formación académica,  como Director del Departamento de Economía y Secretario de Investigación y Transferencia de la Facultad de Cs Económicas-UNLP</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E-mail del docente:</w:t>
      </w:r>
      <w:r w:rsidRPr="00EE24A9">
        <w:rPr>
          <w:rFonts w:ascii="Arial" w:eastAsia="Arial" w:hAnsi="Arial" w:cs="Arial"/>
          <w:color w:val="000000"/>
          <w:sz w:val="20"/>
          <w:szCs w:val="20"/>
        </w:rPr>
        <w:t xml:space="preserve"> </w:t>
      </w:r>
      <w:hyperlink r:id="rId37" w:history="1">
        <w:r w:rsidR="0063532B" w:rsidRPr="007273CC">
          <w:rPr>
            <w:rStyle w:val="Hipervnculo"/>
            <w:rFonts w:ascii="Arial" w:eastAsia="Arial" w:hAnsi="Arial" w:cs="Arial"/>
            <w:sz w:val="20"/>
            <w:szCs w:val="20"/>
          </w:rPr>
          <w:t>fcrosta@cedlas.org</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EE24A9"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Envases y Embalajes en la cadena de valor de Comercio </w:t>
      </w:r>
      <w:r w:rsidR="004E3287" w:rsidRPr="00054971">
        <w:rPr>
          <w:rStyle w:val="nfasisintenso"/>
          <w:rFonts w:eastAsia="Arial"/>
          <w:color w:val="5F497A" w:themeColor="accent4" w:themeShade="BF"/>
        </w:rPr>
        <w:t>(Plan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w:t>
      </w:r>
      <w:r w:rsidR="00EE24A9" w:rsidRPr="00EE24A9">
        <w:rPr>
          <w:rFonts w:ascii="Arial" w:eastAsia="Arial" w:hAnsi="Arial" w:cs="Arial"/>
          <w:color w:val="4F81BD" w:themeColor="accent1"/>
          <w:sz w:val="20"/>
          <w:szCs w:val="20"/>
        </w:rPr>
        <w:t xml:space="preserve">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Jorge  Bonnin</w:t>
      </w: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Campus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2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Ingeniero Industrial y Licenciado en Organización de la Producción. Docente en  la  UMSA. Docente de  las carreras  de: Comercio  Internacional,  Contador  Público Nacional, Industria de la Hospitalidad.  Ex Docente de la UADE. Ha cursado estudios de Posgrado de Formación docente en la UTN. Consultor de empresas especializado en Comercio Exterior. Consejero empresario en la SEPyME y Asesor Técnico en Centro PyME del Gobierno Autónomo de Buenos Aires.</w:t>
      </w:r>
    </w:p>
    <w:p w:rsidR="00674D03" w:rsidRDefault="00C612CB">
      <w:pPr>
        <w:pStyle w:val="normal0"/>
        <w:pBdr>
          <w:top w:val="nil"/>
          <w:left w:val="nil"/>
          <w:bottom w:val="nil"/>
          <w:right w:val="nil"/>
          <w:between w:val="nil"/>
        </w:pBdr>
        <w:jc w:val="both"/>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9">
        <w:r>
          <w:rPr>
            <w:rFonts w:ascii="Arial" w:eastAsia="Arial" w:hAnsi="Arial" w:cs="Arial"/>
            <w:color w:val="0000FF"/>
            <w:sz w:val="20"/>
            <w:szCs w:val="20"/>
            <w:u w:val="single"/>
          </w:rPr>
          <w:t>jbonnin@unq.edu.ar</w:t>
        </w:r>
      </w:hyperlink>
    </w:p>
    <w:p w:rsidR="0098243F" w:rsidRDefault="0098243F">
      <w:pPr>
        <w:pStyle w:val="normal0"/>
        <w:pBdr>
          <w:top w:val="nil"/>
          <w:left w:val="nil"/>
          <w:bottom w:val="nil"/>
          <w:right w:val="nil"/>
          <w:between w:val="nil"/>
        </w:pBdr>
        <w:jc w:val="both"/>
      </w:pPr>
    </w:p>
    <w:p w:rsidR="0063532B" w:rsidRDefault="0063532B">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59454A" w:rsidRDefault="0059454A">
      <w:pPr>
        <w:pStyle w:val="normal0"/>
        <w:pBdr>
          <w:top w:val="nil"/>
          <w:left w:val="nil"/>
          <w:bottom w:val="nil"/>
          <w:right w:val="nil"/>
          <w:between w:val="nil"/>
        </w:pBdr>
        <w:jc w:val="both"/>
      </w:pPr>
    </w:p>
    <w:p w:rsidR="00824EB0" w:rsidRPr="00054971" w:rsidRDefault="00824EB0" w:rsidP="001931D3">
      <w:pPr>
        <w:spacing w:after="120"/>
        <w:rPr>
          <w:rStyle w:val="nfasisintenso"/>
          <w:color w:val="5F497A" w:themeColor="accent4" w:themeShade="BF"/>
        </w:rPr>
      </w:pPr>
      <w:r w:rsidRPr="00054971">
        <w:rPr>
          <w:rStyle w:val="nfasisintenso"/>
          <w:color w:val="5F497A" w:themeColor="accent4" w:themeShade="BF"/>
        </w:rPr>
        <w:lastRenderedPageBreak/>
        <w:t xml:space="preserve">Fundamentos del comercio electrónico </w:t>
      </w:r>
      <w:r w:rsidR="004E3287" w:rsidRPr="00054971">
        <w:rPr>
          <w:rStyle w:val="nfasisintenso"/>
          <w:rFonts w:eastAsia="Arial"/>
          <w:color w:val="5F497A" w:themeColor="accent4" w:themeShade="BF"/>
        </w:rPr>
        <w:t>(Plan 2012/15 y 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Electivo de Comercio y Economía Internacional (Plan 2012/15)</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Licenciatura Electivo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Gustavo Sebastián Torre</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w:t>
      </w:r>
      <w:r w:rsidR="0059454A">
        <w:rPr>
          <w:rFonts w:ascii="Arial" w:hAnsi="Arial" w:cs="Arial"/>
          <w:sz w:val="20"/>
          <w:szCs w:val="20"/>
        </w:rPr>
        <w:t>Semi-Presencial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5hs de lectura y 5hs de navegación en la web.</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Habilidades en el uso de herramientas informáticas, navegación y búsqueda de información en Internet y buen nivel de lecto-comprensión del idioma Inglés.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La evaluación se realizará por medio de actividades prácticas obligatorias (virtuales, escritas u orales), y dos exámenes parciales.</w:t>
      </w:r>
    </w:p>
    <w:p w:rsidR="00824EB0" w:rsidRPr="00E65141" w:rsidRDefault="00824EB0" w:rsidP="00824EB0">
      <w:pPr>
        <w:jc w:val="both"/>
        <w:rPr>
          <w:rFonts w:ascii="Arial" w:hAnsi="Arial" w:cs="Arial"/>
          <w:sz w:val="20"/>
          <w:szCs w:val="20"/>
        </w:rPr>
      </w:pPr>
      <w:r w:rsidRPr="00E65141">
        <w:rPr>
          <w:rFonts w:ascii="Arial" w:hAnsi="Arial" w:cs="Arial"/>
          <w:sz w:val="20"/>
          <w:szCs w:val="20"/>
        </w:rPr>
        <w:t>Exámenes parciales: Se tomarán dos exámenes parciales a lo largo de la cursada que evaluarán los contenidos teóricos de la materia. La calificación de la cursada se rige por las disposiciones</w:t>
      </w:r>
      <w:r>
        <w:rPr>
          <w:rFonts w:ascii="Arial" w:hAnsi="Arial" w:cs="Arial"/>
          <w:sz w:val="20"/>
          <w:szCs w:val="20"/>
        </w:rPr>
        <w:t xml:space="preserve"> del nuevo Régimen de Estudios </w:t>
      </w:r>
      <w:r w:rsidRPr="00E65141">
        <w:rPr>
          <w:rFonts w:ascii="Arial" w:hAnsi="Arial" w:cs="Arial"/>
          <w:sz w:val="20"/>
          <w:szCs w:val="20"/>
        </w:rPr>
        <w:t xml:space="preserve">Resolución </w:t>
      </w:r>
      <w:r>
        <w:rPr>
          <w:rFonts w:ascii="Arial" w:hAnsi="Arial" w:cs="Arial"/>
          <w:sz w:val="20"/>
          <w:szCs w:val="20"/>
        </w:rPr>
        <w:t>(</w:t>
      </w:r>
      <w:r w:rsidRPr="00E65141">
        <w:rPr>
          <w:rFonts w:ascii="Arial" w:hAnsi="Arial" w:cs="Arial"/>
          <w:sz w:val="20"/>
          <w:szCs w:val="20"/>
        </w:rPr>
        <w:t>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Pr>
          <w:rFonts w:ascii="Arial" w:hAnsi="Arial" w:cs="Arial"/>
          <w:sz w:val="20"/>
          <w:szCs w:val="20"/>
        </w:rPr>
        <w:t>)</w:t>
      </w:r>
      <w:r w:rsidRPr="00E65141">
        <w:rPr>
          <w:rFonts w:ascii="Arial" w:hAnsi="Arial" w:cs="Arial"/>
          <w:sz w:val="20"/>
          <w:szCs w:val="20"/>
        </w:rPr>
        <w:t xml:space="preserve"> N°</w:t>
      </w:r>
      <w:r>
        <w:rPr>
          <w:rFonts w:ascii="Arial" w:hAnsi="Arial" w:cs="Arial"/>
          <w:sz w:val="20"/>
          <w:szCs w:val="20"/>
        </w:rPr>
        <w:t xml:space="preserve"> 201/18.</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Licenciado en Administración de la Universidad Nacional de La Plata. En el año 2000 terminó su formación de postgrado con orientación en e-Commerce en la Universidad de Palermo. Actualmente está cursando la Maestría en Tecnologías Informáticas aplicadas en Educación. Complementan su formación, estudios en el Spring Hill College de Alabama, USA, sobre ciencias de la computación, psicología organizacional y relaciones humanas. Se desempeña como Director de la Tecnicatura Universitaria en Ciencias Empresariales del Programa Universidad Virtual de Quilmes.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41" w:history="1">
        <w:r w:rsidRPr="00E65141">
          <w:rPr>
            <w:rStyle w:val="Hipervnculo"/>
            <w:rFonts w:ascii="Arial" w:hAnsi="Arial" w:cs="Arial"/>
            <w:sz w:val="20"/>
            <w:szCs w:val="20"/>
          </w:rPr>
          <w:t>storre@unq.edu.ar</w:t>
        </w:r>
      </w:hyperlink>
    </w:p>
    <w:p w:rsidR="00824EB0" w:rsidRPr="00E65141" w:rsidRDefault="00824EB0" w:rsidP="00824EB0">
      <w:pPr>
        <w:jc w:val="both"/>
        <w:rPr>
          <w:rFonts w:ascii="Arial" w:hAnsi="Arial" w:cs="Arial"/>
          <w:sz w:val="20"/>
          <w:szCs w:val="20"/>
        </w:rPr>
      </w:pPr>
    </w:p>
    <w:p w:rsidR="00674D03" w:rsidRDefault="00674D03" w:rsidP="00B34AB6">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Instrumentos Jurídicos del Comercio Internacional </w:t>
      </w:r>
      <w:r w:rsidR="004E3287" w:rsidRPr="00054971">
        <w:rPr>
          <w:rStyle w:val="nfasisintenso"/>
          <w:rFonts w:eastAsia="Arial"/>
          <w:color w:val="5F497A" w:themeColor="accent4" w:themeShade="BF"/>
        </w:rPr>
        <w:t>(Plan 2012/15 y Plan 2003)</w:t>
      </w:r>
    </w:p>
    <w:p w:rsidR="004E3287" w:rsidRPr="004E3287"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b/>
          <w:color w:val="4F81BD" w:themeColor="accent1"/>
          <w:sz w:val="20"/>
          <w:szCs w:val="20"/>
        </w:rPr>
        <w:t>Núcleo al que pertenece el curso:</w:t>
      </w:r>
    </w:p>
    <w:p w:rsidR="004E3287" w:rsidRPr="004E3287" w:rsidRDefault="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Tópicos de Gestión Comercial (Plan 2012/15)</w:t>
      </w:r>
    </w:p>
    <w:p w:rsidR="004E3287" w:rsidRPr="004E3287"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Orientación en Gestión Comercial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Daniel </w:t>
      </w:r>
      <w:r w:rsidR="004E3287" w:rsidRPr="004E3287">
        <w:rPr>
          <w:rFonts w:ascii="Arial" w:eastAsia="Arial" w:hAnsi="Arial" w:cs="Arial"/>
          <w:b/>
          <w:color w:val="4F81BD" w:themeColor="accent1"/>
          <w:sz w:val="20"/>
          <w:szCs w:val="20"/>
        </w:rPr>
        <w:t>Pavón</w:t>
      </w:r>
    </w:p>
    <w:p w:rsidR="004E3287" w:rsidRDefault="004E3287" w:rsidP="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Abogado, Facultad de Derecho, Universidad Católica de Córdoba (Argentina). Doctor en Derecho, Facultad de Derecho, Universidad Complutense de Madrid (España) -sobresaliente suma cum laude-. Magíster Universitario en Derecho comunitario, Facultad de Derecho, Universidad Complutense de Madrid (España) -mención de honor-. Magíster en Políticas y Administración Pública - Egresado de la Escuela Nacional de Gobierno, Instituto Nacional de Administración Pública (Argentina) -mención de honor-. Especialista en la Unión Europea, Escuela Diplomática (España). Especialista en Derecho Internacional de los Derechos Humanos, Institut Internacional des Droits de l’homme (Francia). Especialista en Derecho Internacional y Europeo de los Derechos Humanos, Facultad de Derecho, Universidad de Alcalá (España). Especialista en Gobernabilidad y Desarrollo Institucional, Instituto Nacional de Administraciones Públicas (España).  Especialista en Gestión de Proyectos de Cooperación al Desarrollo, Universidad Complutense de Madrid (España). Experto Investigador Universitario en Derecho Internacional y Relaciones Internacionales,UNED (España).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3" w:history="1">
        <w:r w:rsidR="0063532B" w:rsidRPr="007273CC">
          <w:rPr>
            <w:rStyle w:val="Hipervnculo"/>
            <w:rFonts w:ascii="Arial" w:eastAsia="Arial" w:hAnsi="Arial" w:cs="Arial"/>
            <w:sz w:val="20"/>
            <w:szCs w:val="20"/>
          </w:rPr>
          <w:t>danielpavonpiscitello@yahoo.es</w:t>
        </w:r>
      </w:hyperlink>
      <w:r w:rsidR="0063532B">
        <w:rPr>
          <w:rFonts w:ascii="Arial" w:eastAsia="Arial" w:hAnsi="Arial" w:cs="Arial"/>
          <w:color w:val="000000"/>
          <w:sz w:val="20"/>
          <w:szCs w:val="20"/>
        </w:rPr>
        <w:t xml:space="preserve"> </w:t>
      </w:r>
    </w:p>
    <w:p w:rsidR="00824EB0" w:rsidRPr="00054971" w:rsidRDefault="004E3287" w:rsidP="001931D3">
      <w:pPr>
        <w:spacing w:after="120"/>
        <w:rPr>
          <w:rStyle w:val="nfasisintenso"/>
          <w:color w:val="5F497A" w:themeColor="accent4" w:themeShade="BF"/>
        </w:rPr>
      </w:pPr>
      <w:r w:rsidRPr="00054971">
        <w:rPr>
          <w:rStyle w:val="nfasisintenso"/>
          <w:color w:val="5F497A" w:themeColor="accent4" w:themeShade="BF"/>
        </w:rPr>
        <w:lastRenderedPageBreak/>
        <w:t xml:space="preserve">Medios de Pago Internacionales Financiamiento y Normativa Argentina - Mundial (Plan 2012/15) // </w:t>
      </w:r>
      <w:r w:rsidR="00824EB0" w:rsidRPr="00054971">
        <w:rPr>
          <w:rStyle w:val="nfasisintenso"/>
          <w:color w:val="5F497A" w:themeColor="accent4" w:themeShade="BF"/>
        </w:rPr>
        <w:t xml:space="preserve">Instrumentos de Financiamiento y Pago del Comercio Internacional </w:t>
      </w:r>
      <w:r w:rsidRPr="00054971">
        <w:rPr>
          <w:rStyle w:val="nfasisintenso"/>
          <w:color w:val="5F497A" w:themeColor="accent4" w:themeShade="BF"/>
        </w:rPr>
        <w:t>(Plan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Tópicos de Gestión Comercial (Plan 2012/15)</w:t>
      </w:r>
    </w:p>
    <w:p w:rsidR="00824EB0" w:rsidRPr="004E3287" w:rsidRDefault="00824EB0" w:rsidP="00824EB0">
      <w:pPr>
        <w:rPr>
          <w:rFonts w:ascii="Arial" w:hAnsi="Arial" w:cs="Arial"/>
          <w:color w:val="4F81BD" w:themeColor="accent1"/>
          <w:sz w:val="20"/>
          <w:szCs w:val="20"/>
        </w:rPr>
      </w:pPr>
      <w:r w:rsidRPr="004E3287">
        <w:rPr>
          <w:rFonts w:ascii="Arial" w:hAnsi="Arial" w:cs="Arial"/>
          <w:color w:val="4F81BD" w:themeColor="accent1"/>
          <w:sz w:val="20"/>
          <w:szCs w:val="20"/>
        </w:rPr>
        <w:t>Licenciatura Electivo</w:t>
      </w:r>
      <w:r w:rsidR="004E3287" w:rsidRPr="004E3287">
        <w:rPr>
          <w:rFonts w:ascii="Arial" w:hAnsi="Arial" w:cs="Arial"/>
          <w:color w:val="4F81BD" w:themeColor="accent1"/>
          <w:sz w:val="20"/>
          <w:szCs w:val="20"/>
        </w:rPr>
        <w:t xml:space="preserve">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Javier Quiroga</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Qoodle</w:t>
      </w:r>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 horas semanales.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instrumentos jurídicos del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Se adoptan las sugerencias de la Dirección de la carrera de acuerdo al Régimen de Estudios vigente según Res (C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sidRPr="00E65141">
        <w:rPr>
          <w:rFonts w:ascii="Arial" w:hAnsi="Arial" w:cs="Arial"/>
          <w:sz w:val="20"/>
          <w:szCs w:val="20"/>
        </w:rPr>
        <w:t xml:space="preserve">) </w:t>
      </w:r>
      <w:r>
        <w:rPr>
          <w:rFonts w:ascii="Arial" w:hAnsi="Arial" w:cs="Arial"/>
          <w:sz w:val="20"/>
          <w:szCs w:val="20"/>
        </w:rPr>
        <w:t>Nº 201/18</w:t>
      </w:r>
      <w:r w:rsidRPr="00E65141">
        <w:rPr>
          <w:rFonts w:ascii="Arial" w:hAnsi="Arial" w:cs="Arial"/>
          <w:sz w:val="20"/>
          <w:szCs w:val="20"/>
        </w:rPr>
        <w:t xml:space="preserve">, siendo las instancias de evaluación dos parciales, al menos un recuperatorio y exámenes integradores para los alumnos que no promocionen el curso. </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 en Comercio Internacional de la UNQ. Empleado de Importantes Entidades Financieras desde hace 10 años, desarrollándose en sus Gerencias de Comercio Exterior y Cambios, con vasta experiencia en lo que se refiere a control y gestión de ingreso y egreso de divisas. Docente del Curso de Extensión Universitaria en la UNQ “Medios de Pagos Internacionales y Normativa BCRA” desde el 2010. Disertante en Charlas del Gobierno de la Ciudad de Buenos Aires “Mi primera exportación”. Dedicación part time a el asesoramiento de Empresas en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45" w:history="1">
        <w:r w:rsidR="0063532B" w:rsidRPr="007273CC">
          <w:rPr>
            <w:rStyle w:val="Hipervnculo"/>
            <w:rFonts w:ascii="Arial" w:hAnsi="Arial" w:cs="Arial"/>
            <w:sz w:val="20"/>
            <w:szCs w:val="20"/>
          </w:rPr>
          <w:t>javier.quiroga@unq.edu.ar</w:t>
        </w:r>
      </w:hyperlink>
      <w:r w:rsidR="0063532B">
        <w:rPr>
          <w:rFonts w:ascii="Arial" w:hAnsi="Arial" w:cs="Arial"/>
          <w:sz w:val="20"/>
          <w:szCs w:val="20"/>
        </w:rPr>
        <w:t xml:space="preserve"> </w:t>
      </w:r>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51139C" w:rsidRPr="00054971" w:rsidRDefault="0051139C">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Integración Económica </w:t>
      </w:r>
      <w:r w:rsidR="004E3287" w:rsidRPr="00054971">
        <w:rPr>
          <w:rStyle w:val="nfasisintenso"/>
          <w:rFonts w:eastAsia="Arial"/>
          <w:color w:val="5F497A" w:themeColor="accent4" w:themeShade="BF"/>
        </w:rPr>
        <w:t>(Plan 2012/15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Formación y Desarrollo Teórico (Plan 2012/15) </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Licenciatura Obligatorio</w:t>
      </w:r>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3F2B89">
        <w:rPr>
          <w:rFonts w:ascii="Arial" w:eastAsia="Arial" w:hAnsi="Arial" w:cs="Arial"/>
          <w:color w:val="000000"/>
          <w:sz w:val="20"/>
          <w:szCs w:val="20"/>
        </w:rPr>
        <w:t xml:space="preserve"> </w:t>
      </w:r>
      <w:r w:rsidR="003F2B89" w:rsidRPr="004E3287">
        <w:rPr>
          <w:rFonts w:ascii="Arial" w:eastAsia="Arial" w:hAnsi="Arial" w:cs="Arial"/>
          <w:b/>
          <w:color w:val="4F81BD" w:themeColor="accent1"/>
          <w:sz w:val="20"/>
          <w:szCs w:val="20"/>
        </w:rPr>
        <w:t>Mariano Pauluk</w:t>
      </w:r>
    </w:p>
    <w:p w:rsidR="004E3287" w:rsidRDefault="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siendo las instancias de evaluación dos parciales, al menos un recuperatorio y exámenes integradores para los alumnos que no promocionen el curso. Existiendo la posibilidad de solicitar de trabajos prácticos complementarios.</w:t>
      </w:r>
    </w:p>
    <w:p w:rsidR="003F2B89" w:rsidRPr="003F2B89" w:rsidRDefault="00C612CB">
      <w:pPr>
        <w:pStyle w:val="normal0"/>
        <w:pBdr>
          <w:top w:val="nil"/>
          <w:left w:val="nil"/>
          <w:bottom w:val="nil"/>
          <w:right w:val="nil"/>
          <w:between w:val="nil"/>
        </w:pBdr>
        <w:jc w:val="both"/>
        <w:rPr>
          <w:rFonts w:ascii="Arial" w:eastAsia="Arial" w:hAnsi="Arial" w:cs="Arial"/>
          <w:color w:val="000000"/>
          <w:sz w:val="20"/>
          <w:szCs w:val="20"/>
          <w:highlight w:val="yellow"/>
        </w:rPr>
      </w:pPr>
      <w:r w:rsidRPr="001931D3">
        <w:rPr>
          <w:rFonts w:ascii="Arial" w:eastAsia="Arial" w:hAnsi="Arial" w:cs="Arial"/>
          <w:b/>
          <w:color w:val="000000"/>
          <w:sz w:val="20"/>
          <w:szCs w:val="20"/>
        </w:rPr>
        <w:t>Breve CV del docente</w:t>
      </w:r>
      <w:r w:rsidRPr="001931D3">
        <w:rPr>
          <w:rFonts w:ascii="Arial" w:eastAsia="Arial" w:hAnsi="Arial" w:cs="Arial"/>
          <w:color w:val="000000"/>
          <w:sz w:val="20"/>
          <w:szCs w:val="20"/>
        </w:rPr>
        <w:t xml:space="preserve">: </w:t>
      </w:r>
      <w:r w:rsidR="001931D3" w:rsidRPr="001931D3">
        <w:rPr>
          <w:rFonts w:ascii="Arial" w:eastAsia="Arial" w:hAnsi="Arial" w:cs="Arial"/>
          <w:color w:val="000000"/>
          <w:sz w:val="20"/>
          <w:szCs w:val="20"/>
        </w:rPr>
        <w:t>Docente en el área de economía (Universidad Nacional de Quilmes). Docente del área de economía en la Universidad Nacional de Avellaneda. Licenciado en Comercio Internacional con orientación en Economía Internacional (UNQ); Maestrando en Ciencias Sociales y Humanidades con orientación en Política y Gestión Pública. Más información en http://pauluk.com.ar</w:t>
      </w:r>
    </w:p>
    <w:p w:rsidR="003F2B89" w:rsidRDefault="00C612CB">
      <w:pPr>
        <w:pStyle w:val="normal0"/>
        <w:pBdr>
          <w:top w:val="nil"/>
          <w:left w:val="nil"/>
          <w:bottom w:val="nil"/>
          <w:right w:val="nil"/>
          <w:between w:val="nil"/>
        </w:pBdr>
        <w:jc w:val="both"/>
        <w:rPr>
          <w:rFonts w:ascii="Arial" w:eastAsia="Arial" w:hAnsi="Arial" w:cs="Arial"/>
          <w:color w:val="000000"/>
          <w:sz w:val="20"/>
          <w:szCs w:val="20"/>
        </w:rPr>
      </w:pPr>
      <w:r w:rsidRPr="001931D3">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7" w:history="1">
        <w:r w:rsidR="001931D3" w:rsidRPr="007A4DA2">
          <w:rPr>
            <w:rStyle w:val="Hipervnculo"/>
            <w:rFonts w:ascii="Verdana" w:hAnsi="Verdana"/>
            <w:bCs/>
            <w:sz w:val="18"/>
            <w:szCs w:val="18"/>
          </w:rPr>
          <w:t>mariano.pauluk@unq.edu.ar</w:t>
        </w:r>
      </w:hyperlink>
    </w:p>
    <w:p w:rsidR="003F2B89" w:rsidRDefault="003F2B89">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Jesica De Angelis</w:t>
      </w:r>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w:t>
      </w:r>
      <w:r w:rsidR="00B75304">
        <w:rPr>
          <w:rFonts w:ascii="Arial" w:eastAsia="Arial" w:hAnsi="Arial" w:cs="Arial"/>
          <w:color w:val="000000"/>
          <w:sz w:val="20"/>
          <w:szCs w:val="20"/>
        </w:rPr>
        <w:t>ios vigente según Res (C</w:t>
      </w:r>
      <w:r w:rsidR="00A31E3A">
        <w:rPr>
          <w:rFonts w:ascii="Arial" w:eastAsia="Arial" w:hAnsi="Arial" w:cs="Arial"/>
          <w:color w:val="000000"/>
          <w:sz w:val="20"/>
          <w:szCs w:val="20"/>
        </w:rPr>
        <w:t>.</w:t>
      </w:r>
      <w:r w:rsidR="00B75304">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A31E3A">
        <w:rPr>
          <w:rFonts w:ascii="Arial" w:eastAsia="Arial" w:hAnsi="Arial" w:cs="Arial"/>
          <w:color w:val="000000"/>
          <w:sz w:val="20"/>
          <w:szCs w:val="20"/>
        </w:rPr>
        <w:t xml:space="preserve"> Nº</w:t>
      </w:r>
      <w:r w:rsidR="00B75304">
        <w:rPr>
          <w:rFonts w:ascii="Arial" w:eastAsia="Arial" w:hAnsi="Arial" w:cs="Arial"/>
          <w:color w:val="000000"/>
          <w:sz w:val="20"/>
          <w:szCs w:val="20"/>
        </w:rPr>
        <w:t xml:space="preserve"> 201/18</w:t>
      </w:r>
      <w:r>
        <w:rPr>
          <w:rFonts w:ascii="Arial" w:eastAsia="Arial" w:hAnsi="Arial" w:cs="Arial"/>
          <w:color w:val="000000"/>
          <w:sz w:val="20"/>
          <w:szCs w:val="20"/>
        </w:rPr>
        <w:t>, siendo las instancias de evaluación dos parciales, un recuperatorio,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en Comercio Internacional (UNQ). Magíster en Relaciones Económicas Internacionales (FCE-UBA). Doctoranda en Ciencias Sociales (UNQ). Becaria Doctoral CONICET. Ha participado en diversos proyectos de investigación vinculados a la economía internacional y ha sido docente de la materia "Relaciones Económicas Internacionales" y “Macroeconomía” (UNQ) y Ayudante de Primera de la materia "Economía Internacional" (FCE-UBA).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8" w:history="1">
        <w:r w:rsidR="0063532B" w:rsidRPr="007273CC">
          <w:rPr>
            <w:rStyle w:val="Hipervnculo"/>
            <w:rFonts w:ascii="Arial" w:eastAsia="Arial" w:hAnsi="Arial" w:cs="Arial"/>
            <w:sz w:val="20"/>
            <w:szCs w:val="20"/>
          </w:rPr>
          <w:t>jesica.deangelis@unq.edu.ar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1139C" w:rsidRDefault="0051139C">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Investigación de mercado</w:t>
      </w:r>
      <w:r w:rsidR="0051139C" w:rsidRPr="00054971">
        <w:rPr>
          <w:rStyle w:val="nfasisintenso"/>
          <w:rFonts w:eastAsia="Arial"/>
          <w:color w:val="5F497A" w:themeColor="accent4" w:themeShade="BF"/>
        </w:rPr>
        <w:t xml:space="preserve"> (Plan 2012/15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2012/15)</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Licenciatura Electivo</w:t>
      </w:r>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51139C" w:rsidRDefault="0051139C">
      <w:pPr>
        <w:pStyle w:val="normal0"/>
        <w:pBdr>
          <w:top w:val="nil"/>
          <w:left w:val="nil"/>
          <w:bottom w:val="nil"/>
          <w:right w:val="nil"/>
          <w:between w:val="nil"/>
        </w:pBdr>
        <w:jc w:val="both"/>
        <w:rPr>
          <w:rFonts w:ascii="Arial" w:eastAsia="Arial" w:hAnsi="Arial" w:cs="Arial"/>
          <w:b/>
          <w:color w:val="000000"/>
          <w:sz w:val="20"/>
          <w:szCs w:val="20"/>
        </w:rPr>
      </w:pPr>
    </w:p>
    <w:p w:rsidR="00674D03" w:rsidRPr="0051139C" w:rsidRDefault="00C612CB">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Armando Azeglio</w:t>
      </w:r>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w:t>
      </w:r>
    </w:p>
    <w:p w:rsidR="00B75304"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4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Microeconomía y Análisis Matemático.</w:t>
      </w:r>
    </w:p>
    <w:p w:rsidR="00B75304" w:rsidRDefault="00B7530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 Nº 201/18, siendo las instancias de evaluación dos parciales, un recuperatorio,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de Empresas de la Universidad de San Juan. Master en Dirección Comercial y Marketing de la Escuela Internacional de Negocios –CEREM (Madrid- España). Master en Gestión pública del turismo por la Universidad Internacional fe Andalucia (Huelva- España). Se desempeña como docente investigador en la Universidad Nacional de Quilmes. </w:t>
      </w:r>
      <w:r w:rsidR="0063532B">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0" w:history="1">
        <w:r w:rsidR="0063532B" w:rsidRPr="007273CC">
          <w:rPr>
            <w:rStyle w:val="Hipervnculo"/>
            <w:rFonts w:ascii="Arial" w:eastAsia="Arial" w:hAnsi="Arial" w:cs="Arial"/>
            <w:sz w:val="20"/>
            <w:szCs w:val="20"/>
          </w:rPr>
          <w:t>aazeglio@unq.edu.ar</w:t>
        </w:r>
      </w:hyperlink>
      <w:r w:rsidR="0063532B">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Logística Integral del Comercio Internacional</w:t>
      </w:r>
      <w:r w:rsidR="005D3591" w:rsidRPr="00054971">
        <w:rPr>
          <w:rStyle w:val="nfasisintenso"/>
          <w:rFonts w:eastAsia="Arial"/>
          <w:color w:val="5F497A" w:themeColor="accent4" w:themeShade="BF"/>
        </w:rPr>
        <w:t xml:space="preserve"> (Plan 2012/15) // Logística y Financiamiento de Comercio Exterior (</w:t>
      </w:r>
      <w:r w:rsidR="002E394D" w:rsidRPr="00054971">
        <w:rPr>
          <w:rStyle w:val="nfasisintenso"/>
          <w:rFonts w:eastAsia="Arial"/>
          <w:color w:val="5F497A" w:themeColor="accent4" w:themeShade="BF"/>
        </w:rPr>
        <w:t>Plan 2003</w:t>
      </w:r>
      <w:r w:rsidR="005D3591" w:rsidRPr="00054971">
        <w:rPr>
          <w:rStyle w:val="nfasisintenso"/>
          <w:rFonts w:eastAsia="Arial"/>
          <w:color w:val="5F497A" w:themeColor="accent4" w:themeShade="BF"/>
        </w:rPr>
        <w:t>)</w:t>
      </w:r>
    </w:p>
    <w:p w:rsidR="002E394D"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b/>
          <w:color w:val="4F81BD" w:themeColor="accent1"/>
          <w:sz w:val="20"/>
          <w:szCs w:val="20"/>
        </w:rPr>
        <w:t>Núcleo al que pertenece el curso:</w:t>
      </w:r>
    </w:p>
    <w:p w:rsidR="00674D03"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Tópicos de Gestión Comercial</w:t>
      </w:r>
      <w:r w:rsidR="002E394D" w:rsidRPr="002E394D">
        <w:rPr>
          <w:rFonts w:ascii="Arial" w:eastAsia="Arial" w:hAnsi="Arial" w:cs="Arial"/>
          <w:color w:val="4F81BD" w:themeColor="accent1"/>
          <w:sz w:val="20"/>
          <w:szCs w:val="20"/>
        </w:rPr>
        <w:t xml:space="preserve"> (Plan 2012/15)</w:t>
      </w:r>
    </w:p>
    <w:p w:rsidR="002E394D" w:rsidRPr="002E394D" w:rsidRDefault="002E394D">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Orientación en Gestión Comercial (Plan 2003)</w:t>
      </w:r>
    </w:p>
    <w:p w:rsidR="002E394D" w:rsidRPr="00EE24A9" w:rsidRDefault="002E394D" w:rsidP="002E394D">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2E394D" w:rsidRDefault="002E394D">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2E394D">
        <w:rPr>
          <w:rFonts w:ascii="Arial" w:eastAsia="Arial" w:hAnsi="Arial" w:cs="Arial"/>
          <w:b/>
          <w:color w:val="4F81BD" w:themeColor="accent1"/>
          <w:sz w:val="20"/>
          <w:szCs w:val="20"/>
        </w:rPr>
        <w:t>Gustavo Traverso</w:t>
      </w:r>
    </w:p>
    <w:p w:rsidR="002E394D" w:rsidRDefault="002E394D" w:rsidP="002E394D">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Operatoria y Práctica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B75304">
        <w:rPr>
          <w:rFonts w:ascii="Arial" w:eastAsia="Arial" w:hAnsi="Arial" w:cs="Arial"/>
          <w:b/>
          <w:color w:val="000000"/>
          <w:sz w:val="20"/>
          <w:szCs w:val="20"/>
        </w:rPr>
        <w:t xml:space="preserve"> </w:t>
      </w:r>
      <w:r w:rsidR="00B75304">
        <w:rPr>
          <w:rFonts w:ascii="Arial" w:eastAsia="Arial" w:hAnsi="Arial" w:cs="Arial"/>
          <w:color w:val="000000"/>
          <w:sz w:val="20"/>
          <w:szCs w:val="20"/>
        </w:rPr>
        <w:t>Nº</w:t>
      </w:r>
      <w:r w:rsidR="00A31E3A">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parcial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52"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7E4A48">
        <w:rPr>
          <w:rFonts w:ascii="Arial" w:eastAsia="Arial" w:hAnsi="Arial" w:cs="Arial"/>
          <w:b/>
          <w:color w:val="4F81BD" w:themeColor="accent1"/>
          <w:sz w:val="20"/>
          <w:szCs w:val="20"/>
        </w:rPr>
        <w:t>Marina Salomón</w:t>
      </w:r>
    </w:p>
    <w:p w:rsidR="007E4A48" w:rsidRDefault="007E4A48" w:rsidP="007E4A4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Pr>
          <w:rFonts w:ascii="Arial" w:eastAsia="Arial" w:hAnsi="Arial" w:cs="Arial"/>
          <w:color w:val="000000"/>
          <w:sz w:val="20"/>
          <w:szCs w:val="20"/>
        </w:rPr>
        <w:t xml:space="preserve"> </w:t>
      </w:r>
      <w:r w:rsidR="00A31E3A">
        <w:rPr>
          <w:rFonts w:ascii="Arial" w:eastAsia="Arial" w:hAnsi="Arial" w:cs="Arial"/>
          <w:color w:val="000000"/>
          <w:sz w:val="20"/>
          <w:szCs w:val="20"/>
        </w:rPr>
        <w:t xml:space="preserve">Nº </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parcial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Master Management International Franco-Latinoaméricano  (Universidad de Pau- Francia). Posgrado en Negociación (UCA). Licenciada en Comercio Internacional  (UNQ). Cuenta con una vasta experiencia en el campo profesional y posee especializaciones complementarias a su formación. Se ha desempeñado como docente hasta la actualidad en la UNQ, USAL y Universite de Pau (Francia).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3"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D312E4" w:rsidRPr="00054971" w:rsidRDefault="00D312E4" w:rsidP="00D312E4">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Macroeconomía para el Desarrollo (Plan 2012/15)</w:t>
      </w:r>
    </w:p>
    <w:p w:rsidR="00D312E4" w:rsidRP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b/>
          <w:color w:val="4F81BD" w:themeColor="accent1"/>
          <w:sz w:val="20"/>
          <w:szCs w:val="20"/>
        </w:rPr>
        <w:t>Núcleo al que pertenece  el curso:</w:t>
      </w:r>
      <w:r w:rsidRPr="00D312E4">
        <w:rPr>
          <w:rFonts w:ascii="Arial" w:eastAsia="Arial" w:hAnsi="Arial" w:cs="Arial"/>
          <w:color w:val="4F81BD" w:themeColor="accent1"/>
          <w:sz w:val="20"/>
          <w:szCs w:val="20"/>
        </w:rPr>
        <w:t xml:space="preserve"> </w:t>
      </w:r>
    </w:p>
    <w:p w:rsidR="00D312E4" w:rsidRP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color w:val="4F81BD" w:themeColor="accent1"/>
          <w:sz w:val="20"/>
          <w:szCs w:val="20"/>
        </w:rPr>
        <w:t>Electivo  de Comercio  y Economía Internacional</w:t>
      </w:r>
    </w:p>
    <w:p w:rsidR="00D312E4" w:rsidRPr="00EE24A9"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5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D312E4" w:rsidRDefault="00D312E4" w:rsidP="00D312E4">
      <w:pPr>
        <w:pStyle w:val="normal0"/>
        <w:pBdr>
          <w:top w:val="nil"/>
          <w:left w:val="nil"/>
          <w:bottom w:val="nil"/>
          <w:right w:val="nil"/>
          <w:between w:val="nil"/>
        </w:pBdr>
        <w:jc w:val="both"/>
        <w:rPr>
          <w:rFonts w:ascii="Arial" w:eastAsia="Arial" w:hAnsi="Arial" w:cs="Arial"/>
          <w:b/>
          <w:color w:val="000000"/>
          <w:sz w:val="20"/>
          <w:szCs w:val="20"/>
        </w:rPr>
      </w:pP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D312E4">
        <w:rPr>
          <w:rFonts w:ascii="Arial" w:eastAsia="Arial" w:hAnsi="Arial" w:cs="Arial"/>
          <w:b/>
          <w:color w:val="4F81BD" w:themeColor="accent1"/>
          <w:sz w:val="20"/>
          <w:szCs w:val="20"/>
        </w:rPr>
        <w:t>Alejandro Naclerio</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6 horas semanales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conocimientos  generales sobre  Fundamentos  de Economía,  Introducción  a la Economía,  Microeconomía,  Macroeconomía  y Análisis Matemático.</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Forma de evaluación: De acuerdo al Régimen de Estudios vigente, Res. (CS) N° 004/08, el cursose evaluará a partir de instancias  de evaluación  parciales,  al menos un recuperatorio,  un examen integrador  para  los alumnos  que  no  promocionen  el curso  y la realización  de actividades  extra- áulicas.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Económicas, Université Paris 13, Faculté de Sciences Économiques, Paris, Francia, 2004. Magister, (DEA o Diplôme d’études approfondies): Organisation Industrielle, Innovations et Stratégies Internationales, Université Paris 13, Faculté 7 de Sciences  Économiques,  Paris,  Francia,  2000.  Magister: Ciencias  Sociales  del Trabajo  (UBA). Docente en la UBA, UNLP, UNQ y UNM y ha participado en numerosos proyectos de investigación. Ha escrito  y participado  en la publicación  de documentos,  artículos  de revistas  especializadas  e informes  económicos. Actualmente se desempeña como  Coordinador del Programa  Sistemas Productivos  Locales de la Secretaría de la Pequeña y Mediana Empresa y Desarrollo Regional del Ministerio de Industria de la Nación Argentina.</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5">
        <w:r>
          <w:rPr>
            <w:rFonts w:ascii="Arial" w:eastAsia="Arial" w:hAnsi="Arial" w:cs="Arial"/>
            <w:color w:val="0000FF"/>
            <w:sz w:val="20"/>
            <w:szCs w:val="20"/>
            <w:u w:val="single"/>
          </w:rPr>
          <w:t>alejnac@hotmail.com</w:t>
        </w:r>
      </w:hyperlink>
    </w:p>
    <w:p w:rsidR="00D312E4" w:rsidRDefault="00D312E4">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Marketing</w:t>
      </w:r>
      <w:r w:rsidR="00F62C4C" w:rsidRPr="00054971">
        <w:rPr>
          <w:rStyle w:val="nfasisintenso"/>
          <w:rFonts w:eastAsia="Arial"/>
          <w:color w:val="5F497A" w:themeColor="accent4" w:themeShade="BF"/>
        </w:rPr>
        <w:t xml:space="preserve"> (Plan 2012/15 y Plan 2003)</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2012/15)</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w:t>
      </w:r>
      <w:r w:rsidRPr="0051139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Aldo F. Albarellos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10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estar cursando el último año de la carrera. Es altamente recomendable haber cursado las materias Evaluación de Proyectos de Inversión, Logística y Financiamiento del Comercio Exterior y Comercialización y Mercados Internacionales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Test de lectura escritos, Trabajos prácticos. Dos exámenes parciales, Plan de Marketing, Examen Integrador.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Posgrado en Docencia Universitaria. Consultor de Empresas en Marketing y Capacitación. Director de la consultora V &amp; M Consulting. Docente de Marketing y Política de Precios de grado y posgrado en las Universidades Nacionales de Buenos Aires, La Plata, Rosario, Entre Ríos, Universidad Tecnológica Nacional Reg. Bs. As., ITBA Instituto Tecnológico de Buenos Aires. Es coordinador del curso de posgrado de Gestión de Empresas de Servicio en la UNQ y de la Especialización en Marketing d</w:t>
      </w:r>
      <w:r w:rsidR="0059454A">
        <w:rPr>
          <w:rFonts w:ascii="Arial" w:eastAsia="Arial" w:hAnsi="Arial" w:cs="Arial"/>
          <w:color w:val="000000"/>
          <w:sz w:val="20"/>
          <w:szCs w:val="20"/>
        </w:rPr>
        <w:t>e la Fac. de Cs. Ecs. de la UBA</w:t>
      </w:r>
      <w:r>
        <w:rPr>
          <w:rFonts w:ascii="Arial" w:eastAsia="Arial" w:hAnsi="Arial" w:cs="Arial"/>
          <w:color w:val="000000"/>
          <w:sz w:val="20"/>
          <w:szCs w:val="20"/>
        </w:rPr>
        <w:t>. Coordinador y docente de programas de intercambio internacionales en la Fac. de Cs. Ecs de la UBA. Es coautor de los libros Marketing y Competitividad, Las Claves del Marketing Actual y Estrategia y Gestión de Emprendimientos Hoteleros. Autor de numerosos artículos académicos, ha realizado diversos proyectos de investigación relacionados con la disciplina del marketing. Posee más de 25 años de experiencia gerencial en organizaciones. Realizó trabajos de su especialidad en EEUU, Italia y Brasil.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7" w:history="1">
        <w:r w:rsidR="0063532B" w:rsidRPr="007273CC">
          <w:rPr>
            <w:rStyle w:val="Hipervnculo"/>
            <w:rFonts w:ascii="Arial" w:eastAsia="Arial" w:hAnsi="Arial" w:cs="Arial"/>
            <w:sz w:val="20"/>
            <w:szCs w:val="20"/>
          </w:rPr>
          <w:t>aalbarellos1@yahoo.com.ar</w:t>
        </w:r>
      </w:hyperlink>
      <w:r w:rsidR="0063532B">
        <w:rPr>
          <w:rFonts w:ascii="Arial" w:eastAsia="Arial" w:hAnsi="Arial" w:cs="Arial"/>
          <w:color w:val="000000"/>
          <w:sz w:val="20"/>
          <w:szCs w:val="20"/>
        </w:rPr>
        <w:t xml:space="preserve"> </w:t>
      </w: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 xml:space="preserve">Operatoria y Práctica Aduanera del Comercio Internacional </w:t>
      </w:r>
      <w:r w:rsidR="00F62C4C" w:rsidRPr="00054971">
        <w:rPr>
          <w:rStyle w:val="nfasisintenso"/>
          <w:rFonts w:eastAsia="Arial"/>
          <w:color w:val="5F497A" w:themeColor="accent4" w:themeShade="BF"/>
        </w:rPr>
        <w:t>(Plan 2012/15) // Práctica Aduanera y Operatoria del Comercio Exterior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Tópicos de Gestión Comercial </w:t>
      </w:r>
      <w:r w:rsidR="00F62C4C" w:rsidRPr="00F62C4C">
        <w:rPr>
          <w:rFonts w:ascii="Arial" w:eastAsia="Arial" w:hAnsi="Arial" w:cs="Arial"/>
          <w:color w:val="4F81BD" w:themeColor="accent1"/>
          <w:sz w:val="20"/>
          <w:szCs w:val="20"/>
        </w:rPr>
        <w:t>(Plan 2012/15)</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Leandro Martìn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D7569C">
        <w:rPr>
          <w:rFonts w:ascii="Arial" w:eastAsia="Arial" w:hAnsi="Arial" w:cs="Arial"/>
          <w:color w:val="000000"/>
          <w:sz w:val="20"/>
          <w:szCs w:val="20"/>
        </w:rPr>
        <w:t>º 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Licenciado en Comercio Internacional (UNQ) y Licenciado en Administración (UNQ). Despachante de Aduana y Agente de Transporte Aduanero (Aduana Nacional Argentina). Maestría en Relaciones Comerciales Internacionales (UNTREF). Docente ordinario de la Universidad Nacional de Quilmes (UNQ) donde dicta en grado las asignaturas: Introducción al Comercio Internacional y Logística del Comercio Internacional -en modalidad virtual- y en posgrado dicta la asignatura Administración operativa del comercio internacional II, de la Maestría en Comercio y Negocios Internacionales. Además, fue docente del Curso extracurricular Sistema Informático María (SIM), Módulo despachante de Aduanas.</w:t>
      </w:r>
      <w:r w:rsidR="009C0EFA">
        <w:rPr>
          <w:rFonts w:ascii="Arial" w:eastAsia="Arial" w:hAnsi="Arial" w:cs="Arial"/>
          <w:color w:val="000000"/>
          <w:sz w:val="20"/>
          <w:szCs w:val="20"/>
        </w:rPr>
        <w:t xml:space="preserve"> </w:t>
      </w:r>
      <w:r>
        <w:rPr>
          <w:rFonts w:ascii="Arial" w:eastAsia="Arial" w:hAnsi="Arial" w:cs="Arial"/>
          <w:color w:val="000000"/>
          <w:sz w:val="20"/>
          <w:szCs w:val="20"/>
        </w:rPr>
        <w:t>Ha realizado actividades de gestión académica en el Departamento de Economía y Administración de la UNQ como Coordinador del Área de Comercio Internacional, Consejero Departamental y como Director de las carreras Tecnicatura Universitaria en Ciencias Empresariales y la Licenciatura en Comercio Internacional  -en modalidad virtual-. En tanto, su trayectoria profesional se ha desarrollado en Estudios Aduaneros y Freightforwarders.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9" w:history="1">
        <w:r w:rsidR="0063532B" w:rsidRPr="007273CC">
          <w:rPr>
            <w:rStyle w:val="Hipervnculo"/>
            <w:rFonts w:ascii="Arial" w:eastAsia="Arial" w:hAnsi="Arial" w:cs="Arial"/>
            <w:sz w:val="20"/>
            <w:szCs w:val="20"/>
          </w:rPr>
          <w:t>lmartin@uvq.edu.ar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Julieta Peuriot</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w:t>
      </w:r>
      <w:r w:rsidR="009C0EFA">
        <w:rPr>
          <w:rFonts w:ascii="Arial" w:eastAsia="Arial" w:hAnsi="Arial" w:cs="Arial"/>
          <w:color w:val="000000"/>
          <w:sz w:val="20"/>
          <w:szCs w:val="20"/>
        </w:rPr>
        <w:t>,</w:t>
      </w:r>
      <w:r>
        <w:rPr>
          <w:rFonts w:ascii="Arial" w:eastAsia="Arial" w:hAnsi="Arial" w:cs="Arial"/>
          <w:color w:val="000000"/>
          <w:sz w:val="20"/>
          <w:szCs w:val="20"/>
        </w:rPr>
        <w:t xml:space="preserve">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A31E3A">
        <w:rPr>
          <w:rFonts w:ascii="Arial" w:eastAsia="Arial" w:hAnsi="Arial" w:cs="Arial"/>
          <w:color w:val="000000"/>
          <w:sz w:val="20"/>
          <w:szCs w:val="20"/>
        </w:rPr>
        <w:t>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Licenciada en Comercio Internacional </w:t>
      </w:r>
      <w:r w:rsidR="009C0EFA">
        <w:rPr>
          <w:rFonts w:ascii="Arial" w:eastAsia="Arial" w:hAnsi="Arial" w:cs="Arial"/>
          <w:color w:val="000000"/>
          <w:sz w:val="20"/>
          <w:szCs w:val="20"/>
        </w:rPr>
        <w:t>(UNQ)</w:t>
      </w:r>
      <w:r>
        <w:rPr>
          <w:rFonts w:ascii="Arial" w:eastAsia="Arial" w:hAnsi="Arial" w:cs="Arial"/>
          <w:color w:val="000000"/>
          <w:sz w:val="20"/>
          <w:szCs w:val="20"/>
        </w:rPr>
        <w:t>. Técnica en Administración Aduanera, Agente de Transporte Aduanero en ejercicio y Despachante de Aduana.</w:t>
      </w:r>
      <w:r w:rsidR="009C0EFA">
        <w:rPr>
          <w:rFonts w:ascii="Arial" w:eastAsia="Arial" w:hAnsi="Arial" w:cs="Arial"/>
          <w:color w:val="000000"/>
          <w:sz w:val="20"/>
          <w:szCs w:val="20"/>
        </w:rPr>
        <w:t xml:space="preserve"> </w:t>
      </w:r>
      <w:r>
        <w:rPr>
          <w:rFonts w:ascii="Arial" w:eastAsia="Arial" w:hAnsi="Arial" w:cs="Arial"/>
          <w:color w:val="000000"/>
          <w:sz w:val="20"/>
          <w:szCs w:val="20"/>
        </w:rPr>
        <w:t>Especialista en manejo de mercaderías peligrosas por vía aérea, acuática y terrestre. Realizó la Especialización de Docencia en Entornos Virtuales de la Universidad Virtual de Quilmes.</w:t>
      </w:r>
      <w:r w:rsidR="009C0EFA">
        <w:rPr>
          <w:rFonts w:ascii="Arial" w:eastAsia="Arial" w:hAnsi="Arial" w:cs="Arial"/>
          <w:color w:val="000000"/>
          <w:sz w:val="20"/>
          <w:szCs w:val="20"/>
        </w:rPr>
        <w:t xml:space="preserve"> </w:t>
      </w:r>
      <w:r>
        <w:rPr>
          <w:rFonts w:ascii="Arial" w:eastAsia="Arial" w:hAnsi="Arial" w:cs="Arial"/>
          <w:color w:val="000000"/>
          <w:sz w:val="20"/>
          <w:szCs w:val="20"/>
        </w:rPr>
        <w:t>Se desempeña profesionalmente en la gestión comercial y asesoría integral operativa de logística internacional de mercaderías y cargas especiales.</w:t>
      </w:r>
      <w:r w:rsidR="009C0EFA">
        <w:rPr>
          <w:rFonts w:ascii="Arial" w:eastAsia="Arial" w:hAnsi="Arial" w:cs="Arial"/>
          <w:color w:val="000000"/>
          <w:sz w:val="20"/>
          <w:szCs w:val="20"/>
        </w:rPr>
        <w:t xml:space="preserve"> </w:t>
      </w:r>
      <w:r>
        <w:rPr>
          <w:rFonts w:ascii="Arial" w:eastAsia="Arial" w:hAnsi="Arial" w:cs="Arial"/>
          <w:color w:val="000000"/>
          <w:sz w:val="20"/>
          <w:szCs w:val="20"/>
        </w:rPr>
        <w:t>Ha realizado trabajos de asesoría sobre normativa aduanera a la Embajada de Brasil.</w:t>
      </w:r>
      <w:r w:rsidR="009C0EFA">
        <w:rPr>
          <w:rFonts w:ascii="Arial" w:eastAsia="Arial" w:hAnsi="Arial" w:cs="Arial"/>
          <w:color w:val="000000"/>
          <w:sz w:val="20"/>
          <w:szCs w:val="20"/>
        </w:rPr>
        <w:t xml:space="preserve"> </w:t>
      </w:r>
      <w:r>
        <w:rPr>
          <w:rFonts w:ascii="Arial" w:eastAsia="Arial" w:hAnsi="Arial" w:cs="Arial"/>
          <w:color w:val="000000"/>
          <w:sz w:val="20"/>
          <w:szCs w:val="20"/>
        </w:rPr>
        <w:t xml:space="preserve">Actualmente es docente de grado en la </w:t>
      </w:r>
      <w:r w:rsidR="009C0EFA">
        <w:rPr>
          <w:rFonts w:ascii="Arial" w:eastAsia="Arial" w:hAnsi="Arial" w:cs="Arial"/>
          <w:color w:val="000000"/>
          <w:sz w:val="20"/>
          <w:szCs w:val="20"/>
        </w:rPr>
        <w:t>UVQ, l</w:t>
      </w:r>
      <w:r>
        <w:rPr>
          <w:rFonts w:ascii="Arial" w:eastAsia="Arial" w:hAnsi="Arial" w:cs="Arial"/>
          <w:color w:val="000000"/>
          <w:sz w:val="20"/>
          <w:szCs w:val="20"/>
        </w:rPr>
        <w:t>a Universidad de Belgrano, el Instituto de Capacitación Aduanera y la Cámara Argentina de Comercio, Industria y Producción de la República Argentina (CACIPRA).</w:t>
      </w:r>
      <w:r w:rsidR="009C0EFA">
        <w:rPr>
          <w:rFonts w:ascii="Arial" w:eastAsia="Arial" w:hAnsi="Arial" w:cs="Arial"/>
          <w:color w:val="000000"/>
          <w:sz w:val="20"/>
          <w:szCs w:val="20"/>
        </w:rPr>
        <w:t xml:space="preserve"> </w:t>
      </w:r>
      <w:r>
        <w:rPr>
          <w:rFonts w:ascii="Arial" w:eastAsia="Arial" w:hAnsi="Arial" w:cs="Arial"/>
          <w:color w:val="000000"/>
          <w:sz w:val="20"/>
          <w:szCs w:val="20"/>
        </w:rPr>
        <w:t>Brinda cursos de capacitación para Agentes de Transporte Aduanero en la Asociación Argentina de Agentes de Carga Internacional.</w:t>
      </w:r>
      <w:r w:rsidR="009C0EFA">
        <w:rPr>
          <w:rFonts w:ascii="Arial" w:eastAsia="Arial" w:hAnsi="Arial" w:cs="Arial"/>
          <w:color w:val="000000"/>
          <w:sz w:val="20"/>
          <w:szCs w:val="20"/>
        </w:rPr>
        <w:t xml:space="preserve"> </w:t>
      </w:r>
      <w:r>
        <w:rPr>
          <w:rFonts w:ascii="Arial" w:eastAsia="Arial" w:hAnsi="Arial" w:cs="Arial"/>
          <w:color w:val="000000"/>
          <w:sz w:val="20"/>
          <w:szCs w:val="20"/>
        </w:rPr>
        <w:t>Es directora y coordinadora académica del Post Título en Logística del Instituto Superior de la Cámara Argentina de Comercio Industria y Producción.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0" w:history="1">
        <w:r w:rsidR="0063532B" w:rsidRPr="007273CC">
          <w:rPr>
            <w:rStyle w:val="Hipervnculo"/>
            <w:rFonts w:ascii="Arial" w:eastAsia="Arial" w:hAnsi="Arial" w:cs="Arial"/>
            <w:sz w:val="20"/>
            <w:szCs w:val="20"/>
          </w:rPr>
          <w:t>jpeuriot@uvq.edu.ar</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D312E4" w:rsidRPr="00054971" w:rsidRDefault="00D312E4" w:rsidP="00D312E4">
      <w:pPr>
        <w:pStyle w:val="normal0"/>
        <w:widowControl/>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Planificación y Programación del Desarrollo (Plan 2012/15)</w:t>
      </w:r>
    </w:p>
    <w:p w:rsidR="00D312E4" w:rsidRPr="00D312E4" w:rsidRDefault="00D312E4" w:rsidP="00D312E4">
      <w:pPr>
        <w:pStyle w:val="normal0"/>
        <w:widowControl/>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b/>
          <w:color w:val="4F81BD" w:themeColor="accent1"/>
          <w:sz w:val="20"/>
          <w:szCs w:val="20"/>
        </w:rPr>
        <w:t>Núcleo al que pertenece</w:t>
      </w:r>
      <w:r w:rsidRPr="00D312E4">
        <w:rPr>
          <w:rFonts w:ascii="Arial" w:eastAsia="Arial" w:hAnsi="Arial" w:cs="Arial"/>
          <w:color w:val="4F81BD" w:themeColor="accent1"/>
          <w:sz w:val="20"/>
          <w:szCs w:val="20"/>
        </w:rPr>
        <w:t>:</w:t>
      </w:r>
    </w:p>
    <w:p w:rsidR="00D312E4" w:rsidRPr="00D312E4" w:rsidRDefault="00D312E4" w:rsidP="00D312E4">
      <w:pPr>
        <w:pStyle w:val="normal0"/>
        <w:widowControl/>
        <w:pBdr>
          <w:top w:val="nil"/>
          <w:left w:val="nil"/>
          <w:bottom w:val="nil"/>
          <w:right w:val="nil"/>
          <w:between w:val="nil"/>
        </w:pBdr>
        <w:jc w:val="both"/>
        <w:rPr>
          <w:color w:val="4F81BD" w:themeColor="accent1"/>
        </w:rPr>
      </w:pPr>
      <w:r w:rsidRPr="00D312E4">
        <w:rPr>
          <w:rFonts w:ascii="Arial" w:eastAsia="Arial" w:hAnsi="Arial" w:cs="Arial"/>
          <w:color w:val="4F81BD" w:themeColor="accent1"/>
          <w:sz w:val="20"/>
          <w:szCs w:val="20"/>
        </w:rPr>
        <w:t>Electivo de Comercio y Economía Internacional</w:t>
      </w:r>
    </w:p>
    <w:p w:rsidR="00D312E4" w:rsidRPr="00EE24A9"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6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D312E4" w:rsidRDefault="00D312E4" w:rsidP="00D312E4">
      <w:pPr>
        <w:pStyle w:val="normal0"/>
        <w:widowControl/>
        <w:pBdr>
          <w:top w:val="nil"/>
          <w:left w:val="nil"/>
          <w:bottom w:val="nil"/>
          <w:right w:val="nil"/>
          <w:between w:val="nil"/>
        </w:pBdr>
        <w:jc w:val="both"/>
        <w:rPr>
          <w:rFonts w:ascii="Arial" w:eastAsia="Arial" w:hAnsi="Arial" w:cs="Arial"/>
          <w:b/>
          <w:color w:val="000000"/>
          <w:sz w:val="20"/>
          <w:szCs w:val="20"/>
        </w:rPr>
      </w:pP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D312E4">
        <w:rPr>
          <w:rFonts w:ascii="Arial" w:eastAsia="Arial" w:hAnsi="Arial" w:cs="Arial"/>
          <w:b/>
          <w:color w:val="4F81BD" w:themeColor="accent1"/>
          <w:sz w:val="20"/>
          <w:szCs w:val="20"/>
        </w:rPr>
        <w:t>Darío Federman</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Microeconomía, Macroeconomía, Análisis Matemático, Economía del Sector Público y Trayectorias Comparadas de Desarrollo.</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De acuerdo al Régimen de Estudios vigente, Res. (CS) N° 004/08, el curso se evaluará a partir de instancias de evaluación parciales, al menos un recuperatorio, un examen integrador para los alumnos que no promocionen el curso y la realización de actividades extra-áulicas.</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Breve CV del docente</w:t>
      </w:r>
      <w:r>
        <w:rPr>
          <w:rFonts w:ascii="Arial" w:eastAsia="Arial" w:hAnsi="Arial" w:cs="Arial"/>
          <w:color w:val="000000"/>
          <w:sz w:val="20"/>
          <w:szCs w:val="20"/>
        </w:rPr>
        <w:t>: Máster en Finanzas de la Universidad Torcuato Di Tella. Lic. en Economía de la UBA. Es Docente de la Universidad Nacional de José C. Paz y de Universidad Nacional Arturo Jauretche. Desempeñó diversos cargos en el Ministerio de Economía y Producción y en la Comisión Nacional de Valores. Actualmente se desempeña como Analista sectorial y financiero Sr. Independiente.</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E- mail del docente:</w:t>
      </w:r>
      <w:hyperlink r:id="rId62">
        <w:r>
          <w:rPr>
            <w:rFonts w:ascii="Arial" w:eastAsia="Arial" w:hAnsi="Arial" w:cs="Arial"/>
            <w:color w:val="0000FF"/>
            <w:sz w:val="20"/>
            <w:szCs w:val="20"/>
            <w:u w:val="single"/>
          </w:rPr>
          <w:t>dariofederman@hotmail.com</w:t>
        </w:r>
      </w:hyperlink>
    </w:p>
    <w:p w:rsidR="00D312E4" w:rsidRPr="00A4023F" w:rsidRDefault="00D312E4" w:rsidP="00A4023F">
      <w:pPr>
        <w:pStyle w:val="normal0"/>
        <w:pBdr>
          <w:top w:val="nil"/>
          <w:left w:val="nil"/>
          <w:bottom w:val="nil"/>
          <w:right w:val="nil"/>
          <w:between w:val="nil"/>
        </w:pBdr>
        <w:jc w:val="both"/>
        <w:rPr>
          <w:rFonts w:ascii="Arial" w:eastAsia="Arial" w:hAnsi="Arial" w:cs="Arial"/>
          <w:color w:val="000000"/>
          <w:sz w:val="20"/>
          <w:szCs w:val="20"/>
        </w:rPr>
      </w:pPr>
    </w:p>
    <w:p w:rsidR="00A4023F" w:rsidRDefault="00A4023F">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Recursos Humanos</w:t>
      </w:r>
      <w:r w:rsidR="00F62C4C" w:rsidRPr="00054971">
        <w:rPr>
          <w:rStyle w:val="nfasisintenso"/>
          <w:rFonts w:eastAsia="Arial"/>
          <w:color w:val="5F497A" w:themeColor="accent4" w:themeShade="BF"/>
        </w:rPr>
        <w:t xml:space="preserve"> (Plan 2012/15 y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r w:rsidRPr="00F62C4C">
        <w:rPr>
          <w:rFonts w:ascii="Arial" w:eastAsia="Arial" w:hAnsi="Arial" w:cs="Arial"/>
          <w:color w:val="4F81BD" w:themeColor="accent1"/>
          <w:sz w:val="20"/>
          <w:szCs w:val="20"/>
        </w:rPr>
        <w:t xml:space="preserve"> </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Electivo de Comercio y Economía Internacional (Plan 2012/15)</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Licenciatura Electivo</w:t>
      </w:r>
      <w:r w:rsidR="00F62C4C" w:rsidRPr="00F62C4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Ariel Barreto</w:t>
      </w:r>
      <w:r>
        <w:rPr>
          <w:rFonts w:ascii="Arial" w:eastAsia="Arial" w:hAnsi="Arial" w:cs="Arial"/>
          <w:color w:val="000000"/>
          <w:sz w:val="20"/>
          <w:szCs w:val="20"/>
        </w:rPr>
        <w:t xml:space="preserve"> </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2 parciales individuales y 1 TP integrador. Se siguen las recomendac</w:t>
      </w:r>
      <w:r w:rsidR="00122097">
        <w:rPr>
          <w:rFonts w:ascii="Arial" w:eastAsia="Arial" w:hAnsi="Arial" w:cs="Arial"/>
          <w:color w:val="000000"/>
          <w:sz w:val="20"/>
          <w:szCs w:val="20"/>
        </w:rPr>
        <w:t>iones indicadas en la Res</w:t>
      </w:r>
      <w:r>
        <w:rPr>
          <w:rFonts w:ascii="Arial" w:eastAsia="Arial" w:hAnsi="Arial" w:cs="Arial"/>
          <w:color w:val="000000"/>
          <w:sz w:val="20"/>
          <w:szCs w:val="20"/>
        </w:rPr>
        <w:t xml:space="preserve"> </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 Nº</w:t>
      </w:r>
      <w:r w:rsidR="00122097">
        <w:rPr>
          <w:rFonts w:ascii="Arial" w:eastAsia="Arial" w:hAnsi="Arial" w:cs="Arial"/>
          <w:color w:val="000000"/>
          <w:sz w:val="20"/>
          <w:szCs w:val="20"/>
        </w:rPr>
        <w:t xml:space="preserve"> </w:t>
      </w:r>
      <w:r w:rsidR="00A4023F">
        <w:rPr>
          <w:rFonts w:ascii="Arial" w:eastAsia="Arial" w:hAnsi="Arial" w:cs="Arial"/>
          <w:color w:val="000000"/>
          <w:sz w:val="20"/>
          <w:szCs w:val="20"/>
        </w:rPr>
        <w:t>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Licenciado en Administración Hotelera (UNQ.). Finalizó la Maestría en Gestión y Desarrollo de </w:t>
      </w:r>
      <w:r w:rsidR="0059454A">
        <w:rPr>
          <w:rFonts w:ascii="Arial" w:eastAsia="Arial" w:hAnsi="Arial" w:cs="Arial"/>
          <w:color w:val="000000"/>
          <w:sz w:val="20"/>
          <w:szCs w:val="20"/>
        </w:rPr>
        <w:t>RRHH</w:t>
      </w:r>
      <w:r>
        <w:rPr>
          <w:rFonts w:ascii="Arial" w:eastAsia="Arial" w:hAnsi="Arial" w:cs="Arial"/>
          <w:color w:val="000000"/>
          <w:sz w:val="20"/>
          <w:szCs w:val="20"/>
        </w:rPr>
        <w:t xml:space="preserve"> en la Universidad Internacional de Andalucía; España. </w:t>
      </w:r>
      <w:r w:rsidR="0059454A">
        <w:rPr>
          <w:rFonts w:ascii="Arial" w:eastAsia="Arial" w:hAnsi="Arial" w:cs="Arial"/>
          <w:color w:val="000000"/>
          <w:sz w:val="20"/>
          <w:szCs w:val="20"/>
        </w:rPr>
        <w:t>A</w:t>
      </w:r>
      <w:r>
        <w:rPr>
          <w:rFonts w:ascii="Arial" w:eastAsia="Arial" w:hAnsi="Arial" w:cs="Arial"/>
          <w:color w:val="000000"/>
          <w:sz w:val="20"/>
          <w:szCs w:val="20"/>
        </w:rPr>
        <w:t xml:space="preserve">nalista - auditor en Calidad y Productividad bajo Normas ISO. Se desempeña como docente Universitario desde 1995 (UNQ.) y desde 2003 en la </w:t>
      </w:r>
      <w:r w:rsidR="0059454A">
        <w:rPr>
          <w:rFonts w:ascii="Arial" w:eastAsia="Arial" w:hAnsi="Arial" w:cs="Arial"/>
          <w:color w:val="000000"/>
          <w:sz w:val="20"/>
          <w:szCs w:val="20"/>
        </w:rPr>
        <w:t>UNSL</w:t>
      </w:r>
      <w:r>
        <w:rPr>
          <w:rFonts w:ascii="Arial" w:eastAsia="Arial" w:hAnsi="Arial" w:cs="Arial"/>
          <w:color w:val="000000"/>
          <w:sz w:val="20"/>
          <w:szCs w:val="20"/>
        </w:rPr>
        <w:t>. Docente del Programa UVQ desde 2006 a la fecha. Codirector de la Unidad Ejecutora de la Carrera Administración Hotelera desde 2008 a la fecha. Se desempeño como asesor y formador del Programa de Asistencia a Pequeños Hoteles de Centroamérica - OEA. Es Consultor Independiente en Gestión y Calidad en el Sector Hotelero.</w:t>
      </w:r>
      <w:r w:rsidR="0059454A">
        <w:rPr>
          <w:rFonts w:ascii="Arial" w:eastAsia="Arial" w:hAnsi="Arial" w:cs="Arial"/>
          <w:color w:val="000000"/>
          <w:sz w:val="20"/>
          <w:szCs w:val="20"/>
        </w:rPr>
        <w:t xml:space="preserve"> Director del Proyecto de I+D "</w:t>
      </w:r>
      <w:r>
        <w:rPr>
          <w:rFonts w:ascii="Arial" w:eastAsia="Arial" w:hAnsi="Arial" w:cs="Arial"/>
          <w:color w:val="000000"/>
          <w:sz w:val="20"/>
          <w:szCs w:val="20"/>
        </w:rPr>
        <w:t>La gestión del capital humano en las MiPyMES de alojamiento turístico. Un estudio compartivio en la CABA y Sta. Teresita. Pcia. de Bs.As. (2015-2017). Investig</w:t>
      </w:r>
      <w:r w:rsidR="0059454A">
        <w:rPr>
          <w:rFonts w:ascii="Arial" w:eastAsia="Arial" w:hAnsi="Arial" w:cs="Arial"/>
          <w:color w:val="000000"/>
          <w:sz w:val="20"/>
          <w:szCs w:val="20"/>
        </w:rPr>
        <w:t xml:space="preserve">ador miembro del Proyecto I+D: </w:t>
      </w:r>
      <w:r>
        <w:rPr>
          <w:rFonts w:ascii="Arial" w:eastAsia="Arial" w:hAnsi="Arial" w:cs="Arial"/>
          <w:color w:val="000000"/>
          <w:sz w:val="20"/>
          <w:szCs w:val="20"/>
        </w:rPr>
        <w:t>La problemática de la Gestión de las pymes hoteleras (2007-2009) Coordinador del Proyec</w:t>
      </w:r>
      <w:r w:rsidR="0059454A">
        <w:rPr>
          <w:rFonts w:ascii="Arial" w:eastAsia="Arial" w:hAnsi="Arial" w:cs="Arial"/>
          <w:color w:val="000000"/>
          <w:sz w:val="20"/>
          <w:szCs w:val="20"/>
        </w:rPr>
        <w:t>to de Extensión Universitaria:"</w:t>
      </w:r>
      <w:r>
        <w:rPr>
          <w:rFonts w:ascii="Arial" w:eastAsia="Arial" w:hAnsi="Arial" w:cs="Arial"/>
          <w:color w:val="000000"/>
          <w:sz w:val="20"/>
          <w:szCs w:val="20"/>
        </w:rPr>
        <w:t>Universidad, Gobierno y empresas para el desarrollo socio ec</w:t>
      </w:r>
      <w:r w:rsidR="0059454A">
        <w:rPr>
          <w:rFonts w:ascii="Arial" w:eastAsia="Arial" w:hAnsi="Arial" w:cs="Arial"/>
          <w:color w:val="000000"/>
          <w:sz w:val="20"/>
          <w:szCs w:val="20"/>
        </w:rPr>
        <w:t>onómico sustentable (2009-2010)</w:t>
      </w:r>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4" w:history="1">
        <w:r w:rsidR="0063532B" w:rsidRPr="007273CC">
          <w:rPr>
            <w:rStyle w:val="Hipervnculo"/>
            <w:rFonts w:ascii="Arial" w:eastAsia="Arial" w:hAnsi="Arial" w:cs="Arial"/>
            <w:sz w:val="20"/>
            <w:szCs w:val="20"/>
          </w:rPr>
          <w:t>abarreto@unq.edu.ar</w:t>
        </w:r>
      </w:hyperlink>
      <w:r w:rsidR="0063532B">
        <w:rPr>
          <w:rFonts w:ascii="Arial" w:eastAsia="Arial" w:hAnsi="Arial" w:cs="Arial"/>
          <w:color w:val="000000"/>
          <w:sz w:val="20"/>
          <w:szCs w:val="20"/>
        </w:rPr>
        <w:t xml:space="preserve"> </w:t>
      </w: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Docente:</w:t>
      </w:r>
      <w:r>
        <w:rPr>
          <w:rFonts w:ascii="Arial" w:eastAsia="Arial" w:hAnsi="Arial" w:cs="Arial"/>
          <w:color w:val="000000"/>
          <w:sz w:val="20"/>
          <w:szCs w:val="20"/>
        </w:rPr>
        <w:t xml:space="preserve"> </w:t>
      </w:r>
      <w:r>
        <w:rPr>
          <w:rFonts w:ascii="Arial" w:eastAsia="Arial" w:hAnsi="Arial" w:cs="Arial"/>
          <w:b/>
          <w:color w:val="4F81BD" w:themeColor="accent1"/>
          <w:sz w:val="20"/>
          <w:szCs w:val="20"/>
        </w:rPr>
        <w:t>Batriz Gaiardo</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Según los estipulado en la Res (C.S.) Nº 201/18 </w:t>
      </w:r>
    </w:p>
    <w:p w:rsidR="0059454A" w:rsidRPr="00524F66" w:rsidRDefault="0059454A" w:rsidP="0059454A">
      <w:pPr>
        <w:jc w:val="both"/>
        <w:rPr>
          <w:rFonts w:ascii="Arial" w:eastAsia="Arial" w:hAnsi="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w:t>
      </w:r>
      <w:r w:rsidRPr="00524F66">
        <w:rPr>
          <w:rFonts w:ascii="Arial" w:eastAsia="Arial" w:hAnsi="Arial"/>
          <w:color w:val="000000"/>
          <w:sz w:val="20"/>
          <w:szCs w:val="20"/>
        </w:rPr>
        <w:t>La Prof. Gaiardo es egresada de la Lic. en Relaciones Industriales de la UADE, Profesora Nacional y Grafóloga con varios Posgrados y Cursos de Especialización en el país y en el exterior en diversas temáticas (Gestión de Empresas, Sociología Organizacional, Gerenciamiento de Centros Educativos Rurales, Marketing político, Entornos virtuales, Políticas de formación docente, Democracia y Ciudadanía, Políticas públicas, Inclusión social, Liderazgo, Comunicaciones, entre otros). Su experiencia Docente es amplia, presencial y virtual, en todos los niveles y en diferentes Universidades del país y del exterior. En la actividad privada, se ha desempeñado en Industrias Pirelli y en Philip Morris Inter., alcanzando el grado de Gerente de Desarrollo de RRHH. Fundadora y Directora de las Consultoras DITTA Int., MQM Medical Quality Management, CLAIC China Latin American Investment Consultants y Gran Dragón del mundo SRL. Es Consultora Académica del Instituto de la Medicina Tradicional China, de la Fundación para el Desarrollo de la Cultura China y del Grupo Horus de Turismo y Hospitalidad. Diseña y dirige procesos de Reingeniería y Cambio para Organizaciones del pais y del exterior. En la actualidad aborda temáticas referidas a Trabajo, Empleo, Educación, Erradicación del Trabajo Infantil, Formación de Líderes, Oratoria, Inteligencias Múltiples aplicadas e Intercambio educativo y cultural con países Asiáticos.</w:t>
      </w:r>
    </w:p>
    <w:p w:rsidR="00674D03"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5" w:history="1">
        <w:r w:rsidRPr="00C229D8">
          <w:rPr>
            <w:rStyle w:val="Hipervnculo"/>
            <w:rFonts w:ascii="Verdana" w:hAnsi="Verdana" w:cs="Arial"/>
            <w:sz w:val="18"/>
            <w:szCs w:val="18"/>
            <w:lang w:val="es-ES_tradnl"/>
          </w:rPr>
          <w:t>bgaiardo@gmail.com</w:t>
        </w:r>
      </w:hyperlink>
      <w:r>
        <w:rPr>
          <w:rFonts w:ascii="Verdana" w:hAnsi="Verdana" w:cs="Arial"/>
          <w:sz w:val="18"/>
          <w:szCs w:val="18"/>
          <w:lang w:val="es-ES_tradnl"/>
        </w:rPr>
        <w:t xml:space="preserve"> </w:t>
      </w:r>
      <w:r w:rsidRPr="00682735">
        <w:rPr>
          <w:rFonts w:ascii="Verdana" w:hAnsi="Verdana" w:cs="Arial"/>
          <w:sz w:val="18"/>
          <w:szCs w:val="18"/>
          <w:lang w:val="es-ES_tradnl"/>
        </w:rPr>
        <w:t xml:space="preserve"> / </w:t>
      </w:r>
      <w:hyperlink r:id="rId66" w:history="1">
        <w:r w:rsidRPr="00C229D8">
          <w:rPr>
            <w:rStyle w:val="Hipervnculo"/>
            <w:rFonts w:ascii="Verdana" w:hAnsi="Verdana" w:cs="Arial"/>
            <w:sz w:val="18"/>
            <w:szCs w:val="18"/>
            <w:lang w:val="es-ES_tradnl"/>
          </w:rPr>
          <w:t>ngaiardo@unq.edu.ar</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Relaciones Económicas Internacionales</w:t>
      </w:r>
      <w:r w:rsidR="00F62C4C" w:rsidRPr="00054971">
        <w:rPr>
          <w:rStyle w:val="nfasisintenso"/>
          <w:rFonts w:eastAsia="Arial"/>
          <w:color w:val="5F497A" w:themeColor="accent4" w:themeShade="BF"/>
        </w:rPr>
        <w:t xml:space="preserve"> (Plan 2012/15 y Plan 2003)</w:t>
      </w:r>
    </w:p>
    <w:p w:rsidR="00F62C4C"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Obligatorio</w:t>
      </w:r>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Manuel Eiros</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alumno tendrá las siguientes instancias de evaluación: tres instancias parciales, consistentes en dos exámenes parciales y un trabajo práctico, y un integrador. Además se realizarán actividades mediante el uso del campus Qoodle. En todos los casos la evaluación será escrita. Estas instancias de evaluación se rigen por el régimen de estudios vigente, Res.</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w:t>
      </w:r>
      <w:r>
        <w:rPr>
          <w:rFonts w:ascii="Arial" w:eastAsia="Arial" w:hAnsi="Arial" w:cs="Arial"/>
          <w:color w:val="000000"/>
          <w:sz w:val="20"/>
          <w:szCs w:val="20"/>
        </w:rPr>
        <w:t xml:space="preserve"> </w:t>
      </w:r>
      <w:r w:rsidR="00A4023F">
        <w:rPr>
          <w:rFonts w:ascii="Arial" w:eastAsia="Arial" w:hAnsi="Arial" w:cs="Arial"/>
          <w:color w:val="000000"/>
          <w:sz w:val="20"/>
          <w:szCs w:val="20"/>
        </w:rPr>
        <w:t>Nº 201/18</w:t>
      </w:r>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Política de la Universidad de Buenos Aires. Magister Scientiarum en Economía Internacional. Universidad Central de Venezuela. Docente en la Universidad Nacional de Quilmes y la Universidad de Belgrano. Ex docente de la UBA, del Centro de Estudios del Desarrollo (CENDES) y de la Universidad Central de Venezuela. Ha publicado diversos trabajos sobre desarrollo, comercio, integración y flujos de capital. Consultor en temas vinculados a integración, desarrollo y evaluación de proyectos para la JUNAC, SELA, PNUD y para diversos organismos nacionales y del exterior.</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8" w:history="1">
        <w:r w:rsidR="0063532B" w:rsidRPr="007273CC">
          <w:rPr>
            <w:rStyle w:val="Hipervnculo"/>
            <w:rFonts w:ascii="Arial" w:eastAsia="Arial" w:hAnsi="Arial" w:cs="Arial"/>
            <w:sz w:val="20"/>
            <w:szCs w:val="20"/>
          </w:rPr>
          <w:t>meiros@unq.edu.ar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9C0EFA" w:rsidRDefault="009C0EFA">
      <w:pPr>
        <w:pStyle w:val="normal0"/>
        <w:pBdr>
          <w:top w:val="nil"/>
          <w:left w:val="nil"/>
          <w:bottom w:val="nil"/>
          <w:right w:val="nil"/>
          <w:between w:val="nil"/>
        </w:pBdr>
        <w:jc w:val="both"/>
        <w:rPr>
          <w:rFonts w:ascii="Arial" w:eastAsia="Arial" w:hAnsi="Arial" w:cs="Arial"/>
          <w:color w:val="000000"/>
          <w:sz w:val="20"/>
          <w:szCs w:val="20"/>
        </w:rPr>
      </w:pPr>
    </w:p>
    <w:p w:rsidR="009C0EFA" w:rsidRDefault="009C0EFA">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Santiago Eduardo Juncal</w:t>
      </w: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Pr>
          <w:rFonts w:ascii="Arial" w:eastAsia="Arial" w:hAnsi="Arial" w:cs="Arial"/>
          <w:color w:val="000000"/>
          <w:sz w:val="20"/>
          <w:szCs w:val="20"/>
        </w:rPr>
        <w:t>)</w:t>
      </w:r>
      <w:r w:rsidR="00122097">
        <w:rPr>
          <w:rFonts w:ascii="Arial" w:eastAsia="Arial" w:hAnsi="Arial" w:cs="Arial"/>
          <w:color w:val="000000"/>
          <w:sz w:val="20"/>
          <w:szCs w:val="20"/>
        </w:rPr>
        <w:t xml:space="preserve"> Nº 201/1</w:t>
      </w:r>
      <w:r>
        <w:rPr>
          <w:rFonts w:ascii="Arial" w:eastAsia="Arial" w:hAnsi="Arial" w:cs="Arial"/>
          <w:color w:val="000000"/>
          <w:sz w:val="20"/>
          <w:szCs w:val="20"/>
        </w:rPr>
        <w:t xml:space="preserve">8,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de la FCE-UBA, con estudios de posgrado en la Maestría en Estudios Internacionales (Universidad Torcuato Di Tella - School of Advanced International Studies, Johns Hopkins University, USA). Cuenta con experiencia profesional de consultoría e investigación en el Centro de Estudios para la Producción (CEP-Ministerio de Producción), en el Programa para la Promoción de Sistemas Productivos Locales (PNUD-Ministerio de Producción) y en el Centro de Estudios para el Desarrollo Económico Metropolitano (CEDEM-GCBA). Posee experiencia docente en la Facultad de Ciencias Económicas de la UBA (Cátedra Desarrollo Económico).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9" w:history="1">
        <w:r w:rsidR="0063532B" w:rsidRPr="007273CC">
          <w:rPr>
            <w:rStyle w:val="Hipervnculo"/>
            <w:rFonts w:ascii="Arial" w:eastAsia="Arial" w:hAnsi="Arial" w:cs="Arial"/>
            <w:sz w:val="20"/>
            <w:szCs w:val="20"/>
          </w:rPr>
          <w:t>sjuncal@gmail.com</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Seminario de </w:t>
      </w:r>
      <w:r w:rsidR="00637BCC" w:rsidRPr="00054971">
        <w:rPr>
          <w:rStyle w:val="nfasisintenso"/>
          <w:rFonts w:eastAsia="Arial"/>
          <w:color w:val="5F497A" w:themeColor="accent4" w:themeShade="BF"/>
        </w:rPr>
        <w:t>Práctica</w:t>
      </w:r>
      <w:r w:rsidRPr="00054971">
        <w:rPr>
          <w:rStyle w:val="nfasisintenso"/>
          <w:rFonts w:eastAsia="Arial"/>
          <w:color w:val="5F497A" w:themeColor="accent4" w:themeShade="BF"/>
        </w:rPr>
        <w:t xml:space="preserve"> Integral en Comercio Internacional </w:t>
      </w:r>
      <w:r w:rsidR="006E1942" w:rsidRPr="00054971">
        <w:rPr>
          <w:rStyle w:val="nfasisintenso"/>
          <w:rFonts w:eastAsia="Arial"/>
          <w:color w:val="5F497A" w:themeColor="accent4" w:themeShade="BF"/>
        </w:rPr>
        <w:t>(Plan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006E1942" w:rsidRPr="006E1942">
        <w:rPr>
          <w:rFonts w:ascii="Arial" w:eastAsia="Arial" w:hAnsi="Arial" w:cs="Arial"/>
          <w:color w:val="4F81BD" w:themeColor="accent1"/>
          <w:sz w:val="20"/>
          <w:szCs w:val="20"/>
        </w:rPr>
        <w:t xml:space="preserve"> Tópicos de Gestión Comercial</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7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0"/>
        <w:pBdr>
          <w:top w:val="nil"/>
          <w:left w:val="nil"/>
          <w:bottom w:val="nil"/>
          <w:right w:val="nil"/>
          <w:between w:val="nil"/>
        </w:pBdr>
        <w:jc w:val="both"/>
        <w:rPr>
          <w:rFonts w:ascii="Arial" w:eastAsia="Arial" w:hAnsi="Arial" w:cs="Arial"/>
          <w:b/>
          <w:color w:val="000000"/>
          <w:sz w:val="20"/>
          <w:szCs w:val="20"/>
        </w:rPr>
      </w:pP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Mariana Abrugiati</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Tener aprobadas el resto de las asignaturas del núcleo tópicos en Gestión Comercial.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w:t>
      </w:r>
      <w:r w:rsidR="00A716A5">
        <w:rPr>
          <w:rFonts w:ascii="Arial" w:eastAsia="Arial" w:hAnsi="Arial" w:cs="Arial"/>
          <w:color w:val="000000"/>
          <w:sz w:val="20"/>
          <w:szCs w:val="20"/>
        </w:rPr>
        <w:t xml:space="preserve"> Nº 201/18</w:t>
      </w:r>
      <w:r>
        <w:rPr>
          <w:rFonts w:ascii="Arial" w:eastAsia="Arial" w:hAnsi="Arial" w:cs="Arial"/>
          <w:color w:val="000000"/>
          <w:sz w:val="20"/>
          <w:szCs w:val="20"/>
        </w:rPr>
        <w:t>, siendo las instancias de evaluación dos parci</w:t>
      </w:r>
      <w:r w:rsidR="004E5870">
        <w:rPr>
          <w:rFonts w:ascii="Arial" w:eastAsia="Arial" w:hAnsi="Arial" w:cs="Arial"/>
          <w:color w:val="000000"/>
          <w:sz w:val="20"/>
          <w:szCs w:val="20"/>
        </w:rPr>
        <w:t>ales, al menos un recuperatorio.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“Bachelor of Business Administration in International Business” en Joseph Silney Association, Despachante de Aduana y Agente de Transporte Aduanero (libre), AFIP. Doce años de consultoria en comercio exterior independiente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1">
        <w:r>
          <w:rPr>
            <w:rFonts w:ascii="Arial" w:eastAsia="Arial" w:hAnsi="Arial" w:cs="Arial"/>
            <w:color w:val="0000FF"/>
            <w:sz w:val="20"/>
            <w:szCs w:val="20"/>
            <w:u w:val="single"/>
          </w:rPr>
          <w:t>mariana.abrugiati@unq.edu.ar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D312E4" w:rsidRDefault="00D312E4">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Sistema Financiero Internacional</w:t>
      </w:r>
      <w:r w:rsidR="006E1942" w:rsidRPr="00054971">
        <w:rPr>
          <w:rStyle w:val="nfasisintenso"/>
          <w:rFonts w:eastAsia="Arial"/>
          <w:color w:val="5F497A" w:themeColor="accent4" w:themeShade="BF"/>
        </w:rPr>
        <w:t xml:space="preserve"> (Plan 2012/15 y Plan 2003)</w:t>
      </w:r>
    </w:p>
    <w:p w:rsidR="006E1942"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Electivo de Comercio y Economía Internacional (Plan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Electivo</w:t>
      </w:r>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Rolando Astarita</w:t>
      </w: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Dinero, crédito y bancos.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4E5870">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Profesor en la Cátedra Cambios en el Sistema Económico Mundial, en la Facultad de Ciencias Sociales de la UBA, desde 1991. Profesor Invitado Titular para el dictado de Seminario sobre El Capital, en la Escuela de Filosofía de la Facultad de Humanidades de la Universidad Nacional de Rosario en 1999. Profesor de Introducción a la Economía en Seminario de Trabajo Social, Universidad Nacional de La Plata. Dictó múltiples seminarios y cursos sobre teorías de las crisis y valor. Trabajos publicados dedicados a teorías de las crisis económicas capitalistas y problemas del valor y mercado mundial.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3" w:history="1">
        <w:r w:rsidR="0063532B" w:rsidRPr="007273CC">
          <w:rPr>
            <w:rStyle w:val="Hipervnculo"/>
            <w:rFonts w:ascii="Arial" w:eastAsia="Arial" w:hAnsi="Arial" w:cs="Arial"/>
            <w:sz w:val="20"/>
            <w:szCs w:val="20"/>
          </w:rPr>
          <w:t>rastarita@gmail.com</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1931D3" w:rsidRPr="00D312E4" w:rsidRDefault="001931D3" w:rsidP="001931D3">
      <w:pPr>
        <w:pStyle w:val="normal0"/>
        <w:pBdr>
          <w:top w:val="nil"/>
          <w:left w:val="nil"/>
          <w:bottom w:val="nil"/>
          <w:right w:val="nil"/>
          <w:between w:val="nil"/>
        </w:pBdr>
        <w:spacing w:after="120"/>
        <w:jc w:val="both"/>
        <w:rPr>
          <w:rStyle w:val="nfasisintenso"/>
          <w:rFonts w:ascii="Arial" w:eastAsia="Arial" w:hAnsi="Arial" w:cs="Arial"/>
          <w:b w:val="0"/>
          <w:i w:val="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Teorías del Comercio Internacional</w:t>
      </w:r>
      <w:r w:rsidR="00637BCC" w:rsidRPr="00054971">
        <w:rPr>
          <w:rStyle w:val="nfasisintenso"/>
          <w:rFonts w:eastAsia="Arial"/>
          <w:color w:val="5F497A" w:themeColor="accent4" w:themeShade="BF"/>
        </w:rPr>
        <w:t xml:space="preserve"> (Plan 2012/15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Obligatorio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jc w:val="both"/>
        <w:rPr>
          <w:rFonts w:ascii="Arial" w:eastAsia="Arial" w:hAnsi="Arial" w:cs="Arial"/>
          <w:b/>
          <w:color w:val="000000"/>
          <w:sz w:val="20"/>
          <w:szCs w:val="20"/>
        </w:rPr>
      </w:pP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Carlos Bianco</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004/08.</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Comercio Internacional por la Universidad Nacional de Quilmes (UNQ). Estudios de posgrado en CEPAL (Chile) y Fundación Getulio Vargas (Brasil). Se desempeñó como Secretario de Relaciones Económicas Internacionales, como Subsecretario de Desarrollo de Inversiones y Promoción Comercial y como Subsecretario de Negociaciones Económicas Internacionales, en el Ministerio de Relaciones Exteriores y Culto de la Nación. Asimismo, se desempeñó como Vicedirector del Departamento de Economía y Administración, como Director de la Diplomatura en Economía y Administración del Departamento de Ciencias Sociales y como Coordinador del Área de Economía en la UNQ. Es Docente-Investigador Ordinario Adjunto del Departamento de Economía y Administración de la UNQ y Jefe de Trabajos Prácticos Interino de la Facultad de Ciencias Económicas de la UBA</w:t>
      </w:r>
    </w:p>
    <w:p w:rsidR="00D312E4"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5" w:history="1">
        <w:r w:rsidRPr="00FE7FA6">
          <w:rPr>
            <w:rStyle w:val="Hipervnculo"/>
            <w:rFonts w:ascii="Arial" w:eastAsia="Arial" w:hAnsi="Arial" w:cs="Arial"/>
            <w:sz w:val="20"/>
            <w:szCs w:val="20"/>
          </w:rPr>
          <w:t>cbianco@unq.edu.ar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Lucas Becerra</w:t>
      </w:r>
    </w:p>
    <w:p w:rsidR="00637BCC" w:rsidRDefault="00637BCC" w:rsidP="00637BC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906B7B">
        <w:rPr>
          <w:rFonts w:ascii="Arial" w:eastAsia="Arial" w:hAnsi="Arial" w:cs="Arial"/>
          <w:color w:val="000000"/>
          <w:sz w:val="20"/>
          <w:szCs w:val="20"/>
        </w:rPr>
        <w:t>Nº</w:t>
      </w:r>
      <w:r w:rsidR="008F1D8B">
        <w:rPr>
          <w:rFonts w:ascii="Arial" w:eastAsia="Arial" w:hAnsi="Arial" w:cs="Arial"/>
          <w:color w:val="000000"/>
          <w:sz w:val="20"/>
          <w:szCs w:val="20"/>
        </w:rPr>
        <w:t xml:space="preserve"> </w:t>
      </w:r>
      <w:r w:rsidR="00906B7B">
        <w:rPr>
          <w:rFonts w:ascii="Arial" w:eastAsia="Arial" w:hAnsi="Arial" w:cs="Arial"/>
          <w:color w:val="000000"/>
          <w:sz w:val="20"/>
          <w:szCs w:val="20"/>
        </w:rPr>
        <w:t>201/1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de la Facultad de Ciencias Sociales de la Universidad de Buenos Aires, Magister en Estudios Internacionales de Universidad Torcuato Di Tella, Licenciado en Economía la Universidad de Buenos Aires . Investigador en el Instituto de Estudios sobre la Ciencia y la Tecnología (IESCT), Universidad Nacional de Quilmes. Director: Dr. Hernán Thomas. Investigador y coordinador local del proyecto de investigación: “Transformative Social innovation</w:t>
      </w:r>
      <w:r w:rsidR="009C0EFA">
        <w:rPr>
          <w:rFonts w:ascii="Arial" w:eastAsia="Arial" w:hAnsi="Arial" w:cs="Arial"/>
          <w:color w:val="000000"/>
          <w:sz w:val="20"/>
          <w:szCs w:val="20"/>
        </w:rPr>
        <w:t xml:space="preserve"> </w:t>
      </w:r>
      <w:r>
        <w:rPr>
          <w:rFonts w:ascii="Arial" w:eastAsia="Arial" w:hAnsi="Arial" w:cs="Arial"/>
          <w:color w:val="000000"/>
          <w:sz w:val="20"/>
          <w:szCs w:val="20"/>
        </w:rPr>
        <w:t>Theory (TRANSIT) Project”. Séptimo Programa Marco de la Unión Europea, Grant</w:t>
      </w:r>
      <w:r w:rsidR="009C0EFA">
        <w:rPr>
          <w:rFonts w:ascii="Arial" w:eastAsia="Arial" w:hAnsi="Arial" w:cs="Arial"/>
          <w:color w:val="000000"/>
          <w:sz w:val="20"/>
          <w:szCs w:val="20"/>
        </w:rPr>
        <w:t xml:space="preserve"> </w:t>
      </w:r>
      <w:r>
        <w:rPr>
          <w:rFonts w:ascii="Arial" w:eastAsia="Arial" w:hAnsi="Arial" w:cs="Arial"/>
          <w:color w:val="000000"/>
          <w:sz w:val="20"/>
          <w:szCs w:val="20"/>
        </w:rPr>
        <w:t>Agreement  nº 613169.Profesor ordinario, Teorías del Comercio Internacional, Departamento de Economía y Administración, Universidad Nacional de Quilmes. 2016 – presente. Profesor Adjunto de Economía, Departamento de Economía y Administración, Universidad Nacional de Quilmes. 2012-2016. Profesor Adjunto de Gestión Socio-técnica e Innovación Social, Departamento de Economía y Administración, Universidad Nacional de Quilmes. 2012-presente. Profesor Adjunto de Introducción a la Filosofía. Cátedra: Dr. Gustavo Marqués. Facultad de Ciencias Económicas, Universidad de Lomas de Zamora. 2008-2010.</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6" w:history="1">
        <w:r w:rsidR="0063532B" w:rsidRPr="007273CC">
          <w:rPr>
            <w:rStyle w:val="Hipervnculo"/>
            <w:rFonts w:ascii="Arial" w:eastAsia="Arial" w:hAnsi="Arial" w:cs="Arial"/>
            <w:sz w:val="20"/>
            <w:szCs w:val="20"/>
          </w:rPr>
          <w:t>lucas.becerra@unq.edu.ar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81461A" w:rsidRDefault="0081461A">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Transformaciones de la Economía Internacional</w:t>
      </w:r>
      <w:r w:rsidR="00637BCC" w:rsidRPr="00054971">
        <w:rPr>
          <w:rStyle w:val="nfasisintenso"/>
          <w:rFonts w:eastAsia="Arial"/>
          <w:color w:val="5F497A" w:themeColor="accent4" w:themeShade="BF"/>
        </w:rPr>
        <w:t xml:space="preserve"> (Plan 2012/15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tabs>
          <w:tab w:val="center" w:pos="4252"/>
        </w:tabs>
        <w:jc w:val="both"/>
        <w:rPr>
          <w:rFonts w:ascii="Arial" w:eastAsia="Arial" w:hAnsi="Arial" w:cs="Arial"/>
          <w:b/>
          <w:color w:val="000000"/>
          <w:sz w:val="20"/>
          <w:szCs w:val="20"/>
        </w:rPr>
      </w:pPr>
    </w:p>
    <w:p w:rsidR="00637BCC" w:rsidRDefault="00637BCC" w:rsidP="00637BCC">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132953">
        <w:rPr>
          <w:rFonts w:ascii="Arial" w:eastAsia="Arial" w:hAnsi="Arial" w:cs="Arial"/>
          <w:b/>
          <w:color w:val="4F81BD" w:themeColor="accent1"/>
          <w:sz w:val="20"/>
          <w:szCs w:val="20"/>
        </w:rPr>
        <w:t>Soledad Medina</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Teorías del comercio Internacional, Integración Económica y Relaciones Económicas Internacionales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28621B">
        <w:rPr>
          <w:rFonts w:ascii="Arial" w:eastAsia="Arial" w:hAnsi="Arial" w:cs="Arial"/>
          <w:color w:val="000000"/>
          <w:sz w:val="20"/>
          <w:szCs w:val="20"/>
        </w:rPr>
        <w:t>.</w:t>
      </w:r>
      <w:r>
        <w:rPr>
          <w:rFonts w:ascii="Arial" w:eastAsia="Arial" w:hAnsi="Arial" w:cs="Arial"/>
          <w:color w:val="000000"/>
          <w:sz w:val="20"/>
          <w:szCs w:val="20"/>
        </w:rPr>
        <w:t>S</w:t>
      </w:r>
      <w:r w:rsidR="0028621B">
        <w:rPr>
          <w:rFonts w:ascii="Arial" w:eastAsia="Arial" w:hAnsi="Arial" w:cs="Arial"/>
          <w:color w:val="000000"/>
          <w:sz w:val="20"/>
          <w:szCs w:val="20"/>
        </w:rPr>
        <w:t>.</w:t>
      </w:r>
      <w:r>
        <w:rPr>
          <w:rFonts w:ascii="Arial" w:eastAsia="Arial" w:hAnsi="Arial" w:cs="Arial"/>
          <w:color w:val="000000"/>
          <w:sz w:val="20"/>
          <w:szCs w:val="20"/>
        </w:rPr>
        <w:t>)</w:t>
      </w:r>
      <w:r w:rsidR="0081461A">
        <w:rPr>
          <w:rFonts w:ascii="Arial" w:eastAsia="Arial" w:hAnsi="Arial" w:cs="Arial"/>
          <w:color w:val="000000"/>
          <w:sz w:val="20"/>
          <w:szCs w:val="20"/>
        </w:rPr>
        <w:t xml:space="preserve"> 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de la (UNQ), Especialista en Docencia en Entornos Virtuales (UVQ).  Desde el 2010 se ha desempeñado como asistente y auxiliar docente de la materia Economía Ecológica. Actualmente se desempeña como Docente Tutora de las carreras de grado de la UVQ correspondientes al Departamento de Economía y Administración. Trabajó como Capacitadora del Programa Conectar Igualdad-Ministerio de Educación Provincia de Buenos Aires. Realizó las tareas de asistencia en actividades administrativas y operativas al Director y Coordinador de la Maestría en Comercio y Negocios Internacionales, UNQ. Fue Coordinadora de la Maestría en Ambiente y Desarrollo Sustentable. Ha trabajado en la investigación: Vulnerabilidad Socio Ambiental, el acceso social al agua (UNQ). Integró el </w:t>
      </w:r>
      <w:r w:rsidRPr="008942BA">
        <w:rPr>
          <w:rFonts w:ascii="Arial" w:eastAsia="Arial" w:hAnsi="Arial" w:cs="Arial"/>
          <w:b/>
          <w:color w:val="000000"/>
          <w:sz w:val="20"/>
          <w:szCs w:val="20"/>
        </w:rPr>
        <w:t>equipo</w:t>
      </w:r>
      <w:r>
        <w:rPr>
          <w:rFonts w:ascii="Arial" w:eastAsia="Arial" w:hAnsi="Arial" w:cs="Arial"/>
          <w:color w:val="000000"/>
          <w:sz w:val="20"/>
          <w:szCs w:val="20"/>
        </w:rPr>
        <w:t xml:space="preserve"> de Investigación, proyectos de Investigación Orientados por la Práctica Profesional: Comercio internacional y medioambiente: normas y requisitos ambientales y acceso a mercados. El caso de las exportaciones argentinas a la Unión Europea (UNQ). Actualmente se desempeña como Asistente de Investigación del Programa Institucional Interdisciplinario de Intervención Socio ambiental (PIIDISA) UNQ.</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8" w:history="1">
        <w:r w:rsidR="0063532B" w:rsidRPr="007273CC">
          <w:rPr>
            <w:rStyle w:val="Hipervnculo"/>
            <w:rFonts w:ascii="Arial" w:eastAsia="Arial" w:hAnsi="Arial" w:cs="Arial"/>
            <w:sz w:val="20"/>
            <w:szCs w:val="20"/>
          </w:rPr>
          <w:t>smedina@uvq.edu.ar</w:t>
        </w:r>
      </w:hyperlink>
      <w:r w:rsidR="0063532B">
        <w:rPr>
          <w:rFonts w:ascii="Arial" w:eastAsia="Arial" w:hAnsi="Arial" w:cs="Arial"/>
          <w:color w:val="000000"/>
          <w:sz w:val="20"/>
          <w:szCs w:val="20"/>
        </w:rPr>
        <w:t xml:space="preserve"> </w:t>
      </w:r>
    </w:p>
    <w:p w:rsidR="00674D03" w:rsidRDefault="00674D03" w:rsidP="00637BCC">
      <w:pPr>
        <w:pStyle w:val="normal0"/>
        <w:pBdr>
          <w:top w:val="nil"/>
          <w:left w:val="nil"/>
          <w:bottom w:val="nil"/>
          <w:right w:val="nil"/>
          <w:between w:val="nil"/>
        </w:pBdr>
        <w:spacing w:after="120"/>
        <w:jc w:val="both"/>
        <w:rPr>
          <w:rFonts w:ascii="Arial" w:eastAsia="Arial" w:hAnsi="Arial" w:cs="Arial"/>
          <w:b/>
          <w:color w:val="000000"/>
          <w:sz w:val="20"/>
          <w:szCs w:val="20"/>
        </w:rPr>
      </w:pPr>
    </w:p>
    <w:p w:rsidR="009848A0" w:rsidRDefault="009848A0" w:rsidP="00637BCC">
      <w:pPr>
        <w:pStyle w:val="normal0"/>
        <w:pBdr>
          <w:top w:val="nil"/>
          <w:left w:val="nil"/>
          <w:bottom w:val="nil"/>
          <w:right w:val="nil"/>
          <w:between w:val="nil"/>
        </w:pBdr>
        <w:spacing w:after="120"/>
        <w:jc w:val="both"/>
        <w:rPr>
          <w:rFonts w:ascii="Arial" w:eastAsia="Arial" w:hAnsi="Arial" w:cs="Arial"/>
          <w:b/>
          <w:color w:val="000000"/>
          <w:sz w:val="20"/>
          <w:szCs w:val="20"/>
        </w:rPr>
      </w:pPr>
    </w:p>
    <w:p w:rsidR="009848A0" w:rsidRDefault="009848A0" w:rsidP="009848A0">
      <w:pPr>
        <w:pStyle w:val="normal0"/>
        <w:pBdr>
          <w:top w:val="nil"/>
          <w:left w:val="nil"/>
          <w:bottom w:val="nil"/>
          <w:right w:val="nil"/>
          <w:between w:val="nil"/>
        </w:pBdr>
        <w:jc w:val="both"/>
        <w:rPr>
          <w:rStyle w:val="nfasisintenso"/>
          <w:rFonts w:eastAsia="Arial"/>
          <w:color w:val="5F497A" w:themeColor="accent4" w:themeShade="BF"/>
        </w:rPr>
      </w:pPr>
      <w:r w:rsidRPr="009848A0">
        <w:rPr>
          <w:rStyle w:val="nfasisintenso"/>
          <w:rFonts w:eastAsia="Arial"/>
          <w:color w:val="5F497A" w:themeColor="accent4" w:themeShade="BF"/>
        </w:rPr>
        <w:lastRenderedPageBreak/>
        <w:t xml:space="preserve">Análisis económico sobre Infraestructura y Energías </w:t>
      </w:r>
    </w:p>
    <w:p w:rsidR="009848A0" w:rsidRPr="00EE24A9" w:rsidRDefault="009848A0" w:rsidP="009848A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9848A0" w:rsidRPr="00EE24A9" w:rsidRDefault="009848A0" w:rsidP="009848A0">
      <w:pPr>
        <w:pStyle w:val="normal0"/>
        <w:pBdr>
          <w:top w:val="nil"/>
          <w:left w:val="nil"/>
          <w:bottom w:val="nil"/>
          <w:right w:val="nil"/>
          <w:between w:val="nil"/>
        </w:pBdr>
        <w:jc w:val="both"/>
        <w:rPr>
          <w:rFonts w:ascii="Arial" w:eastAsia="Arial" w:hAnsi="Arial" w:cs="Arial"/>
          <w:color w:val="4F81BD" w:themeColor="accent1"/>
          <w:sz w:val="20"/>
          <w:szCs w:val="20"/>
        </w:rPr>
      </w:pPr>
      <w:r>
        <w:rPr>
          <w:rFonts w:ascii="Arial" w:eastAsia="Arial" w:hAnsi="Arial" w:cs="Arial"/>
          <w:color w:val="4F81BD" w:themeColor="accent1"/>
          <w:sz w:val="20"/>
          <w:szCs w:val="20"/>
        </w:rPr>
        <w:t xml:space="preserve">Electivo de </w:t>
      </w:r>
      <w:r w:rsidRPr="009848A0">
        <w:rPr>
          <w:rFonts w:ascii="Arial" w:eastAsia="Arial" w:hAnsi="Arial" w:cs="Arial"/>
          <w:color w:val="4F81BD" w:themeColor="accent1"/>
          <w:sz w:val="20"/>
          <w:szCs w:val="20"/>
        </w:rPr>
        <w:t>Comercio y Economía Internacional</w:t>
      </w:r>
      <w:r w:rsidRPr="00EE24A9">
        <w:rPr>
          <w:rFonts w:ascii="Arial" w:eastAsia="Arial" w:hAnsi="Arial" w:cs="Arial"/>
          <w:color w:val="4F81BD" w:themeColor="accent1"/>
          <w:sz w:val="20"/>
          <w:szCs w:val="20"/>
        </w:rPr>
        <w:t xml:space="preserve"> (Plan 2012/15)</w:t>
      </w:r>
    </w:p>
    <w:p w:rsidR="009848A0" w:rsidRPr="00EE24A9" w:rsidRDefault="009848A0" w:rsidP="009848A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7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9848A0" w:rsidRDefault="009848A0" w:rsidP="009848A0">
      <w:pPr>
        <w:pStyle w:val="normal0"/>
        <w:pBdr>
          <w:top w:val="nil"/>
          <w:left w:val="nil"/>
          <w:bottom w:val="nil"/>
          <w:right w:val="nil"/>
          <w:between w:val="nil"/>
        </w:pBdr>
        <w:jc w:val="both"/>
        <w:rPr>
          <w:rFonts w:ascii="Arial" w:eastAsia="Arial" w:hAnsi="Arial" w:cs="Arial"/>
          <w:b/>
          <w:color w:val="000000"/>
          <w:sz w:val="20"/>
          <w:szCs w:val="20"/>
        </w:rPr>
      </w:pPr>
    </w:p>
    <w:p w:rsidR="009848A0" w:rsidRPr="00FB0025"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Profesor: </w:t>
      </w:r>
      <w:r>
        <w:rPr>
          <w:rFonts w:ascii="Arial" w:eastAsia="Arial" w:hAnsi="Arial" w:cs="Arial"/>
          <w:b/>
          <w:color w:val="4F81BD" w:themeColor="accent1"/>
          <w:sz w:val="20"/>
          <w:szCs w:val="20"/>
        </w:rPr>
        <w:t>Guido Perrone</w:t>
      </w:r>
    </w:p>
    <w:p w:rsidR="009848A0"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9848A0"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Hs semanales. </w:t>
      </w:r>
    </w:p>
    <w:p w:rsidR="009848A0" w:rsidRDefault="009848A0" w:rsidP="009848A0">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 xml:space="preserve">Teorías del comercio Internacional, Integración Económica y Relaciones Económicas Internacionales. </w:t>
      </w:r>
    </w:p>
    <w:p w:rsidR="009848A0"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Nº 201/18.</w:t>
      </w:r>
    </w:p>
    <w:p w:rsidR="009848A0"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sidRPr="009848A0">
        <w:rPr>
          <w:rFonts w:ascii="Arial" w:eastAsia="Arial" w:hAnsi="Arial" w:cs="Arial"/>
          <w:color w:val="000000"/>
          <w:sz w:val="20"/>
          <w:szCs w:val="20"/>
        </w:rPr>
        <w:t>Licenciado en Economía (UBA),  con estudios de posgrado en temas relacionados con "Administración Financiera del Sector Público" y "Economía Política". Tiene experiencia en actividades de docencia e investigación desde 2008. Posee publicaciones en revistas nacionales e internacionales y capítulos de libros. Además se desempeña como consultor de la FUNDACIÓN BANCO DE LA NACIÓN ARGENTINA.</w:t>
      </w:r>
    </w:p>
    <w:p w:rsidR="009848A0" w:rsidRDefault="009848A0" w:rsidP="009848A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sidRPr="009848A0">
        <w:rPr>
          <w:rFonts w:ascii="Arial" w:eastAsia="Arial" w:hAnsi="Arial" w:cs="Arial"/>
          <w:color w:val="000000"/>
          <w:sz w:val="20"/>
          <w:szCs w:val="20"/>
        </w:rPr>
        <w:t xml:space="preserve"> </w:t>
      </w:r>
      <w:hyperlink r:id="rId80" w:history="1">
        <w:r w:rsidRPr="009848A0">
          <w:rPr>
            <w:rStyle w:val="Hipervnculo"/>
            <w:rFonts w:ascii="Arial" w:hAnsi="Arial" w:cs="Arial"/>
            <w:sz w:val="20"/>
            <w:szCs w:val="20"/>
          </w:rPr>
          <w:t>guidoperrone@gmail.com</w:t>
        </w:r>
      </w:hyperlink>
      <w:r w:rsidRPr="009848A0">
        <w:rPr>
          <w:rFonts w:ascii="Arial" w:hAnsi="Arial" w:cs="Arial"/>
          <w:sz w:val="20"/>
          <w:szCs w:val="20"/>
        </w:rPr>
        <w:t xml:space="preserve"> </w:t>
      </w:r>
    </w:p>
    <w:p w:rsidR="009848A0" w:rsidRDefault="009848A0" w:rsidP="00637BCC">
      <w:pPr>
        <w:pStyle w:val="normal0"/>
        <w:pBdr>
          <w:top w:val="nil"/>
          <w:left w:val="nil"/>
          <w:bottom w:val="nil"/>
          <w:right w:val="nil"/>
          <w:between w:val="nil"/>
        </w:pBdr>
        <w:spacing w:after="120"/>
        <w:jc w:val="both"/>
        <w:rPr>
          <w:rFonts w:ascii="Arial" w:eastAsia="Arial" w:hAnsi="Arial" w:cs="Arial"/>
          <w:b/>
          <w:color w:val="000000"/>
          <w:sz w:val="20"/>
          <w:szCs w:val="20"/>
        </w:rPr>
      </w:pPr>
    </w:p>
    <w:sectPr w:rsidR="009848A0" w:rsidSect="00E56469">
      <w:headerReference w:type="default" r:id="rId81"/>
      <w:footerReference w:type="even" r:id="rId82"/>
      <w:footerReference w:type="default" r:id="rId83"/>
      <w:type w:val="continuous"/>
      <w:pgSz w:w="11907" w:h="16840"/>
      <w:pgMar w:top="1702" w:right="1287" w:bottom="720" w:left="162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5C6" w:rsidRDefault="008265C6" w:rsidP="00674D03">
      <w:r>
        <w:separator/>
      </w:r>
    </w:p>
  </w:endnote>
  <w:endnote w:type="continuationSeparator" w:id="1">
    <w:p w:rsidR="008265C6" w:rsidRDefault="008265C6" w:rsidP="00674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53" w:rsidRDefault="00BD5753">
    <w:pPr>
      <w:pStyle w:val="normal0"/>
      <w:pBdr>
        <w:top w:val="nil"/>
        <w:left w:val="nil"/>
        <w:bottom w:val="nil"/>
        <w:right w:val="nil"/>
        <w:between w:val="nil"/>
      </w:pBdr>
      <w:tabs>
        <w:tab w:val="center" w:pos="4252"/>
        <w:tab w:val="right" w:pos="8504"/>
      </w:tabs>
      <w:jc w:val="right"/>
      <w:rPr>
        <w:color w:val="000000"/>
      </w:rPr>
    </w:pPr>
  </w:p>
  <w:p w:rsidR="00BD5753" w:rsidRDefault="00771EC4">
    <w:pPr>
      <w:pStyle w:val="normal0"/>
      <w:pBdr>
        <w:top w:val="nil"/>
        <w:left w:val="nil"/>
        <w:bottom w:val="nil"/>
        <w:right w:val="nil"/>
        <w:between w:val="nil"/>
      </w:pBdr>
      <w:tabs>
        <w:tab w:val="center" w:pos="4252"/>
        <w:tab w:val="right" w:pos="8504"/>
      </w:tabs>
      <w:ind w:right="360"/>
      <w:rPr>
        <w:color w:val="000000"/>
      </w:rPr>
    </w:pPr>
    <w:r>
      <w:rPr>
        <w:color w:val="000000"/>
      </w:rPr>
      <w:fldChar w:fldCharType="begin"/>
    </w:r>
    <w:r w:rsidR="00BD5753">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53" w:rsidRDefault="00771EC4">
    <w:pPr>
      <w:pStyle w:val="normal0"/>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sidR="00BD5753">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76743F">
      <w:rPr>
        <w:rFonts w:ascii="Arial" w:eastAsia="Arial" w:hAnsi="Arial" w:cs="Arial"/>
        <w:noProof/>
        <w:color w:val="000000"/>
        <w:sz w:val="22"/>
        <w:szCs w:val="22"/>
      </w:rPr>
      <w:t>1</w:t>
    </w:r>
    <w:r>
      <w:rPr>
        <w:rFonts w:ascii="Arial" w:eastAsia="Arial" w:hAnsi="Arial" w:cs="Arial"/>
        <w:color w:val="000000"/>
        <w:sz w:val="22"/>
        <w:szCs w:val="22"/>
      </w:rPr>
      <w:fldChar w:fldCharType="end"/>
    </w:r>
  </w:p>
  <w:p w:rsidR="00BD5753" w:rsidRDefault="00BD5753">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16"/>
        <w:szCs w:val="16"/>
      </w:rPr>
    </w:pPr>
    <w:r>
      <w:rPr>
        <w:rFonts w:ascii="Verdana" w:eastAsia="Verdana" w:hAnsi="Verdana" w:cs="Verdana"/>
        <w:b/>
        <w:color w:val="000000"/>
        <w:sz w:val="16"/>
        <w:szCs w:val="16"/>
      </w:rPr>
      <w:t>Universidad Nacional de Quilmes – Licenciatura en Comercio Internacional</w:t>
    </w:r>
  </w:p>
  <w:p w:rsidR="00BD5753" w:rsidRPr="00B904E9" w:rsidRDefault="00BD5753">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color w:val="000000"/>
        <w:sz w:val="16"/>
        <w:szCs w:val="16"/>
        <w:lang w:val="en-US"/>
      </w:rPr>
    </w:pPr>
    <w:r w:rsidRPr="00B904E9">
      <w:rPr>
        <w:rFonts w:ascii="Verdana" w:eastAsia="Verdana" w:hAnsi="Verdana" w:cs="Verdana"/>
        <w:color w:val="000000"/>
        <w:sz w:val="16"/>
        <w:szCs w:val="16"/>
        <w:lang w:val="en-US"/>
      </w:rPr>
      <w:t>Tel: 4365-7100 (Int.: 5913/5957).</w:t>
    </w:r>
    <w:hyperlink r:id="rId1">
      <w:r w:rsidRPr="00B904E9">
        <w:rPr>
          <w:rFonts w:ascii="Verdana" w:eastAsia="Verdana" w:hAnsi="Verdana" w:cs="Verdana"/>
          <w:color w:val="0000FF"/>
          <w:sz w:val="16"/>
          <w:szCs w:val="16"/>
          <w:u w:val="single"/>
          <w:lang w:val="en-US"/>
        </w:rPr>
        <w:t>comerciointernacional@unq.edu.ar</w:t>
      </w:r>
    </w:hyperlink>
  </w:p>
  <w:p w:rsidR="00BD5753" w:rsidRPr="00B904E9" w:rsidRDefault="00BD5753">
    <w:pPr>
      <w:pStyle w:val="normal0"/>
      <w:pBdr>
        <w:top w:val="nil"/>
        <w:left w:val="nil"/>
        <w:bottom w:val="nil"/>
        <w:right w:val="nil"/>
        <w:between w:val="nil"/>
      </w:pBdr>
      <w:tabs>
        <w:tab w:val="center" w:pos="4252"/>
        <w:tab w:val="right" w:pos="8504"/>
      </w:tabs>
      <w:ind w:right="360"/>
      <w:rPr>
        <w:color w:val="0000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5C6" w:rsidRDefault="008265C6" w:rsidP="00674D03">
      <w:r>
        <w:separator/>
      </w:r>
    </w:p>
  </w:footnote>
  <w:footnote w:type="continuationSeparator" w:id="1">
    <w:p w:rsidR="008265C6" w:rsidRDefault="008265C6" w:rsidP="00674D03">
      <w:r>
        <w:continuationSeparator/>
      </w:r>
    </w:p>
  </w:footnote>
  <w:footnote w:id="2">
    <w:p w:rsidR="00BD5753" w:rsidRPr="00187E1E" w:rsidRDefault="00BD5753"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E56469">
        <w:rPr>
          <w:i/>
          <w:color w:val="000000"/>
          <w:sz w:val="20"/>
          <w:szCs w:val="20"/>
        </w:rPr>
        <w:t>“Inglés Comercial I”</w:t>
      </w:r>
      <w:r w:rsidRPr="00187E1E">
        <w:rPr>
          <w:color w:val="000000"/>
          <w:sz w:val="20"/>
          <w:szCs w:val="20"/>
        </w:rPr>
        <w:t xml:space="preserve"> e </w:t>
      </w:r>
      <w:r w:rsidRPr="00E56469">
        <w:rPr>
          <w:i/>
          <w:color w:val="000000"/>
          <w:sz w:val="20"/>
          <w:szCs w:val="20"/>
        </w:rPr>
        <w:t>“Inglés Comercial II”</w:t>
      </w:r>
      <w:r w:rsidRPr="00187E1E">
        <w:rPr>
          <w:color w:val="000000"/>
          <w:sz w:val="20"/>
          <w:szCs w:val="20"/>
        </w:rPr>
        <w:t xml:space="preserve"> o </w:t>
      </w:r>
      <w:r w:rsidRPr="00E56469">
        <w:rPr>
          <w:i/>
          <w:color w:val="000000"/>
          <w:sz w:val="20"/>
          <w:szCs w:val="20"/>
        </w:rPr>
        <w:t>“Portugués Comercial”</w:t>
      </w:r>
      <w:r w:rsidRPr="00187E1E">
        <w:rPr>
          <w:color w:val="000000"/>
          <w:sz w:val="20"/>
          <w:szCs w:val="20"/>
        </w:rPr>
        <w:t>.</w:t>
      </w:r>
    </w:p>
  </w:footnote>
  <w:footnote w:id="3">
    <w:p w:rsidR="00BD5753" w:rsidRPr="00187E1E" w:rsidRDefault="00BD5753"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187E1E">
        <w:rPr>
          <w:color w:val="000000"/>
          <w:sz w:val="20"/>
          <w:szCs w:val="20"/>
        </w:rPr>
        <w:t>En el caso de alumnos diplomados en Ciencias Sociales, a las cuatro materias obligatorias deben agregar dos materias del Diploma en Economía y Administración: Macroeconomía y Estadística.</w:t>
      </w:r>
    </w:p>
  </w:footnote>
  <w:footnote w:id="4">
    <w:p w:rsidR="00BD5753" w:rsidRDefault="00BD5753" w:rsidP="00CB183A">
      <w:pPr>
        <w:pStyle w:val="normal0"/>
        <w:pBdr>
          <w:top w:val="nil"/>
          <w:left w:val="nil"/>
          <w:bottom w:val="nil"/>
          <w:right w:val="nil"/>
          <w:between w:val="nil"/>
        </w:pBdr>
        <w:jc w:val="both"/>
        <w:rPr>
          <w:color w:val="000000"/>
        </w:rPr>
      </w:pPr>
      <w:r w:rsidRPr="00187E1E">
        <w:rPr>
          <w:sz w:val="20"/>
          <w:szCs w:val="20"/>
          <w:vertAlign w:val="superscript"/>
        </w:rPr>
        <w:footnoteRef/>
      </w:r>
      <w:r w:rsidRPr="00187E1E">
        <w:rPr>
          <w:color w:val="000000"/>
          <w:sz w:val="20"/>
          <w:szCs w:val="20"/>
        </w:rPr>
        <w:t>Los alumnos que estén diplomados en Ciencias Sociales (Res.180/03) sólo necesitan aprobar cuatro materias electivas (40 créditos).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53" w:rsidRPr="002D7393" w:rsidRDefault="00BD5753">
    <w:pPr>
      <w:pStyle w:val="normal0"/>
      <w:pBdr>
        <w:top w:val="nil"/>
        <w:left w:val="nil"/>
        <w:bottom w:val="single" w:sz="12" w:space="1" w:color="000000"/>
        <w:right w:val="nil"/>
        <w:between w:val="nil"/>
      </w:pBdr>
      <w:tabs>
        <w:tab w:val="center" w:pos="4252"/>
        <w:tab w:val="right" w:pos="8504"/>
      </w:tabs>
      <w:rPr>
        <w:rFonts w:asciiTheme="majorHAnsi" w:eastAsia="Verdana" w:hAnsiTheme="majorHAnsi" w:cstheme="majorHAnsi"/>
        <w:color w:val="000000"/>
        <w:sz w:val="20"/>
        <w:szCs w:val="20"/>
      </w:rPr>
    </w:pPr>
    <w:r>
      <w:rPr>
        <w:noProof/>
        <w:color w:val="000000"/>
        <w:lang w:val="es-AR"/>
      </w:rPr>
      <w:drawing>
        <wp:inline distT="0" distB="0" distL="0" distR="0">
          <wp:extent cx="962025" cy="323850"/>
          <wp:effectExtent l="19050" t="0" r="9525" b="0"/>
          <wp:docPr id="5" name="image11.png" descr="logo_unqui"/>
          <wp:cNvGraphicFramePr/>
          <a:graphic xmlns:a="http://schemas.openxmlformats.org/drawingml/2006/main">
            <a:graphicData uri="http://schemas.openxmlformats.org/drawingml/2006/picture">
              <pic:pic xmlns:pic="http://schemas.openxmlformats.org/drawingml/2006/picture">
                <pic:nvPicPr>
                  <pic:cNvPr id="0" name="image11.png" descr="logo_unqui"/>
                  <pic:cNvPicPr preferRelativeResize="0"/>
                </pic:nvPicPr>
                <pic:blipFill>
                  <a:blip r:embed="rId1"/>
                  <a:srcRect/>
                  <a:stretch>
                    <a:fillRect/>
                  </a:stretch>
                </pic:blipFill>
                <pic:spPr>
                  <a:xfrm>
                    <a:off x="0" y="0"/>
                    <a:ext cx="962025" cy="323850"/>
                  </a:xfrm>
                  <a:prstGeom prst="rect">
                    <a:avLst/>
                  </a:prstGeom>
                  <a:ln/>
                </pic:spPr>
              </pic:pic>
            </a:graphicData>
          </a:graphic>
        </wp:inline>
      </w:drawing>
    </w:r>
    <w:r>
      <w:rPr>
        <w:color w:val="000000"/>
      </w:rPr>
      <w:tab/>
    </w:r>
    <w:r>
      <w:rPr>
        <w:color w:val="000000"/>
      </w:rPr>
      <w:tab/>
    </w:r>
    <w:r>
      <w:rPr>
        <w:rFonts w:asciiTheme="majorHAnsi" w:eastAsia="Verdana" w:hAnsiTheme="majorHAnsi" w:cstheme="majorHAnsi"/>
        <w:b/>
        <w:color w:val="000000"/>
        <w:sz w:val="20"/>
        <w:szCs w:val="20"/>
      </w:rPr>
      <w:t>Segundo</w:t>
    </w:r>
    <w:r w:rsidRPr="002D7393">
      <w:rPr>
        <w:rFonts w:asciiTheme="majorHAnsi" w:eastAsia="Verdana" w:hAnsiTheme="majorHAnsi" w:cstheme="majorHAnsi"/>
        <w:b/>
        <w:color w:val="000000"/>
        <w:sz w:val="20"/>
        <w:szCs w:val="20"/>
      </w:rPr>
      <w:t xml:space="preserve"> cuatrimestre de</w:t>
    </w:r>
    <w:r>
      <w:rPr>
        <w:rFonts w:asciiTheme="majorHAnsi" w:eastAsia="Verdana" w:hAnsiTheme="majorHAnsi" w:cstheme="majorHAnsi"/>
        <w:b/>
        <w:color w:val="000000"/>
        <w:sz w:val="20"/>
        <w:szCs w:val="20"/>
      </w:rPr>
      <w:t>l</w:t>
    </w:r>
    <w:r w:rsidRPr="002D7393">
      <w:rPr>
        <w:rFonts w:asciiTheme="majorHAnsi" w:eastAsia="Verdana" w:hAnsiTheme="majorHAnsi" w:cstheme="majorHAnsi"/>
        <w:b/>
        <w:color w:val="000000"/>
        <w:sz w:val="20"/>
        <w:szCs w:val="20"/>
      </w:rPr>
      <w:t xml:space="preserve"> 20</w:t>
    </w:r>
    <w:r>
      <w:rPr>
        <w:rFonts w:asciiTheme="majorHAnsi" w:eastAsia="Verdana" w:hAnsiTheme="majorHAnsi" w:cstheme="majorHAnsi"/>
        <w:b/>
        <w:color w:val="000000"/>
        <w:sz w:val="20"/>
        <w:szCs w:val="20"/>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145"/>
    <w:multiLevelType w:val="hybridMultilevel"/>
    <w:tmpl w:val="BC16512A"/>
    <w:lvl w:ilvl="0" w:tplc="FAECF40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DC1E3E"/>
    <w:multiLevelType w:val="multilevel"/>
    <w:tmpl w:val="CD780596"/>
    <w:lvl w:ilvl="0">
      <w:start w:val="1"/>
      <w:numFmt w:val="bullet"/>
      <w:lvlText w:val="●"/>
      <w:lvlJc w:val="left"/>
      <w:pPr>
        <w:ind w:left="6" w:firstLine="360"/>
      </w:pPr>
      <w:rPr>
        <w:rFonts w:ascii="Arial" w:eastAsia="Arial" w:hAnsi="Arial" w:cs="Arial"/>
      </w:rPr>
    </w:lvl>
    <w:lvl w:ilvl="1">
      <w:start w:val="1"/>
      <w:numFmt w:val="bullet"/>
      <w:lvlText w:val="o"/>
      <w:lvlJc w:val="left"/>
      <w:pPr>
        <w:ind w:left="726" w:firstLine="1080"/>
      </w:pPr>
      <w:rPr>
        <w:rFonts w:ascii="Arial" w:eastAsia="Arial" w:hAnsi="Arial" w:cs="Arial"/>
      </w:rPr>
    </w:lvl>
    <w:lvl w:ilvl="2">
      <w:start w:val="1"/>
      <w:numFmt w:val="bullet"/>
      <w:lvlText w:val="▪"/>
      <w:lvlJc w:val="left"/>
      <w:pPr>
        <w:ind w:left="1446" w:firstLine="1800"/>
      </w:pPr>
      <w:rPr>
        <w:rFonts w:ascii="Arial" w:eastAsia="Arial" w:hAnsi="Arial" w:cs="Arial"/>
      </w:rPr>
    </w:lvl>
    <w:lvl w:ilvl="3">
      <w:start w:val="1"/>
      <w:numFmt w:val="bullet"/>
      <w:lvlText w:val="●"/>
      <w:lvlJc w:val="left"/>
      <w:pPr>
        <w:ind w:left="2166" w:firstLine="2520"/>
      </w:pPr>
      <w:rPr>
        <w:rFonts w:ascii="Arial" w:eastAsia="Arial" w:hAnsi="Arial" w:cs="Arial"/>
      </w:rPr>
    </w:lvl>
    <w:lvl w:ilvl="4">
      <w:start w:val="1"/>
      <w:numFmt w:val="bullet"/>
      <w:lvlText w:val="o"/>
      <w:lvlJc w:val="left"/>
      <w:pPr>
        <w:ind w:left="2886" w:firstLine="3240"/>
      </w:pPr>
      <w:rPr>
        <w:rFonts w:ascii="Arial" w:eastAsia="Arial" w:hAnsi="Arial" w:cs="Arial"/>
      </w:rPr>
    </w:lvl>
    <w:lvl w:ilvl="5">
      <w:start w:val="1"/>
      <w:numFmt w:val="bullet"/>
      <w:lvlText w:val="▪"/>
      <w:lvlJc w:val="left"/>
      <w:pPr>
        <w:ind w:left="3606" w:firstLine="3960"/>
      </w:pPr>
      <w:rPr>
        <w:rFonts w:ascii="Arial" w:eastAsia="Arial" w:hAnsi="Arial" w:cs="Arial"/>
      </w:rPr>
    </w:lvl>
    <w:lvl w:ilvl="6">
      <w:start w:val="1"/>
      <w:numFmt w:val="bullet"/>
      <w:lvlText w:val="●"/>
      <w:lvlJc w:val="left"/>
      <w:pPr>
        <w:ind w:left="4326" w:firstLine="4680"/>
      </w:pPr>
      <w:rPr>
        <w:rFonts w:ascii="Arial" w:eastAsia="Arial" w:hAnsi="Arial" w:cs="Arial"/>
      </w:rPr>
    </w:lvl>
    <w:lvl w:ilvl="7">
      <w:start w:val="1"/>
      <w:numFmt w:val="bullet"/>
      <w:lvlText w:val="o"/>
      <w:lvlJc w:val="left"/>
      <w:pPr>
        <w:ind w:left="5046" w:firstLine="5400"/>
      </w:pPr>
      <w:rPr>
        <w:rFonts w:ascii="Arial" w:eastAsia="Arial" w:hAnsi="Arial" w:cs="Arial"/>
      </w:rPr>
    </w:lvl>
    <w:lvl w:ilvl="8">
      <w:start w:val="1"/>
      <w:numFmt w:val="bullet"/>
      <w:lvlText w:val="▪"/>
      <w:lvlJc w:val="left"/>
      <w:pPr>
        <w:ind w:left="5766" w:firstLine="6120"/>
      </w:pPr>
      <w:rPr>
        <w:rFonts w:ascii="Arial" w:eastAsia="Arial" w:hAnsi="Arial" w:cs="Arial"/>
      </w:rPr>
    </w:lvl>
  </w:abstractNum>
  <w:abstractNum w:abstractNumId="2">
    <w:nsid w:val="21476187"/>
    <w:multiLevelType w:val="multilevel"/>
    <w:tmpl w:val="9686F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13E1CCF"/>
    <w:multiLevelType w:val="hybridMultilevel"/>
    <w:tmpl w:val="49187578"/>
    <w:lvl w:ilvl="0" w:tplc="DF8A4FA8">
      <w:start w:val="1"/>
      <w:numFmt w:val="lowerRoman"/>
      <w:lvlText w:val="%1."/>
      <w:lvlJc w:val="left"/>
      <w:pPr>
        <w:ind w:left="1434" w:hanging="720"/>
      </w:pPr>
      <w:rPr>
        <w:rFonts w:ascii="Arial" w:eastAsia="Arial" w:hAnsi="Arial" w:cs="Arial"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
    <w:nsid w:val="482E49C0"/>
    <w:multiLevelType w:val="multilevel"/>
    <w:tmpl w:val="19701B96"/>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A7647DE"/>
    <w:multiLevelType w:val="multilevel"/>
    <w:tmpl w:val="CCBAA91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59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E224437"/>
    <w:multiLevelType w:val="multilevel"/>
    <w:tmpl w:val="56F46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6A94F93"/>
    <w:multiLevelType w:val="multilevel"/>
    <w:tmpl w:val="E6E0A32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69AD54A6"/>
    <w:multiLevelType w:val="hybridMultilevel"/>
    <w:tmpl w:val="6C50B6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7"/>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31746"/>
  </w:hdrShapeDefaults>
  <w:footnotePr>
    <w:footnote w:id="0"/>
    <w:footnote w:id="1"/>
  </w:footnotePr>
  <w:endnotePr>
    <w:endnote w:id="0"/>
    <w:endnote w:id="1"/>
  </w:endnotePr>
  <w:compat/>
  <w:rsids>
    <w:rsidRoot w:val="00674D03"/>
    <w:rsid w:val="00007FAF"/>
    <w:rsid w:val="00012C32"/>
    <w:rsid w:val="0004380A"/>
    <w:rsid w:val="00054971"/>
    <w:rsid w:val="000630A8"/>
    <w:rsid w:val="00092A7B"/>
    <w:rsid w:val="00095035"/>
    <w:rsid w:val="000C553F"/>
    <w:rsid w:val="00101AA1"/>
    <w:rsid w:val="00101AA2"/>
    <w:rsid w:val="00116111"/>
    <w:rsid w:val="00116977"/>
    <w:rsid w:val="00117CA0"/>
    <w:rsid w:val="00122097"/>
    <w:rsid w:val="001225A8"/>
    <w:rsid w:val="0013013E"/>
    <w:rsid w:val="00132953"/>
    <w:rsid w:val="0018083F"/>
    <w:rsid w:val="00182C39"/>
    <w:rsid w:val="00187E1E"/>
    <w:rsid w:val="001931D3"/>
    <w:rsid w:val="001A037B"/>
    <w:rsid w:val="00262BCF"/>
    <w:rsid w:val="00271D09"/>
    <w:rsid w:val="0027356C"/>
    <w:rsid w:val="00280B22"/>
    <w:rsid w:val="0028621B"/>
    <w:rsid w:val="002C40EF"/>
    <w:rsid w:val="002D7393"/>
    <w:rsid w:val="002E394D"/>
    <w:rsid w:val="00314B1F"/>
    <w:rsid w:val="003250F8"/>
    <w:rsid w:val="003377C4"/>
    <w:rsid w:val="00342F54"/>
    <w:rsid w:val="00381734"/>
    <w:rsid w:val="003918E0"/>
    <w:rsid w:val="003B3A23"/>
    <w:rsid w:val="003F2B89"/>
    <w:rsid w:val="003F7070"/>
    <w:rsid w:val="00401E92"/>
    <w:rsid w:val="00431746"/>
    <w:rsid w:val="00440C5C"/>
    <w:rsid w:val="00494C3C"/>
    <w:rsid w:val="004B41A7"/>
    <w:rsid w:val="004C7B62"/>
    <w:rsid w:val="004C7B9B"/>
    <w:rsid w:val="004E3287"/>
    <w:rsid w:val="004E46AD"/>
    <w:rsid w:val="004E5870"/>
    <w:rsid w:val="0051139C"/>
    <w:rsid w:val="00521D8E"/>
    <w:rsid w:val="005661FC"/>
    <w:rsid w:val="0059454A"/>
    <w:rsid w:val="005D3591"/>
    <w:rsid w:val="005D6928"/>
    <w:rsid w:val="005D7DD4"/>
    <w:rsid w:val="005E1927"/>
    <w:rsid w:val="005F54FD"/>
    <w:rsid w:val="0063532B"/>
    <w:rsid w:val="00637BCC"/>
    <w:rsid w:val="00672360"/>
    <w:rsid w:val="00674D03"/>
    <w:rsid w:val="00687602"/>
    <w:rsid w:val="00687AEE"/>
    <w:rsid w:val="006E0789"/>
    <w:rsid w:val="006E1942"/>
    <w:rsid w:val="006F4B96"/>
    <w:rsid w:val="006F5C80"/>
    <w:rsid w:val="00712780"/>
    <w:rsid w:val="007410F2"/>
    <w:rsid w:val="00750EA1"/>
    <w:rsid w:val="0076743F"/>
    <w:rsid w:val="00771EC4"/>
    <w:rsid w:val="007739CF"/>
    <w:rsid w:val="007D5B02"/>
    <w:rsid w:val="007E2530"/>
    <w:rsid w:val="007E4A48"/>
    <w:rsid w:val="008079C8"/>
    <w:rsid w:val="0081461A"/>
    <w:rsid w:val="0082232D"/>
    <w:rsid w:val="00824EB0"/>
    <w:rsid w:val="008265C6"/>
    <w:rsid w:val="00826AD4"/>
    <w:rsid w:val="00831BC0"/>
    <w:rsid w:val="00836173"/>
    <w:rsid w:val="008942BA"/>
    <w:rsid w:val="008A2AF7"/>
    <w:rsid w:val="008A49CB"/>
    <w:rsid w:val="008B210C"/>
    <w:rsid w:val="008D4242"/>
    <w:rsid w:val="008E3674"/>
    <w:rsid w:val="008F1D8B"/>
    <w:rsid w:val="008F2BEF"/>
    <w:rsid w:val="00906B7B"/>
    <w:rsid w:val="00914EEA"/>
    <w:rsid w:val="00931D7C"/>
    <w:rsid w:val="009373E6"/>
    <w:rsid w:val="00944E70"/>
    <w:rsid w:val="0098243F"/>
    <w:rsid w:val="009848A0"/>
    <w:rsid w:val="009972D5"/>
    <w:rsid w:val="009C0EFA"/>
    <w:rsid w:val="009C16D1"/>
    <w:rsid w:val="00A31E3A"/>
    <w:rsid w:val="00A4023F"/>
    <w:rsid w:val="00A418D1"/>
    <w:rsid w:val="00A43CEA"/>
    <w:rsid w:val="00A65E15"/>
    <w:rsid w:val="00A716A5"/>
    <w:rsid w:val="00AA21F1"/>
    <w:rsid w:val="00AD273B"/>
    <w:rsid w:val="00AE4550"/>
    <w:rsid w:val="00B0773E"/>
    <w:rsid w:val="00B34AB6"/>
    <w:rsid w:val="00B621D6"/>
    <w:rsid w:val="00B655AC"/>
    <w:rsid w:val="00B75304"/>
    <w:rsid w:val="00B75C20"/>
    <w:rsid w:val="00B904E9"/>
    <w:rsid w:val="00BB5B31"/>
    <w:rsid w:val="00BD5753"/>
    <w:rsid w:val="00C136D1"/>
    <w:rsid w:val="00C60C92"/>
    <w:rsid w:val="00C612CB"/>
    <w:rsid w:val="00C979C0"/>
    <w:rsid w:val="00CB183A"/>
    <w:rsid w:val="00CE32B0"/>
    <w:rsid w:val="00D21A59"/>
    <w:rsid w:val="00D312E4"/>
    <w:rsid w:val="00D7569C"/>
    <w:rsid w:val="00D8058B"/>
    <w:rsid w:val="00DB2053"/>
    <w:rsid w:val="00DC081B"/>
    <w:rsid w:val="00DE45C5"/>
    <w:rsid w:val="00E0773B"/>
    <w:rsid w:val="00E3386E"/>
    <w:rsid w:val="00E56469"/>
    <w:rsid w:val="00E6595B"/>
    <w:rsid w:val="00EA4B2B"/>
    <w:rsid w:val="00EE24A9"/>
    <w:rsid w:val="00F14765"/>
    <w:rsid w:val="00F37588"/>
    <w:rsid w:val="00F62C4C"/>
    <w:rsid w:val="00FB002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80"/>
  </w:style>
  <w:style w:type="paragraph" w:styleId="Ttulo1">
    <w:name w:val="heading 1"/>
    <w:basedOn w:val="normal0"/>
    <w:next w:val="normal0"/>
    <w:rsid w:val="00674D03"/>
    <w:pPr>
      <w:keepNext/>
      <w:pBdr>
        <w:top w:val="nil"/>
        <w:left w:val="nil"/>
        <w:bottom w:val="nil"/>
        <w:right w:val="nil"/>
        <w:between w:val="nil"/>
      </w:pBdr>
      <w:outlineLvl w:val="0"/>
    </w:pPr>
    <w:rPr>
      <w:b/>
      <w:color w:val="000000"/>
      <w:sz w:val="20"/>
      <w:szCs w:val="20"/>
    </w:rPr>
  </w:style>
  <w:style w:type="paragraph" w:styleId="Ttulo2">
    <w:name w:val="heading 2"/>
    <w:basedOn w:val="normal0"/>
    <w:next w:val="normal0"/>
    <w:rsid w:val="00674D03"/>
    <w:pPr>
      <w:keepNext/>
      <w:pBdr>
        <w:top w:val="nil"/>
        <w:left w:val="nil"/>
        <w:bottom w:val="nil"/>
        <w:right w:val="nil"/>
        <w:between w:val="nil"/>
      </w:pBdr>
      <w:outlineLvl w:val="1"/>
    </w:pPr>
    <w:rPr>
      <w:rFonts w:ascii="Arial" w:eastAsia="Arial" w:hAnsi="Arial" w:cs="Arial"/>
      <w:b/>
      <w:color w:val="000000"/>
      <w:sz w:val="28"/>
      <w:szCs w:val="28"/>
      <w:u w:val="single"/>
    </w:rPr>
  </w:style>
  <w:style w:type="paragraph" w:styleId="Ttulo3">
    <w:name w:val="heading 3"/>
    <w:basedOn w:val="normal0"/>
    <w:next w:val="normal0"/>
    <w:rsid w:val="00674D03"/>
    <w:pPr>
      <w:keepNext/>
      <w:pBdr>
        <w:top w:val="nil"/>
        <w:left w:val="nil"/>
        <w:bottom w:val="nil"/>
        <w:right w:val="nil"/>
        <w:between w:val="nil"/>
      </w:pBdr>
      <w:outlineLvl w:val="2"/>
    </w:pPr>
    <w:rPr>
      <w:rFonts w:ascii="Arial" w:eastAsia="Arial" w:hAnsi="Arial" w:cs="Arial"/>
      <w:b/>
      <w:color w:val="000000"/>
      <w:sz w:val="22"/>
      <w:szCs w:val="22"/>
    </w:rPr>
  </w:style>
  <w:style w:type="paragraph" w:styleId="Ttulo4">
    <w:name w:val="heading 4"/>
    <w:basedOn w:val="normal0"/>
    <w:next w:val="normal0"/>
    <w:rsid w:val="00674D03"/>
    <w:pPr>
      <w:keepNext/>
      <w:pBdr>
        <w:top w:val="nil"/>
        <w:left w:val="nil"/>
        <w:bottom w:val="nil"/>
        <w:right w:val="nil"/>
        <w:between w:val="nil"/>
      </w:pBdr>
      <w:jc w:val="center"/>
      <w:outlineLvl w:val="3"/>
    </w:pPr>
    <w:rPr>
      <w:b/>
      <w:color w:val="000000"/>
    </w:rPr>
  </w:style>
  <w:style w:type="paragraph" w:styleId="Ttulo5">
    <w:name w:val="heading 5"/>
    <w:basedOn w:val="normal0"/>
    <w:next w:val="normal0"/>
    <w:rsid w:val="00674D03"/>
    <w:pPr>
      <w:keepNext/>
      <w:pBdr>
        <w:top w:val="nil"/>
        <w:left w:val="nil"/>
        <w:bottom w:val="nil"/>
        <w:right w:val="nil"/>
        <w:between w:val="nil"/>
      </w:pBdr>
      <w:jc w:val="both"/>
      <w:outlineLvl w:val="4"/>
    </w:pPr>
    <w:rPr>
      <w:rFonts w:ascii="Arial" w:eastAsia="Arial" w:hAnsi="Arial" w:cs="Arial"/>
      <w:b/>
      <w:color w:val="000000"/>
      <w:sz w:val="22"/>
      <w:szCs w:val="22"/>
      <w:u w:val="single"/>
    </w:rPr>
  </w:style>
  <w:style w:type="paragraph" w:styleId="Ttulo6">
    <w:name w:val="heading 6"/>
    <w:basedOn w:val="normal0"/>
    <w:next w:val="normal0"/>
    <w:rsid w:val="00674D03"/>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74D03"/>
  </w:style>
  <w:style w:type="table" w:customStyle="1" w:styleId="TableNormal">
    <w:name w:val="Table Normal"/>
    <w:rsid w:val="00674D03"/>
    <w:tblPr>
      <w:tblCellMar>
        <w:top w:w="0" w:type="dxa"/>
        <w:left w:w="0" w:type="dxa"/>
        <w:bottom w:w="0" w:type="dxa"/>
        <w:right w:w="0" w:type="dxa"/>
      </w:tblCellMar>
    </w:tblPr>
  </w:style>
  <w:style w:type="paragraph" w:styleId="Ttulo">
    <w:name w:val="Title"/>
    <w:basedOn w:val="normal0"/>
    <w:next w:val="normal0"/>
    <w:rsid w:val="00674D03"/>
    <w:pPr>
      <w:pBdr>
        <w:top w:val="nil"/>
        <w:left w:val="nil"/>
        <w:bottom w:val="nil"/>
        <w:right w:val="nil"/>
        <w:between w:val="nil"/>
      </w:pBdr>
      <w:jc w:val="center"/>
    </w:pPr>
    <w:rPr>
      <w:rFonts w:ascii="Book Antiqua" w:eastAsia="Book Antiqua" w:hAnsi="Book Antiqua" w:cs="Book Antiqua"/>
      <w:b/>
      <w:color w:val="000000"/>
    </w:rPr>
  </w:style>
  <w:style w:type="paragraph" w:styleId="Subttulo">
    <w:name w:val="Subtitle"/>
    <w:basedOn w:val="normal0"/>
    <w:next w:val="normal0"/>
    <w:rsid w:val="00674D03"/>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674D03"/>
    <w:tblPr>
      <w:tblStyleRowBandSize w:val="1"/>
      <w:tblStyleColBandSize w:val="1"/>
      <w:tblCellMar>
        <w:top w:w="0" w:type="dxa"/>
        <w:left w:w="70" w:type="dxa"/>
        <w:bottom w:w="0" w:type="dxa"/>
        <w:right w:w="70" w:type="dxa"/>
      </w:tblCellMar>
    </w:tblPr>
  </w:style>
  <w:style w:type="table" w:customStyle="1" w:styleId="a0">
    <w:basedOn w:val="TableNormal"/>
    <w:rsid w:val="00674D03"/>
    <w:tblPr>
      <w:tblStyleRowBandSize w:val="1"/>
      <w:tblStyleColBandSize w:val="1"/>
      <w:tblCellMar>
        <w:top w:w="0" w:type="dxa"/>
        <w:left w:w="70" w:type="dxa"/>
        <w:bottom w:w="0" w:type="dxa"/>
        <w:right w:w="70" w:type="dxa"/>
      </w:tblCellMar>
    </w:tblPr>
  </w:style>
  <w:style w:type="table" w:customStyle="1" w:styleId="a1">
    <w:basedOn w:val="TableNormal"/>
    <w:rsid w:val="00674D03"/>
    <w:tblPr>
      <w:tblStyleRowBandSize w:val="1"/>
      <w:tblStyleColBandSize w:val="1"/>
      <w:tblCellMar>
        <w:top w:w="0" w:type="dxa"/>
        <w:left w:w="70" w:type="dxa"/>
        <w:bottom w:w="0" w:type="dxa"/>
        <w:right w:w="70" w:type="dxa"/>
      </w:tblCellMar>
    </w:tblPr>
  </w:style>
  <w:style w:type="table" w:customStyle="1" w:styleId="a2">
    <w:basedOn w:val="TableNormal"/>
    <w:rsid w:val="00674D03"/>
    <w:tblPr>
      <w:tblStyleRowBandSize w:val="1"/>
      <w:tblStyleColBandSize w:val="1"/>
      <w:tblCellMar>
        <w:top w:w="0" w:type="dxa"/>
        <w:left w:w="70" w:type="dxa"/>
        <w:bottom w:w="0" w:type="dxa"/>
        <w:right w:w="70" w:type="dxa"/>
      </w:tblCellMar>
    </w:tblPr>
  </w:style>
  <w:style w:type="table" w:customStyle="1" w:styleId="a3">
    <w:basedOn w:val="TableNormal"/>
    <w:rsid w:val="00674D03"/>
    <w:tblPr>
      <w:tblStyleRowBandSize w:val="1"/>
      <w:tblStyleColBandSize w:val="1"/>
      <w:tblCellMar>
        <w:top w:w="0" w:type="dxa"/>
        <w:left w:w="70" w:type="dxa"/>
        <w:bottom w:w="0" w:type="dxa"/>
        <w:right w:w="70" w:type="dxa"/>
      </w:tblCellMar>
    </w:tblPr>
  </w:style>
  <w:style w:type="table" w:customStyle="1" w:styleId="a4">
    <w:basedOn w:val="TableNormal"/>
    <w:rsid w:val="00674D03"/>
    <w:tblPr>
      <w:tblStyleRowBandSize w:val="1"/>
      <w:tblStyleColBandSize w:val="1"/>
      <w:tblCellMar>
        <w:top w:w="0" w:type="dxa"/>
        <w:left w:w="70" w:type="dxa"/>
        <w:bottom w:w="0" w:type="dxa"/>
        <w:right w:w="70" w:type="dxa"/>
      </w:tblCellMar>
    </w:tblPr>
  </w:style>
  <w:style w:type="table" w:customStyle="1" w:styleId="a5">
    <w:basedOn w:val="TableNormal"/>
    <w:rsid w:val="00674D03"/>
    <w:tblPr>
      <w:tblStyleRowBandSize w:val="1"/>
      <w:tblStyleColBandSize w:val="1"/>
      <w:tblCellMar>
        <w:top w:w="0" w:type="dxa"/>
        <w:left w:w="70" w:type="dxa"/>
        <w:bottom w:w="0" w:type="dxa"/>
        <w:right w:w="70" w:type="dxa"/>
      </w:tblCellMar>
    </w:tblPr>
  </w:style>
  <w:style w:type="table" w:customStyle="1" w:styleId="a6">
    <w:basedOn w:val="TableNormal"/>
    <w:rsid w:val="00674D03"/>
    <w:tblPr>
      <w:tblStyleRowBandSize w:val="1"/>
      <w:tblStyleColBandSize w:val="1"/>
      <w:tblCellMar>
        <w:top w:w="0" w:type="dxa"/>
        <w:left w:w="70" w:type="dxa"/>
        <w:bottom w:w="0" w:type="dxa"/>
        <w:right w:w="70" w:type="dxa"/>
      </w:tblCellMar>
    </w:tblPr>
  </w:style>
  <w:style w:type="table" w:customStyle="1" w:styleId="a7">
    <w:basedOn w:val="TableNormal"/>
    <w:rsid w:val="00674D03"/>
    <w:tblPr>
      <w:tblStyleRowBandSize w:val="1"/>
      <w:tblStyleColBandSize w:val="1"/>
      <w:tblCellMar>
        <w:top w:w="0" w:type="dxa"/>
        <w:left w:w="70" w:type="dxa"/>
        <w:bottom w:w="0" w:type="dxa"/>
        <w:right w:w="70" w:type="dxa"/>
      </w:tblCellMar>
    </w:tblPr>
  </w:style>
  <w:style w:type="table" w:customStyle="1" w:styleId="a8">
    <w:basedOn w:val="TableNormal"/>
    <w:rsid w:val="00674D03"/>
    <w:tblPr>
      <w:tblStyleRowBandSize w:val="1"/>
      <w:tblStyleColBandSize w:val="1"/>
      <w:tblCellMar>
        <w:top w:w="0" w:type="dxa"/>
        <w:left w:w="70" w:type="dxa"/>
        <w:bottom w:w="0" w:type="dxa"/>
        <w:right w:w="70" w:type="dxa"/>
      </w:tblCellMar>
    </w:tblPr>
  </w:style>
  <w:style w:type="table" w:customStyle="1" w:styleId="a9">
    <w:basedOn w:val="TableNormal"/>
    <w:rsid w:val="00674D03"/>
    <w:tblPr>
      <w:tblStyleRowBandSize w:val="1"/>
      <w:tblStyleColBandSize w:val="1"/>
      <w:tblCellMar>
        <w:top w:w="0" w:type="dxa"/>
        <w:left w:w="70" w:type="dxa"/>
        <w:bottom w:w="0" w:type="dxa"/>
        <w:right w:w="70" w:type="dxa"/>
      </w:tblCellMar>
    </w:tblPr>
  </w:style>
  <w:style w:type="table" w:customStyle="1" w:styleId="aa">
    <w:basedOn w:val="TableNormal"/>
    <w:rsid w:val="00674D03"/>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C612C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2CB"/>
    <w:rPr>
      <w:rFonts w:ascii="Tahoma" w:hAnsi="Tahoma" w:cs="Tahoma"/>
      <w:sz w:val="16"/>
      <w:szCs w:val="16"/>
    </w:rPr>
  </w:style>
  <w:style w:type="paragraph" w:styleId="Encabezado">
    <w:name w:val="header"/>
    <w:basedOn w:val="Normal"/>
    <w:link w:val="EncabezadoCar"/>
    <w:uiPriority w:val="99"/>
    <w:semiHidden/>
    <w:unhideWhenUsed/>
    <w:rsid w:val="002D7393"/>
    <w:pPr>
      <w:tabs>
        <w:tab w:val="center" w:pos="4252"/>
        <w:tab w:val="right" w:pos="8504"/>
      </w:tabs>
    </w:pPr>
  </w:style>
  <w:style w:type="character" w:customStyle="1" w:styleId="EncabezadoCar">
    <w:name w:val="Encabezado Car"/>
    <w:basedOn w:val="Fuentedeprrafopredeter"/>
    <w:link w:val="Encabezado"/>
    <w:uiPriority w:val="99"/>
    <w:semiHidden/>
    <w:rsid w:val="002D7393"/>
  </w:style>
  <w:style w:type="paragraph" w:styleId="Piedepgina">
    <w:name w:val="footer"/>
    <w:basedOn w:val="Normal"/>
    <w:link w:val="PiedepginaCar"/>
    <w:uiPriority w:val="99"/>
    <w:semiHidden/>
    <w:unhideWhenUsed/>
    <w:rsid w:val="002D7393"/>
    <w:pPr>
      <w:tabs>
        <w:tab w:val="center" w:pos="4252"/>
        <w:tab w:val="right" w:pos="8504"/>
      </w:tabs>
    </w:pPr>
  </w:style>
  <w:style w:type="character" w:customStyle="1" w:styleId="PiedepginaCar">
    <w:name w:val="Pie de página Car"/>
    <w:basedOn w:val="Fuentedeprrafopredeter"/>
    <w:link w:val="Piedepgina"/>
    <w:uiPriority w:val="99"/>
    <w:semiHidden/>
    <w:rsid w:val="002D7393"/>
  </w:style>
  <w:style w:type="character" w:styleId="Hipervnculo">
    <w:name w:val="Hyperlink"/>
    <w:basedOn w:val="Fuentedeprrafopredeter"/>
    <w:uiPriority w:val="99"/>
    <w:unhideWhenUsed/>
    <w:rsid w:val="00521D8E"/>
    <w:rPr>
      <w:color w:val="0000FF" w:themeColor="hyperlink"/>
      <w:u w:val="single"/>
    </w:rPr>
  </w:style>
  <w:style w:type="paragraph" w:styleId="Textonotapie">
    <w:name w:val="footnote text"/>
    <w:basedOn w:val="Normal"/>
    <w:link w:val="TextonotapieCar"/>
    <w:uiPriority w:val="99"/>
    <w:semiHidden/>
    <w:unhideWhenUsed/>
    <w:rsid w:val="00CB183A"/>
    <w:rPr>
      <w:sz w:val="20"/>
      <w:szCs w:val="20"/>
    </w:rPr>
  </w:style>
  <w:style w:type="character" w:customStyle="1" w:styleId="TextonotapieCar">
    <w:name w:val="Texto nota pie Car"/>
    <w:basedOn w:val="Fuentedeprrafopredeter"/>
    <w:link w:val="Textonotapie"/>
    <w:uiPriority w:val="99"/>
    <w:semiHidden/>
    <w:rsid w:val="00CB183A"/>
    <w:rPr>
      <w:sz w:val="20"/>
      <w:szCs w:val="20"/>
    </w:rPr>
  </w:style>
  <w:style w:type="character" w:styleId="Refdenotaalpie">
    <w:name w:val="footnote reference"/>
    <w:basedOn w:val="Fuentedeprrafopredeter"/>
    <w:uiPriority w:val="99"/>
    <w:semiHidden/>
    <w:unhideWhenUsed/>
    <w:rsid w:val="00CB183A"/>
    <w:rPr>
      <w:vertAlign w:val="superscript"/>
    </w:rPr>
  </w:style>
  <w:style w:type="character" w:styleId="nfasisintenso">
    <w:name w:val="Intense Emphasis"/>
    <w:basedOn w:val="Fuentedeprrafopredeter"/>
    <w:uiPriority w:val="21"/>
    <w:qFormat/>
    <w:rsid w:val="00944E70"/>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4178604">
      <w:bodyDiv w:val="1"/>
      <w:marLeft w:val="0"/>
      <w:marRight w:val="0"/>
      <w:marTop w:val="0"/>
      <w:marBottom w:val="0"/>
      <w:divBdr>
        <w:top w:val="none" w:sz="0" w:space="0" w:color="auto"/>
        <w:left w:val="none" w:sz="0" w:space="0" w:color="auto"/>
        <w:bottom w:val="none" w:sz="0" w:space="0" w:color="auto"/>
        <w:right w:val="none" w:sz="0" w:space="0" w:color="auto"/>
      </w:divBdr>
    </w:div>
    <w:div w:id="79537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msalomon@unq.edu.ar" TargetMode="External"/><Relationship Id="rId26" Type="http://schemas.openxmlformats.org/officeDocument/2006/relationships/hyperlink" Target="http://www.unq.edu.ar/carreras/23-licenciatura-en-comercio-internacional.php" TargetMode="External"/><Relationship Id="rId39" Type="http://schemas.openxmlformats.org/officeDocument/2006/relationships/hyperlink" Target="mailto:jbonnin@unq.edu.ar" TargetMode="External"/><Relationship Id="rId21" Type="http://schemas.openxmlformats.org/officeDocument/2006/relationships/hyperlink" Target="mailto:emanuel.mascareno@unq.edu.ar" TargetMode="External"/><Relationship Id="rId34" Type="http://schemas.openxmlformats.org/officeDocument/2006/relationships/hyperlink" Target="mailto:jsantar@gmail.com" TargetMode="External"/><Relationship Id="rId42" Type="http://schemas.openxmlformats.org/officeDocument/2006/relationships/hyperlink" Target="http://www.unq.edu.ar/carreras/23-licenciatura-en-comercio-internacional.php" TargetMode="External"/><Relationship Id="rId47" Type="http://schemas.openxmlformats.org/officeDocument/2006/relationships/hyperlink" Target="mailto:mariano.pauluk@unq.edu.ar" TargetMode="External"/><Relationship Id="rId50" Type="http://schemas.openxmlformats.org/officeDocument/2006/relationships/hyperlink" Target="mailto:aazeglio@unq.edu.ar" TargetMode="External"/><Relationship Id="rId55" Type="http://schemas.openxmlformats.org/officeDocument/2006/relationships/hyperlink" Target="mailto:alejnac@hotmail.com" TargetMode="External"/><Relationship Id="rId63" Type="http://schemas.openxmlformats.org/officeDocument/2006/relationships/hyperlink" Target="http://www.unq.edu.ar/carreras/23-licenciatura-en-comercio-internacional.php" TargetMode="External"/><Relationship Id="rId68" Type="http://schemas.openxmlformats.org/officeDocument/2006/relationships/hyperlink" Target="mailto:meiros@unq.edu.ar" TargetMode="External"/><Relationship Id="rId76" Type="http://schemas.openxmlformats.org/officeDocument/2006/relationships/hyperlink" Target="mailto:lucas.becerra@unq.edu.ar"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mariana.abrugiati@unq.edu.ar" TargetMode="External"/><Relationship Id="rId2" Type="http://schemas.openxmlformats.org/officeDocument/2006/relationships/numbering" Target="numbering.xml"/><Relationship Id="rId16" Type="http://schemas.openxmlformats.org/officeDocument/2006/relationships/hyperlink" Target="mailto:ssorbello@hotmail.com" TargetMode="External"/><Relationship Id="rId29" Type="http://schemas.openxmlformats.org/officeDocument/2006/relationships/hyperlink" Target="mailto:amendestello@gmail.com" TargetMode="External"/><Relationship Id="rId11" Type="http://schemas.openxmlformats.org/officeDocument/2006/relationships/hyperlink" Target="mailto:comerciointernacional@unq.edu.ar" TargetMode="External"/><Relationship Id="rId24" Type="http://schemas.openxmlformats.org/officeDocument/2006/relationships/hyperlink" Target="mailto:fabianruschanoff@yahoo.com.ar" TargetMode="External"/><Relationship Id="rId32" Type="http://schemas.openxmlformats.org/officeDocument/2006/relationships/hyperlink" Target="mailto:mlacabana@unq.edu.ar" TargetMode="External"/><Relationship Id="rId37" Type="http://schemas.openxmlformats.org/officeDocument/2006/relationships/hyperlink" Target="mailto:fcrosta@cedlas.org" TargetMode="External"/><Relationship Id="rId40" Type="http://schemas.openxmlformats.org/officeDocument/2006/relationships/hyperlink" Target="http://www.unq.edu.ar/carreras/23-licenciatura-en-comercio-internacional.php" TargetMode="External"/><Relationship Id="rId45" Type="http://schemas.openxmlformats.org/officeDocument/2006/relationships/hyperlink" Target="mailto:javier.quiroga@unq.edu.ar" TargetMode="External"/><Relationship Id="rId53" Type="http://schemas.openxmlformats.org/officeDocument/2006/relationships/hyperlink" Target="mailto:msalomon@unq.edu.ar" TargetMode="External"/><Relationship Id="rId58" Type="http://schemas.openxmlformats.org/officeDocument/2006/relationships/hyperlink" Target="http://www.unq.edu.ar/carreras/23-licenciatura-en-comercio-internacional.php" TargetMode="External"/><Relationship Id="rId66" Type="http://schemas.openxmlformats.org/officeDocument/2006/relationships/hyperlink" Target="mailto:ngaiardo@unq.edu.ar" TargetMode="External"/><Relationship Id="rId74" Type="http://schemas.openxmlformats.org/officeDocument/2006/relationships/hyperlink" Target="http://www.unq.edu.ar/carreras/23-licenciatura-en-comercio-internacional.php" TargetMode="External"/><Relationship Id="rId79" Type="http://schemas.openxmlformats.org/officeDocument/2006/relationships/hyperlink" Target="http://www.unq.edu.ar/carreras/23-licenciatura-en-comercio-internacional.php" TargetMode="External"/><Relationship Id="rId5" Type="http://schemas.openxmlformats.org/officeDocument/2006/relationships/webSettings" Target="webSettings.xml"/><Relationship Id="rId61" Type="http://schemas.openxmlformats.org/officeDocument/2006/relationships/hyperlink" Target="http://www.unq.edu.ar/carreras/23-licenciatura-en-comercio-internacional.php" TargetMode="External"/><Relationship Id="rId82" Type="http://schemas.openxmlformats.org/officeDocument/2006/relationships/footer" Target="footer1.xml"/><Relationship Id="rId19" Type="http://schemas.openxmlformats.org/officeDocument/2006/relationships/hyperlink" Target="mailto:gtraverso@go2ut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daniel_de_los_santos@hotmail.com" TargetMode="External"/><Relationship Id="rId27" Type="http://schemas.openxmlformats.org/officeDocument/2006/relationships/hyperlink" Target="mailto:matiasjavierrodriguez@yahoo.com.ar" TargetMode="External"/><Relationship Id="rId30" Type="http://schemas.openxmlformats.org/officeDocument/2006/relationships/hyperlink" Target="http://www.unq.edu.ar/carreras/23-licenciatura-en-comercio-internacional.php" TargetMode="External"/><Relationship Id="rId35" Type="http://schemas.openxmlformats.org/officeDocument/2006/relationships/hyperlink" Target="http://www.unq.edu.ar/carreras/23-licenciatura-en-comercio-internacional.php" TargetMode="External"/><Relationship Id="rId43" Type="http://schemas.openxmlformats.org/officeDocument/2006/relationships/hyperlink" Target="mailto:danielpavonpiscitello@yahoo.es" TargetMode="External"/><Relationship Id="rId48" Type="http://schemas.openxmlformats.org/officeDocument/2006/relationships/hyperlink" Target="mailto:jesica.deangelis@unq.edu.ar" TargetMode="External"/><Relationship Id="rId56" Type="http://schemas.openxmlformats.org/officeDocument/2006/relationships/hyperlink" Target="http://www.unq.edu.ar/carreras/23-licenciatura-en-comercio-internacional.php" TargetMode="External"/><Relationship Id="rId64" Type="http://schemas.openxmlformats.org/officeDocument/2006/relationships/hyperlink" Target="mailto:abarreto@unq.edu.ar" TargetMode="External"/><Relationship Id="rId69" Type="http://schemas.openxmlformats.org/officeDocument/2006/relationships/hyperlink" Target="mailto:sjuncal@gmail.com" TargetMode="External"/><Relationship Id="rId77" Type="http://schemas.openxmlformats.org/officeDocument/2006/relationships/hyperlink" Target="http://www.unq.edu.ar/carreras/23-licenciatura-en-comercio-internacional.php" TargetMode="External"/><Relationship Id="rId8" Type="http://schemas.openxmlformats.org/officeDocument/2006/relationships/image" Target="media/image1.png"/><Relationship Id="rId51" Type="http://schemas.openxmlformats.org/officeDocument/2006/relationships/hyperlink" Target="http://www.unq.edu.ar/carreras/23-licenciatura-en-comercio-internacional.php" TargetMode="External"/><Relationship Id="rId72" Type="http://schemas.openxmlformats.org/officeDocument/2006/relationships/hyperlink" Target="http://www.unq.edu.ar/carreras/23-licenciatura-en-comercio-internacional.php" TargetMode="External"/><Relationship Id="rId80" Type="http://schemas.openxmlformats.org/officeDocument/2006/relationships/hyperlink" Target="mailto:guidoperrone@gmail.co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hbazque@unq.edu.ar" TargetMode="External"/><Relationship Id="rId17" Type="http://schemas.openxmlformats.org/officeDocument/2006/relationships/hyperlink" Target="http://www.unq.edu.ar/carreras/23-licenciatura-en-comercio-internacional.php" TargetMode="External"/><Relationship Id="rId25" Type="http://schemas.openxmlformats.org/officeDocument/2006/relationships/hyperlink" Target="mailto:hruschanoff@uvq.edu.ar" TargetMode="External"/><Relationship Id="rId33" Type="http://schemas.openxmlformats.org/officeDocument/2006/relationships/hyperlink" Target="http://www.unq.edu.ar/carreras/23-licenciatura-en-comercio-internacional.php" TargetMode="External"/><Relationship Id="rId38" Type="http://schemas.openxmlformats.org/officeDocument/2006/relationships/hyperlink" Target="http://www.unq.edu.ar/carreras/23-licenciatura-en-comercio-internacional.php" TargetMode="External"/><Relationship Id="rId46" Type="http://schemas.openxmlformats.org/officeDocument/2006/relationships/hyperlink" Target="http://www.unq.edu.ar/carreras/23-licenciatura-en-comercio-internacional.php" TargetMode="External"/><Relationship Id="rId59" Type="http://schemas.openxmlformats.org/officeDocument/2006/relationships/hyperlink" Target="mailto:lmartin@uvq.edu.ar" TargetMode="External"/><Relationship Id="rId67" Type="http://schemas.openxmlformats.org/officeDocument/2006/relationships/hyperlink" Target="http://www.unq.edu.ar/carreras/23-licenciatura-en-comercio-internacional.php" TargetMode="External"/><Relationship Id="rId20" Type="http://schemas.openxmlformats.org/officeDocument/2006/relationships/hyperlink" Target="http://www.unq.edu.ar/carreras/23-licenciatura-en-comercio-internacional.php" TargetMode="External"/><Relationship Id="rId41" Type="http://schemas.openxmlformats.org/officeDocument/2006/relationships/hyperlink" Target="mailto:storre@unq.edu.ar" TargetMode="External"/><Relationship Id="rId54" Type="http://schemas.openxmlformats.org/officeDocument/2006/relationships/hyperlink" Target="http://www.unq.edu.ar/carreras/23-licenciatura-en-comercio-internacional.php" TargetMode="External"/><Relationship Id="rId62" Type="http://schemas.openxmlformats.org/officeDocument/2006/relationships/hyperlink" Target="mailto:dariofederman@hotmail.com" TargetMode="External"/><Relationship Id="rId70" Type="http://schemas.openxmlformats.org/officeDocument/2006/relationships/hyperlink" Target="http://www.unq.edu.ar/carreras/23-licenciatura-en-comercio-internacional.php" TargetMode="External"/><Relationship Id="rId75" Type="http://schemas.openxmlformats.org/officeDocument/2006/relationships/hyperlink" Target="mailto:cbianco@unq.edu.ar"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q.edu.ar/carreras/23-licenciatura-en-comercio-internacional.php" TargetMode="External"/><Relationship Id="rId23" Type="http://schemas.openxmlformats.org/officeDocument/2006/relationships/hyperlink" Target="http://www.unq.edu.ar/carreras/23-licenciatura-en-comercio-internacional.php" TargetMode="External"/><Relationship Id="rId28" Type="http://schemas.openxmlformats.org/officeDocument/2006/relationships/hyperlink" Target="http://www.unq.edu.ar/carreras/23-licenciatura-en-comercio-internacional.php" TargetMode="External"/><Relationship Id="rId36" Type="http://schemas.openxmlformats.org/officeDocument/2006/relationships/hyperlink" Target="mailto:dbesler@uvq.edu.ar" TargetMode="External"/><Relationship Id="rId49" Type="http://schemas.openxmlformats.org/officeDocument/2006/relationships/hyperlink" Target="http://www.unq.edu.ar/carreras/23-licenciatura-en-comercio-internacional.php" TargetMode="External"/><Relationship Id="rId57" Type="http://schemas.openxmlformats.org/officeDocument/2006/relationships/hyperlink" Target="mailto:aalbarellos1@yahoo.com.ar" TargetMode="External"/><Relationship Id="rId10" Type="http://schemas.openxmlformats.org/officeDocument/2006/relationships/image" Target="media/image3.png"/><Relationship Id="rId31" Type="http://schemas.openxmlformats.org/officeDocument/2006/relationships/hyperlink" Target="http://www.unq.edu.ar/carreras/23-licenciatura-en-comercio-internacional.php" TargetMode="External"/><Relationship Id="rId44" Type="http://schemas.openxmlformats.org/officeDocument/2006/relationships/hyperlink" Target="http://www.unq.edu.ar/carreras/23-licenciatura-en-comercio-internacional.php" TargetMode="External"/><Relationship Id="rId52" Type="http://schemas.openxmlformats.org/officeDocument/2006/relationships/hyperlink" Target="mailto:gtraverso@go2uti.com" TargetMode="External"/><Relationship Id="rId60" Type="http://schemas.openxmlformats.org/officeDocument/2006/relationships/hyperlink" Target="mailto:jpeuriot@uvq.edu.ar" TargetMode="External"/><Relationship Id="rId65" Type="http://schemas.openxmlformats.org/officeDocument/2006/relationships/hyperlink" Target="mailto:bgaiardo@gmail.com" TargetMode="External"/><Relationship Id="rId73" Type="http://schemas.openxmlformats.org/officeDocument/2006/relationships/hyperlink" Target="mailto:rastarita@gmail.com" TargetMode="External"/><Relationship Id="rId78" Type="http://schemas.openxmlformats.org/officeDocument/2006/relationships/hyperlink" Target="mailto:smedina@uvq.edu.ar" TargetMode="External"/><Relationship Id="rId8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merciointernacional@unq.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0235-C094-4F6C-B9E5-CDF6EDA4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13403</Words>
  <Characters>73718</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Vismara</dc:creator>
  <cp:lastModifiedBy>Mabel Roig</cp:lastModifiedBy>
  <cp:revision>2</cp:revision>
  <dcterms:created xsi:type="dcterms:W3CDTF">2020-07-22T04:41:00Z</dcterms:created>
  <dcterms:modified xsi:type="dcterms:W3CDTF">2020-07-22T04:41:00Z</dcterms:modified>
</cp:coreProperties>
</file>