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6AFA" w14:textId="77777777" w:rsidR="00833D74" w:rsidRPr="00873711" w:rsidRDefault="00833D74" w:rsidP="00833D74">
      <w:pPr>
        <w:spacing w:line="360" w:lineRule="auto"/>
        <w:jc w:val="both"/>
        <w:rPr>
          <w:rFonts w:ascii="Verdana" w:hAnsi="Verdana"/>
          <w:b/>
          <w:caps/>
        </w:rPr>
      </w:pPr>
    </w:p>
    <w:p w14:paraId="5C7DDE46" w14:textId="77777777" w:rsidR="00833D74" w:rsidRPr="00F64FBF" w:rsidRDefault="00147CAA" w:rsidP="00833D74">
      <w:pPr>
        <w:ind w:left="1276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6192" behindDoc="0" locked="0" layoutInCell="1" allowOverlap="1" wp14:anchorId="3440845D" wp14:editId="2A22BA67">
            <wp:simplePos x="0" y="0"/>
            <wp:positionH relativeFrom="column">
              <wp:posOffset>-593725</wp:posOffset>
            </wp:positionH>
            <wp:positionV relativeFrom="paragraph">
              <wp:posOffset>7805293</wp:posOffset>
            </wp:positionV>
            <wp:extent cx="1105154" cy="1060323"/>
            <wp:effectExtent l="57150" t="19050" r="133096" b="158877"/>
            <wp:wrapNone/>
            <wp:docPr id="6" name="0 Imagen" descr="img4bfe97b067ec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bfe97b067ecb.gif"/>
                    <pic:cNvPicPr/>
                  </pic:nvPicPr>
                  <pic:blipFill>
                    <a:blip r:embed="rId8" cstate="print"/>
                    <a:srcRect r="61380"/>
                    <a:stretch>
                      <a:fillRect/>
                    </a:stretch>
                  </pic:blipFill>
                  <pic:spPr>
                    <a:xfrm>
                      <a:off x="0" y="0"/>
                      <a:ext cx="1105154" cy="1060323"/>
                    </a:xfrm>
                    <a:prstGeom prst="rect">
                      <a:avLst/>
                    </a:prstGeom>
                    <a:effectLst>
                      <a:outerShdw blurRad="127000" dist="1016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325899">
        <w:rPr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155DA5C" wp14:editId="25A6C634">
                <wp:simplePos x="0" y="0"/>
                <wp:positionH relativeFrom="column">
                  <wp:posOffset>-3914775</wp:posOffset>
                </wp:positionH>
                <wp:positionV relativeFrom="paragraph">
                  <wp:posOffset>3123565</wp:posOffset>
                </wp:positionV>
                <wp:extent cx="7680960" cy="585470"/>
                <wp:effectExtent l="332105" t="457200" r="15875" b="1463040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7680960" cy="585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6DEB3A" w14:textId="77777777" w:rsidR="00325899" w:rsidRDefault="00325899" w:rsidP="003258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990000"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UNIVERSIDAD NACIONAL DE QUILMES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5DA5C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308.25pt;margin-top:245.95pt;width:604.8pt;height:46.1pt;rotation:-90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" filled="f" stroked="f">
                <o:lock v:ext="edit" shapetype="t"/>
                <v:textbox style="mso-fit-shape-to-text:t">
                  <w:txbxContent>
                    <w:p w14:paraId="656DEB3A" w14:textId="77777777" w:rsidR="00325899" w:rsidRDefault="00325899" w:rsidP="0032589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990000"/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UNIVERSIDAD NACIONAL DE QUILMES</w:t>
                      </w:r>
                    </w:p>
                  </w:txbxContent>
                </v:textbox>
              </v:shape>
            </w:pict>
          </mc:Fallback>
        </mc:AlternateContent>
      </w:r>
      <w:r w:rsidR="00325899">
        <w:rPr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0E7703" wp14:editId="67F85174">
                <wp:simplePos x="0" y="0"/>
                <wp:positionH relativeFrom="column">
                  <wp:posOffset>620395</wp:posOffset>
                </wp:positionH>
                <wp:positionV relativeFrom="paragraph">
                  <wp:posOffset>-424180</wp:posOffset>
                </wp:positionV>
                <wp:extent cx="0" cy="9088755"/>
                <wp:effectExtent l="81280" t="85725" r="13970" b="762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8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7BF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8.85pt;margin-top:-33.4pt;width:0;height:71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" strokecolor="#900">
                <v:shadow on="t" type="double" opacity=".5" color2="shadow add(102)" offset="-3pt,-3pt" offset2="-6pt,-6pt"/>
              </v:shape>
            </w:pict>
          </mc:Fallback>
        </mc:AlternateContent>
      </w:r>
      <w:r w:rsidR="00833D74" w:rsidRPr="00F64FBF">
        <w:rPr>
          <w:b/>
          <w:sz w:val="24"/>
          <w:szCs w:val="24"/>
        </w:rPr>
        <w:t>D</w:t>
      </w:r>
      <w:r w:rsidR="00833D74">
        <w:rPr>
          <w:b/>
          <w:sz w:val="24"/>
          <w:szCs w:val="24"/>
        </w:rPr>
        <w:t xml:space="preserve"> </w:t>
      </w:r>
      <w:r w:rsidR="00833D74" w:rsidRPr="00F64FBF">
        <w:rPr>
          <w:b/>
          <w:sz w:val="24"/>
          <w:szCs w:val="24"/>
        </w:rPr>
        <w:t>e</w:t>
      </w:r>
      <w:r w:rsidR="00833D74">
        <w:rPr>
          <w:b/>
          <w:sz w:val="24"/>
          <w:szCs w:val="24"/>
        </w:rPr>
        <w:t xml:space="preserve"> </w:t>
      </w:r>
      <w:r w:rsidR="00833D74" w:rsidRPr="00F64FBF">
        <w:rPr>
          <w:b/>
          <w:sz w:val="24"/>
          <w:szCs w:val="24"/>
        </w:rPr>
        <w:t>p</w:t>
      </w:r>
      <w:r w:rsidR="00833D74">
        <w:rPr>
          <w:b/>
          <w:sz w:val="24"/>
          <w:szCs w:val="24"/>
        </w:rPr>
        <w:t xml:space="preserve"> </w:t>
      </w:r>
      <w:r w:rsidR="00833D74" w:rsidRPr="00F64FBF">
        <w:rPr>
          <w:b/>
          <w:sz w:val="24"/>
          <w:szCs w:val="24"/>
        </w:rPr>
        <w:t>a</w:t>
      </w:r>
      <w:r w:rsidR="00833D74">
        <w:rPr>
          <w:b/>
          <w:sz w:val="24"/>
          <w:szCs w:val="24"/>
        </w:rPr>
        <w:t xml:space="preserve"> </w:t>
      </w:r>
      <w:r w:rsidR="00833D74" w:rsidRPr="00F64FBF">
        <w:rPr>
          <w:b/>
          <w:sz w:val="24"/>
          <w:szCs w:val="24"/>
        </w:rPr>
        <w:t>r</w:t>
      </w:r>
      <w:r w:rsidR="00833D74">
        <w:rPr>
          <w:b/>
          <w:sz w:val="24"/>
          <w:szCs w:val="24"/>
        </w:rPr>
        <w:t xml:space="preserve"> </w:t>
      </w:r>
      <w:r w:rsidR="00833D74" w:rsidRPr="00F64FBF">
        <w:rPr>
          <w:b/>
          <w:sz w:val="24"/>
          <w:szCs w:val="24"/>
        </w:rPr>
        <w:t>t</w:t>
      </w:r>
      <w:r w:rsidR="00833D74">
        <w:rPr>
          <w:b/>
          <w:sz w:val="24"/>
          <w:szCs w:val="24"/>
        </w:rPr>
        <w:t xml:space="preserve"> </w:t>
      </w:r>
      <w:r w:rsidR="00833D74" w:rsidRPr="00F64FBF">
        <w:rPr>
          <w:b/>
          <w:sz w:val="24"/>
          <w:szCs w:val="24"/>
        </w:rPr>
        <w:t>a</w:t>
      </w:r>
      <w:r w:rsidR="00833D74">
        <w:rPr>
          <w:b/>
          <w:sz w:val="24"/>
          <w:szCs w:val="24"/>
        </w:rPr>
        <w:t xml:space="preserve"> </w:t>
      </w:r>
      <w:r w:rsidR="00833D74" w:rsidRPr="00F64FBF">
        <w:rPr>
          <w:b/>
          <w:sz w:val="24"/>
          <w:szCs w:val="24"/>
        </w:rPr>
        <w:t>m</w:t>
      </w:r>
      <w:r w:rsidR="00833D74">
        <w:rPr>
          <w:b/>
          <w:sz w:val="24"/>
          <w:szCs w:val="24"/>
        </w:rPr>
        <w:t xml:space="preserve"> </w:t>
      </w:r>
      <w:r w:rsidR="00833D74" w:rsidRPr="00F64FBF">
        <w:rPr>
          <w:b/>
          <w:sz w:val="24"/>
          <w:szCs w:val="24"/>
        </w:rPr>
        <w:t>e</w:t>
      </w:r>
      <w:r w:rsidR="00833D74">
        <w:rPr>
          <w:b/>
          <w:sz w:val="24"/>
          <w:szCs w:val="24"/>
        </w:rPr>
        <w:t xml:space="preserve"> </w:t>
      </w:r>
      <w:r w:rsidR="00833D74" w:rsidRPr="00F64FBF">
        <w:rPr>
          <w:b/>
          <w:sz w:val="24"/>
          <w:szCs w:val="24"/>
        </w:rPr>
        <w:t>n</w:t>
      </w:r>
      <w:r w:rsidR="00833D74">
        <w:rPr>
          <w:b/>
          <w:sz w:val="24"/>
          <w:szCs w:val="24"/>
        </w:rPr>
        <w:t xml:space="preserve"> </w:t>
      </w:r>
      <w:r w:rsidR="00833D74" w:rsidRPr="00F64FBF">
        <w:rPr>
          <w:b/>
          <w:sz w:val="24"/>
          <w:szCs w:val="24"/>
        </w:rPr>
        <w:t>t</w:t>
      </w:r>
      <w:r w:rsidR="00833D74">
        <w:rPr>
          <w:b/>
          <w:sz w:val="24"/>
          <w:szCs w:val="24"/>
        </w:rPr>
        <w:t xml:space="preserve"> </w:t>
      </w:r>
      <w:r w:rsidR="00833D74" w:rsidRPr="00F64FBF">
        <w:rPr>
          <w:b/>
          <w:sz w:val="24"/>
          <w:szCs w:val="24"/>
        </w:rPr>
        <w:t>o</w:t>
      </w:r>
      <w:r w:rsidR="00833D74">
        <w:rPr>
          <w:b/>
          <w:sz w:val="24"/>
          <w:szCs w:val="24"/>
        </w:rPr>
        <w:t xml:space="preserve"> </w:t>
      </w:r>
      <w:r w:rsidR="00833D74" w:rsidRPr="00F64FBF">
        <w:rPr>
          <w:b/>
          <w:sz w:val="24"/>
          <w:szCs w:val="24"/>
        </w:rPr>
        <w:t xml:space="preserve"> </w:t>
      </w:r>
      <w:r w:rsidR="00833D74">
        <w:rPr>
          <w:b/>
          <w:sz w:val="24"/>
          <w:szCs w:val="24"/>
        </w:rPr>
        <w:t xml:space="preserve"> </w:t>
      </w:r>
      <w:r w:rsidR="00833D74" w:rsidRPr="00F64FBF">
        <w:rPr>
          <w:b/>
          <w:sz w:val="24"/>
          <w:szCs w:val="24"/>
        </w:rPr>
        <w:t>d</w:t>
      </w:r>
      <w:r w:rsidR="00833D74">
        <w:rPr>
          <w:b/>
          <w:sz w:val="24"/>
          <w:szCs w:val="24"/>
        </w:rPr>
        <w:t xml:space="preserve"> </w:t>
      </w:r>
      <w:r w:rsidR="00833D74" w:rsidRPr="00F64FBF">
        <w:rPr>
          <w:b/>
          <w:sz w:val="24"/>
          <w:szCs w:val="24"/>
        </w:rPr>
        <w:t xml:space="preserve">e </w:t>
      </w:r>
    </w:p>
    <w:p w14:paraId="63C4FB2B" w14:textId="77777777" w:rsidR="00833D74" w:rsidRPr="005C3CC5" w:rsidRDefault="00833D74" w:rsidP="00833D74">
      <w:pPr>
        <w:ind w:left="1276"/>
        <w:jc w:val="right"/>
        <w:rPr>
          <w:rFonts w:ascii="Eras Bold ITC" w:hAnsi="Eras Bold ITC"/>
          <w:sz w:val="52"/>
          <w:szCs w:val="52"/>
        </w:rPr>
      </w:pPr>
      <w:r w:rsidRPr="005C3CC5">
        <w:rPr>
          <w:rFonts w:ascii="Eras Bold ITC" w:hAnsi="Eras Bold ITC"/>
          <w:b/>
          <w:sz w:val="52"/>
          <w:szCs w:val="52"/>
        </w:rPr>
        <w:t>CIENCIAS SOCIALES</w:t>
      </w:r>
    </w:p>
    <w:p w14:paraId="16E4955D" w14:textId="77777777" w:rsidR="00833D74" w:rsidRPr="00A904CE" w:rsidRDefault="00833D74" w:rsidP="00833D74">
      <w:pPr>
        <w:ind w:left="1276"/>
        <w:jc w:val="right"/>
        <w:rPr>
          <w:b/>
          <w:sz w:val="24"/>
          <w:szCs w:val="24"/>
        </w:rPr>
      </w:pPr>
      <w:r w:rsidRPr="00A904CE">
        <w:rPr>
          <w:b/>
          <w:sz w:val="24"/>
          <w:szCs w:val="24"/>
        </w:rPr>
        <w:t xml:space="preserve">L i c e n c i a t u r </w:t>
      </w:r>
      <w:proofErr w:type="gramStart"/>
      <w:r w:rsidRPr="00A904CE">
        <w:rPr>
          <w:b/>
          <w:sz w:val="24"/>
          <w:szCs w:val="24"/>
        </w:rPr>
        <w:t>a  e</w:t>
      </w:r>
      <w:proofErr w:type="gramEnd"/>
      <w:r w:rsidRPr="00A904CE">
        <w:rPr>
          <w:b/>
          <w:sz w:val="24"/>
          <w:szCs w:val="24"/>
        </w:rPr>
        <w:t xml:space="preserve"> n  </w:t>
      </w:r>
    </w:p>
    <w:p w14:paraId="5A42C41C" w14:textId="77777777" w:rsidR="00833D74" w:rsidRPr="005C3CC5" w:rsidRDefault="00833D74" w:rsidP="00833D74">
      <w:pPr>
        <w:ind w:left="1276"/>
        <w:jc w:val="right"/>
        <w:rPr>
          <w:rFonts w:ascii="Eras Bold ITC" w:hAnsi="Eras Bold ITC"/>
          <w:b/>
          <w:sz w:val="52"/>
          <w:szCs w:val="52"/>
        </w:rPr>
      </w:pPr>
      <w:r w:rsidRPr="005C3CC5">
        <w:rPr>
          <w:rFonts w:ascii="Eras Bold ITC" w:hAnsi="Eras Bold ITC"/>
          <w:b/>
          <w:sz w:val="52"/>
          <w:szCs w:val="52"/>
        </w:rPr>
        <w:t>ENFERMERIA</w:t>
      </w:r>
    </w:p>
    <w:p w14:paraId="4E6A5045" w14:textId="77777777" w:rsidR="00833D74" w:rsidRDefault="00833D74" w:rsidP="00833D74">
      <w:pPr>
        <w:ind w:left="1276"/>
        <w:jc w:val="right"/>
        <w:rPr>
          <w:b/>
          <w:sz w:val="24"/>
          <w:szCs w:val="24"/>
        </w:rPr>
      </w:pPr>
    </w:p>
    <w:p w14:paraId="5F9648B2" w14:textId="77777777" w:rsidR="00833D74" w:rsidRDefault="00833D74" w:rsidP="00833D74">
      <w:pPr>
        <w:ind w:left="1276"/>
        <w:jc w:val="right"/>
        <w:rPr>
          <w:b/>
          <w:sz w:val="24"/>
          <w:szCs w:val="24"/>
        </w:rPr>
      </w:pPr>
    </w:p>
    <w:p w14:paraId="236FC881" w14:textId="77777777" w:rsidR="00833D74" w:rsidRDefault="00833D74" w:rsidP="00833D74">
      <w:pPr>
        <w:ind w:left="1276"/>
        <w:jc w:val="right"/>
        <w:rPr>
          <w:b/>
          <w:sz w:val="24"/>
          <w:szCs w:val="24"/>
        </w:rPr>
      </w:pPr>
    </w:p>
    <w:p w14:paraId="126BCFAA" w14:textId="77777777" w:rsidR="00833D74" w:rsidRDefault="00833D74" w:rsidP="00833D74">
      <w:pPr>
        <w:ind w:left="1276"/>
        <w:jc w:val="right"/>
        <w:rPr>
          <w:rFonts w:ascii="Eras Bold ITC" w:hAnsi="Eras Bold ITC"/>
          <w:b/>
          <w:sz w:val="52"/>
          <w:szCs w:val="52"/>
        </w:rPr>
      </w:pPr>
      <w:r>
        <w:rPr>
          <w:rFonts w:ascii="Eras Bold ITC" w:hAnsi="Eras Bold ITC"/>
          <w:b/>
          <w:sz w:val="52"/>
          <w:szCs w:val="52"/>
        </w:rPr>
        <w:t xml:space="preserve"> CUADERNILLO </w:t>
      </w:r>
    </w:p>
    <w:p w14:paraId="4D0A5538" w14:textId="77777777" w:rsidR="00833D74" w:rsidRPr="005C3CC5" w:rsidRDefault="0038372B" w:rsidP="00833D74">
      <w:pPr>
        <w:ind w:left="1276"/>
        <w:jc w:val="right"/>
        <w:rPr>
          <w:rFonts w:ascii="Eras Bold ITC" w:hAnsi="Eras Bold ITC"/>
          <w:b/>
          <w:sz w:val="52"/>
          <w:szCs w:val="52"/>
        </w:rPr>
      </w:pPr>
      <w:r>
        <w:rPr>
          <w:rFonts w:ascii="Eras Bold ITC" w:hAnsi="Eras Bold ITC"/>
          <w:b/>
          <w:sz w:val="52"/>
          <w:szCs w:val="52"/>
        </w:rPr>
        <w:t>2</w:t>
      </w:r>
      <w:r w:rsidR="00833D74">
        <w:rPr>
          <w:rFonts w:ascii="Eras Bold ITC" w:hAnsi="Eras Bold ITC"/>
          <w:b/>
          <w:sz w:val="52"/>
          <w:szCs w:val="52"/>
        </w:rPr>
        <w:t>º cuatrimestre 20</w:t>
      </w:r>
      <w:r w:rsidR="00AA68E0">
        <w:rPr>
          <w:rFonts w:ascii="Eras Bold ITC" w:hAnsi="Eras Bold ITC"/>
          <w:b/>
          <w:sz w:val="52"/>
          <w:szCs w:val="52"/>
        </w:rPr>
        <w:t>21</w:t>
      </w:r>
    </w:p>
    <w:p w14:paraId="2074227B" w14:textId="77777777" w:rsidR="00833D74" w:rsidRDefault="00833D74" w:rsidP="00833D74">
      <w:pPr>
        <w:rPr>
          <w:sz w:val="52"/>
          <w:szCs w:val="52"/>
        </w:rPr>
      </w:pPr>
    </w:p>
    <w:p w14:paraId="225B9A0F" w14:textId="77777777" w:rsidR="00833D74" w:rsidRDefault="00833D74" w:rsidP="00833D74">
      <w:pPr>
        <w:rPr>
          <w:sz w:val="52"/>
          <w:szCs w:val="52"/>
        </w:rPr>
      </w:pPr>
    </w:p>
    <w:p w14:paraId="2F31EEF7" w14:textId="77777777" w:rsidR="00833D74" w:rsidRDefault="00833D74" w:rsidP="00833D74">
      <w:pPr>
        <w:rPr>
          <w:sz w:val="52"/>
          <w:szCs w:val="52"/>
        </w:rPr>
      </w:pPr>
    </w:p>
    <w:p w14:paraId="29A95871" w14:textId="77777777" w:rsidR="00833D74" w:rsidRDefault="00833D74" w:rsidP="00833D74">
      <w:pPr>
        <w:rPr>
          <w:sz w:val="52"/>
          <w:szCs w:val="52"/>
        </w:rPr>
      </w:pPr>
    </w:p>
    <w:p w14:paraId="60B2B14E" w14:textId="77777777" w:rsidR="00833D74" w:rsidRPr="00B53DFC" w:rsidRDefault="00833D74" w:rsidP="00833D74">
      <w:pPr>
        <w:ind w:left="1276"/>
        <w:jc w:val="center"/>
        <w:rPr>
          <w:sz w:val="52"/>
          <w:szCs w:val="52"/>
        </w:rPr>
      </w:pPr>
    </w:p>
    <w:p w14:paraId="4248D766" w14:textId="77777777" w:rsidR="00833D74" w:rsidRPr="001B2FD2" w:rsidRDefault="00325899" w:rsidP="00833D74">
      <w:pPr>
        <w:ind w:left="1276"/>
        <w:rPr>
          <w:b/>
          <w:sz w:val="24"/>
          <w:szCs w:val="24"/>
        </w:rPr>
      </w:pPr>
      <w:r>
        <w:rPr>
          <w:b/>
          <w:noProof/>
          <w:color w:val="C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9C527" wp14:editId="5AED463A">
                <wp:simplePos x="0" y="0"/>
                <wp:positionH relativeFrom="column">
                  <wp:posOffset>1107440</wp:posOffset>
                </wp:positionH>
                <wp:positionV relativeFrom="paragraph">
                  <wp:posOffset>217805</wp:posOffset>
                </wp:positionV>
                <wp:extent cx="4518025" cy="635"/>
                <wp:effectExtent l="6350" t="12700" r="9525" b="571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18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A71B1" id="AutoShape 5" o:spid="_x0000_s1026" type="#_x0000_t32" style="position:absolute;margin-left:87.2pt;margin-top:17.15pt;width:355.7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"/>
            </w:pict>
          </mc:Fallback>
        </mc:AlternateContent>
      </w:r>
      <w:r w:rsidR="00833D74">
        <w:rPr>
          <w:b/>
          <w:sz w:val="24"/>
          <w:szCs w:val="24"/>
        </w:rPr>
        <w:t xml:space="preserve">              Directora: Mg.</w:t>
      </w:r>
      <w:r w:rsidR="00833D74" w:rsidRPr="001B2FD2">
        <w:rPr>
          <w:b/>
          <w:sz w:val="24"/>
          <w:szCs w:val="24"/>
        </w:rPr>
        <w:t xml:space="preserve"> </w:t>
      </w:r>
      <w:r w:rsidR="001E5752">
        <w:rPr>
          <w:b/>
          <w:sz w:val="24"/>
          <w:szCs w:val="24"/>
        </w:rPr>
        <w:t>Karina Espíndola</w:t>
      </w:r>
    </w:p>
    <w:p w14:paraId="7F7C4AA1" w14:textId="37F976D3" w:rsidR="00833D74" w:rsidRPr="00D03764" w:rsidRDefault="00DA6C76" w:rsidP="00833D74">
      <w:pPr>
        <w:jc w:val="right"/>
        <w:rPr>
          <w:b/>
          <w:sz w:val="20"/>
          <w:szCs w:val="20"/>
          <w:lang w:val="es-AR"/>
        </w:rPr>
      </w:pPr>
      <w:bookmarkStart w:id="0" w:name="_Hlk78305194"/>
      <w:r>
        <w:t>enfermeria</w:t>
      </w:r>
      <w:r w:rsidR="00833D74" w:rsidRPr="00D03764">
        <w:t>@unq.edu.ar</w:t>
      </w:r>
    </w:p>
    <w:bookmarkEnd w:id="0"/>
    <w:p w14:paraId="5E47F5E0" w14:textId="77777777" w:rsidR="00833D74" w:rsidRPr="00D03764" w:rsidRDefault="00833D74" w:rsidP="00833D74">
      <w:pPr>
        <w:ind w:left="1276"/>
        <w:rPr>
          <w:b/>
          <w:sz w:val="24"/>
          <w:szCs w:val="24"/>
          <w:lang w:val="es-AR"/>
        </w:rPr>
      </w:pPr>
      <w:r w:rsidRPr="00D03764">
        <w:rPr>
          <w:sz w:val="24"/>
          <w:szCs w:val="24"/>
        </w:rPr>
        <w:t xml:space="preserve">             </w:t>
      </w:r>
    </w:p>
    <w:p w14:paraId="09B08817" w14:textId="77777777" w:rsidR="00833D74" w:rsidRPr="00D7333D" w:rsidRDefault="00833D74" w:rsidP="00833D74">
      <w:pPr>
        <w:ind w:left="1276"/>
        <w:jc w:val="right"/>
        <w:rPr>
          <w:b/>
          <w:sz w:val="20"/>
          <w:szCs w:val="20"/>
          <w:lang w:val="es-AR"/>
        </w:rPr>
      </w:pPr>
      <w:r w:rsidRPr="00D03764">
        <w:rPr>
          <w:sz w:val="24"/>
          <w:szCs w:val="24"/>
          <w:lang w:val="es-AR"/>
        </w:rPr>
        <w:t xml:space="preserve">          </w:t>
      </w:r>
    </w:p>
    <w:p w14:paraId="54619B8B" w14:textId="77777777" w:rsidR="00833D74" w:rsidRDefault="00833D74" w:rsidP="00833D74">
      <w:pPr>
        <w:pStyle w:val="NormalWeb"/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14:paraId="3F98FE62" w14:textId="77777777" w:rsidR="0070195C" w:rsidRPr="0070195C" w:rsidRDefault="0070195C" w:rsidP="0070195C">
      <w:pPr>
        <w:spacing w:line="360" w:lineRule="auto"/>
        <w:jc w:val="right"/>
        <w:rPr>
          <w:rFonts w:ascii="Arial" w:hAnsi="Arial" w:cs="Arial"/>
          <w:iCs/>
          <w:lang w:val="es-ES_tradnl"/>
        </w:rPr>
      </w:pPr>
    </w:p>
    <w:p w14:paraId="6B63DC1A" w14:textId="3A0DB43C" w:rsidR="0014708F" w:rsidRPr="0070195C" w:rsidRDefault="00982738" w:rsidP="0070195C">
      <w:pPr>
        <w:spacing w:line="360" w:lineRule="auto"/>
        <w:rPr>
          <w:rFonts w:ascii="Arial" w:hAnsi="Arial" w:cs="Arial"/>
          <w:iCs/>
          <w:lang w:val="es-ES_tradnl"/>
        </w:rPr>
      </w:pPr>
      <w:proofErr w:type="spellStart"/>
      <w:r w:rsidRPr="0070195C">
        <w:rPr>
          <w:rFonts w:ascii="Arial" w:hAnsi="Arial" w:cs="Arial"/>
          <w:iCs/>
          <w:lang w:val="es-ES_tradnl"/>
        </w:rPr>
        <w:t>Estimad</w:t>
      </w:r>
      <w:r w:rsidR="00DA6C76">
        <w:rPr>
          <w:rFonts w:ascii="Arial" w:hAnsi="Arial" w:cs="Arial"/>
          <w:iCs/>
          <w:lang w:val="es-ES_tradnl"/>
        </w:rPr>
        <w:t>x</w:t>
      </w:r>
      <w:r w:rsidRPr="0070195C">
        <w:rPr>
          <w:rFonts w:ascii="Arial" w:hAnsi="Arial" w:cs="Arial"/>
          <w:iCs/>
          <w:lang w:val="es-ES_tradnl"/>
        </w:rPr>
        <w:t>s</w:t>
      </w:r>
      <w:proofErr w:type="spellEnd"/>
      <w:r w:rsidRPr="0070195C">
        <w:rPr>
          <w:rFonts w:ascii="Arial" w:hAnsi="Arial" w:cs="Arial"/>
          <w:iCs/>
          <w:lang w:val="es-ES_tradnl"/>
        </w:rPr>
        <w:t xml:space="preserve"> Estudiantes:</w:t>
      </w:r>
    </w:p>
    <w:p w14:paraId="70FFBDDD" w14:textId="5336A6AB" w:rsidR="001E5752" w:rsidRDefault="00614F92" w:rsidP="001343CE">
      <w:pPr>
        <w:spacing w:line="360" w:lineRule="auto"/>
        <w:jc w:val="both"/>
        <w:rPr>
          <w:rFonts w:ascii="Arial" w:hAnsi="Arial" w:cs="Arial"/>
        </w:rPr>
      </w:pPr>
      <w:r w:rsidRPr="0070195C">
        <w:rPr>
          <w:rFonts w:ascii="Arial" w:hAnsi="Arial" w:cs="Arial"/>
        </w:rPr>
        <w:t>En este cuadernillo encontrarán la oferta académica correspondiente al segundo cuatrimestre del corriente año</w:t>
      </w:r>
      <w:r w:rsidR="001E5752">
        <w:rPr>
          <w:rFonts w:ascii="Arial" w:hAnsi="Arial" w:cs="Arial"/>
        </w:rPr>
        <w:t xml:space="preserve">. Quiero recordarles </w:t>
      </w:r>
      <w:r w:rsidR="00DA6C76">
        <w:rPr>
          <w:rFonts w:ascii="Arial" w:hAnsi="Arial" w:cs="Arial"/>
        </w:rPr>
        <w:t xml:space="preserve">que seguimos </w:t>
      </w:r>
      <w:r w:rsidR="001E5752">
        <w:rPr>
          <w:rFonts w:ascii="Arial" w:hAnsi="Arial" w:cs="Arial"/>
        </w:rPr>
        <w:t xml:space="preserve">en la </w:t>
      </w:r>
      <w:r w:rsidR="00DA6C76">
        <w:rPr>
          <w:rFonts w:ascii="Arial" w:hAnsi="Arial" w:cs="Arial"/>
        </w:rPr>
        <w:t>“</w:t>
      </w:r>
      <w:r w:rsidR="001E5752">
        <w:rPr>
          <w:rFonts w:ascii="Arial" w:hAnsi="Arial" w:cs="Arial"/>
        </w:rPr>
        <w:t>modalidad</w:t>
      </w:r>
      <w:r w:rsidR="00DA6C76">
        <w:rPr>
          <w:rFonts w:ascii="Arial" w:hAnsi="Arial" w:cs="Arial"/>
        </w:rPr>
        <w:t xml:space="preserve"> virtual de urgencia”</w:t>
      </w:r>
      <w:r w:rsidR="001E5752">
        <w:rPr>
          <w:rFonts w:ascii="Arial" w:hAnsi="Arial" w:cs="Arial"/>
        </w:rPr>
        <w:t xml:space="preserve"> </w:t>
      </w:r>
      <w:r w:rsidR="00DA6C76">
        <w:rPr>
          <w:rFonts w:ascii="Arial" w:hAnsi="Arial" w:cs="Arial"/>
        </w:rPr>
        <w:t>a tr</w:t>
      </w:r>
      <w:r w:rsidR="001E5752">
        <w:rPr>
          <w:rFonts w:ascii="Arial" w:hAnsi="Arial" w:cs="Arial"/>
        </w:rPr>
        <w:t>avés del campus.</w:t>
      </w:r>
    </w:p>
    <w:p w14:paraId="4AF81EA7" w14:textId="7883C406" w:rsidR="00DA6C76" w:rsidRDefault="003401C1" w:rsidP="001343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DA6C76">
        <w:rPr>
          <w:rFonts w:ascii="Arial" w:hAnsi="Arial" w:cs="Arial"/>
        </w:rPr>
        <w:t xml:space="preserve">uiero agradecerles a </w:t>
      </w:r>
      <w:proofErr w:type="spellStart"/>
      <w:r w:rsidR="00DA6C76">
        <w:rPr>
          <w:rFonts w:ascii="Arial" w:hAnsi="Arial" w:cs="Arial"/>
        </w:rPr>
        <w:t>todxs</w:t>
      </w:r>
      <w:proofErr w:type="spellEnd"/>
      <w:r w:rsidR="00DA6C76">
        <w:rPr>
          <w:rFonts w:ascii="Arial" w:hAnsi="Arial" w:cs="Arial"/>
        </w:rPr>
        <w:t xml:space="preserve"> y a cada uno de </w:t>
      </w:r>
      <w:proofErr w:type="spellStart"/>
      <w:r w:rsidR="00DA6C76">
        <w:rPr>
          <w:rFonts w:ascii="Arial" w:hAnsi="Arial" w:cs="Arial"/>
        </w:rPr>
        <w:t>uds</w:t>
      </w:r>
      <w:proofErr w:type="spellEnd"/>
      <w:r w:rsidR="00DA6C76">
        <w:rPr>
          <w:rFonts w:ascii="Arial" w:hAnsi="Arial" w:cs="Arial"/>
        </w:rPr>
        <w:t xml:space="preserve"> por haber comprendido los contextos cambiantes que nos ha tocado atravesar este último año y</w:t>
      </w:r>
      <w:r w:rsidR="005965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por </w:t>
      </w:r>
      <w:r w:rsidR="00596548">
        <w:rPr>
          <w:rFonts w:ascii="Arial" w:hAnsi="Arial" w:cs="Arial"/>
        </w:rPr>
        <w:t xml:space="preserve">haberse adaptado a ellos, </w:t>
      </w:r>
      <w:r>
        <w:rPr>
          <w:rFonts w:ascii="Arial" w:hAnsi="Arial" w:cs="Arial"/>
        </w:rPr>
        <w:t xml:space="preserve">También quiero </w:t>
      </w:r>
      <w:proofErr w:type="spellStart"/>
      <w:r w:rsidR="00DA6C76">
        <w:rPr>
          <w:rFonts w:ascii="Arial" w:hAnsi="Arial" w:cs="Arial"/>
        </w:rPr>
        <w:t>felicitar</w:t>
      </w:r>
      <w:r>
        <w:rPr>
          <w:rFonts w:ascii="Arial" w:hAnsi="Arial" w:cs="Arial"/>
        </w:rPr>
        <w:t>lx</w:t>
      </w:r>
      <w:r w:rsidR="00DA6C76">
        <w:rPr>
          <w:rFonts w:ascii="Arial" w:hAnsi="Arial" w:cs="Arial"/>
        </w:rPr>
        <w:t>s</w:t>
      </w:r>
      <w:proofErr w:type="spellEnd"/>
      <w:r w:rsidR="00DA6C76">
        <w:rPr>
          <w:rFonts w:ascii="Arial" w:hAnsi="Arial" w:cs="Arial"/>
        </w:rPr>
        <w:t xml:space="preserve"> por la excelente tarea que están desarrollado tanto en la campaña de vacunación </w:t>
      </w:r>
      <w:proofErr w:type="spellStart"/>
      <w:r w:rsidR="00DA6C76">
        <w:rPr>
          <w:rFonts w:ascii="Arial" w:hAnsi="Arial" w:cs="Arial"/>
        </w:rPr>
        <w:t>anticovid</w:t>
      </w:r>
      <w:proofErr w:type="spellEnd"/>
      <w:r w:rsidR="00596548">
        <w:rPr>
          <w:rFonts w:ascii="Arial" w:hAnsi="Arial" w:cs="Arial"/>
        </w:rPr>
        <w:t xml:space="preserve"> (1500 dosis semanales)</w:t>
      </w:r>
      <w:r w:rsidR="00DA6C76">
        <w:rPr>
          <w:rFonts w:ascii="Arial" w:hAnsi="Arial" w:cs="Arial"/>
        </w:rPr>
        <w:t xml:space="preserve"> como así también en el área del hisopados</w:t>
      </w:r>
      <w:r w:rsidR="00596548">
        <w:rPr>
          <w:rFonts w:ascii="Arial" w:hAnsi="Arial" w:cs="Arial"/>
        </w:rPr>
        <w:t xml:space="preserve"> (más de 74.000 hisopados en un año)</w:t>
      </w:r>
      <w:r w:rsidR="00DA6C76">
        <w:rPr>
          <w:rFonts w:ascii="Arial" w:hAnsi="Arial" w:cs="Arial"/>
        </w:rPr>
        <w:t xml:space="preserve">, actividades  fundamentales en este contexto y que han permitido sumar esfuerzos y fortalecer </w:t>
      </w:r>
      <w:r w:rsidR="00596548">
        <w:rPr>
          <w:rFonts w:ascii="Arial" w:hAnsi="Arial" w:cs="Arial"/>
        </w:rPr>
        <w:t>el trabajo que lleva a cabo</w:t>
      </w:r>
      <w:r w:rsidR="00DA6C76">
        <w:rPr>
          <w:rFonts w:ascii="Arial" w:hAnsi="Arial" w:cs="Arial"/>
        </w:rPr>
        <w:t xml:space="preserve"> nuestro Hospital Isidoro Iriarte,</w:t>
      </w:r>
      <w:r w:rsidR="00596548">
        <w:rPr>
          <w:rFonts w:ascii="Arial" w:hAnsi="Arial" w:cs="Arial"/>
        </w:rPr>
        <w:t xml:space="preserve"> que desde los inicios de nuestra carrera ha abierto sus puertas para que </w:t>
      </w:r>
      <w:proofErr w:type="spellStart"/>
      <w:r w:rsidR="00596548">
        <w:rPr>
          <w:rFonts w:ascii="Arial" w:hAnsi="Arial" w:cs="Arial"/>
        </w:rPr>
        <w:t>todxs</w:t>
      </w:r>
      <w:proofErr w:type="spellEnd"/>
      <w:r w:rsidR="00596548">
        <w:rPr>
          <w:rFonts w:ascii="Arial" w:hAnsi="Arial" w:cs="Arial"/>
        </w:rPr>
        <w:t xml:space="preserve"> </w:t>
      </w:r>
      <w:proofErr w:type="spellStart"/>
      <w:r w:rsidR="00596548">
        <w:rPr>
          <w:rFonts w:ascii="Arial" w:hAnsi="Arial" w:cs="Arial"/>
        </w:rPr>
        <w:t>lxs</w:t>
      </w:r>
      <w:proofErr w:type="spellEnd"/>
      <w:r w:rsidR="00596548">
        <w:rPr>
          <w:rFonts w:ascii="Arial" w:hAnsi="Arial" w:cs="Arial"/>
        </w:rPr>
        <w:t xml:space="preserve"> estudiantes puedan realizar su prácticas </w:t>
      </w:r>
      <w:proofErr w:type="spellStart"/>
      <w:r w:rsidR="00596548">
        <w:rPr>
          <w:rFonts w:ascii="Arial" w:hAnsi="Arial" w:cs="Arial"/>
        </w:rPr>
        <w:t>pre-profesionales</w:t>
      </w:r>
      <w:proofErr w:type="spellEnd"/>
      <w:r w:rsidR="00596548">
        <w:rPr>
          <w:rFonts w:ascii="Arial" w:hAnsi="Arial" w:cs="Arial"/>
        </w:rPr>
        <w:t xml:space="preserve">. </w:t>
      </w:r>
      <w:r w:rsidR="00DA6C76">
        <w:rPr>
          <w:rFonts w:ascii="Arial" w:hAnsi="Arial" w:cs="Arial"/>
        </w:rPr>
        <w:t xml:space="preserve">  </w:t>
      </w:r>
    </w:p>
    <w:p w14:paraId="01FCE1E7" w14:textId="51863F49" w:rsidR="00952DF9" w:rsidRPr="006461BE" w:rsidRDefault="00952DF9" w:rsidP="001343CE">
      <w:p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Este segundo cuatrimestre la inscripción </w:t>
      </w:r>
      <w:r w:rsidR="006461BE">
        <w:rPr>
          <w:rFonts w:ascii="Arial" w:hAnsi="Arial" w:cs="Arial"/>
        </w:rPr>
        <w:t xml:space="preserve">seguirá siendo </w:t>
      </w:r>
      <w:r>
        <w:rPr>
          <w:rFonts w:ascii="Arial" w:hAnsi="Arial" w:cs="Arial"/>
        </w:rPr>
        <w:t xml:space="preserve">online. </w:t>
      </w:r>
      <w:r w:rsidR="006461BE" w:rsidRPr="006461BE">
        <w:rPr>
          <w:rFonts w:ascii="Arial" w:hAnsi="Arial" w:cs="Arial"/>
          <w:u w:val="single"/>
        </w:rPr>
        <w:t xml:space="preserve">Nuevamente </w:t>
      </w:r>
      <w:r w:rsidRPr="006461BE">
        <w:rPr>
          <w:rFonts w:ascii="Arial" w:hAnsi="Arial" w:cs="Arial"/>
          <w:u w:val="single"/>
        </w:rPr>
        <w:t xml:space="preserve">apelo a su responsabilidad, criterio y ética para decidir adecuadamente las asignaturas que deberán cursar en este segundo cuatrimestre. </w:t>
      </w:r>
    </w:p>
    <w:p w14:paraId="240469F5" w14:textId="1D82731E" w:rsidR="001E5752" w:rsidRPr="006461BE" w:rsidRDefault="00952DF9" w:rsidP="001343CE">
      <w:pPr>
        <w:spacing w:line="360" w:lineRule="auto"/>
        <w:jc w:val="both"/>
        <w:rPr>
          <w:rFonts w:ascii="Arial" w:hAnsi="Arial" w:cs="Arial"/>
          <w:u w:val="single"/>
        </w:rPr>
      </w:pPr>
      <w:r w:rsidRPr="006461BE">
        <w:rPr>
          <w:rFonts w:ascii="Arial" w:hAnsi="Arial" w:cs="Arial"/>
          <w:u w:val="single"/>
        </w:rPr>
        <w:t xml:space="preserve">Recuerden la importancia de </w:t>
      </w:r>
      <w:r w:rsidR="009763C1" w:rsidRPr="006461BE">
        <w:rPr>
          <w:rFonts w:ascii="Arial" w:hAnsi="Arial" w:cs="Arial"/>
          <w:u w:val="single"/>
        </w:rPr>
        <w:t xml:space="preserve">elegir correctamente las asignaturas de enfermería ya que los contenidos se disponen en orden de complejidad. Para ello pueden consultar al final del cuadernillo las correlatividades y los planes de estudio. La oferta </w:t>
      </w:r>
      <w:proofErr w:type="spellStart"/>
      <w:r w:rsidR="009763C1" w:rsidRPr="006461BE">
        <w:rPr>
          <w:rFonts w:ascii="Arial" w:hAnsi="Arial" w:cs="Arial"/>
          <w:u w:val="single"/>
        </w:rPr>
        <w:t>esta</w:t>
      </w:r>
      <w:proofErr w:type="spellEnd"/>
      <w:r w:rsidR="009763C1" w:rsidRPr="006461BE">
        <w:rPr>
          <w:rFonts w:ascii="Arial" w:hAnsi="Arial" w:cs="Arial"/>
          <w:u w:val="single"/>
        </w:rPr>
        <w:t xml:space="preserve"> dividida por ciclos. Recuerden que no todas las enfermerías se ofrecen todos los cuatrimestres.</w:t>
      </w:r>
      <w:r w:rsidR="00E703DD">
        <w:rPr>
          <w:rFonts w:ascii="Arial" w:hAnsi="Arial" w:cs="Arial"/>
        </w:rPr>
        <w:t xml:space="preserve"> Todos los aspectos relacionados con la inscripción serán publicados como siempre en la página de la universidad (www.unq.edu.ar)</w:t>
      </w:r>
    </w:p>
    <w:p w14:paraId="326B2C1D" w14:textId="2636C078" w:rsidR="00F402F5" w:rsidRPr="0070195C" w:rsidRDefault="00E703DD" w:rsidP="001343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33D74" w:rsidRPr="0070195C">
        <w:rPr>
          <w:rFonts w:ascii="Arial" w:hAnsi="Arial" w:cs="Arial"/>
        </w:rPr>
        <w:t>La Universidad Nacional de Quilmes les da la bienvenida a la Carre</w:t>
      </w:r>
      <w:r w:rsidR="00664C76" w:rsidRPr="0070195C">
        <w:rPr>
          <w:rFonts w:ascii="Arial" w:hAnsi="Arial" w:cs="Arial"/>
        </w:rPr>
        <w:t xml:space="preserve">ra Licenciatura de Enfermería, </w:t>
      </w:r>
      <w:r w:rsidR="00F402F5" w:rsidRPr="0070195C">
        <w:rPr>
          <w:rFonts w:ascii="Arial" w:hAnsi="Arial" w:cs="Arial"/>
        </w:rPr>
        <w:t>esperamos</w:t>
      </w:r>
      <w:r w:rsidR="00833D74" w:rsidRPr="0070195C">
        <w:rPr>
          <w:rFonts w:ascii="Arial" w:hAnsi="Arial" w:cs="Arial"/>
        </w:rPr>
        <w:t xml:space="preserve"> que sepan </w:t>
      </w:r>
      <w:r w:rsidR="00F402F5" w:rsidRPr="0070195C">
        <w:rPr>
          <w:rFonts w:ascii="Arial" w:hAnsi="Arial" w:cs="Arial"/>
        </w:rPr>
        <w:t xml:space="preserve">y puedan </w:t>
      </w:r>
      <w:r w:rsidR="00833D74" w:rsidRPr="0070195C">
        <w:rPr>
          <w:rFonts w:ascii="Arial" w:hAnsi="Arial" w:cs="Arial"/>
        </w:rPr>
        <w:t>aprovechar las oportun</w:t>
      </w:r>
      <w:r w:rsidR="0070195C" w:rsidRPr="0070195C">
        <w:rPr>
          <w:rFonts w:ascii="Arial" w:hAnsi="Arial" w:cs="Arial"/>
        </w:rPr>
        <w:t xml:space="preserve">idades de desarrollo que esta </w:t>
      </w:r>
      <w:proofErr w:type="gramStart"/>
      <w:r w:rsidR="0070195C" w:rsidRPr="0070195C">
        <w:rPr>
          <w:rFonts w:ascii="Arial" w:hAnsi="Arial" w:cs="Arial"/>
        </w:rPr>
        <w:t xml:space="preserve">carrera </w:t>
      </w:r>
      <w:r w:rsidR="00833D74" w:rsidRPr="0070195C">
        <w:rPr>
          <w:rFonts w:ascii="Arial" w:hAnsi="Arial" w:cs="Arial"/>
        </w:rPr>
        <w:t xml:space="preserve"> les</w:t>
      </w:r>
      <w:proofErr w:type="gramEnd"/>
      <w:r w:rsidR="00833D74" w:rsidRPr="0070195C">
        <w:rPr>
          <w:rFonts w:ascii="Arial" w:hAnsi="Arial" w:cs="Arial"/>
        </w:rPr>
        <w:t xml:space="preserve"> presenta</w:t>
      </w:r>
      <w:r w:rsidR="00F402F5" w:rsidRPr="0070195C">
        <w:rPr>
          <w:rFonts w:ascii="Arial" w:hAnsi="Arial" w:cs="Arial"/>
        </w:rPr>
        <w:t>.</w:t>
      </w:r>
    </w:p>
    <w:p w14:paraId="54882D53" w14:textId="77777777" w:rsidR="009476A1" w:rsidRDefault="00F402F5" w:rsidP="009476A1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70195C">
        <w:rPr>
          <w:rFonts w:ascii="Arial" w:hAnsi="Arial" w:cs="Arial"/>
          <w:sz w:val="22"/>
          <w:szCs w:val="22"/>
        </w:rPr>
        <w:t>L</w:t>
      </w:r>
      <w:r w:rsidR="00833D74" w:rsidRPr="0070195C">
        <w:rPr>
          <w:rFonts w:ascii="Arial" w:hAnsi="Arial" w:cs="Arial"/>
          <w:sz w:val="22"/>
          <w:szCs w:val="22"/>
        </w:rPr>
        <w:t>as/os saluda</w:t>
      </w:r>
      <w:r w:rsidR="00D2704B" w:rsidRPr="0070195C">
        <w:rPr>
          <w:rFonts w:ascii="Arial" w:hAnsi="Arial" w:cs="Arial"/>
          <w:sz w:val="22"/>
          <w:szCs w:val="22"/>
        </w:rPr>
        <w:t>mos</w:t>
      </w:r>
      <w:r w:rsidR="00833D74" w:rsidRPr="0070195C">
        <w:rPr>
          <w:rFonts w:ascii="Arial" w:hAnsi="Arial" w:cs="Arial"/>
          <w:sz w:val="22"/>
          <w:szCs w:val="22"/>
        </w:rPr>
        <w:t xml:space="preserve"> afectuosamente.</w:t>
      </w:r>
      <w:r w:rsidR="0070195C" w:rsidRPr="0070195C">
        <w:rPr>
          <w:rFonts w:ascii="Arial" w:hAnsi="Arial" w:cs="Arial"/>
          <w:sz w:val="22"/>
          <w:szCs w:val="22"/>
        </w:rPr>
        <w:t xml:space="preserve">          </w:t>
      </w:r>
    </w:p>
    <w:p w14:paraId="073FAC5C" w14:textId="77777777" w:rsidR="0070195C" w:rsidRDefault="0070195C" w:rsidP="0070195C">
      <w:pPr>
        <w:pStyle w:val="NormalWeb"/>
        <w:spacing w:before="0" w:beforeAutospacing="0" w:after="0" w:afterAutospacing="0" w:line="360" w:lineRule="auto"/>
        <w:jc w:val="right"/>
        <w:rPr>
          <w:rStyle w:val="nfasis"/>
          <w:rFonts w:ascii="Arial" w:hAnsi="Arial" w:cs="Arial"/>
          <w:sz w:val="22"/>
          <w:szCs w:val="22"/>
        </w:rPr>
      </w:pPr>
      <w:r w:rsidRPr="0070195C">
        <w:rPr>
          <w:rFonts w:ascii="Arial" w:hAnsi="Arial" w:cs="Arial"/>
          <w:sz w:val="22"/>
          <w:szCs w:val="22"/>
        </w:rPr>
        <w:t xml:space="preserve">      </w:t>
      </w:r>
      <w:r w:rsidR="00833D74" w:rsidRPr="0070195C">
        <w:rPr>
          <w:rStyle w:val="nfasis"/>
          <w:rFonts w:ascii="Arial" w:hAnsi="Arial" w:cs="Arial"/>
          <w:sz w:val="22"/>
          <w:szCs w:val="22"/>
        </w:rPr>
        <w:t xml:space="preserve">Mg. </w:t>
      </w:r>
      <w:r w:rsidR="009763C1">
        <w:rPr>
          <w:rStyle w:val="nfasis"/>
          <w:rFonts w:ascii="Arial" w:hAnsi="Arial" w:cs="Arial"/>
          <w:sz w:val="22"/>
          <w:szCs w:val="22"/>
        </w:rPr>
        <w:t>Karina Espíndola</w:t>
      </w:r>
      <w:r w:rsidRPr="0070195C">
        <w:rPr>
          <w:rStyle w:val="nfasis"/>
          <w:rFonts w:ascii="Arial" w:hAnsi="Arial" w:cs="Arial"/>
          <w:sz w:val="22"/>
          <w:szCs w:val="22"/>
        </w:rPr>
        <w:t xml:space="preserve"> </w:t>
      </w:r>
      <w:r>
        <w:rPr>
          <w:rStyle w:val="nfasis"/>
          <w:rFonts w:ascii="Arial" w:hAnsi="Arial" w:cs="Arial"/>
          <w:sz w:val="22"/>
          <w:szCs w:val="22"/>
        </w:rPr>
        <w:t xml:space="preserve">  </w:t>
      </w:r>
    </w:p>
    <w:p w14:paraId="30C40BC8" w14:textId="77777777" w:rsidR="00F81CF8" w:rsidRPr="0070195C" w:rsidRDefault="0070195C" w:rsidP="0070195C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i/>
          <w:iCs/>
          <w:sz w:val="22"/>
          <w:szCs w:val="22"/>
        </w:rPr>
      </w:pPr>
      <w:r w:rsidRPr="0070195C">
        <w:rPr>
          <w:rStyle w:val="nfasis"/>
          <w:rFonts w:ascii="Arial" w:hAnsi="Arial" w:cs="Arial"/>
          <w:sz w:val="22"/>
          <w:szCs w:val="22"/>
        </w:rPr>
        <w:t>Directora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70195C">
        <w:rPr>
          <w:rStyle w:val="nfasis"/>
          <w:rFonts w:ascii="Arial" w:hAnsi="Arial" w:cs="Arial"/>
          <w:sz w:val="22"/>
          <w:szCs w:val="22"/>
        </w:rPr>
        <w:t>Licenciatura en Enfermería</w:t>
      </w:r>
    </w:p>
    <w:p w14:paraId="6C04C0A2" w14:textId="77777777" w:rsidR="009476A1" w:rsidRDefault="009476A1" w:rsidP="00616325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/>
          <w:b/>
          <w:iCs/>
        </w:rPr>
      </w:pPr>
    </w:p>
    <w:p w14:paraId="0D5F03E9" w14:textId="77777777" w:rsidR="00AA68E0" w:rsidRDefault="00AA68E0" w:rsidP="00616325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/>
          <w:b/>
          <w:iCs/>
        </w:rPr>
      </w:pPr>
    </w:p>
    <w:p w14:paraId="1125BB44" w14:textId="77777777" w:rsidR="00AA68E0" w:rsidRDefault="00AA68E0" w:rsidP="00616325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/>
          <w:b/>
          <w:iCs/>
        </w:rPr>
      </w:pPr>
    </w:p>
    <w:tbl>
      <w:tblPr>
        <w:tblStyle w:val="Tablaconcuadrcula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8494"/>
      </w:tblGrid>
      <w:tr w:rsidR="00350E45" w:rsidRPr="00350E45" w14:paraId="3220BC79" w14:textId="77777777" w:rsidTr="00350E45">
        <w:tc>
          <w:tcPr>
            <w:tcW w:w="8494" w:type="dxa"/>
            <w:shd w:val="clear" w:color="auto" w:fill="00B0F0"/>
          </w:tcPr>
          <w:p w14:paraId="515E84FD" w14:textId="77777777" w:rsidR="00350E45" w:rsidRPr="00350E45" w:rsidRDefault="00350E45" w:rsidP="00A95B7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Verdana" w:hAnsi="Verdana"/>
                <w:b/>
                <w:iCs/>
              </w:rPr>
            </w:pPr>
            <w:r w:rsidRPr="00350E45">
              <w:rPr>
                <w:rFonts w:ascii="Verdana" w:hAnsi="Verdana"/>
                <w:b/>
                <w:iCs/>
              </w:rPr>
              <w:lastRenderedPageBreak/>
              <w:t>IMPORTANTE: LEER CON ATENCIÓN ANTES DE INSCRIBIRSE</w:t>
            </w:r>
          </w:p>
        </w:tc>
      </w:tr>
    </w:tbl>
    <w:p w14:paraId="777408E6" w14:textId="41ED0BE1" w:rsidR="00350E45" w:rsidRPr="00350E45" w:rsidRDefault="00350E45" w:rsidP="00350E45">
      <w:pPr>
        <w:pStyle w:val="NormalWeb"/>
        <w:spacing w:after="0" w:line="360" w:lineRule="auto"/>
        <w:jc w:val="center"/>
        <w:rPr>
          <w:rFonts w:ascii="Verdana" w:hAnsi="Verdana"/>
          <w:b/>
          <w:iCs/>
          <w:sz w:val="22"/>
          <w:szCs w:val="22"/>
        </w:rPr>
      </w:pPr>
      <w:r w:rsidRPr="00350E45">
        <w:rPr>
          <w:rFonts w:ascii="Verdana" w:hAnsi="Verdana"/>
          <w:b/>
          <w:iCs/>
          <w:sz w:val="22"/>
          <w:szCs w:val="22"/>
        </w:rPr>
        <w:t>INSCRIPCIÓN A MATERIAS MODALIDAD PRESENCIAL DEL SEGUNDO CUATRIMESTRE</w:t>
      </w:r>
      <w:r>
        <w:rPr>
          <w:rFonts w:ascii="Verdana" w:hAnsi="Verdana"/>
          <w:b/>
          <w:iCs/>
          <w:sz w:val="22"/>
          <w:szCs w:val="22"/>
        </w:rPr>
        <w:t xml:space="preserve"> </w:t>
      </w:r>
      <w:r w:rsidRPr="00350E45">
        <w:rPr>
          <w:rFonts w:ascii="Verdana" w:hAnsi="Verdana"/>
          <w:b/>
          <w:iCs/>
          <w:sz w:val="22"/>
          <w:szCs w:val="22"/>
        </w:rPr>
        <w:t>2021</w:t>
      </w:r>
    </w:p>
    <w:p w14:paraId="39865711" w14:textId="77777777" w:rsidR="00350E45" w:rsidRPr="00350E45" w:rsidRDefault="00350E45" w:rsidP="00350E45">
      <w:pPr>
        <w:pStyle w:val="NormalWeb"/>
        <w:spacing w:after="0" w:line="360" w:lineRule="auto"/>
        <w:rPr>
          <w:rFonts w:ascii="Verdana" w:hAnsi="Verdana"/>
          <w:bCs/>
          <w:iCs/>
          <w:u w:val="single"/>
        </w:rPr>
      </w:pPr>
      <w:r w:rsidRPr="00350E45">
        <w:rPr>
          <w:rFonts w:ascii="Verdana" w:hAnsi="Verdana"/>
          <w:bCs/>
          <w:iCs/>
          <w:u w:val="single"/>
        </w:rPr>
        <w:t>General para inscripción web</w:t>
      </w:r>
    </w:p>
    <w:p w14:paraId="78E0DABF" w14:textId="4BAE8482" w:rsidR="00350E45" w:rsidRPr="00350E45" w:rsidRDefault="00350E45" w:rsidP="00350E45">
      <w:pPr>
        <w:pStyle w:val="NormalWeb"/>
        <w:spacing w:after="0" w:line="360" w:lineRule="auto"/>
        <w:rPr>
          <w:rFonts w:ascii="Verdana" w:hAnsi="Verdana"/>
          <w:bCs/>
          <w:iCs/>
        </w:rPr>
      </w:pPr>
      <w:r w:rsidRPr="00350E45">
        <w:rPr>
          <w:rFonts w:ascii="Verdana" w:hAnsi="Verdana"/>
          <w:bCs/>
          <w:iCs/>
        </w:rPr>
        <w:t> Cantidad máxima de materias: El sistema quedará definido con un máximo de</w:t>
      </w:r>
      <w:r>
        <w:rPr>
          <w:rFonts w:ascii="Verdana" w:hAnsi="Verdana"/>
          <w:bCs/>
          <w:iCs/>
        </w:rPr>
        <w:t xml:space="preserve"> </w:t>
      </w:r>
      <w:r w:rsidRPr="00350E45">
        <w:rPr>
          <w:rFonts w:ascii="Verdana" w:hAnsi="Verdana"/>
          <w:bCs/>
          <w:iCs/>
        </w:rPr>
        <w:t>3 materias</w:t>
      </w:r>
      <w:r>
        <w:rPr>
          <w:rFonts w:ascii="Verdana" w:hAnsi="Verdana"/>
          <w:bCs/>
          <w:iCs/>
        </w:rPr>
        <w:t xml:space="preserve"> </w:t>
      </w:r>
      <w:r w:rsidRPr="00350E45">
        <w:rPr>
          <w:rFonts w:ascii="Verdana" w:hAnsi="Verdana"/>
          <w:bCs/>
          <w:iCs/>
        </w:rPr>
        <w:t>por estudiante</w:t>
      </w:r>
      <w:r>
        <w:rPr>
          <w:rFonts w:ascii="Verdana" w:hAnsi="Verdana"/>
          <w:bCs/>
          <w:iCs/>
        </w:rPr>
        <w:t xml:space="preserve">. </w:t>
      </w:r>
      <w:r w:rsidRPr="00350E45">
        <w:rPr>
          <w:rFonts w:ascii="Verdana" w:hAnsi="Verdana"/>
          <w:bCs/>
          <w:iCs/>
        </w:rPr>
        <w:t xml:space="preserve"> </w:t>
      </w:r>
    </w:p>
    <w:p w14:paraId="47683D7A" w14:textId="005934B3" w:rsidR="00350E45" w:rsidRPr="00350E45" w:rsidRDefault="00350E45" w:rsidP="00350E45">
      <w:pPr>
        <w:pStyle w:val="NormalWeb"/>
        <w:spacing w:after="0" w:line="360" w:lineRule="auto"/>
        <w:rPr>
          <w:rFonts w:ascii="Verdana" w:hAnsi="Verdana"/>
          <w:bCs/>
          <w:iCs/>
        </w:rPr>
      </w:pPr>
      <w:r w:rsidRPr="00350E45">
        <w:rPr>
          <w:rFonts w:ascii="Verdana" w:hAnsi="Verdana"/>
          <w:bCs/>
          <w:iCs/>
        </w:rPr>
        <w:t xml:space="preserve"> Regularidad: Según la resolución (CS) </w:t>
      </w:r>
      <w:proofErr w:type="spellStart"/>
      <w:r w:rsidRPr="00350E45">
        <w:rPr>
          <w:rFonts w:ascii="Verdana" w:hAnsi="Verdana"/>
          <w:bCs/>
          <w:iCs/>
        </w:rPr>
        <w:t>nº</w:t>
      </w:r>
      <w:proofErr w:type="spellEnd"/>
      <w:r w:rsidRPr="00350E45">
        <w:rPr>
          <w:rFonts w:ascii="Verdana" w:hAnsi="Verdana"/>
          <w:bCs/>
          <w:iCs/>
        </w:rPr>
        <w:t xml:space="preserve"> 256/20 se dispensa a los estudiantes del</w:t>
      </w:r>
      <w:r>
        <w:rPr>
          <w:rFonts w:ascii="Verdana" w:hAnsi="Verdana"/>
          <w:bCs/>
          <w:iCs/>
        </w:rPr>
        <w:t xml:space="preserve"> </w:t>
      </w:r>
      <w:r w:rsidRPr="00350E45">
        <w:rPr>
          <w:rFonts w:ascii="Verdana" w:hAnsi="Verdana"/>
          <w:bCs/>
          <w:iCs/>
        </w:rPr>
        <w:t>cumplimiento de las condiciones para mantener la regularidad del ciclo lectivo 2020.</w:t>
      </w:r>
    </w:p>
    <w:p w14:paraId="5280E91C" w14:textId="77777777" w:rsidR="00350E45" w:rsidRPr="00350E45" w:rsidRDefault="00350E45" w:rsidP="00350E45">
      <w:pPr>
        <w:pStyle w:val="NormalWeb"/>
        <w:spacing w:after="0" w:line="360" w:lineRule="auto"/>
        <w:rPr>
          <w:rFonts w:ascii="Verdana" w:hAnsi="Verdana"/>
          <w:bCs/>
          <w:iCs/>
        </w:rPr>
      </w:pPr>
      <w:r w:rsidRPr="00350E45">
        <w:rPr>
          <w:rFonts w:ascii="Verdana" w:hAnsi="Verdana"/>
          <w:bCs/>
          <w:iCs/>
        </w:rPr>
        <w:t> Horario de Inscripción:</w:t>
      </w:r>
    </w:p>
    <w:tbl>
      <w:tblPr>
        <w:tblStyle w:val="Tablaconcuadrcula"/>
        <w:tblW w:w="0" w:type="auto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8494"/>
      </w:tblGrid>
      <w:tr w:rsidR="00350E45" w:rsidRPr="00350E45" w14:paraId="74EAD90F" w14:textId="77777777" w:rsidTr="00350E45">
        <w:tc>
          <w:tcPr>
            <w:tcW w:w="8494" w:type="dxa"/>
            <w:shd w:val="clear" w:color="auto" w:fill="C2D69B" w:themeFill="accent3" w:themeFillTint="99"/>
          </w:tcPr>
          <w:p w14:paraId="1E8BD158" w14:textId="77777777" w:rsidR="00350E45" w:rsidRPr="00350E45" w:rsidRDefault="00350E45" w:rsidP="00D1405E">
            <w:pPr>
              <w:pStyle w:val="NormalWeb"/>
              <w:spacing w:after="0" w:line="360" w:lineRule="auto"/>
              <w:rPr>
                <w:rFonts w:ascii="Verdana" w:hAnsi="Verdana"/>
                <w:bCs/>
                <w:iCs/>
              </w:rPr>
            </w:pPr>
            <w:r w:rsidRPr="00350E45">
              <w:rPr>
                <w:rFonts w:ascii="Verdana" w:hAnsi="Verdana"/>
                <w:bCs/>
                <w:iCs/>
              </w:rPr>
              <w:t>Ciclo Introductorio: 2 de agosto de 8 a 23:59</w:t>
            </w:r>
          </w:p>
        </w:tc>
      </w:tr>
      <w:tr w:rsidR="00350E45" w:rsidRPr="00350E45" w14:paraId="46C5F1E2" w14:textId="77777777" w:rsidTr="00350E45">
        <w:tc>
          <w:tcPr>
            <w:tcW w:w="8494" w:type="dxa"/>
            <w:shd w:val="clear" w:color="auto" w:fill="C2D69B" w:themeFill="accent3" w:themeFillTint="99"/>
          </w:tcPr>
          <w:p w14:paraId="70960836" w14:textId="77777777" w:rsidR="00350E45" w:rsidRPr="00350E45" w:rsidRDefault="00350E45" w:rsidP="00D1405E">
            <w:pPr>
              <w:pStyle w:val="NormalWeb"/>
              <w:spacing w:after="0" w:line="360" w:lineRule="auto"/>
              <w:rPr>
                <w:rFonts w:ascii="Verdana" w:hAnsi="Verdana"/>
                <w:bCs/>
                <w:iCs/>
              </w:rPr>
            </w:pPr>
            <w:r w:rsidRPr="00350E45">
              <w:rPr>
                <w:rFonts w:ascii="Verdana" w:hAnsi="Verdana"/>
                <w:bCs/>
                <w:iCs/>
              </w:rPr>
              <w:t>Ciclo Superior: 3 y4 de agosto de 8 a 23:59</w:t>
            </w:r>
          </w:p>
        </w:tc>
      </w:tr>
      <w:tr w:rsidR="00350E45" w:rsidRPr="00350E45" w14:paraId="6DB062F6" w14:textId="77777777" w:rsidTr="00350E45">
        <w:tc>
          <w:tcPr>
            <w:tcW w:w="8494" w:type="dxa"/>
            <w:shd w:val="clear" w:color="auto" w:fill="C2D69B" w:themeFill="accent3" w:themeFillTint="99"/>
          </w:tcPr>
          <w:p w14:paraId="32DD4517" w14:textId="77777777" w:rsidR="00350E45" w:rsidRPr="00350E45" w:rsidRDefault="00350E45" w:rsidP="00D1405E">
            <w:pPr>
              <w:pStyle w:val="NormalWeb"/>
              <w:spacing w:after="0" w:line="360" w:lineRule="auto"/>
              <w:rPr>
                <w:rFonts w:ascii="Verdana" w:hAnsi="Verdana"/>
                <w:bCs/>
                <w:iCs/>
              </w:rPr>
            </w:pPr>
            <w:r w:rsidRPr="00350E45">
              <w:rPr>
                <w:rFonts w:ascii="Verdana" w:hAnsi="Verdana"/>
                <w:bCs/>
                <w:iCs/>
              </w:rPr>
              <w:t xml:space="preserve">Ciclo Inicial, Diplomaturas: 5, 6 y 9 de agosto de 8 a 19 </w:t>
            </w:r>
            <w:proofErr w:type="spellStart"/>
            <w:r w:rsidRPr="00350E45">
              <w:rPr>
                <w:rFonts w:ascii="Verdana" w:hAnsi="Verdana"/>
                <w:bCs/>
                <w:iCs/>
              </w:rPr>
              <w:t>hs</w:t>
            </w:r>
            <w:proofErr w:type="spellEnd"/>
          </w:p>
        </w:tc>
      </w:tr>
      <w:tr w:rsidR="00350E45" w:rsidRPr="00350E45" w14:paraId="57977CC9" w14:textId="77777777" w:rsidTr="00350E45">
        <w:tc>
          <w:tcPr>
            <w:tcW w:w="8494" w:type="dxa"/>
            <w:shd w:val="clear" w:color="auto" w:fill="C2D69B" w:themeFill="accent3" w:themeFillTint="99"/>
          </w:tcPr>
          <w:p w14:paraId="22D16EE1" w14:textId="77777777" w:rsidR="00350E45" w:rsidRPr="00350E45" w:rsidRDefault="00350E45" w:rsidP="00D1405E">
            <w:pPr>
              <w:pStyle w:val="NormalWeb"/>
              <w:spacing w:after="0" w:line="360" w:lineRule="auto"/>
              <w:rPr>
                <w:rFonts w:ascii="Verdana" w:hAnsi="Verdana"/>
                <w:bCs/>
                <w:iCs/>
              </w:rPr>
            </w:pPr>
            <w:r w:rsidRPr="00350E45">
              <w:rPr>
                <w:rFonts w:ascii="Verdana" w:hAnsi="Verdana"/>
                <w:bCs/>
                <w:iCs/>
              </w:rPr>
              <w:t xml:space="preserve"> Back-up: de 13 a 13:30 </w:t>
            </w:r>
            <w:proofErr w:type="spellStart"/>
            <w:r w:rsidRPr="00350E45">
              <w:rPr>
                <w:rFonts w:ascii="Verdana" w:hAnsi="Verdana"/>
                <w:bCs/>
                <w:iCs/>
              </w:rPr>
              <w:t>hs</w:t>
            </w:r>
            <w:proofErr w:type="spellEnd"/>
            <w:r w:rsidRPr="00350E45">
              <w:rPr>
                <w:rFonts w:ascii="Verdana" w:hAnsi="Verdana"/>
                <w:bCs/>
                <w:iCs/>
              </w:rPr>
              <w:t xml:space="preserve">; 17 a 17:30 </w:t>
            </w:r>
            <w:proofErr w:type="spellStart"/>
            <w:r w:rsidRPr="00350E45">
              <w:rPr>
                <w:rFonts w:ascii="Verdana" w:hAnsi="Verdana"/>
                <w:bCs/>
                <w:iCs/>
              </w:rPr>
              <w:t>hs</w:t>
            </w:r>
            <w:proofErr w:type="spellEnd"/>
            <w:r w:rsidRPr="00350E45">
              <w:rPr>
                <w:rFonts w:ascii="Verdana" w:hAnsi="Verdana"/>
                <w:bCs/>
                <w:iCs/>
              </w:rPr>
              <w:t xml:space="preserve"> y de 00 </w:t>
            </w:r>
            <w:proofErr w:type="spellStart"/>
            <w:r w:rsidRPr="00350E45">
              <w:rPr>
                <w:rFonts w:ascii="Verdana" w:hAnsi="Verdana"/>
                <w:bCs/>
                <w:iCs/>
              </w:rPr>
              <w:t>hs</w:t>
            </w:r>
            <w:proofErr w:type="spellEnd"/>
            <w:r w:rsidRPr="00350E45">
              <w:rPr>
                <w:rFonts w:ascii="Verdana" w:hAnsi="Verdana"/>
                <w:bCs/>
                <w:iCs/>
              </w:rPr>
              <w:t xml:space="preserve"> a 00:30 </w:t>
            </w:r>
            <w:proofErr w:type="spellStart"/>
            <w:r w:rsidRPr="00350E45">
              <w:rPr>
                <w:rFonts w:ascii="Verdana" w:hAnsi="Verdana"/>
                <w:bCs/>
                <w:iCs/>
              </w:rPr>
              <w:t>hs</w:t>
            </w:r>
            <w:proofErr w:type="spellEnd"/>
          </w:p>
        </w:tc>
      </w:tr>
    </w:tbl>
    <w:p w14:paraId="09539678" w14:textId="21B5C4C2" w:rsidR="00350E45" w:rsidRPr="00350E45" w:rsidRDefault="00350E45" w:rsidP="00350E45">
      <w:pPr>
        <w:pStyle w:val="NormalWeb"/>
        <w:spacing w:after="0" w:line="360" w:lineRule="auto"/>
        <w:rPr>
          <w:rFonts w:ascii="Verdana" w:hAnsi="Verdana"/>
          <w:bCs/>
          <w:iCs/>
        </w:rPr>
      </w:pPr>
    </w:p>
    <w:p w14:paraId="66C03695" w14:textId="77777777" w:rsidR="00350E45" w:rsidRPr="00350E45" w:rsidRDefault="00350E45" w:rsidP="00350E45">
      <w:pPr>
        <w:pStyle w:val="NormalWeb"/>
        <w:spacing w:after="0" w:line="360" w:lineRule="auto"/>
        <w:rPr>
          <w:rFonts w:ascii="Verdana" w:hAnsi="Verdana"/>
          <w:b/>
          <w:iCs/>
        </w:rPr>
      </w:pPr>
      <w:r w:rsidRPr="00350E45">
        <w:rPr>
          <w:rFonts w:ascii="Verdana" w:hAnsi="Verdana"/>
          <w:b/>
          <w:iCs/>
        </w:rPr>
        <w:t>Inscripción para el Ciclo Introductorio</w:t>
      </w:r>
    </w:p>
    <w:p w14:paraId="2ADB62B2" w14:textId="01A19019" w:rsidR="00350E45" w:rsidRPr="00350E45" w:rsidRDefault="00350E45" w:rsidP="00350E45">
      <w:pPr>
        <w:pStyle w:val="NormalWeb"/>
        <w:spacing w:after="0" w:line="360" w:lineRule="auto"/>
        <w:rPr>
          <w:rFonts w:ascii="Verdana" w:hAnsi="Verdana"/>
          <w:bCs/>
          <w:iCs/>
        </w:rPr>
      </w:pPr>
      <w:r w:rsidRPr="00350E45">
        <w:rPr>
          <w:rFonts w:ascii="Verdana" w:hAnsi="Verdana"/>
          <w:bCs/>
          <w:iCs/>
        </w:rPr>
        <w:t>Fecha de inscripción: El día 2 de agosto se llevarán a cabo las inscripciones que incluyen a los</w:t>
      </w:r>
      <w:r>
        <w:rPr>
          <w:rFonts w:ascii="Verdana" w:hAnsi="Verdana"/>
          <w:bCs/>
          <w:iCs/>
        </w:rPr>
        <w:t xml:space="preserve"> </w:t>
      </w:r>
      <w:r w:rsidRPr="00350E45">
        <w:rPr>
          <w:rFonts w:ascii="Verdana" w:hAnsi="Verdana"/>
          <w:bCs/>
          <w:iCs/>
        </w:rPr>
        <w:t>alumnos que iniciaron las carreras en el primer cuatrimestre de 2021 como así también a quienes</w:t>
      </w:r>
      <w:r>
        <w:rPr>
          <w:rFonts w:ascii="Verdana" w:hAnsi="Verdana"/>
          <w:bCs/>
          <w:iCs/>
        </w:rPr>
        <w:t xml:space="preserve"> </w:t>
      </w:r>
      <w:r w:rsidRPr="00350E45">
        <w:rPr>
          <w:rFonts w:ascii="Verdana" w:hAnsi="Verdana"/>
          <w:bCs/>
          <w:iCs/>
        </w:rPr>
        <w:t>adeudan alguna de las tres materias que los conforman.</w:t>
      </w:r>
    </w:p>
    <w:p w14:paraId="3D6616FD" w14:textId="77777777" w:rsidR="00350E45" w:rsidRPr="00350E45" w:rsidRDefault="00350E45" w:rsidP="00350E45">
      <w:pPr>
        <w:pStyle w:val="NormalWeb"/>
        <w:spacing w:after="0" w:line="360" w:lineRule="auto"/>
        <w:rPr>
          <w:rFonts w:ascii="Verdana" w:hAnsi="Verdana"/>
          <w:bCs/>
          <w:iCs/>
        </w:rPr>
      </w:pPr>
      <w:r w:rsidRPr="00350E45">
        <w:rPr>
          <w:rFonts w:ascii="Verdana" w:hAnsi="Verdana"/>
          <w:bCs/>
          <w:iCs/>
        </w:rPr>
        <w:t xml:space="preserve">Horario de Inscripción: de 8 </w:t>
      </w:r>
      <w:proofErr w:type="spellStart"/>
      <w:r w:rsidRPr="00350E45">
        <w:rPr>
          <w:rFonts w:ascii="Verdana" w:hAnsi="Verdana"/>
          <w:bCs/>
          <w:iCs/>
        </w:rPr>
        <w:t>hs</w:t>
      </w:r>
      <w:proofErr w:type="spellEnd"/>
      <w:r w:rsidRPr="00350E45">
        <w:rPr>
          <w:rFonts w:ascii="Verdana" w:hAnsi="Verdana"/>
          <w:bCs/>
          <w:iCs/>
        </w:rPr>
        <w:t xml:space="preserve"> a </w:t>
      </w:r>
      <w:proofErr w:type="spellStart"/>
      <w:r w:rsidRPr="00350E45">
        <w:rPr>
          <w:rFonts w:ascii="Verdana" w:hAnsi="Verdana"/>
          <w:bCs/>
          <w:iCs/>
        </w:rPr>
        <w:t>a</w:t>
      </w:r>
      <w:proofErr w:type="spellEnd"/>
      <w:r w:rsidRPr="00350E45">
        <w:rPr>
          <w:rFonts w:ascii="Verdana" w:hAnsi="Verdana"/>
          <w:bCs/>
          <w:iCs/>
        </w:rPr>
        <w:t xml:space="preserve"> 23:59 </w:t>
      </w:r>
      <w:proofErr w:type="spellStart"/>
      <w:r w:rsidRPr="00350E45">
        <w:rPr>
          <w:rFonts w:ascii="Verdana" w:hAnsi="Verdana"/>
          <w:bCs/>
          <w:iCs/>
        </w:rPr>
        <w:t>hs</w:t>
      </w:r>
      <w:proofErr w:type="spellEnd"/>
    </w:p>
    <w:p w14:paraId="0607DC5F" w14:textId="5DD8CF3B" w:rsidR="00350E45" w:rsidRPr="00350E45" w:rsidRDefault="00350E45" w:rsidP="00350E45">
      <w:pPr>
        <w:pStyle w:val="NormalWeb"/>
        <w:spacing w:after="0" w:line="360" w:lineRule="auto"/>
        <w:rPr>
          <w:rFonts w:ascii="Verdana" w:hAnsi="Verdana"/>
          <w:bCs/>
          <w:iCs/>
        </w:rPr>
      </w:pPr>
      <w:r w:rsidRPr="00350E45">
        <w:rPr>
          <w:rFonts w:ascii="Verdana" w:hAnsi="Verdana"/>
          <w:bCs/>
          <w:iCs/>
        </w:rPr>
        <w:t>Destinatarios: los nuevos inscriptos a carreras que ingresaron en febrero de 2021por ser</w:t>
      </w:r>
      <w:r>
        <w:rPr>
          <w:rFonts w:ascii="Verdana" w:hAnsi="Verdana"/>
          <w:bCs/>
          <w:iCs/>
        </w:rPr>
        <w:t xml:space="preserve"> </w:t>
      </w:r>
      <w:r w:rsidRPr="00350E45">
        <w:rPr>
          <w:rFonts w:ascii="Verdana" w:hAnsi="Verdana"/>
          <w:bCs/>
          <w:iCs/>
        </w:rPr>
        <w:t xml:space="preserve">ingresantes, y los estudiantes que adeuden </w:t>
      </w:r>
      <w:r w:rsidRPr="00350E45">
        <w:rPr>
          <w:rFonts w:ascii="Verdana" w:hAnsi="Verdana"/>
          <w:bCs/>
          <w:iCs/>
        </w:rPr>
        <w:lastRenderedPageBreak/>
        <w:t>alguna de las asignaturas del ciclo introductorio de</w:t>
      </w:r>
      <w:r>
        <w:rPr>
          <w:rFonts w:ascii="Verdana" w:hAnsi="Verdana"/>
          <w:bCs/>
          <w:iCs/>
        </w:rPr>
        <w:t xml:space="preserve"> </w:t>
      </w:r>
      <w:r w:rsidRPr="00350E45">
        <w:rPr>
          <w:rFonts w:ascii="Verdana" w:hAnsi="Verdana"/>
          <w:bCs/>
          <w:iCs/>
        </w:rPr>
        <w:t>cohortes anteriores.</w:t>
      </w:r>
    </w:p>
    <w:p w14:paraId="769DE726" w14:textId="77777777" w:rsidR="00350E45" w:rsidRPr="00350E45" w:rsidRDefault="00350E45" w:rsidP="00350E45">
      <w:pPr>
        <w:pStyle w:val="NormalWeb"/>
        <w:spacing w:after="0" w:line="360" w:lineRule="auto"/>
        <w:rPr>
          <w:rFonts w:ascii="Verdana" w:hAnsi="Verdana"/>
          <w:bCs/>
          <w:iCs/>
        </w:rPr>
      </w:pPr>
      <w:r w:rsidRPr="00350E45">
        <w:rPr>
          <w:rFonts w:ascii="Verdana" w:hAnsi="Verdana"/>
          <w:bCs/>
          <w:iCs/>
        </w:rPr>
        <w:t>Oferta: Las materias serán todas las que se corresponden en cada Ciclo Introductorio.</w:t>
      </w:r>
    </w:p>
    <w:p w14:paraId="46A7BF7B" w14:textId="5FD56EDA" w:rsidR="00350E45" w:rsidRPr="00350E45" w:rsidRDefault="00350E45" w:rsidP="00350E45">
      <w:pPr>
        <w:pStyle w:val="NormalWeb"/>
        <w:spacing w:after="0" w:line="360" w:lineRule="auto"/>
        <w:rPr>
          <w:rFonts w:ascii="Verdana" w:hAnsi="Verdana"/>
          <w:bCs/>
          <w:iCs/>
        </w:rPr>
      </w:pPr>
      <w:r w:rsidRPr="00350E45">
        <w:rPr>
          <w:rFonts w:ascii="Verdana" w:hAnsi="Verdana"/>
          <w:bCs/>
          <w:iCs/>
        </w:rPr>
        <w:t>Cupo: la inscripción reflejará la cantidad de estudiantes por comisión aprobada en la oferta</w:t>
      </w:r>
      <w:r>
        <w:rPr>
          <w:rFonts w:ascii="Verdana" w:hAnsi="Verdana"/>
          <w:bCs/>
          <w:iCs/>
        </w:rPr>
        <w:t xml:space="preserve"> </w:t>
      </w:r>
      <w:r w:rsidRPr="00350E45">
        <w:rPr>
          <w:rFonts w:ascii="Verdana" w:hAnsi="Verdana"/>
          <w:bCs/>
          <w:iCs/>
        </w:rPr>
        <w:t>académica.</w:t>
      </w:r>
    </w:p>
    <w:p w14:paraId="56E49A3B" w14:textId="40F24803" w:rsidR="00350E45" w:rsidRPr="00350E45" w:rsidRDefault="00350E45" w:rsidP="00350E45">
      <w:pPr>
        <w:pStyle w:val="NormalWeb"/>
        <w:spacing w:after="0" w:line="360" w:lineRule="auto"/>
        <w:rPr>
          <w:rFonts w:ascii="Verdana" w:hAnsi="Verdana"/>
          <w:bCs/>
          <w:iCs/>
        </w:rPr>
      </w:pPr>
      <w:r w:rsidRPr="00350E45">
        <w:rPr>
          <w:rFonts w:ascii="Verdana" w:hAnsi="Verdana"/>
          <w:bCs/>
          <w:iCs/>
        </w:rPr>
        <w:t>Coeficiente: No aplica de acuerdo a la Resolución (CS) 532/17. En este caso los estudiantes se</w:t>
      </w:r>
      <w:r>
        <w:rPr>
          <w:rFonts w:ascii="Verdana" w:hAnsi="Verdana"/>
          <w:bCs/>
          <w:iCs/>
        </w:rPr>
        <w:t xml:space="preserve"> </w:t>
      </w:r>
      <w:r w:rsidRPr="00350E45">
        <w:rPr>
          <w:rFonts w:ascii="Verdana" w:hAnsi="Verdana"/>
          <w:bCs/>
          <w:iCs/>
        </w:rPr>
        <w:t>inscriben en bandas horarias de acuerdo al último número del DNI.</w:t>
      </w:r>
    </w:p>
    <w:p w14:paraId="44A92905" w14:textId="00549264" w:rsidR="00350E45" w:rsidRPr="00350E45" w:rsidRDefault="00350E45" w:rsidP="00350E45">
      <w:pPr>
        <w:pStyle w:val="NormalWeb"/>
        <w:spacing w:after="0" w:line="360" w:lineRule="auto"/>
        <w:rPr>
          <w:rFonts w:ascii="Verdana" w:hAnsi="Verdana"/>
          <w:b/>
          <w:iCs/>
        </w:rPr>
      </w:pPr>
      <w:r w:rsidRPr="00350E45">
        <w:rPr>
          <w:rFonts w:ascii="Verdana" w:hAnsi="Verdana"/>
          <w:b/>
          <w:iCs/>
        </w:rPr>
        <w:t>Inscripción para el Ciclo Superior</w:t>
      </w:r>
    </w:p>
    <w:p w14:paraId="316C14C7" w14:textId="67373F61" w:rsidR="00350E45" w:rsidRPr="00350E45" w:rsidRDefault="00350E45" w:rsidP="00350E45">
      <w:pPr>
        <w:pStyle w:val="NormalWeb"/>
        <w:spacing w:after="0" w:line="360" w:lineRule="auto"/>
        <w:rPr>
          <w:rFonts w:ascii="Verdana" w:hAnsi="Verdana"/>
          <w:bCs/>
          <w:iCs/>
        </w:rPr>
      </w:pPr>
      <w:r w:rsidRPr="00350E45">
        <w:rPr>
          <w:rFonts w:ascii="Verdana" w:hAnsi="Verdana"/>
          <w:bCs/>
          <w:iCs/>
        </w:rPr>
        <w:t>Fecha de inscripción: Los días3 y 4 de agosto se llevarán a cabo las inscripciones de los</w:t>
      </w:r>
      <w:r>
        <w:rPr>
          <w:rFonts w:ascii="Verdana" w:hAnsi="Verdana"/>
          <w:bCs/>
          <w:iCs/>
        </w:rPr>
        <w:t xml:space="preserve"> </w:t>
      </w:r>
      <w:r w:rsidRPr="00350E45">
        <w:rPr>
          <w:rFonts w:ascii="Verdana" w:hAnsi="Verdana"/>
          <w:bCs/>
          <w:iCs/>
        </w:rPr>
        <w:t xml:space="preserve">estudiantes de los Ciclos Superiores </w:t>
      </w:r>
    </w:p>
    <w:p w14:paraId="1A65DAEE" w14:textId="4D8748B3" w:rsidR="00350E45" w:rsidRPr="00350E45" w:rsidRDefault="00350E45" w:rsidP="00350E45">
      <w:pPr>
        <w:pStyle w:val="NormalWeb"/>
        <w:spacing w:after="0" w:line="360" w:lineRule="auto"/>
        <w:rPr>
          <w:rFonts w:ascii="Verdana" w:hAnsi="Verdana"/>
          <w:bCs/>
          <w:iCs/>
        </w:rPr>
      </w:pPr>
      <w:r w:rsidRPr="00350E45">
        <w:rPr>
          <w:rFonts w:ascii="Verdana" w:hAnsi="Verdana"/>
          <w:bCs/>
          <w:iCs/>
        </w:rPr>
        <w:t xml:space="preserve">Horario de Inscripción: de 8 </w:t>
      </w:r>
      <w:proofErr w:type="spellStart"/>
      <w:r w:rsidRPr="00350E45">
        <w:rPr>
          <w:rFonts w:ascii="Verdana" w:hAnsi="Verdana"/>
          <w:bCs/>
          <w:iCs/>
        </w:rPr>
        <w:t>hs</w:t>
      </w:r>
      <w:proofErr w:type="spellEnd"/>
      <w:r w:rsidRPr="00350E45">
        <w:rPr>
          <w:rFonts w:ascii="Verdana" w:hAnsi="Verdana"/>
          <w:bCs/>
          <w:iCs/>
        </w:rPr>
        <w:t xml:space="preserve"> del primer día a 23:59 </w:t>
      </w:r>
      <w:proofErr w:type="spellStart"/>
      <w:r w:rsidRPr="00350E45">
        <w:rPr>
          <w:rFonts w:ascii="Verdana" w:hAnsi="Verdana"/>
          <w:bCs/>
          <w:iCs/>
        </w:rPr>
        <w:t>hs</w:t>
      </w:r>
      <w:proofErr w:type="spellEnd"/>
      <w:r w:rsidRPr="00350E45">
        <w:rPr>
          <w:rFonts w:ascii="Verdana" w:hAnsi="Verdana"/>
          <w:bCs/>
          <w:iCs/>
        </w:rPr>
        <w:t xml:space="preserve"> del último día</w:t>
      </w:r>
      <w:r>
        <w:rPr>
          <w:rFonts w:ascii="Verdana" w:hAnsi="Verdana"/>
          <w:bCs/>
          <w:iCs/>
        </w:rPr>
        <w:t>.</w:t>
      </w:r>
    </w:p>
    <w:p w14:paraId="229CF308" w14:textId="0295211D" w:rsidR="00350E45" w:rsidRPr="00350E45" w:rsidRDefault="00350E45" w:rsidP="00350E45">
      <w:pPr>
        <w:pStyle w:val="NormalWeb"/>
        <w:spacing w:after="0" w:line="360" w:lineRule="auto"/>
        <w:rPr>
          <w:rFonts w:ascii="Verdana" w:hAnsi="Verdana"/>
          <w:bCs/>
          <w:iCs/>
        </w:rPr>
      </w:pPr>
      <w:r w:rsidRPr="00350E45">
        <w:rPr>
          <w:rFonts w:ascii="Verdana" w:hAnsi="Verdana"/>
          <w:bCs/>
          <w:iCs/>
        </w:rPr>
        <w:t>Cupo: la inscripción reflejará la cantidad de estudiantes por comisión aprobada en la oferta</w:t>
      </w:r>
      <w:r>
        <w:rPr>
          <w:rFonts w:ascii="Verdana" w:hAnsi="Verdana"/>
          <w:bCs/>
          <w:iCs/>
        </w:rPr>
        <w:t xml:space="preserve"> </w:t>
      </w:r>
      <w:r w:rsidRPr="00350E45">
        <w:rPr>
          <w:rFonts w:ascii="Verdana" w:hAnsi="Verdana"/>
          <w:bCs/>
          <w:iCs/>
        </w:rPr>
        <w:t>académica.</w:t>
      </w:r>
    </w:p>
    <w:p w14:paraId="0213351C" w14:textId="0B2858DB" w:rsidR="00350E45" w:rsidRPr="00350E45" w:rsidRDefault="00350E45" w:rsidP="00350E45">
      <w:pPr>
        <w:pStyle w:val="NormalWeb"/>
        <w:spacing w:after="0" w:line="360" w:lineRule="auto"/>
        <w:rPr>
          <w:rFonts w:ascii="Verdana" w:hAnsi="Verdana"/>
          <w:bCs/>
          <w:iCs/>
        </w:rPr>
      </w:pPr>
      <w:r w:rsidRPr="00350E45">
        <w:rPr>
          <w:rFonts w:ascii="Verdana" w:hAnsi="Verdana"/>
          <w:bCs/>
          <w:iCs/>
        </w:rPr>
        <w:t>Coeficiente: la inscripción estará ordenada según el coeficiente de los estudiantes</w:t>
      </w:r>
      <w:r w:rsidR="00A10EFB">
        <w:rPr>
          <w:rFonts w:ascii="Verdana" w:hAnsi="Verdana"/>
          <w:bCs/>
          <w:iCs/>
        </w:rPr>
        <w:t xml:space="preserve"> </w:t>
      </w:r>
      <w:r w:rsidRPr="00350E45">
        <w:rPr>
          <w:rFonts w:ascii="Verdana" w:hAnsi="Verdana"/>
          <w:bCs/>
          <w:iCs/>
        </w:rPr>
        <w:t>independientemente de la carrera. Todas las carreras tendrán asignados coeficientes y el</w:t>
      </w:r>
      <w:r>
        <w:rPr>
          <w:rFonts w:ascii="Verdana" w:hAnsi="Verdana"/>
          <w:bCs/>
          <w:iCs/>
        </w:rPr>
        <w:t xml:space="preserve"> </w:t>
      </w:r>
      <w:r w:rsidRPr="00350E45">
        <w:rPr>
          <w:rFonts w:ascii="Verdana" w:hAnsi="Verdana"/>
          <w:bCs/>
          <w:iCs/>
        </w:rPr>
        <w:t xml:space="preserve">correspondiente cronograma que habilita a los estudiantes para inscribirse. </w:t>
      </w:r>
    </w:p>
    <w:p w14:paraId="35E930C4" w14:textId="1C0CA98A" w:rsidR="00350E45" w:rsidRPr="00350E45" w:rsidRDefault="00350E45" w:rsidP="00350E45">
      <w:pPr>
        <w:pStyle w:val="NormalWeb"/>
        <w:spacing w:after="0" w:line="360" w:lineRule="auto"/>
        <w:rPr>
          <w:rFonts w:ascii="Verdana" w:hAnsi="Verdana"/>
          <w:bCs/>
          <w:iCs/>
        </w:rPr>
      </w:pPr>
    </w:p>
    <w:p w14:paraId="4E008E85" w14:textId="1DDB203C" w:rsidR="00350E45" w:rsidRPr="00350E45" w:rsidRDefault="00350E45" w:rsidP="00350E45">
      <w:pPr>
        <w:pStyle w:val="NormalWeb"/>
        <w:spacing w:after="0" w:line="360" w:lineRule="auto"/>
        <w:rPr>
          <w:rFonts w:ascii="Verdana" w:hAnsi="Verdana"/>
          <w:b/>
          <w:iCs/>
        </w:rPr>
      </w:pPr>
      <w:r w:rsidRPr="00350E45">
        <w:rPr>
          <w:rFonts w:ascii="Verdana" w:hAnsi="Verdana"/>
          <w:b/>
          <w:iCs/>
        </w:rPr>
        <w:t xml:space="preserve">Inscripción para </w:t>
      </w:r>
      <w:r>
        <w:rPr>
          <w:rFonts w:ascii="Verdana" w:hAnsi="Verdana"/>
          <w:b/>
          <w:iCs/>
        </w:rPr>
        <w:t>el</w:t>
      </w:r>
      <w:r w:rsidRPr="00350E45">
        <w:rPr>
          <w:rFonts w:ascii="Verdana" w:hAnsi="Verdana"/>
          <w:b/>
          <w:iCs/>
        </w:rPr>
        <w:t xml:space="preserve"> Ciclo Inicial</w:t>
      </w:r>
    </w:p>
    <w:p w14:paraId="0BDC1B62" w14:textId="77777777" w:rsidR="00350E45" w:rsidRPr="00350E45" w:rsidRDefault="00350E45" w:rsidP="00350E45">
      <w:pPr>
        <w:pStyle w:val="NormalWeb"/>
        <w:spacing w:after="0" w:line="360" w:lineRule="auto"/>
        <w:rPr>
          <w:rFonts w:ascii="Verdana" w:hAnsi="Verdana"/>
          <w:bCs/>
          <w:iCs/>
        </w:rPr>
      </w:pPr>
      <w:r w:rsidRPr="00350E45">
        <w:rPr>
          <w:rFonts w:ascii="Verdana" w:hAnsi="Verdana"/>
          <w:bCs/>
          <w:iCs/>
        </w:rPr>
        <w:t xml:space="preserve">Fecha de inscripción: Los días 5, 6 y 9 de agosto de 8 a 19 </w:t>
      </w:r>
      <w:proofErr w:type="spellStart"/>
      <w:r w:rsidRPr="00350E45">
        <w:rPr>
          <w:rFonts w:ascii="Verdana" w:hAnsi="Verdana"/>
          <w:bCs/>
          <w:iCs/>
        </w:rPr>
        <w:t>hs</w:t>
      </w:r>
      <w:proofErr w:type="spellEnd"/>
      <w:r w:rsidRPr="00350E45">
        <w:rPr>
          <w:rFonts w:ascii="Verdana" w:hAnsi="Verdana"/>
          <w:bCs/>
          <w:iCs/>
        </w:rPr>
        <w:t xml:space="preserve"> se llevarán a cabo las</w:t>
      </w:r>
    </w:p>
    <w:p w14:paraId="7EE0CED2" w14:textId="7DB434CD" w:rsidR="00350E45" w:rsidRPr="00350E45" w:rsidRDefault="00350E45" w:rsidP="00350E45">
      <w:pPr>
        <w:pStyle w:val="NormalWeb"/>
        <w:spacing w:after="0" w:line="360" w:lineRule="auto"/>
        <w:rPr>
          <w:rFonts w:ascii="Verdana" w:hAnsi="Verdana"/>
          <w:bCs/>
          <w:iCs/>
        </w:rPr>
      </w:pPr>
      <w:r w:rsidRPr="00350E45">
        <w:rPr>
          <w:rFonts w:ascii="Verdana" w:hAnsi="Verdana"/>
          <w:bCs/>
          <w:iCs/>
        </w:rPr>
        <w:lastRenderedPageBreak/>
        <w:t xml:space="preserve">Horario de Inscripción: de 8 </w:t>
      </w:r>
      <w:proofErr w:type="spellStart"/>
      <w:r w:rsidRPr="00350E45">
        <w:rPr>
          <w:rFonts w:ascii="Verdana" w:hAnsi="Verdana"/>
          <w:bCs/>
          <w:iCs/>
        </w:rPr>
        <w:t>hs</w:t>
      </w:r>
      <w:proofErr w:type="spellEnd"/>
      <w:r w:rsidRPr="00350E45">
        <w:rPr>
          <w:rFonts w:ascii="Verdana" w:hAnsi="Verdana"/>
          <w:bCs/>
          <w:iCs/>
        </w:rPr>
        <w:t xml:space="preserve"> del </w:t>
      </w:r>
      <w:proofErr w:type="spellStart"/>
      <w:r w:rsidRPr="00350E45">
        <w:rPr>
          <w:rFonts w:ascii="Verdana" w:hAnsi="Verdana"/>
          <w:bCs/>
          <w:iCs/>
        </w:rPr>
        <w:t>dia</w:t>
      </w:r>
      <w:proofErr w:type="spellEnd"/>
      <w:r w:rsidRPr="00350E45">
        <w:rPr>
          <w:rFonts w:ascii="Verdana" w:hAnsi="Verdana"/>
          <w:bCs/>
          <w:iCs/>
        </w:rPr>
        <w:t xml:space="preserve"> 5 de agosto de 2021 a las 19 </w:t>
      </w:r>
      <w:proofErr w:type="spellStart"/>
      <w:r w:rsidRPr="00350E45">
        <w:rPr>
          <w:rFonts w:ascii="Verdana" w:hAnsi="Verdana"/>
          <w:bCs/>
          <w:iCs/>
        </w:rPr>
        <w:t>hs</w:t>
      </w:r>
      <w:proofErr w:type="spellEnd"/>
      <w:r w:rsidRPr="00350E45">
        <w:rPr>
          <w:rFonts w:ascii="Verdana" w:hAnsi="Verdana"/>
          <w:bCs/>
          <w:iCs/>
        </w:rPr>
        <w:t xml:space="preserve"> del </w:t>
      </w:r>
      <w:proofErr w:type="spellStart"/>
      <w:r w:rsidRPr="00350E45">
        <w:rPr>
          <w:rFonts w:ascii="Verdana" w:hAnsi="Verdana"/>
          <w:bCs/>
          <w:iCs/>
        </w:rPr>
        <w:t>dia</w:t>
      </w:r>
      <w:proofErr w:type="spellEnd"/>
      <w:r w:rsidRPr="00350E45">
        <w:rPr>
          <w:rFonts w:ascii="Verdana" w:hAnsi="Verdana"/>
          <w:bCs/>
          <w:iCs/>
        </w:rPr>
        <w:t xml:space="preserve"> 6 de agosto de</w:t>
      </w:r>
      <w:r>
        <w:rPr>
          <w:rFonts w:ascii="Verdana" w:hAnsi="Verdana"/>
          <w:bCs/>
          <w:iCs/>
        </w:rPr>
        <w:t xml:space="preserve"> </w:t>
      </w:r>
      <w:r w:rsidRPr="00350E45">
        <w:rPr>
          <w:rFonts w:ascii="Verdana" w:hAnsi="Verdana"/>
          <w:bCs/>
          <w:iCs/>
        </w:rPr>
        <w:t xml:space="preserve">2021 y se reanuda a las 8 </w:t>
      </w:r>
      <w:proofErr w:type="spellStart"/>
      <w:r w:rsidRPr="00350E45">
        <w:rPr>
          <w:rFonts w:ascii="Verdana" w:hAnsi="Verdana"/>
          <w:bCs/>
          <w:iCs/>
        </w:rPr>
        <w:t>hs</w:t>
      </w:r>
      <w:proofErr w:type="spellEnd"/>
      <w:r w:rsidRPr="00350E45">
        <w:rPr>
          <w:rFonts w:ascii="Verdana" w:hAnsi="Verdana"/>
          <w:bCs/>
          <w:iCs/>
        </w:rPr>
        <w:t xml:space="preserve"> del </w:t>
      </w:r>
      <w:proofErr w:type="spellStart"/>
      <w:r w:rsidRPr="00350E45">
        <w:rPr>
          <w:rFonts w:ascii="Verdana" w:hAnsi="Verdana"/>
          <w:bCs/>
          <w:iCs/>
        </w:rPr>
        <w:t>dia</w:t>
      </w:r>
      <w:proofErr w:type="spellEnd"/>
      <w:r w:rsidRPr="00350E45">
        <w:rPr>
          <w:rFonts w:ascii="Verdana" w:hAnsi="Verdana"/>
          <w:bCs/>
          <w:iCs/>
        </w:rPr>
        <w:t xml:space="preserve"> 9 de agosto y finaliza a las 19 </w:t>
      </w:r>
      <w:proofErr w:type="spellStart"/>
      <w:r w:rsidRPr="00350E45">
        <w:rPr>
          <w:rFonts w:ascii="Verdana" w:hAnsi="Verdana"/>
          <w:bCs/>
          <w:iCs/>
        </w:rPr>
        <w:t>hs</w:t>
      </w:r>
      <w:proofErr w:type="spellEnd"/>
      <w:r w:rsidRPr="00350E45">
        <w:rPr>
          <w:rFonts w:ascii="Verdana" w:hAnsi="Verdana"/>
          <w:bCs/>
          <w:iCs/>
        </w:rPr>
        <w:t xml:space="preserve"> del mismo </w:t>
      </w:r>
      <w:proofErr w:type="spellStart"/>
      <w:r w:rsidRPr="00350E45">
        <w:rPr>
          <w:rFonts w:ascii="Verdana" w:hAnsi="Verdana"/>
          <w:bCs/>
          <w:iCs/>
        </w:rPr>
        <w:t>dia</w:t>
      </w:r>
      <w:proofErr w:type="spellEnd"/>
      <w:r w:rsidRPr="00350E45">
        <w:rPr>
          <w:rFonts w:ascii="Verdana" w:hAnsi="Verdana"/>
          <w:bCs/>
          <w:iCs/>
        </w:rPr>
        <w:t>.</w:t>
      </w:r>
    </w:p>
    <w:p w14:paraId="05BB496A" w14:textId="01E2D775" w:rsidR="00350E45" w:rsidRPr="00350E45" w:rsidRDefault="00350E45" w:rsidP="00350E45">
      <w:pPr>
        <w:pStyle w:val="NormalWeb"/>
        <w:spacing w:after="0" w:line="360" w:lineRule="auto"/>
        <w:rPr>
          <w:rFonts w:ascii="Verdana" w:hAnsi="Verdana"/>
          <w:bCs/>
          <w:iCs/>
        </w:rPr>
      </w:pPr>
      <w:r w:rsidRPr="00350E45">
        <w:rPr>
          <w:rFonts w:ascii="Verdana" w:hAnsi="Verdana"/>
          <w:bCs/>
          <w:iCs/>
        </w:rPr>
        <w:t>Cupo: la inscripción reflejará la cantidad de estudiantes por comisión aprobada en la oferta</w:t>
      </w:r>
      <w:r>
        <w:rPr>
          <w:rFonts w:ascii="Verdana" w:hAnsi="Verdana"/>
          <w:bCs/>
          <w:iCs/>
        </w:rPr>
        <w:t xml:space="preserve"> </w:t>
      </w:r>
      <w:r w:rsidRPr="00350E45">
        <w:rPr>
          <w:rFonts w:ascii="Verdana" w:hAnsi="Verdana"/>
          <w:bCs/>
          <w:iCs/>
        </w:rPr>
        <w:t>académica.</w:t>
      </w:r>
    </w:p>
    <w:p w14:paraId="35C6B511" w14:textId="2D160AFC" w:rsidR="00350E45" w:rsidRPr="00350E45" w:rsidRDefault="00350E45" w:rsidP="00350E45">
      <w:pPr>
        <w:pStyle w:val="NormalWeb"/>
        <w:spacing w:after="0" w:line="360" w:lineRule="auto"/>
        <w:rPr>
          <w:rFonts w:ascii="Verdana" w:hAnsi="Verdana"/>
          <w:bCs/>
          <w:iCs/>
        </w:rPr>
      </w:pPr>
      <w:r w:rsidRPr="00350E45">
        <w:rPr>
          <w:rFonts w:ascii="Verdana" w:hAnsi="Verdana"/>
          <w:bCs/>
          <w:iCs/>
        </w:rPr>
        <w:t>Coeficiente: la inscripción estará ordenada según el coeficiente de los estudiantes</w:t>
      </w:r>
      <w:r>
        <w:rPr>
          <w:rFonts w:ascii="Verdana" w:hAnsi="Verdana"/>
          <w:bCs/>
          <w:iCs/>
        </w:rPr>
        <w:t xml:space="preserve"> </w:t>
      </w:r>
      <w:r w:rsidRPr="00350E45">
        <w:rPr>
          <w:rFonts w:ascii="Verdana" w:hAnsi="Verdana"/>
          <w:bCs/>
          <w:iCs/>
        </w:rPr>
        <w:t>independientemente de la carrera. Todas las carreras tendrán asignados coeficientes y el</w:t>
      </w:r>
      <w:r>
        <w:rPr>
          <w:rFonts w:ascii="Verdana" w:hAnsi="Verdana"/>
          <w:bCs/>
          <w:iCs/>
        </w:rPr>
        <w:t xml:space="preserve"> </w:t>
      </w:r>
      <w:r w:rsidRPr="00350E45">
        <w:rPr>
          <w:rFonts w:ascii="Verdana" w:hAnsi="Verdana"/>
          <w:bCs/>
          <w:iCs/>
        </w:rPr>
        <w:t>correspondiente cronograma que habilita a los estudiantes para inscribirse.</w:t>
      </w:r>
    </w:p>
    <w:tbl>
      <w:tblPr>
        <w:tblStyle w:val="Tablaconcuadrcula"/>
        <w:tblW w:w="0" w:type="auto"/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8494"/>
      </w:tblGrid>
      <w:tr w:rsidR="00350E45" w:rsidRPr="00350E45" w14:paraId="06EA7C34" w14:textId="77777777" w:rsidTr="00350E45">
        <w:tc>
          <w:tcPr>
            <w:tcW w:w="8494" w:type="dxa"/>
            <w:shd w:val="clear" w:color="auto" w:fill="92CDDC" w:themeFill="accent5" w:themeFillTint="99"/>
          </w:tcPr>
          <w:p w14:paraId="6E45CD86" w14:textId="77777777" w:rsidR="00350E45" w:rsidRPr="00350E45" w:rsidRDefault="00350E45" w:rsidP="00971BC1">
            <w:pPr>
              <w:pStyle w:val="NormalWeb"/>
              <w:spacing w:after="0" w:line="360" w:lineRule="auto"/>
              <w:rPr>
                <w:rFonts w:ascii="Verdana" w:hAnsi="Verdana"/>
                <w:b/>
                <w:iCs/>
              </w:rPr>
            </w:pPr>
          </w:p>
        </w:tc>
      </w:tr>
      <w:tr w:rsidR="00350E45" w:rsidRPr="00350E45" w14:paraId="0B750EFF" w14:textId="77777777" w:rsidTr="00350E45">
        <w:tc>
          <w:tcPr>
            <w:tcW w:w="8494" w:type="dxa"/>
            <w:shd w:val="clear" w:color="auto" w:fill="92CDDC" w:themeFill="accent5" w:themeFillTint="99"/>
          </w:tcPr>
          <w:p w14:paraId="6CAB875E" w14:textId="77777777" w:rsidR="00350E45" w:rsidRPr="00350E45" w:rsidRDefault="00350E45" w:rsidP="00971BC1">
            <w:pPr>
              <w:pStyle w:val="NormalWeb"/>
              <w:spacing w:after="0" w:line="360" w:lineRule="auto"/>
              <w:rPr>
                <w:rFonts w:ascii="Verdana" w:hAnsi="Verdana"/>
                <w:b/>
                <w:iCs/>
              </w:rPr>
            </w:pPr>
            <w:r w:rsidRPr="00350E45">
              <w:rPr>
                <w:rFonts w:ascii="Verdana" w:hAnsi="Verdana"/>
                <w:b/>
                <w:iCs/>
              </w:rPr>
              <w:t>Inicio de clases: 30 de agosto</w:t>
            </w:r>
          </w:p>
        </w:tc>
      </w:tr>
    </w:tbl>
    <w:p w14:paraId="31DE8593" w14:textId="41B03B7D" w:rsidR="00350E45" w:rsidRPr="00350E45" w:rsidRDefault="00350E45" w:rsidP="00350E45">
      <w:pPr>
        <w:pStyle w:val="NormalWeb"/>
        <w:spacing w:after="0" w:line="360" w:lineRule="auto"/>
        <w:rPr>
          <w:rFonts w:ascii="Verdana" w:hAnsi="Verdana"/>
          <w:bCs/>
          <w:iCs/>
        </w:rPr>
      </w:pPr>
    </w:p>
    <w:p w14:paraId="1ED47D0C" w14:textId="7B5BC9E7" w:rsidR="003401C1" w:rsidRDefault="003401C1" w:rsidP="006461BE">
      <w:pPr>
        <w:pStyle w:val="NormalWeb"/>
        <w:spacing w:before="0" w:beforeAutospacing="0" w:after="0" w:afterAutospacing="0" w:line="360" w:lineRule="auto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 xml:space="preserve">Toda la información sobre coeficientes y días y horarios de inscripción está disponible en el portal de la universidad </w:t>
      </w:r>
      <w:hyperlink r:id="rId9" w:history="1">
        <w:r w:rsidRPr="004A15F9">
          <w:rPr>
            <w:rStyle w:val="Hipervnculo"/>
            <w:rFonts w:ascii="Verdana" w:hAnsi="Verdana"/>
            <w:bCs/>
            <w:iCs/>
          </w:rPr>
          <w:t>www.unq.edu.ar</w:t>
        </w:r>
      </w:hyperlink>
    </w:p>
    <w:p w14:paraId="2B289BB8" w14:textId="77777777" w:rsidR="003401C1" w:rsidRDefault="003401C1" w:rsidP="006461BE">
      <w:pPr>
        <w:pStyle w:val="NormalWeb"/>
        <w:spacing w:before="0" w:beforeAutospacing="0" w:after="0" w:afterAutospacing="0" w:line="360" w:lineRule="auto"/>
        <w:rPr>
          <w:rFonts w:ascii="Verdana" w:hAnsi="Verdana"/>
          <w:bCs/>
          <w:iCs/>
        </w:rPr>
      </w:pPr>
    </w:p>
    <w:p w14:paraId="3BA44DD3" w14:textId="34D0CBED" w:rsidR="006461BE" w:rsidRDefault="00350E45" w:rsidP="006461BE">
      <w:pPr>
        <w:pStyle w:val="NormalWeb"/>
        <w:spacing w:before="0" w:beforeAutospacing="0" w:after="0" w:afterAutospacing="0" w:line="360" w:lineRule="auto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>Recuerden que e</w:t>
      </w:r>
      <w:r w:rsidR="006461BE">
        <w:rPr>
          <w:rFonts w:ascii="Verdana" w:hAnsi="Verdana"/>
          <w:bCs/>
          <w:iCs/>
        </w:rPr>
        <w:t xml:space="preserve">l sistema les permitirá la inscripción hasta un límite máximo de </w:t>
      </w:r>
      <w:r w:rsidR="006461BE" w:rsidRPr="006461BE">
        <w:rPr>
          <w:rFonts w:ascii="Verdana" w:hAnsi="Verdana"/>
          <w:b/>
          <w:iCs/>
        </w:rPr>
        <w:t>TRES</w:t>
      </w:r>
      <w:r w:rsidR="006461BE">
        <w:rPr>
          <w:rFonts w:ascii="Verdana" w:hAnsi="Verdana"/>
          <w:bCs/>
          <w:iCs/>
        </w:rPr>
        <w:t xml:space="preserve"> asignaturas. Por favor piensen bien en que asignatura se van a inscribir. </w:t>
      </w:r>
    </w:p>
    <w:p w14:paraId="442E57D4" w14:textId="5EF36CDD" w:rsidR="006461BE" w:rsidRDefault="006461BE" w:rsidP="006461BE">
      <w:pPr>
        <w:pStyle w:val="NormalWeb"/>
        <w:spacing w:before="0" w:beforeAutospacing="0" w:after="0" w:afterAutospacing="0" w:line="360" w:lineRule="auto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 xml:space="preserve">  </w:t>
      </w:r>
    </w:p>
    <w:p w14:paraId="73063AE3" w14:textId="294A74F1" w:rsidR="006461BE" w:rsidRDefault="006461BE" w:rsidP="00DE5B46">
      <w:pPr>
        <w:pStyle w:val="NormalWeb"/>
        <w:numPr>
          <w:ilvl w:val="0"/>
          <w:numId w:val="30"/>
        </w:numPr>
        <w:spacing w:before="0" w:beforeAutospacing="0" w:after="0" w:afterAutospacing="0" w:line="360" w:lineRule="auto"/>
        <w:rPr>
          <w:rFonts w:ascii="Verdana" w:hAnsi="Verdana"/>
          <w:bCs/>
          <w:iCs/>
          <w:u w:val="single"/>
        </w:rPr>
      </w:pPr>
      <w:r w:rsidRPr="006461BE">
        <w:rPr>
          <w:rFonts w:ascii="Verdana" w:hAnsi="Verdana"/>
          <w:bCs/>
          <w:iCs/>
          <w:u w:val="single"/>
        </w:rPr>
        <w:t>Los ingresantes que han terminado el ciclo introductorio deben inscribirse a:</w:t>
      </w:r>
    </w:p>
    <w:p w14:paraId="4B261304" w14:textId="56921E8D" w:rsidR="00DE5B46" w:rsidRDefault="006461BE" w:rsidP="006461BE">
      <w:pPr>
        <w:pStyle w:val="NormalWeb"/>
        <w:spacing w:before="0" w:beforeAutospacing="0" w:after="0" w:afterAutospacing="0" w:line="360" w:lineRule="auto"/>
        <w:rPr>
          <w:rFonts w:ascii="Verdana" w:hAnsi="Verdana"/>
          <w:bCs/>
          <w:iCs/>
        </w:rPr>
      </w:pPr>
      <w:r w:rsidRPr="006461BE">
        <w:rPr>
          <w:rFonts w:ascii="Verdana" w:hAnsi="Verdana"/>
          <w:b/>
          <w:iCs/>
        </w:rPr>
        <w:t xml:space="preserve">Enfermería Básica y Enfermería </w:t>
      </w:r>
      <w:proofErr w:type="gramStart"/>
      <w:r w:rsidRPr="006461BE">
        <w:rPr>
          <w:rFonts w:ascii="Verdana" w:hAnsi="Verdana"/>
          <w:b/>
          <w:iCs/>
        </w:rPr>
        <w:t xml:space="preserve">Comunitaria </w:t>
      </w:r>
      <w:r>
        <w:rPr>
          <w:rFonts w:ascii="Verdana" w:hAnsi="Verdana"/>
          <w:b/>
          <w:iCs/>
        </w:rPr>
        <w:t>:</w:t>
      </w:r>
      <w:proofErr w:type="gramEnd"/>
      <w:r>
        <w:rPr>
          <w:rFonts w:ascii="Verdana" w:hAnsi="Verdana"/>
          <w:b/>
          <w:iCs/>
        </w:rPr>
        <w:t xml:space="preserve"> </w:t>
      </w:r>
      <w:r w:rsidRPr="006461BE">
        <w:rPr>
          <w:rFonts w:ascii="Verdana" w:hAnsi="Verdana"/>
          <w:bCs/>
          <w:i/>
        </w:rPr>
        <w:t>Es muy importante que se inscriban a estas dos asignaturas ya que se dictan UNA SOLA VEZ AL AÑO</w:t>
      </w:r>
      <w:r>
        <w:rPr>
          <w:rFonts w:ascii="Verdana" w:hAnsi="Verdana"/>
          <w:bCs/>
          <w:i/>
        </w:rPr>
        <w:t xml:space="preserve">. </w:t>
      </w:r>
      <w:r w:rsidRPr="006461BE">
        <w:rPr>
          <w:rFonts w:ascii="Verdana" w:hAnsi="Verdana"/>
          <w:bCs/>
          <w:iCs/>
        </w:rPr>
        <w:t>Una vez que se hayan inscripto en estas dos asignaturas podrán optar por la tercera</w:t>
      </w:r>
      <w:r>
        <w:rPr>
          <w:rFonts w:ascii="Verdana" w:hAnsi="Verdana"/>
          <w:bCs/>
          <w:i/>
        </w:rPr>
        <w:t xml:space="preserve"> </w:t>
      </w:r>
      <w:r>
        <w:rPr>
          <w:rFonts w:ascii="Verdana" w:hAnsi="Verdana"/>
          <w:bCs/>
          <w:iCs/>
        </w:rPr>
        <w:t>dentro de la oferta de las asignaturas que no son de núcleo profesional, es decir que no tienen prácticas, según el cupo que haya</w:t>
      </w:r>
      <w:r w:rsidR="00DE5B46">
        <w:rPr>
          <w:rFonts w:ascii="Verdana" w:hAnsi="Verdana"/>
          <w:bCs/>
          <w:iCs/>
        </w:rPr>
        <w:t>, por ejemplo:</w:t>
      </w:r>
    </w:p>
    <w:p w14:paraId="1095AED3" w14:textId="77777777" w:rsidR="00DE5B46" w:rsidRDefault="00DE5B46" w:rsidP="00DE5B46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>Ciencias Biológicas I</w:t>
      </w:r>
    </w:p>
    <w:p w14:paraId="4C6AD3AA" w14:textId="77777777" w:rsidR="00DE5B46" w:rsidRDefault="00DE5B46" w:rsidP="00DE5B46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lastRenderedPageBreak/>
        <w:t>Informática I</w:t>
      </w:r>
    </w:p>
    <w:p w14:paraId="6A029A7A" w14:textId="77777777" w:rsidR="00DE5B46" w:rsidRDefault="00DE5B46" w:rsidP="00DE5B46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>Antropología y Salud</w:t>
      </w:r>
    </w:p>
    <w:p w14:paraId="2874FA80" w14:textId="27030165" w:rsidR="006461BE" w:rsidRDefault="00DE5B46" w:rsidP="00DE5B46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>Salud y Derechos Humanos</w:t>
      </w:r>
      <w:r w:rsidR="006461BE">
        <w:rPr>
          <w:rFonts w:ascii="Verdana" w:hAnsi="Verdana"/>
          <w:bCs/>
          <w:iCs/>
        </w:rPr>
        <w:t xml:space="preserve"> </w:t>
      </w:r>
    </w:p>
    <w:p w14:paraId="39595423" w14:textId="5D21E8CC" w:rsidR="00DE5B46" w:rsidRDefault="00DE5B46" w:rsidP="00DE5B46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>Psicología y Desarrollo Humano</w:t>
      </w:r>
    </w:p>
    <w:p w14:paraId="78ECBD89" w14:textId="3B16E003" w:rsidR="00DE5B46" w:rsidRDefault="00DE5B46" w:rsidP="00DE5B46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>Microbiología y Parasitología</w:t>
      </w:r>
    </w:p>
    <w:p w14:paraId="779CB877" w14:textId="3EAAF96A" w:rsidR="00DE5B46" w:rsidRDefault="00DE5B46" w:rsidP="00DE5B46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>Historia Social</w:t>
      </w:r>
    </w:p>
    <w:p w14:paraId="402F2A74" w14:textId="0E17F3F0" w:rsidR="00DE5B46" w:rsidRDefault="00DE5B46" w:rsidP="00DE5B46">
      <w:pPr>
        <w:pStyle w:val="NormalWeb"/>
        <w:spacing w:before="0" w:beforeAutospacing="0" w:after="0" w:afterAutospacing="0" w:line="360" w:lineRule="auto"/>
        <w:ind w:left="720"/>
        <w:rPr>
          <w:rFonts w:ascii="Verdana" w:hAnsi="Verdana"/>
          <w:bCs/>
          <w:iCs/>
        </w:rPr>
      </w:pPr>
    </w:p>
    <w:p w14:paraId="1E84BCD1" w14:textId="004395B6" w:rsidR="001B363D" w:rsidRPr="001B363D" w:rsidRDefault="001B363D" w:rsidP="00DE5B46">
      <w:pPr>
        <w:pStyle w:val="NormalWeb"/>
        <w:spacing w:before="0" w:beforeAutospacing="0" w:after="0" w:afterAutospacing="0" w:line="360" w:lineRule="auto"/>
        <w:ind w:left="720"/>
        <w:rPr>
          <w:rFonts w:ascii="Verdana" w:hAnsi="Verdana"/>
          <w:bCs/>
          <w:iCs/>
          <w:u w:val="single"/>
        </w:rPr>
      </w:pPr>
      <w:r w:rsidRPr="001B363D">
        <w:rPr>
          <w:rFonts w:ascii="Verdana" w:hAnsi="Verdana"/>
          <w:b/>
          <w:iCs/>
        </w:rPr>
        <w:t>SI NO ENCONTRARAN CUPO EN ENFERMERÍA BÁSICA O EN ENFERMERÍA COMUNITARIA</w:t>
      </w:r>
      <w:r>
        <w:rPr>
          <w:rFonts w:ascii="Verdana" w:hAnsi="Verdana"/>
          <w:bCs/>
          <w:iCs/>
        </w:rPr>
        <w:t xml:space="preserve"> </w:t>
      </w:r>
      <w:bookmarkStart w:id="1" w:name="_Hlk78305343"/>
      <w:r>
        <w:rPr>
          <w:rFonts w:ascii="Verdana" w:hAnsi="Verdana"/>
          <w:bCs/>
          <w:iCs/>
        </w:rPr>
        <w:t xml:space="preserve">POR FAVOR ESCRIBIR UN MAIL A </w:t>
      </w:r>
      <w:hyperlink r:id="rId10" w:history="1">
        <w:r w:rsidRPr="004A15F9">
          <w:rPr>
            <w:rStyle w:val="Hipervnculo"/>
            <w:rFonts w:ascii="Verdana" w:hAnsi="Verdana"/>
            <w:bCs/>
            <w:iCs/>
          </w:rPr>
          <w:t>enfermeria@unq.edu.ar</w:t>
        </w:r>
      </w:hyperlink>
      <w:r>
        <w:rPr>
          <w:rFonts w:ascii="Verdana" w:hAnsi="Verdana"/>
          <w:bCs/>
          <w:iCs/>
        </w:rPr>
        <w:t xml:space="preserve"> </w:t>
      </w:r>
      <w:r w:rsidRPr="001B363D">
        <w:rPr>
          <w:rFonts w:ascii="Verdana" w:hAnsi="Verdana"/>
          <w:bCs/>
          <w:iCs/>
          <w:u w:val="single"/>
        </w:rPr>
        <w:t>(SOLO PARA ESTAS DOS ASIGNATURAS</w:t>
      </w:r>
      <w:r>
        <w:rPr>
          <w:rFonts w:ascii="Verdana" w:hAnsi="Verdana"/>
          <w:bCs/>
          <w:iCs/>
          <w:u w:val="single"/>
        </w:rPr>
        <w:t xml:space="preserve">, consignado nombre y apellido completos, DNI, legajo e inconveniente como así también las diversas alternativas que propone para resolver su problema, indicando nombre de la asignatura, turno y docente) </w:t>
      </w:r>
      <w:bookmarkEnd w:id="1"/>
    </w:p>
    <w:tbl>
      <w:tblPr>
        <w:tblStyle w:val="Tablaconcuadrcula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8494"/>
      </w:tblGrid>
      <w:tr w:rsidR="00DE5B46" w:rsidRPr="00DE5B46" w14:paraId="31EED297" w14:textId="77777777" w:rsidTr="00DE5B46">
        <w:tc>
          <w:tcPr>
            <w:tcW w:w="8494" w:type="dxa"/>
            <w:shd w:val="clear" w:color="auto" w:fill="D6E3BC" w:themeFill="accent3" w:themeFillTint="66"/>
          </w:tcPr>
          <w:p w14:paraId="0A7B295F" w14:textId="46BDE7FB" w:rsidR="00DE5B46" w:rsidRPr="00A02CF5" w:rsidRDefault="00DE5B46" w:rsidP="00A51D7D">
            <w:pPr>
              <w:pStyle w:val="NormalWeb"/>
              <w:spacing w:before="0" w:beforeAutospacing="0" w:after="0" w:afterAutospacing="0" w:line="360" w:lineRule="auto"/>
              <w:rPr>
                <w:rFonts w:ascii="Verdana" w:hAnsi="Verdana"/>
                <w:b/>
                <w:iCs/>
                <w:u w:val="single"/>
              </w:rPr>
            </w:pPr>
            <w:r w:rsidRPr="00A02CF5">
              <w:rPr>
                <w:rFonts w:ascii="Verdana" w:hAnsi="Verdana"/>
                <w:b/>
                <w:iCs/>
                <w:u w:val="single"/>
              </w:rPr>
              <w:t xml:space="preserve">RECUERDEN QUE NO PUEDEN INSCRIBIRSE A ASIGNATURAS DEL SEGUNDO CICLO O CICLO SUPERIOR (4to y 5to año) SI NO HAN HECHO TODAVÍA EL PRIMER CICLO DE LA CARRERA. </w:t>
            </w:r>
          </w:p>
        </w:tc>
      </w:tr>
    </w:tbl>
    <w:p w14:paraId="07DFF7CE" w14:textId="77777777" w:rsidR="006461BE" w:rsidRPr="006461BE" w:rsidRDefault="006461BE" w:rsidP="006461BE">
      <w:pPr>
        <w:pStyle w:val="NormalWeb"/>
        <w:spacing w:before="0" w:beforeAutospacing="0" w:after="0" w:afterAutospacing="0" w:line="360" w:lineRule="auto"/>
        <w:rPr>
          <w:rFonts w:ascii="Verdana" w:hAnsi="Verdana"/>
          <w:bCs/>
          <w:iCs/>
        </w:rPr>
      </w:pPr>
    </w:p>
    <w:p w14:paraId="12487855" w14:textId="1316F25F" w:rsidR="00DE5B46" w:rsidRPr="00586283" w:rsidRDefault="00DE5B46" w:rsidP="00586283">
      <w:pPr>
        <w:pStyle w:val="NormalWeb"/>
        <w:numPr>
          <w:ilvl w:val="0"/>
          <w:numId w:val="30"/>
        </w:numPr>
        <w:spacing w:before="0" w:beforeAutospacing="0" w:after="0" w:afterAutospacing="0" w:line="360" w:lineRule="auto"/>
        <w:rPr>
          <w:rFonts w:ascii="Verdana" w:hAnsi="Verdana"/>
          <w:bCs/>
          <w:iCs/>
        </w:rPr>
      </w:pPr>
      <w:r w:rsidRPr="00DE5B46">
        <w:rPr>
          <w:rFonts w:ascii="Verdana" w:hAnsi="Verdana"/>
          <w:bCs/>
          <w:iCs/>
        </w:rPr>
        <w:t>Los que YA SON ENFERMERXS, ES DECIR QUE TIENEN UN TÍTULO DE PREGRADO</w:t>
      </w:r>
      <w:r>
        <w:rPr>
          <w:rFonts w:ascii="Verdana" w:hAnsi="Verdana"/>
          <w:bCs/>
          <w:iCs/>
        </w:rPr>
        <w:t xml:space="preserve"> o vienen de alguna Tecnicatura</w:t>
      </w:r>
      <w:r w:rsidRPr="00DE5B46">
        <w:rPr>
          <w:rFonts w:ascii="Verdana" w:hAnsi="Verdana"/>
          <w:bCs/>
          <w:iCs/>
        </w:rPr>
        <w:t xml:space="preserve">, </w:t>
      </w:r>
      <w:r>
        <w:rPr>
          <w:rFonts w:ascii="Verdana" w:hAnsi="Verdana"/>
          <w:bCs/>
          <w:iCs/>
        </w:rPr>
        <w:t xml:space="preserve">y ya han cursado el ciclo introductorio, </w:t>
      </w:r>
      <w:r w:rsidRPr="00DE5B46">
        <w:rPr>
          <w:rFonts w:ascii="Verdana" w:hAnsi="Verdana"/>
          <w:bCs/>
          <w:iCs/>
        </w:rPr>
        <w:t>deberán inscribirse a asignaturas de 4to año</w:t>
      </w:r>
      <w:r>
        <w:rPr>
          <w:rFonts w:ascii="Verdana" w:hAnsi="Verdana"/>
          <w:bCs/>
          <w:iCs/>
        </w:rPr>
        <w:t xml:space="preserve"> o de 5to según disponibilidad de cupo. </w:t>
      </w:r>
      <w:proofErr w:type="spellStart"/>
      <w:r>
        <w:rPr>
          <w:rFonts w:ascii="Verdana" w:hAnsi="Verdana"/>
          <w:bCs/>
          <w:iCs/>
        </w:rPr>
        <w:t>Ej</w:t>
      </w:r>
      <w:proofErr w:type="spellEnd"/>
      <w:r>
        <w:rPr>
          <w:rFonts w:ascii="Verdana" w:hAnsi="Verdana"/>
          <w:bCs/>
          <w:iCs/>
        </w:rPr>
        <w:t>:</w:t>
      </w:r>
      <w:r w:rsidR="00586283">
        <w:rPr>
          <w:rFonts w:ascii="Verdana" w:hAnsi="Verdana"/>
          <w:bCs/>
          <w:iCs/>
        </w:rPr>
        <w:t xml:space="preserve"> </w:t>
      </w:r>
      <w:r w:rsidRPr="00586283">
        <w:rPr>
          <w:rFonts w:ascii="Verdana" w:hAnsi="Verdana"/>
          <w:bCs/>
          <w:iCs/>
        </w:rPr>
        <w:t>Pueden inscribirse a:</w:t>
      </w:r>
    </w:p>
    <w:p w14:paraId="7F1FAADA" w14:textId="0FE2415C" w:rsidR="00DE5B46" w:rsidRDefault="00DE5B46" w:rsidP="00A02CF5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>Educación en Enfermería</w:t>
      </w:r>
    </w:p>
    <w:p w14:paraId="75F22CA0" w14:textId="11FFEC05" w:rsidR="00DE5B46" w:rsidRDefault="00DE5B46" w:rsidP="00A02CF5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>Gestión de los Servicios Hospitalarios</w:t>
      </w:r>
      <w:r w:rsidR="00A02CF5">
        <w:rPr>
          <w:rFonts w:ascii="Verdana" w:hAnsi="Verdana"/>
          <w:bCs/>
          <w:iCs/>
        </w:rPr>
        <w:t xml:space="preserve"> </w:t>
      </w:r>
    </w:p>
    <w:p w14:paraId="0F4ACCB4" w14:textId="1F8E5605" w:rsidR="00DE5B46" w:rsidRDefault="00DE5B46" w:rsidP="00A02CF5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>Gestión de los Servicios Comunitarios</w:t>
      </w:r>
    </w:p>
    <w:p w14:paraId="3286CAC5" w14:textId="26FF4CBE" w:rsidR="00DE5B46" w:rsidRDefault="00A02CF5" w:rsidP="00A02CF5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 xml:space="preserve">Seminario de </w:t>
      </w:r>
      <w:proofErr w:type="spellStart"/>
      <w:r>
        <w:rPr>
          <w:rFonts w:ascii="Verdana" w:hAnsi="Verdana"/>
          <w:bCs/>
          <w:iCs/>
        </w:rPr>
        <w:t>Etica</w:t>
      </w:r>
      <w:proofErr w:type="spellEnd"/>
      <w:r>
        <w:rPr>
          <w:rFonts w:ascii="Verdana" w:hAnsi="Verdana"/>
          <w:bCs/>
          <w:iCs/>
        </w:rPr>
        <w:t xml:space="preserve"> y Aspectos Legales II</w:t>
      </w:r>
    </w:p>
    <w:p w14:paraId="2B2FE6B2" w14:textId="32E411C4" w:rsidR="00A02CF5" w:rsidRDefault="00A02CF5" w:rsidP="00A02CF5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>Salud y Derechos Humanos</w:t>
      </w:r>
    </w:p>
    <w:p w14:paraId="728A4E23" w14:textId="64713593" w:rsidR="00A02CF5" w:rsidRDefault="00A02CF5" w:rsidP="00A02CF5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 xml:space="preserve">Cuidados Intensivos al </w:t>
      </w:r>
      <w:proofErr w:type="spellStart"/>
      <w:r>
        <w:rPr>
          <w:rFonts w:ascii="Verdana" w:hAnsi="Verdana"/>
          <w:bCs/>
          <w:iCs/>
        </w:rPr>
        <w:t>pte</w:t>
      </w:r>
      <w:proofErr w:type="spellEnd"/>
      <w:r>
        <w:rPr>
          <w:rFonts w:ascii="Verdana" w:hAnsi="Verdana"/>
          <w:bCs/>
          <w:iCs/>
        </w:rPr>
        <w:t xml:space="preserve"> adulto</w:t>
      </w:r>
    </w:p>
    <w:p w14:paraId="66213964" w14:textId="220E293A" w:rsidR="00A02CF5" w:rsidRDefault="00A02CF5" w:rsidP="00A02CF5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 xml:space="preserve">Cuidados Intensivos al </w:t>
      </w:r>
      <w:proofErr w:type="spellStart"/>
      <w:r>
        <w:rPr>
          <w:rFonts w:ascii="Verdana" w:hAnsi="Verdana"/>
          <w:bCs/>
          <w:iCs/>
        </w:rPr>
        <w:t>pte</w:t>
      </w:r>
      <w:proofErr w:type="spellEnd"/>
      <w:r>
        <w:rPr>
          <w:rFonts w:ascii="Verdana" w:hAnsi="Verdana"/>
          <w:bCs/>
          <w:iCs/>
        </w:rPr>
        <w:t xml:space="preserve"> pediátrico</w:t>
      </w:r>
    </w:p>
    <w:p w14:paraId="14504C65" w14:textId="678F8C9D" w:rsidR="00A02CF5" w:rsidRDefault="00A02CF5" w:rsidP="00A02CF5">
      <w:pPr>
        <w:pStyle w:val="NormalWeb"/>
        <w:spacing w:before="0" w:beforeAutospacing="0" w:after="0" w:afterAutospacing="0" w:line="360" w:lineRule="auto"/>
        <w:rPr>
          <w:rFonts w:ascii="Verdana" w:hAnsi="Verdana"/>
          <w:bCs/>
          <w:iCs/>
        </w:rPr>
      </w:pPr>
    </w:p>
    <w:p w14:paraId="09125FA5" w14:textId="2BF43C7C" w:rsidR="00A02CF5" w:rsidRDefault="001B363D" w:rsidP="00586283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lastRenderedPageBreak/>
        <w:t xml:space="preserve">Si tienen algún inconveniente con las asignaturas </w:t>
      </w:r>
      <w:r w:rsidRPr="001B363D">
        <w:rPr>
          <w:rFonts w:ascii="Verdana" w:hAnsi="Verdana"/>
          <w:bCs/>
          <w:iCs/>
        </w:rPr>
        <w:t xml:space="preserve">POR FAVOR ESCRIBIR UN MAIL A </w:t>
      </w:r>
      <w:hyperlink r:id="rId11" w:history="1">
        <w:r w:rsidR="00586283" w:rsidRPr="004A15F9">
          <w:rPr>
            <w:rStyle w:val="Hipervnculo"/>
            <w:rFonts w:ascii="Verdana" w:hAnsi="Verdana"/>
            <w:bCs/>
            <w:iCs/>
          </w:rPr>
          <w:t>enfermeria@unq.edu.ar</w:t>
        </w:r>
      </w:hyperlink>
      <w:r w:rsidR="00586283">
        <w:rPr>
          <w:rFonts w:ascii="Verdana" w:hAnsi="Verdana"/>
          <w:bCs/>
          <w:iCs/>
        </w:rPr>
        <w:t xml:space="preserve"> </w:t>
      </w:r>
      <w:r w:rsidRPr="001B363D">
        <w:rPr>
          <w:rFonts w:ascii="Verdana" w:hAnsi="Verdana"/>
          <w:bCs/>
          <w:iCs/>
        </w:rPr>
        <w:t>(consignado nombre y apellido completos, DNI, legajo e inconveniente como así también las diversas alternativas que propone para resolver su problema, indicando nombre de la asignatura, turno y docente)</w:t>
      </w:r>
    </w:p>
    <w:p w14:paraId="398B8774" w14:textId="0B5D3FFE" w:rsidR="00586283" w:rsidRDefault="00586283" w:rsidP="00586283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 xml:space="preserve">Recuerden también que deberán solicitar cuando se habilite, el trámite de equivalencias para que se le reconozcan las trayectorias curriculares previas según la normativa de nuestra universidad. </w:t>
      </w:r>
    </w:p>
    <w:p w14:paraId="136C9BD0" w14:textId="48A2384E" w:rsidR="00586283" w:rsidRDefault="00586283" w:rsidP="00586283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bCs/>
          <w:iCs/>
        </w:rPr>
      </w:pPr>
    </w:p>
    <w:p w14:paraId="73D9EC30" w14:textId="0BAF2C90" w:rsidR="00586283" w:rsidRDefault="00586283" w:rsidP="00586283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>La carrera posee tutores que orientarán durante las inscripciones:</w:t>
      </w:r>
    </w:p>
    <w:p w14:paraId="41303B52" w14:textId="77777777" w:rsidR="00586283" w:rsidRDefault="00586283" w:rsidP="00586283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b/>
          <w:iCs/>
        </w:rPr>
      </w:pPr>
    </w:p>
    <w:p w14:paraId="768C70D0" w14:textId="4E44D1C4" w:rsidR="00586283" w:rsidRDefault="00586283" w:rsidP="00586283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bCs/>
          <w:iCs/>
        </w:rPr>
      </w:pPr>
      <w:r w:rsidRPr="00586283">
        <w:rPr>
          <w:rFonts w:ascii="Verdana" w:hAnsi="Verdana"/>
          <w:b/>
          <w:iCs/>
        </w:rPr>
        <w:t>Ciclo inicial:</w:t>
      </w:r>
      <w:r>
        <w:rPr>
          <w:rFonts w:ascii="Verdana" w:hAnsi="Verdana"/>
          <w:bCs/>
          <w:iCs/>
        </w:rPr>
        <w:t xml:space="preserve"> </w:t>
      </w:r>
      <w:proofErr w:type="spellStart"/>
      <w:r>
        <w:rPr>
          <w:rFonts w:ascii="Verdana" w:hAnsi="Verdana"/>
          <w:bCs/>
          <w:iCs/>
        </w:rPr>
        <w:t>Lic</w:t>
      </w:r>
      <w:proofErr w:type="spellEnd"/>
      <w:r>
        <w:rPr>
          <w:rFonts w:ascii="Verdana" w:hAnsi="Verdana"/>
          <w:bCs/>
          <w:iCs/>
        </w:rPr>
        <w:t xml:space="preserve"> Sandra </w:t>
      </w:r>
      <w:proofErr w:type="spellStart"/>
      <w:r>
        <w:rPr>
          <w:rFonts w:ascii="Verdana" w:hAnsi="Verdana"/>
          <w:bCs/>
          <w:iCs/>
        </w:rPr>
        <w:t>Serloni</w:t>
      </w:r>
      <w:proofErr w:type="spellEnd"/>
      <w:r>
        <w:rPr>
          <w:rFonts w:ascii="Verdana" w:hAnsi="Verdana"/>
          <w:bCs/>
          <w:iCs/>
        </w:rPr>
        <w:t xml:space="preserve"> </w:t>
      </w:r>
      <w:hyperlink r:id="rId12" w:history="1">
        <w:r w:rsidRPr="004A15F9">
          <w:rPr>
            <w:rStyle w:val="Hipervnculo"/>
            <w:rFonts w:ascii="Verdana" w:hAnsi="Verdana"/>
            <w:bCs/>
            <w:iCs/>
          </w:rPr>
          <w:t>sserloni@unq.edu.ar</w:t>
        </w:r>
      </w:hyperlink>
    </w:p>
    <w:p w14:paraId="1256D597" w14:textId="1600D0E7" w:rsidR="00586283" w:rsidRDefault="00586283" w:rsidP="00586283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 xml:space="preserve">                  </w:t>
      </w:r>
      <w:proofErr w:type="spellStart"/>
      <w:r>
        <w:rPr>
          <w:rFonts w:ascii="Verdana" w:hAnsi="Verdana"/>
          <w:bCs/>
          <w:iCs/>
        </w:rPr>
        <w:t>Lic</w:t>
      </w:r>
      <w:proofErr w:type="spellEnd"/>
      <w:r>
        <w:rPr>
          <w:rFonts w:ascii="Verdana" w:hAnsi="Verdana"/>
          <w:bCs/>
          <w:iCs/>
        </w:rPr>
        <w:t xml:space="preserve"> Betiana La Salvia </w:t>
      </w:r>
      <w:hyperlink r:id="rId13" w:history="1">
        <w:r w:rsidRPr="004A15F9">
          <w:rPr>
            <w:rStyle w:val="Hipervnculo"/>
            <w:rFonts w:ascii="Verdana" w:hAnsi="Verdana"/>
            <w:bCs/>
            <w:iCs/>
          </w:rPr>
          <w:t>betianalasalvia@unq.edu.ar</w:t>
        </w:r>
      </w:hyperlink>
    </w:p>
    <w:p w14:paraId="23A3E82D" w14:textId="77777777" w:rsidR="00586283" w:rsidRDefault="00586283" w:rsidP="00586283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b/>
          <w:iCs/>
        </w:rPr>
      </w:pPr>
    </w:p>
    <w:p w14:paraId="6C1DCCC0" w14:textId="77777777" w:rsidR="00586283" w:rsidRDefault="00586283" w:rsidP="00586283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b/>
          <w:iCs/>
        </w:rPr>
      </w:pPr>
    </w:p>
    <w:p w14:paraId="385ADE79" w14:textId="620EC80F" w:rsidR="00586283" w:rsidRDefault="00586283" w:rsidP="00586283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bCs/>
          <w:iCs/>
        </w:rPr>
      </w:pPr>
      <w:r w:rsidRPr="00586283">
        <w:rPr>
          <w:rFonts w:ascii="Verdana" w:hAnsi="Verdana"/>
          <w:b/>
          <w:iCs/>
        </w:rPr>
        <w:t>Ciclo Superior:</w:t>
      </w:r>
      <w:r>
        <w:rPr>
          <w:rFonts w:ascii="Verdana" w:hAnsi="Verdana"/>
          <w:bCs/>
          <w:iCs/>
        </w:rPr>
        <w:t xml:space="preserve"> </w:t>
      </w:r>
      <w:proofErr w:type="spellStart"/>
      <w:r>
        <w:rPr>
          <w:rFonts w:ascii="Verdana" w:hAnsi="Verdana"/>
          <w:bCs/>
          <w:iCs/>
        </w:rPr>
        <w:t>Lic</w:t>
      </w:r>
      <w:proofErr w:type="spellEnd"/>
      <w:r>
        <w:rPr>
          <w:rFonts w:ascii="Verdana" w:hAnsi="Verdana"/>
          <w:bCs/>
          <w:iCs/>
        </w:rPr>
        <w:t xml:space="preserve"> </w:t>
      </w:r>
      <w:proofErr w:type="spellStart"/>
      <w:r>
        <w:rPr>
          <w:rFonts w:ascii="Verdana" w:hAnsi="Verdana"/>
          <w:bCs/>
          <w:iCs/>
        </w:rPr>
        <w:t>Rossío</w:t>
      </w:r>
      <w:proofErr w:type="spellEnd"/>
      <w:r>
        <w:rPr>
          <w:rFonts w:ascii="Verdana" w:hAnsi="Verdana"/>
          <w:bCs/>
          <w:iCs/>
        </w:rPr>
        <w:t xml:space="preserve"> Alegre </w:t>
      </w:r>
      <w:hyperlink r:id="rId14" w:history="1">
        <w:r w:rsidRPr="004A15F9">
          <w:rPr>
            <w:rStyle w:val="Hipervnculo"/>
            <w:rFonts w:ascii="Verdana" w:hAnsi="Verdana"/>
            <w:bCs/>
            <w:iCs/>
          </w:rPr>
          <w:t>rossio.alegresandoval@unq.edu.ar</w:t>
        </w:r>
      </w:hyperlink>
    </w:p>
    <w:p w14:paraId="4942F709" w14:textId="77777777" w:rsidR="00586283" w:rsidRDefault="00586283" w:rsidP="00586283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bCs/>
          <w:iCs/>
        </w:rPr>
      </w:pPr>
    </w:p>
    <w:p w14:paraId="2F544D09" w14:textId="2D4214CE" w:rsidR="00586283" w:rsidRDefault="00586283" w:rsidP="00586283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ab/>
      </w:r>
      <w:r>
        <w:rPr>
          <w:rFonts w:ascii="Verdana" w:hAnsi="Verdana"/>
          <w:bCs/>
          <w:iCs/>
        </w:rPr>
        <w:tab/>
        <w:t xml:space="preserve">      Lic. Nora </w:t>
      </w:r>
      <w:proofErr w:type="spellStart"/>
      <w:r>
        <w:rPr>
          <w:rFonts w:ascii="Verdana" w:hAnsi="Verdana"/>
          <w:bCs/>
          <w:iCs/>
        </w:rPr>
        <w:t>Erratchu</w:t>
      </w:r>
      <w:proofErr w:type="spellEnd"/>
      <w:r>
        <w:rPr>
          <w:rFonts w:ascii="Verdana" w:hAnsi="Verdana"/>
          <w:bCs/>
          <w:iCs/>
        </w:rPr>
        <w:t xml:space="preserve"> </w:t>
      </w:r>
      <w:hyperlink r:id="rId15" w:history="1">
        <w:r w:rsidRPr="004A15F9">
          <w:rPr>
            <w:rStyle w:val="Hipervnculo"/>
            <w:rFonts w:ascii="Verdana" w:hAnsi="Verdana"/>
            <w:bCs/>
            <w:iCs/>
          </w:rPr>
          <w:t>nora.erratchu@unq.edu.ar</w:t>
        </w:r>
      </w:hyperlink>
    </w:p>
    <w:p w14:paraId="65EBEFF4" w14:textId="77777777" w:rsidR="00586283" w:rsidRPr="00586283" w:rsidRDefault="00586283" w:rsidP="00586283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bCs/>
          <w:iCs/>
        </w:rPr>
      </w:pPr>
    </w:p>
    <w:p w14:paraId="73F9DC3F" w14:textId="1ED68736" w:rsidR="00586283" w:rsidRPr="00586283" w:rsidRDefault="00586283" w:rsidP="006461BE">
      <w:pPr>
        <w:pStyle w:val="NormalWeb"/>
        <w:spacing w:before="0" w:beforeAutospacing="0" w:after="0" w:afterAutospacing="0" w:line="360" w:lineRule="auto"/>
        <w:rPr>
          <w:rFonts w:ascii="Verdana" w:hAnsi="Verdana"/>
          <w:bCs/>
          <w:iCs/>
        </w:rPr>
      </w:pPr>
      <w:r w:rsidRPr="00586283">
        <w:rPr>
          <w:rFonts w:ascii="Verdana" w:hAnsi="Verdana"/>
          <w:bCs/>
          <w:iCs/>
        </w:rPr>
        <w:t xml:space="preserve">EXITOS! </w:t>
      </w:r>
      <w:proofErr w:type="gramStart"/>
      <w:r w:rsidRPr="00586283">
        <w:rPr>
          <w:rFonts w:ascii="Verdana" w:hAnsi="Verdana"/>
          <w:bCs/>
          <w:iCs/>
        </w:rPr>
        <w:t>Buena inscripción!</w:t>
      </w:r>
      <w:proofErr w:type="gramEnd"/>
      <w:r w:rsidRPr="00586283">
        <w:rPr>
          <w:rFonts w:ascii="Verdana" w:hAnsi="Verdana"/>
          <w:bCs/>
          <w:iCs/>
        </w:rPr>
        <w:t xml:space="preserve"> Recuerden LEER con ATENCIÓN el cuadernillo antes de inscribirse</w:t>
      </w:r>
    </w:p>
    <w:p w14:paraId="270DDB44" w14:textId="77777777" w:rsidR="00586283" w:rsidRDefault="00586283" w:rsidP="006461BE">
      <w:pPr>
        <w:pStyle w:val="NormalWeb"/>
        <w:spacing w:before="0" w:beforeAutospacing="0" w:after="0" w:afterAutospacing="0" w:line="360" w:lineRule="auto"/>
        <w:rPr>
          <w:rFonts w:ascii="Verdana" w:hAnsi="Verdana"/>
          <w:b/>
          <w:iCs/>
        </w:rPr>
      </w:pPr>
    </w:p>
    <w:p w14:paraId="2D7557A2" w14:textId="77777777" w:rsidR="00833D74" w:rsidRDefault="00325899" w:rsidP="00616325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/>
          <w:b/>
          <w:iCs/>
        </w:rPr>
      </w:pPr>
      <w:r>
        <w:rPr>
          <w:rFonts w:ascii="Verdana" w:hAnsi="Verdana"/>
          <w:b/>
          <w:iCs/>
        </w:rPr>
        <w:t>OFERTA ACADÉMICA 2</w:t>
      </w:r>
      <w:r w:rsidR="00833D74" w:rsidRPr="007D3572">
        <w:rPr>
          <w:rFonts w:ascii="Verdana" w:hAnsi="Verdana"/>
          <w:b/>
          <w:iCs/>
        </w:rPr>
        <w:t>º CUATRIMESTRE 20</w:t>
      </w:r>
      <w:r w:rsidR="00AA68E0">
        <w:rPr>
          <w:rFonts w:ascii="Verdana" w:hAnsi="Verdana"/>
          <w:b/>
          <w:iCs/>
        </w:rPr>
        <w:t>21</w:t>
      </w:r>
    </w:p>
    <w:p w14:paraId="09AFA7FD" w14:textId="51252CF0" w:rsidR="0038372B" w:rsidRDefault="0038372B" w:rsidP="00616325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/>
          <w:b/>
          <w:iCs/>
        </w:rPr>
      </w:pPr>
    </w:p>
    <w:tbl>
      <w:tblPr>
        <w:tblW w:w="859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1972"/>
        <w:gridCol w:w="2052"/>
        <w:gridCol w:w="2270"/>
      </w:tblGrid>
      <w:tr w:rsidR="003D1B80" w:rsidRPr="00325899" w14:paraId="0521F77A" w14:textId="77777777" w:rsidTr="003D1B80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CC48FD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b/>
                <w:lang w:val="es-MX" w:eastAsia="es-MX"/>
              </w:rPr>
              <w:t>Asignatura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18CE9A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b/>
                <w:lang w:val="es-MX" w:eastAsia="es-MX"/>
              </w:rPr>
              <w:t>Días y Horarios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BAC8BA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b/>
                <w:color w:val="000000"/>
                <w:lang w:val="es-MX" w:eastAsia="es-MX"/>
              </w:rPr>
              <w:t>Docente/s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B37F28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b/>
                <w:lang w:val="es-MX" w:eastAsia="es-MX"/>
              </w:rPr>
              <w:t>Correlatividades</w:t>
            </w:r>
          </w:p>
        </w:tc>
      </w:tr>
      <w:tr w:rsidR="0038372B" w:rsidRPr="00325899" w14:paraId="74AB8B25" w14:textId="77777777" w:rsidTr="003D1B80">
        <w:trPr>
          <w:trHeight w:val="300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1FC3EA" w14:textId="77777777" w:rsidR="0038372B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b/>
                <w:lang w:val="es-MX" w:eastAsia="es-MX"/>
              </w:rPr>
              <w:t>Ciclo INICIAL</w:t>
            </w:r>
          </w:p>
        </w:tc>
      </w:tr>
      <w:tr w:rsidR="003D1B80" w:rsidRPr="00325899" w14:paraId="4FB3E58A" w14:textId="77777777" w:rsidTr="003D1B80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0611E9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Ciencias Biológicas 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EA1826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Lunes 8.00 a 13.00 C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N°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AD310F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María Cristina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Goti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4002B0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No posee</w:t>
            </w:r>
          </w:p>
        </w:tc>
      </w:tr>
      <w:tr w:rsidR="003D1B80" w:rsidRPr="00325899" w14:paraId="4A572003" w14:textId="77777777" w:rsidTr="003D1B80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9C389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F47E5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5EFF6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38D0E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44E6FD29" w14:textId="77777777" w:rsidTr="003D1B80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3E956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Ciencias Biológicas I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CB3E56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Lunes 8.00 a 13.00 C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N°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236EFE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Pilar Loroña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Blagine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65C297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No posee</w:t>
            </w:r>
          </w:p>
        </w:tc>
      </w:tr>
      <w:tr w:rsidR="003D1B80" w:rsidRPr="00325899" w14:paraId="178B9201" w14:textId="77777777" w:rsidTr="003D1B80">
        <w:trPr>
          <w:trHeight w:val="40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AF3B8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4D447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07A24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A8274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451C4162" w14:textId="77777777" w:rsidTr="003D1B80">
        <w:trPr>
          <w:trHeight w:val="269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CFF7C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2310E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0CD57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2419E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24DFF816" w14:textId="77777777" w:rsidTr="003D1B80">
        <w:trPr>
          <w:trHeight w:val="43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053786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Ciencias Biológicas I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FF13D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Lunes 08.00 a 13.00 C N°4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4677AA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Mabel Baden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69B20A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No posee</w:t>
            </w:r>
          </w:p>
        </w:tc>
      </w:tr>
      <w:tr w:rsidR="003D1B80" w:rsidRPr="00325899" w14:paraId="1BD24E3F" w14:textId="77777777" w:rsidTr="003D1B80">
        <w:trPr>
          <w:trHeight w:val="40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D1E49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FBC80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F3625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CF365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51FA3C0D" w14:textId="77777777" w:rsidTr="003D1B80">
        <w:trPr>
          <w:trHeight w:val="540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1097BB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lastRenderedPageBreak/>
              <w:t>Ciencias Biológicas I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99E0C4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Lunes 8.00 a 13.00 C N°5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506E2E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Lucinda Meléndez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9FD6A5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No posee</w:t>
            </w:r>
          </w:p>
        </w:tc>
      </w:tr>
      <w:tr w:rsidR="003D1B80" w:rsidRPr="00325899" w14:paraId="7040D749" w14:textId="77777777" w:rsidTr="003D1B80">
        <w:trPr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E9CD6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3769E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A39B5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491FA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095359AD" w14:textId="77777777" w:rsidTr="003D1B80">
        <w:trPr>
          <w:trHeight w:val="43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FF450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Ciencias Biológicas I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C4267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Sábado 08.00 a 13.00 C N°6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C631A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Omar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Illesca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2CCB1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No posee</w:t>
            </w:r>
          </w:p>
        </w:tc>
      </w:tr>
      <w:tr w:rsidR="003D1B80" w:rsidRPr="00325899" w14:paraId="3B88195F" w14:textId="77777777" w:rsidTr="003D1B80">
        <w:trPr>
          <w:trHeight w:val="269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3FE3D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D536E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6AB08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C2659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6FD372ED" w14:textId="77777777" w:rsidTr="003D1B80">
        <w:trPr>
          <w:trHeight w:val="49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4220B5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Ciencias Biológicas I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EDBFBB" w14:textId="77777777" w:rsidR="0038372B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Sábado</w:t>
            </w:r>
            <w:r w:rsidR="0038372B" w:rsidRPr="00325899">
              <w:rPr>
                <w:rFonts w:ascii="Arial" w:eastAsia="Times New Roman" w:hAnsi="Arial" w:cs="Arial"/>
                <w:lang w:val="es-MX" w:eastAsia="es-MX"/>
              </w:rPr>
              <w:t xml:space="preserve"> 13.00 a 18.00 C N°7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E14C0F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Omar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Illesca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2FE790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No posee</w:t>
            </w:r>
          </w:p>
        </w:tc>
      </w:tr>
      <w:tr w:rsidR="003D1B80" w:rsidRPr="00325899" w14:paraId="6902AA54" w14:textId="77777777" w:rsidTr="003D1B80">
        <w:trPr>
          <w:trHeight w:val="360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CD25B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EA209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AF6DA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D0342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05D7267E" w14:textId="77777777" w:rsidTr="003D1B80">
        <w:trPr>
          <w:trHeight w:val="52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D50ED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Ciencias Biológicas II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2669F6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Martes 13.00 a 18.00 C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N°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BC08B6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Norma Melgarejo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A7222E" w14:textId="77777777" w:rsidR="0038372B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Ciencias Biológicas I</w:t>
            </w:r>
          </w:p>
        </w:tc>
      </w:tr>
      <w:tr w:rsidR="003D1B80" w:rsidRPr="00325899" w14:paraId="5948AF81" w14:textId="77777777" w:rsidTr="003D1B8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C52EB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5BC1D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E8DF6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418DFA5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6C0CAB49" w14:textId="77777777" w:rsidTr="003D1B80">
        <w:trPr>
          <w:trHeight w:val="52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1DDA6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Ciencias Biológicas II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2117D4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Lunes 13.00 a 18.00 C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N°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9BD06C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Norma Melgarejo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977FBF" w14:textId="77777777" w:rsidR="0038372B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Ciencias Biológicas I</w:t>
            </w:r>
          </w:p>
        </w:tc>
      </w:tr>
      <w:tr w:rsidR="003D1B80" w:rsidRPr="00325899" w14:paraId="6CC60718" w14:textId="77777777" w:rsidTr="003D1B80">
        <w:trPr>
          <w:trHeight w:val="64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3F4C0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12C83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5715C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04AB31C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418484F0" w14:textId="77777777" w:rsidTr="003D1B80">
        <w:trPr>
          <w:trHeight w:val="57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B2054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Ciencias Biológicas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E3ECB1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Martes 08.00 a 13.00 C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N°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FC0249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María Cristina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Goti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F0AF5F" w14:textId="77777777" w:rsidR="0038372B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Ciencias Biológicas I</w:t>
            </w:r>
          </w:p>
        </w:tc>
      </w:tr>
      <w:tr w:rsidR="003D1B80" w:rsidRPr="00325899" w14:paraId="74999089" w14:textId="77777777" w:rsidTr="003D1B80">
        <w:trPr>
          <w:trHeight w:val="40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CB239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Farmacología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7DEFAC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Viernes de 13 a 17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hs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C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Nº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097D0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Norma Melgarejo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ACE9FE" w14:textId="77777777" w:rsidR="0038372B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No posee</w:t>
            </w:r>
          </w:p>
        </w:tc>
      </w:tr>
      <w:tr w:rsidR="003D1B80" w:rsidRPr="00325899" w14:paraId="1A380648" w14:textId="77777777" w:rsidTr="003D1B80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ABAC0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B2FA4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F82E4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D3647" w14:textId="77777777" w:rsidR="0038372B" w:rsidRPr="00325899" w:rsidRDefault="0038372B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27DC05A6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55AC61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Informática en enfermería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C2F63B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Lunes de 09.00 a 13.00 C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N°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6D0BF9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Marcela Ceballos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7147CB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No posee</w:t>
            </w:r>
          </w:p>
        </w:tc>
      </w:tr>
      <w:tr w:rsidR="003D1B80" w:rsidRPr="00325899" w14:paraId="71E74F87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D16F0C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Informática en enfermería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9DEC9D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Lunes de 13.00 a 17.00 C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N°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8B00ED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Cristian Sánchez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AF5F49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No posee</w:t>
            </w:r>
          </w:p>
        </w:tc>
      </w:tr>
      <w:tr w:rsidR="003D1B80" w:rsidRPr="00325899" w14:paraId="54B807AA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E2F058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Informática en enfermería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B3504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Viernes 09.00 a 13.00 C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N°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9D9426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Marcela Ceballos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494A66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No posee</w:t>
            </w:r>
          </w:p>
        </w:tc>
      </w:tr>
      <w:tr w:rsidR="003D1B80" w:rsidRPr="00325899" w14:paraId="5EBE548C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AF214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Informática en enfermería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5C3A1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Viernes 13.00 a 17.00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hs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CNº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5ED394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Marcelo Fraga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E7914F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No posee</w:t>
            </w:r>
          </w:p>
        </w:tc>
      </w:tr>
      <w:tr w:rsidR="003D1B80" w:rsidRPr="00325899" w14:paraId="06C80FD7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BE66B6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Informática en enfermería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772485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Sábado 09.00 a 13.00 C N°5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0B1F9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Ariel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Distefano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86503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No posee</w:t>
            </w:r>
          </w:p>
        </w:tc>
      </w:tr>
      <w:tr w:rsidR="003D1B80" w:rsidRPr="00325899" w14:paraId="203948FB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46639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Informática en enfermería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A27E9C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Jueves 13.00 a 17.00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hs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C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N°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001B6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Marcelo Fraga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E7131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Informática en enfermería I</w:t>
            </w:r>
          </w:p>
        </w:tc>
      </w:tr>
      <w:tr w:rsidR="003D1B80" w:rsidRPr="00325899" w14:paraId="7AF373EB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B19967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Informática en enfermería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56E48D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Sábado 09.00 a 13.00 C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N°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8AD0C9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Darío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Rodriguez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788783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Informática en enfermería I</w:t>
            </w:r>
          </w:p>
        </w:tc>
      </w:tr>
      <w:tr w:rsidR="003D1B80" w:rsidRPr="00325899" w14:paraId="7CEDF326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2FB93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Informática en enfermería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A2453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Sábado 09.00 a 13.00 C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N°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004989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Pablo Pérez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11EE40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Informática en enfermería I</w:t>
            </w:r>
          </w:p>
        </w:tc>
      </w:tr>
      <w:tr w:rsidR="003D1B80" w:rsidRPr="00325899" w14:paraId="2F8E2D70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95FA35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Informática en enfermería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AC9167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Jueves 09.00 a 13.00 C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N°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30791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Pablo Pérez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615C7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Informática en enfermería I</w:t>
            </w:r>
          </w:p>
        </w:tc>
      </w:tr>
      <w:tr w:rsidR="003D1B80" w:rsidRPr="00325899" w14:paraId="2F6E9BD7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71F9BA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Informática en enfermería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63ED2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Jueves 14.00 a 18.00 C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N°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24C7A5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Marcela Ceballos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0BD81D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Informática en enfermería I</w:t>
            </w:r>
          </w:p>
        </w:tc>
      </w:tr>
      <w:tr w:rsidR="003D1B80" w:rsidRPr="00325899" w14:paraId="5BAF7C07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5D4FA3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Enfermería Comunitaria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C4F376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Jueves 8.00 a 13.00 C N°1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CC824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Patricia Gómez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56D17D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 posee</w:t>
            </w:r>
          </w:p>
        </w:tc>
      </w:tr>
      <w:tr w:rsidR="003D1B80" w:rsidRPr="00325899" w14:paraId="4D63ACCD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360DA7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Enfermería Comunitaria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6BC34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Jueves 13.00 a 18.00 C N°2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5EC62D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Patricia Gómez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55110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 posee</w:t>
            </w:r>
          </w:p>
        </w:tc>
      </w:tr>
      <w:tr w:rsidR="003D1B80" w:rsidRPr="00325899" w14:paraId="06BBF56D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91416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Enfermería Comunitaria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B43AC7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Miércoles de 8 a 13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hs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C N°3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3FB344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Patricia Gómez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CD22C8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 posee</w:t>
            </w:r>
          </w:p>
        </w:tc>
      </w:tr>
      <w:tr w:rsidR="003D1B80" w:rsidRPr="00325899" w14:paraId="46832620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C314DC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lastRenderedPageBreak/>
              <w:t>Enfermería Comunitaria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0439F4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Jueves 8.00 a 13.00 C N°5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300D33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María Angélica Brown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722EA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 posee</w:t>
            </w:r>
          </w:p>
        </w:tc>
      </w:tr>
      <w:tr w:rsidR="003D1B80" w:rsidRPr="00325899" w14:paraId="7C28E641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5A7F87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Enfermería Comunitaria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DB3915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Jueves 13.00 a 18.00 C N°6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29A8B4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María Angélica Brown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39E592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 posee</w:t>
            </w:r>
          </w:p>
        </w:tc>
      </w:tr>
      <w:tr w:rsidR="003D1B80" w:rsidRPr="00325899" w14:paraId="1DBC4687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6521C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Enfermería Básica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58D7D0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Martes 8.00 a 13.00 Práctica: lunes a viernes de 8.00 a 13.00hs CN°1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5BFFA9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Sandra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Serloni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6BB99A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 posee</w:t>
            </w:r>
          </w:p>
        </w:tc>
      </w:tr>
      <w:tr w:rsidR="003D1B80" w:rsidRPr="00325899" w14:paraId="223F4F55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EA6D00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Enfermería Básica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648F89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Martes 8.00 a 13.00 Práctica: lunes a viernes de 8.00 a 13.00hs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CN°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E3623F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Catalina Flecha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3CDEE3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 posee</w:t>
            </w:r>
          </w:p>
        </w:tc>
      </w:tr>
      <w:tr w:rsidR="003D1B80" w:rsidRPr="00325899" w14:paraId="5C78C624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D33170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Enfermería Básica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C936B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Martes 08.00 a 13.00 Práctica: </w:t>
            </w:r>
            <w:proofErr w:type="gram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Lunes</w:t>
            </w:r>
            <w:proofErr w:type="gram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a Viernes de 08.00 a 13.00 CN°3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5041EB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Lucinda Meléndez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FDAA3D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 posee</w:t>
            </w:r>
          </w:p>
        </w:tc>
      </w:tr>
      <w:tr w:rsidR="003D1B80" w:rsidRPr="00325899" w14:paraId="56E72355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64712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Enfermería Básica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137E9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Martes 8.00 a 13.00 Práctica: </w:t>
            </w:r>
            <w:proofErr w:type="gram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Lunes</w:t>
            </w:r>
            <w:proofErr w:type="gram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a Viernes de 8.00 a 13.00 CN°4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AAC3A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Fatima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Duran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E0AF4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 posee</w:t>
            </w:r>
          </w:p>
        </w:tc>
      </w:tr>
      <w:tr w:rsidR="003D1B80" w:rsidRPr="00325899" w14:paraId="5369611F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4354E8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Enfermería Básica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1D511A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Martes 8 a 13 Práctica: </w:t>
            </w:r>
            <w:proofErr w:type="gram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Lunes</w:t>
            </w:r>
            <w:proofErr w:type="gram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a Viernes de 8 a 13 CN°5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BD2000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Erika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Lubenfeld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815367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 posee</w:t>
            </w:r>
          </w:p>
        </w:tc>
      </w:tr>
      <w:tr w:rsidR="003D1B80" w:rsidRPr="00325899" w14:paraId="72948F01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FBFC7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Enfermería Básica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2CDCC8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Martes 13.00 a 18.00 Práctica: lunes a viernes de 13.00 a 18.00hs CN°6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EB3EE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Sandra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Serloni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E9920B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 posee</w:t>
            </w:r>
          </w:p>
        </w:tc>
      </w:tr>
      <w:tr w:rsidR="003D1B80" w:rsidRPr="00325899" w14:paraId="126910DF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3EFF7E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Enfermería Básica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DC4E6E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Martes 13.00 a 18.00 Práctica: </w:t>
            </w:r>
            <w:proofErr w:type="gram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Lunes</w:t>
            </w:r>
            <w:proofErr w:type="gram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a Viernes de 13.00 a 18.00 CN°7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99AA5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Claudia Bogarín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6E66C2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 posee</w:t>
            </w:r>
          </w:p>
        </w:tc>
      </w:tr>
      <w:tr w:rsidR="003D1B80" w:rsidRPr="00325899" w14:paraId="2DC47FE9" w14:textId="77777777" w:rsidTr="003D1B80">
        <w:trPr>
          <w:trHeight w:val="8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F038A6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Enfermería Básica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BA06E8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Martes 8.00 a 13.00 Práctica: </w:t>
            </w:r>
            <w:proofErr w:type="gram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Lunes</w:t>
            </w:r>
            <w:proofErr w:type="gram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a Viernes de 8.00 a 13.00 CN°9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A7BA84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Sandra Victorica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AB1154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 posee</w:t>
            </w:r>
          </w:p>
        </w:tc>
      </w:tr>
      <w:tr w:rsidR="003D1B80" w:rsidRPr="00325899" w14:paraId="09CDC006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6BD08E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Microbiología y Parasitología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2CB94B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Miércoles 8.00 a 12.00 C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Nº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D46B1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María Cristina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Goti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DC2FA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 posee</w:t>
            </w:r>
          </w:p>
        </w:tc>
      </w:tr>
      <w:tr w:rsidR="003D1B80" w:rsidRPr="00325899" w14:paraId="10D992D3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4C596E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Microbiología y Parasitología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0FB417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Miércoles 13.00. a 17.00 C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N°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7CBC1B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María Cristina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Goti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494B46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 posee</w:t>
            </w:r>
          </w:p>
        </w:tc>
      </w:tr>
      <w:tr w:rsidR="003D1B80" w:rsidRPr="00325899" w14:paraId="66ACB92F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26CB1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Microbiología y Parasitología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707314" w14:textId="77777777" w:rsidR="00503A11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Sábado</w:t>
            </w:r>
            <w:r w:rsidR="00503A11"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10.00. a 14.00 C </w:t>
            </w:r>
            <w:proofErr w:type="spellStart"/>
            <w:r w:rsidR="00503A11"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N°</w:t>
            </w:r>
            <w:proofErr w:type="spellEnd"/>
            <w:r w:rsidR="00503A11"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FBA99F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Nora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Erratchu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A70D0F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 posee</w:t>
            </w:r>
          </w:p>
        </w:tc>
      </w:tr>
      <w:tr w:rsidR="003D1B80" w:rsidRPr="00325899" w14:paraId="50436DDB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93DE2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Cuidado de Enfermería del Adulto y Anciano I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D7B99B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Miércoles 8.00 a 13.00 Práctica: </w:t>
            </w:r>
            <w:proofErr w:type="gram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Lunes</w:t>
            </w:r>
            <w:proofErr w:type="gram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a Viernes de 8.00 a 13.00 CN°1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F8331E" w14:textId="77777777" w:rsidR="00503A11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María</w:t>
            </w:r>
            <w:r w:rsidR="00503A11"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Cristina Bruno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CDEE80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Enfermería Básica</w:t>
            </w:r>
          </w:p>
        </w:tc>
      </w:tr>
      <w:tr w:rsidR="003D1B80" w:rsidRPr="00325899" w14:paraId="7AE05021" w14:textId="77777777" w:rsidTr="003D1B80">
        <w:trPr>
          <w:trHeight w:val="97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A3DBB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EFA3C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2BEB2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A5F8C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3D1B80" w:rsidRPr="00325899" w14:paraId="50A87A73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6F03C5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Cuidado de Enfermería del Adulto y Anciano I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F040C1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Miércoles 8.00 a 13.00hs Práctica: </w:t>
            </w:r>
            <w:proofErr w:type="gram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Lunes</w:t>
            </w:r>
            <w:proofErr w:type="gram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a viernes de 8.00 a 13.00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hs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CN°2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F1220E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Nora Carabajal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B422D1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Enfermería Básica</w:t>
            </w:r>
          </w:p>
        </w:tc>
      </w:tr>
      <w:tr w:rsidR="003D1B80" w:rsidRPr="00325899" w14:paraId="46824496" w14:textId="77777777" w:rsidTr="003D1B80">
        <w:trPr>
          <w:trHeight w:val="79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E7567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AD247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1A9D0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C56FE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3D1B80" w:rsidRPr="00325899" w14:paraId="51D1B44D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E0111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Cuidado de Enfermería del Adulto y Anciano I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CBA318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Miércoles 8.00 a 13.00hs Práctica: </w:t>
            </w:r>
            <w:proofErr w:type="gram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Lunes</w:t>
            </w:r>
            <w:proofErr w:type="gram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a viernes de 8.00 a 13.00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hs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CN°3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3CB938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Rossio Alegre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9A6998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Enfermería Básica</w:t>
            </w:r>
          </w:p>
        </w:tc>
      </w:tr>
      <w:tr w:rsidR="003D1B80" w:rsidRPr="00325899" w14:paraId="108C43F0" w14:textId="77777777" w:rsidTr="003D1B80">
        <w:trPr>
          <w:trHeight w:val="870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EBDC5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31990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891D7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FA791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3D1B80" w:rsidRPr="00325899" w14:paraId="0D211DB1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1714FE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Cuidado de Enfermería del Adulto y Anciano I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8D4710" w14:textId="2BDECA70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Miércoles </w:t>
            </w:r>
            <w:r w:rsidR="00ED0B81">
              <w:rPr>
                <w:rFonts w:ascii="Arial" w:eastAsia="Times New Roman" w:hAnsi="Arial" w:cs="Arial"/>
                <w:color w:val="000000"/>
                <w:lang w:val="es-MX" w:eastAsia="es-MX"/>
              </w:rPr>
              <w:t>13</w:t>
            </w: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.00 a 1</w:t>
            </w:r>
            <w:r w:rsidR="00ED0B81">
              <w:rPr>
                <w:rFonts w:ascii="Arial" w:eastAsia="Times New Roman" w:hAnsi="Arial" w:cs="Arial"/>
                <w:color w:val="000000"/>
                <w:lang w:val="es-MX" w:eastAsia="es-MX"/>
              </w:rPr>
              <w:t>8</w:t>
            </w: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.00 Práctica: </w:t>
            </w:r>
            <w:proofErr w:type="gram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Lunes</w:t>
            </w:r>
            <w:proofErr w:type="gram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a Viernes de </w:t>
            </w:r>
            <w:r w:rsidR="00ED0B81">
              <w:rPr>
                <w:rFonts w:ascii="Arial" w:eastAsia="Times New Roman" w:hAnsi="Arial" w:cs="Arial"/>
                <w:color w:val="000000"/>
                <w:lang w:val="es-MX" w:eastAsia="es-MX"/>
              </w:rPr>
              <w:t>13</w:t>
            </w: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.00 a 1</w:t>
            </w:r>
            <w:r w:rsidR="00ED0B81">
              <w:rPr>
                <w:rFonts w:ascii="Arial" w:eastAsia="Times New Roman" w:hAnsi="Arial" w:cs="Arial"/>
                <w:color w:val="000000"/>
                <w:lang w:val="es-MX" w:eastAsia="es-MX"/>
              </w:rPr>
              <w:t>8</w:t>
            </w: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.00 CN°4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EC1525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Yamila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Jiance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3E83C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Enfermería Básica</w:t>
            </w:r>
          </w:p>
        </w:tc>
      </w:tr>
      <w:tr w:rsidR="003D1B80" w:rsidRPr="00325899" w14:paraId="61A92756" w14:textId="77777777" w:rsidTr="003D1B80">
        <w:trPr>
          <w:trHeight w:val="97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CC540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7F9B3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30C83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3D82E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3D1B80" w:rsidRPr="00325899" w14:paraId="02D4D368" w14:textId="77777777" w:rsidTr="003D1B80">
        <w:trPr>
          <w:trHeight w:val="269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70B26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382C6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CDB31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1CAFA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3D1B80" w:rsidRPr="00325899" w14:paraId="5C58AA02" w14:textId="77777777" w:rsidTr="003D1B80">
        <w:trPr>
          <w:trHeight w:val="55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EF68D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Cuidado de Enfermería del Adulto y Anciano I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055AC9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Miércoles 13.00 a 18.00hs Práctica: </w:t>
            </w:r>
            <w:proofErr w:type="gram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Lunes</w:t>
            </w:r>
            <w:proofErr w:type="gram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a viernes de 13.00 a 18.00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hs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CN°6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78C083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Soledad Ramírez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E4638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Enfermería Básica</w:t>
            </w:r>
          </w:p>
        </w:tc>
      </w:tr>
      <w:tr w:rsidR="003D1B80" w:rsidRPr="00325899" w14:paraId="3D424C3B" w14:textId="77777777" w:rsidTr="003D1B80">
        <w:trPr>
          <w:trHeight w:val="67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EFC7F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971F3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53AA4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7645D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3D1B80" w:rsidRPr="00325899" w14:paraId="532A494E" w14:textId="77777777" w:rsidTr="003D1B80">
        <w:trPr>
          <w:trHeight w:val="269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3446F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5175C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E17BD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1760A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3D1B80" w:rsidRPr="00325899" w14:paraId="187E5FC3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4B0FDA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Nutrición y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Dietoterapia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ABE1DC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Lunes de 08.00 a 13.00 C N°1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046938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Amalia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Kuchta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5814E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hAnsi="Arial" w:cs="Arial"/>
              </w:rPr>
              <w:t>Ciencias Biológicas I</w:t>
            </w:r>
          </w:p>
        </w:tc>
      </w:tr>
      <w:tr w:rsidR="003D1B80" w:rsidRPr="00325899" w14:paraId="6C30A5ED" w14:textId="77777777" w:rsidTr="003D1B80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C67D3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7D508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46367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65BE8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2FE08818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5A5C5A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Nutrición y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Dietoterapia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95A7DD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Martes de 13.00 a 18.00 C N°2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5817B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Amalia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Kuchta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552E5E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hAnsi="Arial" w:cs="Arial"/>
              </w:rPr>
              <w:t>Ciencias Biológicas I</w:t>
            </w:r>
          </w:p>
        </w:tc>
      </w:tr>
      <w:tr w:rsidR="003D1B80" w:rsidRPr="00325899" w14:paraId="61CF248E" w14:textId="77777777" w:rsidTr="003D1B80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1C02F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69F25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420A3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4F105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0D86CD3C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BA5053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Nutrición y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Dietoterapia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859D8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Miércoles de 14 a 19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hs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CN°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8B7733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Amalia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Kuchta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68E787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hAnsi="Arial" w:cs="Arial"/>
              </w:rPr>
              <w:t>Ciencias Biológicas I</w:t>
            </w:r>
          </w:p>
        </w:tc>
      </w:tr>
      <w:tr w:rsidR="003D1B80" w:rsidRPr="00325899" w14:paraId="1B5852BB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C2A34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Psicología y Desarrollo Humano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6BC83C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Martes 8.00 13.00 C N°1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ED7A3D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Laura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Gobet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76B32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 posee</w:t>
            </w:r>
          </w:p>
        </w:tc>
      </w:tr>
      <w:tr w:rsidR="003D1B80" w:rsidRPr="00325899" w14:paraId="3DE65064" w14:textId="77777777" w:rsidTr="003D1B80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A8330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78534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E01A4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1E40A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26DD8BF2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A6D070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Psicología y Desarrollo Humano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9736CC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Viernes 8.00 13.00 C N°2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1E0F57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Fabio Sandro </w:t>
            </w:r>
            <w:r w:rsidR="00325899"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García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F77A4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 posee</w:t>
            </w:r>
          </w:p>
        </w:tc>
      </w:tr>
      <w:tr w:rsidR="003D1B80" w:rsidRPr="00325899" w14:paraId="4C2E239E" w14:textId="77777777" w:rsidTr="003D1B80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E93B0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49970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F10A4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E2AD5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0DFC8021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193027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Psicología y Desarrollo Humano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91425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Martes 13.00 a 18.00 C N°3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6B054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Omar Bravo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734AB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 posee</w:t>
            </w:r>
          </w:p>
        </w:tc>
      </w:tr>
      <w:tr w:rsidR="003D1B80" w:rsidRPr="00325899" w14:paraId="74FE7E52" w14:textId="77777777" w:rsidTr="003D1B80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C3D25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26F08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A87C3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6EF13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401F7E1C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41087F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Historia Social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EFE1F3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Lunes 8.00 a 13.00 C N°1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BC241B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Karina Ramacciotti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C21153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 posee</w:t>
            </w:r>
          </w:p>
        </w:tc>
      </w:tr>
      <w:tr w:rsidR="003D1B80" w:rsidRPr="00325899" w14:paraId="12767A45" w14:textId="77777777" w:rsidTr="003D1B80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5D3AA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5CBEB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CC1D2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4921F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4C5C3AAD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3D55B9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Historia Social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E7DEF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Lunes 13.00 a 18.00 C N°2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0230F5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Aurora Álvarez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1D1FDD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 posee</w:t>
            </w:r>
          </w:p>
        </w:tc>
      </w:tr>
      <w:tr w:rsidR="003D1B80" w:rsidRPr="00325899" w14:paraId="6784A030" w14:textId="77777777" w:rsidTr="003D1B80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3CD14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F1DA9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18203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5679B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4A62E06D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024D71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Antropología y Salud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1D97F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Martes 8.00 a 13.00 C N°1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E190C4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Paula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Bilder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B6873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 posee</w:t>
            </w:r>
          </w:p>
        </w:tc>
      </w:tr>
      <w:tr w:rsidR="003D1B80" w:rsidRPr="00325899" w14:paraId="335260F5" w14:textId="77777777" w:rsidTr="003D1B80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89342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626C3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9F43D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B8321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4F509A9C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E53EB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Antropología y Salud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65210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Martes 8.00 a 13.00 C N°2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6F4AC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Omar Bravo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5418D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 posee</w:t>
            </w:r>
          </w:p>
        </w:tc>
      </w:tr>
      <w:tr w:rsidR="003D1B80" w:rsidRPr="00325899" w14:paraId="03195EA4" w14:textId="77777777" w:rsidTr="003D1B80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82B16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9D1B9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F5ACE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B7E4F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001211F0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50670E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lastRenderedPageBreak/>
              <w:t>Salud y Derechos Humanos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8E8E1B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Martes 09.30 a 13.30 CN°1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E82B1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Julieta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Arosteguy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1894D2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 posee</w:t>
            </w:r>
          </w:p>
        </w:tc>
      </w:tr>
      <w:tr w:rsidR="003D1B80" w:rsidRPr="00325899" w14:paraId="317952E6" w14:textId="77777777" w:rsidTr="003D1B80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6C8E7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61FE8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2F488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BB26F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13912909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DFDBA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Salud y Derechos Humanos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B7694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Viernes 9.30 a 13.30 CN°2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F0D37A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Julieta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Arosteguy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D9C48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 posee</w:t>
            </w:r>
          </w:p>
        </w:tc>
      </w:tr>
      <w:tr w:rsidR="003D1B80" w:rsidRPr="00325899" w14:paraId="34C08F21" w14:textId="77777777" w:rsidTr="003D1B80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FFE8F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59EF3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F9270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1BB70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427B75FB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FBDDA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Salud y Derechos Humanos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633E5E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Martes 14.00 a 18.00 CN°3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C84C0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Patricia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Fridman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D831A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 posee</w:t>
            </w:r>
          </w:p>
        </w:tc>
      </w:tr>
      <w:tr w:rsidR="003D1B80" w:rsidRPr="00325899" w14:paraId="59C0AEBF" w14:textId="77777777" w:rsidTr="003D1B80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9E9A4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4E8AF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F4C94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99CC9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2C08A467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CCC86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Salud y Derechos Humanos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3F032D" w14:textId="77777777" w:rsidR="00503A11" w:rsidRPr="00325899" w:rsidRDefault="00325899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Viernes de 14.00 a 18.00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CNº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</w:t>
            </w:r>
            <w:r w:rsidR="00503A11" w:rsidRPr="00325899">
              <w:rPr>
                <w:rFonts w:ascii="Arial" w:eastAsia="Times New Roman" w:hAnsi="Arial" w:cs="Arial"/>
                <w:lang w:val="es-MX" w:eastAsia="es-MX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69AEA9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Elian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Pregno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E7703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 posee</w:t>
            </w:r>
          </w:p>
        </w:tc>
      </w:tr>
      <w:tr w:rsidR="003D1B80" w:rsidRPr="00325899" w14:paraId="35479C07" w14:textId="77777777" w:rsidTr="003D1B80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7D610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C0B10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14A30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80A80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2BA2A06B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995FB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Ingles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B8512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Martes 8.00 a 10.30 C N°1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6CB092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Analía Bio</w:t>
            </w:r>
            <w:r w:rsidR="00325899"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c</w:t>
            </w: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EB140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 posee</w:t>
            </w:r>
          </w:p>
        </w:tc>
      </w:tr>
      <w:tr w:rsidR="003D1B80" w:rsidRPr="00325899" w14:paraId="5311556C" w14:textId="77777777" w:rsidTr="003D1B80">
        <w:trPr>
          <w:trHeight w:val="43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F0FD3E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Ingles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FFB3A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Martes 8.00 a 10.30 C N°1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5D9C0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Analía Bio</w:t>
            </w:r>
            <w:r w:rsidR="00325899"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c</w:t>
            </w: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3F9A5A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 posee</w:t>
            </w:r>
          </w:p>
        </w:tc>
      </w:tr>
      <w:tr w:rsidR="003D1B80" w:rsidRPr="00325899" w14:paraId="3714831D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06EB45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Ingles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7CAA82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Martes 12.00 a 14.30 C N°2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5FB0B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Galizia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</w:t>
            </w:r>
            <w:r w:rsidR="00325899"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María</w:t>
            </w: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Laura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9CA938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 posee</w:t>
            </w:r>
          </w:p>
        </w:tc>
      </w:tr>
      <w:tr w:rsidR="003D1B80" w:rsidRPr="00325899" w14:paraId="5147AF8F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6CB19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Ingles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A5693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Lunes 16.00 a 18.30.00 C N°3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380CBC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Silvana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Garófalo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4D5F24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 posee</w:t>
            </w:r>
          </w:p>
        </w:tc>
      </w:tr>
      <w:tr w:rsidR="003D1B80" w:rsidRPr="00325899" w14:paraId="7E0F077B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6E5BA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Ingles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7F62C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Lunes 16.00 a 18.30.00 C N°3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BBDB84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Silvana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Garófalo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10F26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No posee</w:t>
            </w:r>
          </w:p>
        </w:tc>
      </w:tr>
      <w:tr w:rsidR="003D1B80" w:rsidRPr="00325899" w14:paraId="6C8D7675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9F025B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Ingles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2A1C85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Martes 14.00 a 16.30 C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N°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514C0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Galizia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</w:t>
            </w:r>
            <w:r w:rsidR="00325899"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María</w:t>
            </w: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Laura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49DC19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Ingles I</w:t>
            </w:r>
          </w:p>
        </w:tc>
      </w:tr>
      <w:tr w:rsidR="003D1B80" w:rsidRPr="00325899" w14:paraId="7C9932BF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065C5F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Ingles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25159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Martes 14.00 a 16.30 C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N°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C79CF3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Galizia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</w:t>
            </w:r>
            <w:r w:rsidR="00325899"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María</w:t>
            </w: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Laura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DCD30B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Ingles I</w:t>
            </w:r>
          </w:p>
        </w:tc>
      </w:tr>
      <w:tr w:rsidR="003D1B80" w:rsidRPr="00325899" w14:paraId="65EDEF73" w14:textId="77777777" w:rsidTr="003D1B80">
        <w:trPr>
          <w:trHeight w:val="510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3CBCDB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Enfermería en Salud Mental y Psiquiatría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5CD96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Martes 8.00 a 13.00 Práctica: jueves y viernes de 8.00 a 13.00hs CN°1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CDDE5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Mabel Baden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94AF8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Cuidado de Enfermería del Adulto y Anciano I y II</w:t>
            </w:r>
          </w:p>
        </w:tc>
      </w:tr>
      <w:tr w:rsidR="003D1B80" w:rsidRPr="00325899" w14:paraId="32CE186E" w14:textId="77777777" w:rsidTr="003D1B80">
        <w:trPr>
          <w:trHeight w:val="630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7FA12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188EF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F3787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215E0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3D1B80" w:rsidRPr="00325899" w14:paraId="149441AD" w14:textId="77777777" w:rsidTr="003D1B80">
        <w:trPr>
          <w:trHeight w:val="540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8BF693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Enfermería en Salud Mental y Psiquiatría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7F2B3C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Martes 8.00 a 13.00 Práctica: jueves y viernes de 8.00 a 13.00hs CN°2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A81BB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A Designar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F89C0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Cuidado de Enfermería del Adulto y Anciano I y II</w:t>
            </w:r>
          </w:p>
        </w:tc>
      </w:tr>
      <w:tr w:rsidR="003D1B80" w:rsidRPr="00325899" w14:paraId="50182E65" w14:textId="77777777" w:rsidTr="003D1B80">
        <w:trPr>
          <w:trHeight w:val="570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842CC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74162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42C10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B2507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3D1B80" w:rsidRPr="00325899" w14:paraId="782BDCE8" w14:textId="77777777" w:rsidTr="003D1B80">
        <w:trPr>
          <w:trHeight w:val="58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B8C304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Enfermería en Salud Mental y Psiquiatría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E40A1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Martes 13.00 a 18.00 Práctica: </w:t>
            </w:r>
            <w:proofErr w:type="gramStart"/>
            <w:r w:rsidRPr="00325899">
              <w:rPr>
                <w:rFonts w:ascii="Arial" w:eastAsia="Times New Roman" w:hAnsi="Arial" w:cs="Arial"/>
                <w:lang w:val="es-MX" w:eastAsia="es-MX"/>
              </w:rPr>
              <w:t>Jueves</w:t>
            </w:r>
            <w:proofErr w:type="gram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y viernes de 13.00 a 18.00 C N°3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22199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María Angélica Brown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EFE4DD" w14:textId="77777777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Cuidado de Enfermería del Adulto y Anciano I y II</w:t>
            </w:r>
          </w:p>
        </w:tc>
      </w:tr>
      <w:tr w:rsidR="003D1B80" w:rsidRPr="00325899" w14:paraId="08FCE110" w14:textId="77777777" w:rsidTr="003D1B80">
        <w:trPr>
          <w:trHeight w:val="70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69C67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AF973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0AF67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601B9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1412BAE7" w14:textId="77777777" w:rsidTr="003D1B80">
        <w:trPr>
          <w:trHeight w:val="600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2E7E5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Enfermería Materno Infantil II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97282A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Lunes de 8.00 a 13.00 Practica: </w:t>
            </w:r>
            <w:proofErr w:type="gramStart"/>
            <w:r w:rsidRPr="00325899">
              <w:rPr>
                <w:rFonts w:ascii="Arial" w:eastAsia="Times New Roman" w:hAnsi="Arial" w:cs="Arial"/>
                <w:lang w:val="es-MX" w:eastAsia="es-MX"/>
              </w:rPr>
              <w:t>Jueves</w:t>
            </w:r>
            <w:proofErr w:type="gram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y viernes de 8.00 a 13.00 CN°1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ECA347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Cristian González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40DAB2" w14:textId="54AD6346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Enfermería Materno Infantil I</w:t>
            </w:r>
          </w:p>
        </w:tc>
      </w:tr>
      <w:tr w:rsidR="003D1B80" w:rsidRPr="00325899" w14:paraId="67A5DD6F" w14:textId="77777777" w:rsidTr="003D1B80">
        <w:trPr>
          <w:trHeight w:val="810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8FA66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AE3A9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CA49B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3C2D2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07768AF2" w14:textId="77777777" w:rsidTr="003D1B80">
        <w:trPr>
          <w:trHeight w:val="52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CE1C9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Enfermería Materno Infantil II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DEBC88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Lunes de 8.00 a 13.00 Practica: </w:t>
            </w:r>
            <w:proofErr w:type="gramStart"/>
            <w:r w:rsidRPr="00325899">
              <w:rPr>
                <w:rFonts w:ascii="Arial" w:eastAsia="Times New Roman" w:hAnsi="Arial" w:cs="Arial"/>
                <w:lang w:val="es-MX" w:eastAsia="es-MX"/>
              </w:rPr>
              <w:t>Jueves</w:t>
            </w:r>
            <w:proofErr w:type="gram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y viernes de 8.00 a 13.00 CN°2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35F16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Lorena Villavicencio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9392E1" w14:textId="15A777D8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Enfermería Materno Infantil I</w:t>
            </w:r>
          </w:p>
        </w:tc>
      </w:tr>
      <w:tr w:rsidR="003D1B80" w:rsidRPr="00325899" w14:paraId="6A54A7DD" w14:textId="77777777" w:rsidTr="003D1B80">
        <w:trPr>
          <w:trHeight w:val="6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D2B25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D245A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85879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71A9C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3D1B80" w:rsidRPr="00325899" w14:paraId="77B5AA14" w14:textId="77777777" w:rsidTr="003D1B80">
        <w:trPr>
          <w:trHeight w:val="52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B8B748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Enfermería Materno Infantil II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5C1182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Lunes de 8.00 a 13.00 Practica: </w:t>
            </w:r>
            <w:proofErr w:type="gramStart"/>
            <w:r w:rsidRPr="00325899">
              <w:rPr>
                <w:rFonts w:ascii="Arial" w:eastAsia="Times New Roman" w:hAnsi="Arial" w:cs="Arial"/>
                <w:lang w:val="es-MX" w:eastAsia="es-MX"/>
              </w:rPr>
              <w:lastRenderedPageBreak/>
              <w:t>Jueves</w:t>
            </w:r>
            <w:proofErr w:type="gram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y viernes de 8.00 a 13.00 CN°3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188597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lastRenderedPageBreak/>
              <w:t>Elisa Quiroga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9B1C4" w14:textId="160D41F1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Enfermería Materno Infantil I</w:t>
            </w:r>
          </w:p>
        </w:tc>
      </w:tr>
      <w:tr w:rsidR="003D1B80" w:rsidRPr="00325899" w14:paraId="70C32763" w14:textId="77777777" w:rsidTr="003D1B80">
        <w:trPr>
          <w:trHeight w:val="6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AC777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2DFFF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80338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03D0F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3D1B80" w:rsidRPr="00325899" w14:paraId="7AFF284D" w14:textId="77777777" w:rsidTr="003D1B80">
        <w:trPr>
          <w:trHeight w:val="52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CAF0FC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Enfermería Materno Infantil II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8BBC4D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Lunes de </w:t>
            </w:r>
            <w:proofErr w:type="gramStart"/>
            <w:r w:rsidRPr="00325899">
              <w:rPr>
                <w:rFonts w:ascii="Arial" w:eastAsia="Times New Roman" w:hAnsi="Arial" w:cs="Arial"/>
                <w:lang w:val="es-MX" w:eastAsia="es-MX"/>
              </w:rPr>
              <w:t>14.00  a</w:t>
            </w:r>
            <w:proofErr w:type="gram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19.00 Practica: Jueves y viernes de 15.00 a 19.00 CN°4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3BE20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Eliana Valenzuela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619789" w14:textId="218C14F8" w:rsidR="00503A11" w:rsidRPr="00325899" w:rsidRDefault="00503A11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Enfermería Materno Infantil I</w:t>
            </w:r>
          </w:p>
        </w:tc>
      </w:tr>
      <w:tr w:rsidR="003D1B80" w:rsidRPr="00325899" w14:paraId="593D1E0F" w14:textId="77777777" w:rsidTr="003D1B80">
        <w:trPr>
          <w:trHeight w:val="6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A0165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43710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14391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9FAF4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77E32ADC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B700DD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Gestión del cuidado en las Unidades de Enfermería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A8E8D7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Miércoles de 8.00 a 13.00 CN°1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F94FAE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Gladys Moyano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729C4D" w14:textId="77777777" w:rsidR="00503A11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3er año en curso</w:t>
            </w:r>
          </w:p>
        </w:tc>
      </w:tr>
      <w:tr w:rsidR="003D1B80" w:rsidRPr="00325899" w14:paraId="4514C1BD" w14:textId="77777777" w:rsidTr="003D1B80">
        <w:trPr>
          <w:trHeight w:val="73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0218C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Introducción a la Gestión en Enfermería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3D9CA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Miércoles de 8.00 a 13.00 CN°1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0703BC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Mabel Baden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2705C3" w14:textId="77777777" w:rsidR="003D1B80" w:rsidRPr="00325899" w:rsidRDefault="003D1B80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3er año en curso</w:t>
            </w:r>
          </w:p>
        </w:tc>
      </w:tr>
      <w:tr w:rsidR="003D1B80" w:rsidRPr="00325899" w14:paraId="4C450F37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5941F7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Introducción a la Gestión en Enfermería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447434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Miércoles de 8.00 a 13.00 CN°2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2AAFB5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Gladys Moyano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A36ACD" w14:textId="77777777" w:rsidR="003D1B80" w:rsidRPr="00325899" w:rsidRDefault="003D1B80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3er año en curso</w:t>
            </w:r>
          </w:p>
        </w:tc>
      </w:tr>
      <w:tr w:rsidR="003D1B80" w:rsidRPr="00325899" w14:paraId="1770BD6F" w14:textId="77777777" w:rsidTr="003D1B80">
        <w:trPr>
          <w:trHeight w:val="78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659B88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Introducción a la Gestión en Enfermería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0C6F20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Miércoles de 13.00 a 18.00 CN°3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FD35F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Victor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Fueyo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CDEEC" w14:textId="77777777" w:rsidR="003D1B80" w:rsidRPr="00325899" w:rsidRDefault="003D1B80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3er año en curso</w:t>
            </w:r>
          </w:p>
        </w:tc>
      </w:tr>
      <w:tr w:rsidR="003D1B80" w:rsidRPr="00325899" w14:paraId="0D1FCB2E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FF98E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Seminario de Ética y Aspectos Legales I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B59932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Viernes 8.00 a 13.00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CN°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C3007B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Elian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Pregno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F66F7C" w14:textId="77777777" w:rsidR="003D1B80" w:rsidRPr="00325899" w:rsidRDefault="003D1B80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3er año en curso</w:t>
            </w:r>
          </w:p>
        </w:tc>
      </w:tr>
      <w:tr w:rsidR="003D1B80" w:rsidRPr="00325899" w14:paraId="52F790A1" w14:textId="77777777" w:rsidTr="003D1B80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2631A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0A98D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5362D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C3FC7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7B08137F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745A6F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Seminario de Ética y Aspectos Legales I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BE4E62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Viernes 8.00 a 13.00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CN°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D1DB65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Aurora Álvarez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A8AB5" w14:textId="77777777" w:rsidR="003D1B80" w:rsidRPr="00325899" w:rsidRDefault="003D1B80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3er año en curso</w:t>
            </w:r>
          </w:p>
        </w:tc>
      </w:tr>
      <w:tr w:rsidR="003D1B80" w:rsidRPr="00325899" w14:paraId="7B2ED0FE" w14:textId="77777777" w:rsidTr="003D1B80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0F5DB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4C32C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06F7D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1D5AA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7FE8E064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4923D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Seminario de Ética y Aspectos Legales I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3B12A5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Viernes 13.00 a 18.00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CN°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46E74F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Aurora Álvarez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249158" w14:textId="77777777" w:rsidR="003D1B80" w:rsidRPr="00325899" w:rsidRDefault="003D1B80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3er año en curso</w:t>
            </w:r>
          </w:p>
        </w:tc>
      </w:tr>
      <w:tr w:rsidR="003D1B80" w:rsidRPr="00325899" w14:paraId="040042A9" w14:textId="77777777" w:rsidTr="003D1B80">
        <w:trPr>
          <w:trHeight w:val="269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54D3F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1398A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919D6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0CAC9" w14:textId="77777777" w:rsidR="00503A11" w:rsidRPr="00325899" w:rsidRDefault="00503A11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307CB4ED" w14:textId="77777777" w:rsidTr="003D1B80">
        <w:trPr>
          <w:trHeight w:val="315"/>
          <w:jc w:val="center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0A055E" w14:textId="77777777" w:rsidR="00325899" w:rsidRPr="00325899" w:rsidRDefault="003D1B80" w:rsidP="0032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b/>
                <w:lang w:val="es-MX" w:eastAsia="es-MX"/>
              </w:rPr>
              <w:t>Ciclo SUPERIOR</w:t>
            </w:r>
            <w:r w:rsidR="00325899" w:rsidRPr="00325899">
              <w:rPr>
                <w:rFonts w:ascii="Arial" w:eastAsia="Times New Roman" w:hAnsi="Arial" w:cs="Arial"/>
                <w:b/>
                <w:lang w:val="es-MX" w:eastAsia="es-MX"/>
              </w:rPr>
              <w:t xml:space="preserve"> (4° y 5° año)</w:t>
            </w:r>
          </w:p>
        </w:tc>
      </w:tr>
      <w:tr w:rsidR="003D1B80" w:rsidRPr="00325899" w14:paraId="3F3A574A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35B067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Investigación en Enfermería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BD4420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Miércoles 8.00 a 13.00 C N°1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EB37E6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Diana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Grinspon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- Betiana La Salvia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CC35D8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Ciclo INICIAL Terminado</w:t>
            </w:r>
          </w:p>
        </w:tc>
      </w:tr>
      <w:tr w:rsidR="003D1B80" w:rsidRPr="00325899" w14:paraId="74EB9F9D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339816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Investigación en Enfermería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5E548B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Miércoles 8.00 a 13.00 C N°1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DE1617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Diana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Grinspon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- Betiana La Salvia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022FAC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Ciclo INICIAL Terminado</w:t>
            </w:r>
          </w:p>
        </w:tc>
      </w:tr>
      <w:tr w:rsidR="003D1B80" w:rsidRPr="00325899" w14:paraId="4AE980A7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574AD7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Investigación en Enfermería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DED6DF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Miércoles 13.00 a 18.00 C N°2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E60EC4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Diana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Grinspon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- Betiana La Salvia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D1424D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Ciclo INICIAL Terminado</w:t>
            </w:r>
          </w:p>
        </w:tc>
      </w:tr>
      <w:tr w:rsidR="003D1B80" w:rsidRPr="00325899" w14:paraId="09F8E9D9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F96A18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Investigación en Enfermería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681C58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Miércoles 13.00 a 18.00 C N°2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143F1A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Diana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Grinspon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- Betiana La Salvia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C587D5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Ciclo INICIAL Terminado</w:t>
            </w:r>
          </w:p>
        </w:tc>
      </w:tr>
      <w:tr w:rsidR="003D1B80" w:rsidRPr="00325899" w14:paraId="484B3ADA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2FD9CA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Seminario de Ética y Aspectos Legales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C2D774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Miércoles 8.00 a 13.00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CN°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D0320B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Aurora Álvarez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1C8C9E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Ciclo INICIAL Terminado</w:t>
            </w:r>
          </w:p>
        </w:tc>
      </w:tr>
      <w:tr w:rsidR="003D1B80" w:rsidRPr="00325899" w14:paraId="292EC1E8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1D928B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Seminario de Ética y Aspectos Legales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8B8DB3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Miércoles 13.00 a 18.00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CN°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7F680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Aurora Álvarez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486A9C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Ciclo INICIAL Terminado</w:t>
            </w:r>
          </w:p>
        </w:tc>
      </w:tr>
      <w:tr w:rsidR="003D1B80" w:rsidRPr="00325899" w14:paraId="144FF7D8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D1B5F4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Seminario de Ética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3E0EDB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Miércoles 8.00 a 13.00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CN°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CCD0C3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Aurora Álvarez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719439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Ciclo INICIAL Terminado</w:t>
            </w:r>
          </w:p>
        </w:tc>
      </w:tr>
      <w:tr w:rsidR="003D1B80" w:rsidRPr="00325899" w14:paraId="50E02D3E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E3E897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Seminario de Ética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EE1DD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Miércoles 13.00 a 18.00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CN°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0BC289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Aurora Álvarez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2E74D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Ciclo INICIAL Terminado</w:t>
            </w:r>
          </w:p>
        </w:tc>
      </w:tr>
      <w:tr w:rsidR="003D1B80" w:rsidRPr="00325899" w14:paraId="2550957C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48D2C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Epistemología en Enfermería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18AF2B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Lunes 8.00 a 13.00 C N°1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04EAD3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Lucia Federico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B17134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Ciclo INICIAL Terminado</w:t>
            </w:r>
          </w:p>
        </w:tc>
      </w:tr>
      <w:tr w:rsidR="003D1B80" w:rsidRPr="00325899" w14:paraId="55174B66" w14:textId="77777777" w:rsidTr="003D1B80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3755D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A36EC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9AFD0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A7B41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32FB55D4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B464BD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Epistemología en Enfermería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99AF4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Lunes 14.00 a 19.00 C N°2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0A3284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Lucia Federico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40F4C8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Ciclo INICIAL Terminado</w:t>
            </w:r>
          </w:p>
        </w:tc>
      </w:tr>
      <w:tr w:rsidR="003D1B80" w:rsidRPr="00325899" w14:paraId="249C6343" w14:textId="77777777" w:rsidTr="003D1B80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87031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50143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E2BC0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1385F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2345882C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98D782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Cuidados Intensivos a pacientes adultos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06BB8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Martes 8.00 a 13.00 C N°1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81555A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Angélica Andrade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B41991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Ciclo INICIAL Terminado</w:t>
            </w:r>
          </w:p>
        </w:tc>
      </w:tr>
      <w:tr w:rsidR="003D1B80" w:rsidRPr="00325899" w14:paraId="0F4C86D8" w14:textId="77777777" w:rsidTr="003D1B80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5D82D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3082B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D40F3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17043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523C6651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DDD168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lastRenderedPageBreak/>
              <w:t>Cuidados Intensivos a pacientes adultos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73A74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Martes de 8.00 a 13.00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hs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C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N°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4A4C67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Gladys Moyano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620A92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Ciclo INICIAL Terminado</w:t>
            </w:r>
          </w:p>
        </w:tc>
      </w:tr>
      <w:tr w:rsidR="003D1B80" w:rsidRPr="00325899" w14:paraId="25FF6548" w14:textId="77777777" w:rsidTr="003D1B80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E251D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2B4C1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D4D9E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789D3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7ED2E0B5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DD37EC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Cuidados Intensivos a pacientes adultos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73E7D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Martes 15.00 a 20 .00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hs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CN°3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50E83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Gladys Moyano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6A8DE8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Ciclo INICIAL Terminado</w:t>
            </w:r>
          </w:p>
        </w:tc>
      </w:tr>
      <w:tr w:rsidR="003D1B80" w:rsidRPr="00325899" w14:paraId="5A9A5F2C" w14:textId="77777777" w:rsidTr="003D1B80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38160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7495E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680F9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ECAE5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7B40DC8E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420CB9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Cuidados Intensivos a pacientes adultos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F0B11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Martes 15.00 a 20 .00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hs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CN°4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8880BE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Omar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Illesca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BFAC46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Ciclo INICIAL Terminado</w:t>
            </w:r>
          </w:p>
        </w:tc>
      </w:tr>
      <w:tr w:rsidR="003D1B80" w:rsidRPr="00325899" w14:paraId="4CFFB8FC" w14:textId="77777777" w:rsidTr="003D1B80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A3FB5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AA9A4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ADCD5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6C991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04D8A049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687863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Cuidados Intensivos a pacientes pediátricos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DF2378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Martes de 8.00 a 13.00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hs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CN°1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05A3C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Jesica Muñoz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7266A6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Ciclo INICIAL Terminado</w:t>
            </w:r>
          </w:p>
        </w:tc>
      </w:tr>
      <w:tr w:rsidR="003D1B80" w:rsidRPr="00325899" w14:paraId="06AB6109" w14:textId="77777777" w:rsidTr="003D1B80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9C9EB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3F518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E6074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7079A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71CB89BE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B651AF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Cuidados Intensivos a pacientes pediátricos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68A85A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Martes de 8.00 a 13.00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hs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CN°2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0F4F40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Nora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Erratchu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019D3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Ciclo INICIAL Terminado</w:t>
            </w:r>
          </w:p>
        </w:tc>
      </w:tr>
      <w:tr w:rsidR="003D1B80" w:rsidRPr="00325899" w14:paraId="38672926" w14:textId="77777777" w:rsidTr="003D1B80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032EA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DFC44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3C4EB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67443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6BC74E7F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A2657A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Cuidados Intensivos a pacientes pediátricos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1BEEE2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Martes de 14.00 a 19.00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hs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CN°3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82DB6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Cintia López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EEA89C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Ciclo INICIAL Terminado</w:t>
            </w:r>
          </w:p>
        </w:tc>
      </w:tr>
      <w:tr w:rsidR="003D1B80" w:rsidRPr="00325899" w14:paraId="3B8DB4E3" w14:textId="77777777" w:rsidTr="003D1B80">
        <w:trPr>
          <w:trHeight w:val="52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B58A5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48B2F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C4A5E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DA5C8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14983ED3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612A07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Gestión de los servicios de enfermería hospitalarios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625E9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Lunes 8.00 a 13.00 C N°1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92D8A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Alberto Ruiz Díaz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94F56D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Ciclo INICIAL Terminado</w:t>
            </w:r>
          </w:p>
        </w:tc>
      </w:tr>
      <w:tr w:rsidR="003D1B80" w:rsidRPr="00325899" w14:paraId="5AA53ABA" w14:textId="77777777" w:rsidTr="003D1B80">
        <w:trPr>
          <w:trHeight w:val="6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EF188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4AFD1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9D4B8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270FB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7E0F19E5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AE0D8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Gestión de los servicios de enfermería hospitalarios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2067D4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Lunes 14.00 a 19.00 C N°2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3C140B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Alberto Ruiz Díaz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D9D6B7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Ciclo INICIAL Terminado</w:t>
            </w:r>
          </w:p>
        </w:tc>
      </w:tr>
      <w:tr w:rsidR="003D1B80" w:rsidRPr="00325899" w14:paraId="53CF1261" w14:textId="77777777" w:rsidTr="003D1B80">
        <w:trPr>
          <w:trHeight w:val="52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16A38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49BEB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E5B57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2F1B2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4B13D3D5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00EF7A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Gestión de los servicios de enfermería hospitalarios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EFE5CD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Lunes 14.00 a 19.00 C N°3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4FB214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Victor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Fueyo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6F837B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Ciclo INICIAL Terminado</w:t>
            </w:r>
          </w:p>
        </w:tc>
      </w:tr>
      <w:tr w:rsidR="003D1B80" w:rsidRPr="00325899" w14:paraId="4BAB86A7" w14:textId="77777777" w:rsidTr="003D1B80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27D87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67425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26996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97789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233BEDD8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9A43D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Gestión de los servicios de enfermería comunitarios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FE7D65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Viernes 8.00 a 13.00 C N°1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1D5F3E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Ivanna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Alvarez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DB6EF1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Ciclo INICIAL Terminado</w:t>
            </w:r>
          </w:p>
        </w:tc>
      </w:tr>
      <w:tr w:rsidR="003D1B80" w:rsidRPr="00325899" w14:paraId="64AA737A" w14:textId="77777777" w:rsidTr="003D1B80">
        <w:trPr>
          <w:trHeight w:val="58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031B0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F0BF2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A290B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55493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69C54984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1CF49F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Gestión de los servicios de enfermería comunitarios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E167C8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Viernes 14.00 a 19.00 C N°2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572C6A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Ivanna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Alvarez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4FA04B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Ciclo INICIAL Terminado</w:t>
            </w:r>
          </w:p>
        </w:tc>
      </w:tr>
      <w:tr w:rsidR="003D1B80" w:rsidRPr="00325899" w14:paraId="36A22719" w14:textId="77777777" w:rsidTr="003D1B80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238D9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BCC3F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790EA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F1695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0261CCAF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2C32D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Educación en Enfermería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647B4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Miércoles de 08.00 a 13.00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hs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CN°1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B97A44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Pilar Loroña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Blagine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944D30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Ciclo INICIAL Terminado</w:t>
            </w:r>
          </w:p>
        </w:tc>
      </w:tr>
      <w:tr w:rsidR="003D1B80" w:rsidRPr="00325899" w14:paraId="628B1E96" w14:textId="77777777" w:rsidTr="003D1B80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6096C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468C1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3698A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49A2B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1106D5DF" w14:textId="77777777" w:rsidTr="003D1B8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215ED3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Educación en Enfermería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3F8192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Miércoles de 14.00 a 18.00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hs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CN°2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5A8B5D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Pilar Loroña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Blagine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A15A01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Ciclo INICIAL Terminado</w:t>
            </w:r>
          </w:p>
        </w:tc>
      </w:tr>
      <w:tr w:rsidR="003D1B80" w:rsidRPr="00325899" w14:paraId="7CE9869C" w14:textId="77777777" w:rsidTr="003D1B80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78901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FBFA9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87722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F2ACB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3D1B80" w:rsidRPr="00325899" w14:paraId="152F8D4B" w14:textId="77777777" w:rsidTr="003D1B80">
        <w:trPr>
          <w:trHeight w:val="11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DDF8D9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Taller de Investigación en Enfermería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05F25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Jueves de 8.00 a 13.00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CNº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6EDEC3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Diana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Grinspon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- Betiana La Salvia -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Jose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Almeida – Rossio Alegre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64D440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Ciclo INICIAL Terminado – Taller de Investigación I</w:t>
            </w:r>
          </w:p>
        </w:tc>
      </w:tr>
      <w:tr w:rsidR="003D1B80" w:rsidRPr="00325899" w14:paraId="273538C3" w14:textId="77777777" w:rsidTr="003D1B80">
        <w:trPr>
          <w:trHeight w:val="106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4C3B67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Taller de Investigación en Enfermería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FD15B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Jueves de 8.00 a 13.00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CNº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5F8252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Diana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Grinspon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- Betiana La Salvia -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Jose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Almeida – Rossio Alegre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178424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Ciclo INICIAL Terminado – Taller de Investigación I</w:t>
            </w:r>
          </w:p>
        </w:tc>
      </w:tr>
      <w:tr w:rsidR="003D1B80" w:rsidRPr="00325899" w14:paraId="10E30F45" w14:textId="77777777" w:rsidTr="003D1B80">
        <w:trPr>
          <w:trHeight w:val="130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CF68F5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lastRenderedPageBreak/>
              <w:t>Taller de Investigación en Enfermería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FA49DC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Jueves de 14.00 a 18.00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CNº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F04202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Betiana La Salvia - Karina Espíndola – Ana Heredia - Rossio Alegre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210C55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Ciclo INICIAL Terminado – Taller de Investigación I</w:t>
            </w:r>
          </w:p>
        </w:tc>
      </w:tr>
      <w:tr w:rsidR="003D1B80" w:rsidRPr="00325899" w14:paraId="7787105A" w14:textId="77777777" w:rsidTr="003D1B80">
        <w:trPr>
          <w:trHeight w:val="100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D7D3D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Taller de Investigación en Enfermería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4A8FAF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Jueves de 14.00 a 18.00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CNº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7169A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Betiana La Salvia - Karina Espíndola – Ana Heredia - Rossio Alegre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AAC653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Ciclo INICIAL Terminado – Taller de Investigación I</w:t>
            </w:r>
          </w:p>
        </w:tc>
      </w:tr>
      <w:tr w:rsidR="003D1B80" w:rsidRPr="00325899" w14:paraId="474961D9" w14:textId="77777777" w:rsidTr="003D1B80">
        <w:trPr>
          <w:trHeight w:val="82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8B415D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Enfermería Comunitaria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73937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Miércoles 8.00 a 13.00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hs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CN°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3AE82C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Maria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Cristina Bruno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E996C2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Ciclo INICIAL Terminado</w:t>
            </w:r>
          </w:p>
        </w:tc>
      </w:tr>
      <w:tr w:rsidR="003D1B80" w:rsidRPr="00325899" w14:paraId="25515591" w14:textId="77777777" w:rsidTr="003D1B80">
        <w:trPr>
          <w:trHeight w:val="66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3BA5B6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Enfermería Comunitaria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5115D4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Miércoles 8.00 a 13.00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hs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CN°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BF3046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Maria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Cristina Bruno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ABA121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Ciclo INICIAL Terminado</w:t>
            </w:r>
          </w:p>
        </w:tc>
      </w:tr>
      <w:tr w:rsidR="003D1B80" w:rsidRPr="00325899" w14:paraId="09B956BD" w14:textId="77777777" w:rsidTr="003D1B80">
        <w:trPr>
          <w:trHeight w:val="75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4C68C7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Enfermería Comunitaria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5C709C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Miércoles 14.00 a 19.00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hs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CN°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58F41B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Maria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Cristina Bruno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964B6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Ciclo INICIAL Terminado</w:t>
            </w:r>
          </w:p>
        </w:tc>
      </w:tr>
      <w:tr w:rsidR="003D1B80" w:rsidRPr="00325899" w14:paraId="48F04D62" w14:textId="77777777" w:rsidTr="003D1B80">
        <w:trPr>
          <w:trHeight w:val="79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1421D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Enfermería Comunitaria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9227E1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Miércoles 14.00 a 19.00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hs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CN°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10B84E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Maria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Cristina Bruno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7B72D0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Ciclo INICIAL Terminado</w:t>
            </w:r>
          </w:p>
        </w:tc>
      </w:tr>
      <w:tr w:rsidR="003D1B80" w:rsidRPr="00325899" w14:paraId="6F6A13D5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D58ECE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Práctica Integrada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D44563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Viernes de 8.00 a 13.00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6A48E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Jose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Almeida – Alicia Acosta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93C143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TODAS las PPP de ambos ciclos</w:t>
            </w:r>
          </w:p>
        </w:tc>
      </w:tr>
      <w:tr w:rsidR="003D1B80" w:rsidRPr="00325899" w14:paraId="4564387F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87D32E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Usos y Trayectorias de las Medicinas Populares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BD6ED8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Lunes de 13.00 a 18.00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hs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CN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213DC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Omar Bravo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0AC06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No posee</w:t>
            </w:r>
          </w:p>
        </w:tc>
      </w:tr>
      <w:tr w:rsidR="003D1B80" w:rsidRPr="00325899" w14:paraId="7CDDC8E6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D84391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Infancias actuales: nuevos desafíos para el cuidado de enfermería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4ECF0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Jueves 08 a 13.00 </w:t>
            </w:r>
            <w:proofErr w:type="spellStart"/>
            <w:r w:rsidRPr="00325899">
              <w:rPr>
                <w:rFonts w:ascii="Arial" w:eastAsia="Times New Roman" w:hAnsi="Arial" w:cs="Arial"/>
                <w:lang w:val="es-MX" w:eastAsia="es-MX"/>
              </w:rPr>
              <w:t>hs</w:t>
            </w:r>
            <w:proofErr w:type="spellEnd"/>
            <w:r w:rsidRPr="00325899">
              <w:rPr>
                <w:rFonts w:ascii="Arial" w:eastAsia="Times New Roman" w:hAnsi="Arial" w:cs="Arial"/>
                <w:lang w:val="es-MX" w:eastAsia="es-MX"/>
              </w:rPr>
              <w:t xml:space="preserve"> CN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22962C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Nora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Erratchu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E7C783" w14:textId="77777777" w:rsidR="003D1B80" w:rsidRPr="00325899" w:rsidRDefault="003D1B80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No posee</w:t>
            </w:r>
          </w:p>
        </w:tc>
      </w:tr>
      <w:tr w:rsidR="003D1B80" w:rsidRPr="00325899" w14:paraId="79A460F4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71175D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Introducción a la comunicación en salud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9A35B6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Viernes de 14 a 19hs CN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0B4250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Soledad Ramírez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FBBD91" w14:textId="77777777" w:rsidR="003D1B80" w:rsidRPr="00325899" w:rsidRDefault="003D1B80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No posee</w:t>
            </w:r>
          </w:p>
        </w:tc>
      </w:tr>
      <w:tr w:rsidR="003D1B80" w:rsidRPr="00325899" w14:paraId="338BC729" w14:textId="77777777" w:rsidTr="003D1B80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286574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Experiencias de padecimientos: recuperando el cuidado humanizado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C8F3DF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Sábados de 08.00 a 13.00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hs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CN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09EF6" w14:textId="77777777" w:rsidR="003D1B80" w:rsidRPr="00325899" w:rsidRDefault="003D1B80" w:rsidP="003D1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Karina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Espindola</w:t>
            </w:r>
            <w:proofErr w:type="spellEnd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- Yamila </w:t>
            </w:r>
            <w:proofErr w:type="spellStart"/>
            <w:r w:rsidRPr="00325899">
              <w:rPr>
                <w:rFonts w:ascii="Arial" w:eastAsia="Times New Roman" w:hAnsi="Arial" w:cs="Arial"/>
                <w:color w:val="000000"/>
                <w:lang w:val="es-MX" w:eastAsia="es-MX"/>
              </w:rPr>
              <w:t>Jiance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1EFAE5" w14:textId="77777777" w:rsidR="003D1B80" w:rsidRPr="00325899" w:rsidRDefault="003D1B80" w:rsidP="003D1B80">
            <w:pPr>
              <w:jc w:val="center"/>
              <w:rPr>
                <w:rFonts w:ascii="Arial" w:hAnsi="Arial" w:cs="Arial"/>
              </w:rPr>
            </w:pPr>
            <w:r w:rsidRPr="00325899">
              <w:rPr>
                <w:rFonts w:ascii="Arial" w:eastAsia="Times New Roman" w:hAnsi="Arial" w:cs="Arial"/>
                <w:lang w:val="es-MX" w:eastAsia="es-MX"/>
              </w:rPr>
              <w:t>No posee</w:t>
            </w:r>
          </w:p>
        </w:tc>
      </w:tr>
    </w:tbl>
    <w:p w14:paraId="1464418F" w14:textId="77777777" w:rsidR="00B27FCC" w:rsidRDefault="00B27FCC" w:rsidP="00B27FCC">
      <w:pPr>
        <w:pStyle w:val="NormalWeb"/>
        <w:spacing w:before="0" w:beforeAutospacing="0" w:after="0" w:afterAutospacing="0" w:line="360" w:lineRule="auto"/>
        <w:rPr>
          <w:rFonts w:ascii="Verdana" w:hAnsi="Verdana"/>
          <w:b/>
          <w:iCs/>
        </w:rPr>
      </w:pPr>
    </w:p>
    <w:p w14:paraId="6533D517" w14:textId="77777777" w:rsidR="00325899" w:rsidRDefault="00325899" w:rsidP="00B27FCC">
      <w:pPr>
        <w:pStyle w:val="NormalWeb"/>
        <w:spacing w:before="0" w:beforeAutospacing="0" w:after="0" w:afterAutospacing="0" w:line="360" w:lineRule="auto"/>
        <w:rPr>
          <w:rFonts w:ascii="Verdana" w:hAnsi="Verdana"/>
          <w:b/>
          <w:iCs/>
        </w:rPr>
      </w:pPr>
    </w:p>
    <w:p w14:paraId="1082B627" w14:textId="77777777" w:rsidR="006F6A8E" w:rsidRPr="000E0B35" w:rsidRDefault="006F6A8E" w:rsidP="00147CAA">
      <w:pPr>
        <w:spacing w:before="240" w:line="360" w:lineRule="auto"/>
        <w:ind w:right="-568"/>
        <w:jc w:val="center"/>
        <w:rPr>
          <w:rFonts w:ascii="Arial" w:hAnsi="Arial" w:cs="Arial"/>
          <w:b/>
          <w:color w:val="000000"/>
        </w:rPr>
      </w:pPr>
      <w:r w:rsidRPr="000E0B35">
        <w:rPr>
          <w:rFonts w:ascii="Arial" w:hAnsi="Arial" w:cs="Arial"/>
          <w:b/>
          <w:color w:val="000000"/>
        </w:rPr>
        <w:t>ANEXO II</w:t>
      </w:r>
    </w:p>
    <w:p w14:paraId="0192A96C" w14:textId="77777777" w:rsidR="00104BAA" w:rsidRPr="000E0B35" w:rsidRDefault="00104BAA" w:rsidP="00104BAA">
      <w:pPr>
        <w:spacing w:before="240" w:line="360" w:lineRule="auto"/>
        <w:ind w:right="-568"/>
        <w:jc w:val="center"/>
        <w:rPr>
          <w:rFonts w:ascii="Arial" w:hAnsi="Arial" w:cs="Arial"/>
          <w:b/>
          <w:color w:val="000000"/>
          <w:highlight w:val="yellow"/>
        </w:rPr>
      </w:pPr>
      <w:r>
        <w:rPr>
          <w:rFonts w:ascii="Arial" w:hAnsi="Arial" w:cs="Arial"/>
          <w:b/>
          <w:color w:val="000000"/>
        </w:rPr>
        <w:t>PLAN DE ESTUDIOS 2019, Resolución (CS) 363</w:t>
      </w:r>
      <w:r w:rsidRPr="000E0B35">
        <w:rPr>
          <w:rFonts w:ascii="Arial" w:hAnsi="Arial" w:cs="Arial"/>
          <w:b/>
          <w:color w:val="000000"/>
        </w:rPr>
        <w:t>/201</w:t>
      </w:r>
      <w:r>
        <w:rPr>
          <w:rFonts w:ascii="Arial" w:hAnsi="Arial" w:cs="Arial"/>
          <w:b/>
          <w:color w:val="000000"/>
        </w:rPr>
        <w:t>9</w:t>
      </w:r>
    </w:p>
    <w:tbl>
      <w:tblPr>
        <w:tblpPr w:leftFromText="141" w:rightFromText="141" w:vertAnchor="page" w:horzAnchor="margin" w:tblpXSpec="center" w:tblpY="2962"/>
        <w:tblW w:w="101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709"/>
        <w:gridCol w:w="5386"/>
        <w:gridCol w:w="851"/>
        <w:gridCol w:w="709"/>
        <w:gridCol w:w="850"/>
        <w:gridCol w:w="992"/>
      </w:tblGrid>
      <w:tr w:rsidR="00104BAA" w:rsidRPr="00722AF3" w14:paraId="6ACDDBCC" w14:textId="77777777" w:rsidTr="0038372B">
        <w:trPr>
          <w:trHeight w:val="413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27A5100" w14:textId="77777777" w:rsidR="00104BAA" w:rsidRPr="006649D6" w:rsidRDefault="00104BAA" w:rsidP="0038372B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598252C1" w14:textId="77777777" w:rsidR="00104BAA" w:rsidRPr="00A0402A" w:rsidRDefault="00104BAA" w:rsidP="0038372B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A0402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AÑO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77AD8EC0" w14:textId="77777777" w:rsidR="00104BAA" w:rsidRPr="00A0402A" w:rsidRDefault="00104BAA" w:rsidP="0038372B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A0402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ASIGNATURA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584A5761" w14:textId="77777777" w:rsidR="00104BAA" w:rsidRPr="00A0402A" w:rsidRDefault="00104BAA" w:rsidP="0038372B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A0402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TEORIA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3707195A" w14:textId="77777777" w:rsidR="00104BAA" w:rsidRPr="00A0402A" w:rsidRDefault="00104BAA" w:rsidP="0038372B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PRACT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14:paraId="266467DD" w14:textId="77777777" w:rsidR="00104BAA" w:rsidRPr="00A0402A" w:rsidRDefault="00104BAA" w:rsidP="0038372B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A0402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14:paraId="74F15EC7" w14:textId="77777777" w:rsidR="00104BAA" w:rsidRPr="00A0402A" w:rsidRDefault="00104BAA" w:rsidP="0038372B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A0402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CREDITOS</w:t>
            </w:r>
          </w:p>
        </w:tc>
      </w:tr>
      <w:tr w:rsidR="00104BAA" w:rsidRPr="00DD782D" w14:paraId="178AE5E3" w14:textId="77777777" w:rsidTr="0038372B">
        <w:trPr>
          <w:trHeight w:val="351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6760356" w14:textId="77777777" w:rsidR="00104BAA" w:rsidRPr="006541DE" w:rsidRDefault="00104BAA" w:rsidP="0038372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1DE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CICLO 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INTRODUCTORIO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FF8B" w14:textId="77777777" w:rsidR="00104BAA" w:rsidRDefault="00104BAA" w:rsidP="0038372B">
            <w:pPr>
              <w:jc w:val="center"/>
              <w:rPr>
                <w:b/>
                <w:bCs/>
                <w:color w:val="000000"/>
              </w:rPr>
            </w:pPr>
          </w:p>
          <w:p w14:paraId="2BDA305E" w14:textId="77777777" w:rsidR="00104BAA" w:rsidRPr="008310C2" w:rsidRDefault="00104BAA" w:rsidP="003837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5AD1" w14:textId="77777777" w:rsidR="00104BAA" w:rsidRPr="00DD782D" w:rsidRDefault="00104BAA" w:rsidP="0038372B">
            <w:pPr>
              <w:rPr>
                <w:rFonts w:ascii="Verdana" w:hAnsi="Verdana"/>
                <w:color w:val="000000"/>
              </w:rPr>
            </w:pPr>
            <w:r w:rsidRPr="00DD782D">
              <w:rPr>
                <w:rFonts w:ascii="Verdana" w:hAnsi="Verdana"/>
                <w:color w:val="000000"/>
              </w:rPr>
              <w:t>Lectura y escritura académica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E781" w14:textId="77777777" w:rsidR="00104BAA" w:rsidRPr="00DD782D" w:rsidRDefault="00104BAA" w:rsidP="0038372B">
            <w:pPr>
              <w:jc w:val="center"/>
              <w:rPr>
                <w:color w:val="000000"/>
              </w:rPr>
            </w:pPr>
            <w:r w:rsidRPr="00DD782D">
              <w:rPr>
                <w:color w:val="00000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2924" w14:textId="77777777" w:rsidR="00104BAA" w:rsidRPr="00DD782D" w:rsidRDefault="00104BAA" w:rsidP="003837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056C" w14:textId="77777777" w:rsidR="00104BAA" w:rsidRPr="00DD782D" w:rsidRDefault="00104BAA" w:rsidP="0038372B">
            <w:pPr>
              <w:jc w:val="center"/>
              <w:rPr>
                <w:color w:val="000000"/>
              </w:rPr>
            </w:pPr>
            <w:r w:rsidRPr="00DD782D">
              <w:rPr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D4AD" w14:textId="77777777" w:rsidR="00104BAA" w:rsidRPr="00DD782D" w:rsidRDefault="00104BAA" w:rsidP="0038372B">
            <w:pPr>
              <w:jc w:val="center"/>
              <w:rPr>
                <w:color w:val="000000"/>
              </w:rPr>
            </w:pPr>
            <w:r w:rsidRPr="00DD782D">
              <w:rPr>
                <w:color w:val="000000"/>
              </w:rPr>
              <w:t>10</w:t>
            </w:r>
          </w:p>
        </w:tc>
      </w:tr>
      <w:tr w:rsidR="00104BAA" w:rsidRPr="00DD782D" w14:paraId="2A4295BA" w14:textId="77777777" w:rsidTr="0038372B">
        <w:trPr>
          <w:trHeight w:val="281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204AA" w14:textId="77777777" w:rsidR="00104BAA" w:rsidRPr="00722AF3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9C75F" w14:textId="77777777" w:rsidR="00104BAA" w:rsidRPr="00722AF3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26AA5" w14:textId="77777777" w:rsidR="00104BAA" w:rsidRPr="00DD782D" w:rsidRDefault="00104BAA" w:rsidP="0038372B">
            <w:pPr>
              <w:rPr>
                <w:rFonts w:ascii="Verdana" w:hAnsi="Verdana"/>
                <w:color w:val="000000"/>
              </w:rPr>
            </w:pPr>
            <w:r w:rsidRPr="00DD782D">
              <w:rPr>
                <w:rFonts w:ascii="Verdana" w:hAnsi="Verdana"/>
                <w:color w:val="000000"/>
              </w:rPr>
              <w:t>Introducción al conocimiento en ciencias sociales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1FB55" w14:textId="77777777" w:rsidR="00104BAA" w:rsidRPr="00DD782D" w:rsidRDefault="00104BAA" w:rsidP="0038372B">
            <w:pPr>
              <w:jc w:val="center"/>
              <w:rPr>
                <w:color w:val="000000"/>
              </w:rPr>
            </w:pPr>
            <w:r w:rsidRPr="00DD782D">
              <w:rPr>
                <w:color w:val="00000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3B8FB" w14:textId="77777777" w:rsidR="00104BAA" w:rsidRPr="00DD782D" w:rsidRDefault="00104BAA" w:rsidP="003837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EC4B80" w14:textId="77777777" w:rsidR="00104BAA" w:rsidRPr="00DD782D" w:rsidRDefault="00104BAA" w:rsidP="0038372B">
            <w:pPr>
              <w:jc w:val="center"/>
              <w:rPr>
                <w:color w:val="000000"/>
              </w:rPr>
            </w:pPr>
            <w:r w:rsidRPr="00DD782D">
              <w:rPr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950EF" w14:textId="77777777" w:rsidR="00104BAA" w:rsidRPr="00DD782D" w:rsidRDefault="00104BAA" w:rsidP="0038372B">
            <w:pPr>
              <w:jc w:val="center"/>
              <w:rPr>
                <w:color w:val="000000"/>
              </w:rPr>
            </w:pPr>
            <w:r w:rsidRPr="00DD782D">
              <w:rPr>
                <w:color w:val="000000"/>
              </w:rPr>
              <w:t>10</w:t>
            </w:r>
          </w:p>
        </w:tc>
      </w:tr>
      <w:tr w:rsidR="00104BAA" w:rsidRPr="00DD782D" w14:paraId="5850FE08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6BD30" w14:textId="77777777" w:rsidR="00104BAA" w:rsidRPr="00722AF3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4B242" w14:textId="77777777" w:rsidR="00104BAA" w:rsidRPr="00722AF3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73CF5" w14:textId="77777777" w:rsidR="00104BAA" w:rsidRPr="00DD782D" w:rsidRDefault="00104BAA" w:rsidP="0038372B">
            <w:pPr>
              <w:rPr>
                <w:rFonts w:ascii="Verdana" w:hAnsi="Verdana"/>
                <w:color w:val="000000"/>
              </w:rPr>
            </w:pPr>
            <w:r w:rsidRPr="00DD782D">
              <w:rPr>
                <w:rFonts w:ascii="Verdana" w:hAnsi="Verdana"/>
                <w:color w:val="000000"/>
              </w:rPr>
              <w:t>Comprensión y producción de textos en ciencias sociales y humanidades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6A5893" w14:textId="77777777" w:rsidR="00104BAA" w:rsidRPr="00DD782D" w:rsidRDefault="00104BAA" w:rsidP="0038372B">
            <w:pPr>
              <w:jc w:val="center"/>
              <w:rPr>
                <w:color w:val="000000"/>
              </w:rPr>
            </w:pPr>
            <w:r w:rsidRPr="00DD782D">
              <w:rPr>
                <w:color w:val="000000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4CEFB" w14:textId="77777777" w:rsidR="00104BAA" w:rsidRPr="00DD782D" w:rsidRDefault="00104BAA" w:rsidP="003837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522E9" w14:textId="77777777" w:rsidR="00104BAA" w:rsidRPr="00DD782D" w:rsidRDefault="00104BAA" w:rsidP="0038372B">
            <w:pPr>
              <w:jc w:val="center"/>
              <w:rPr>
                <w:color w:val="000000"/>
              </w:rPr>
            </w:pPr>
            <w:r w:rsidRPr="00DD782D">
              <w:rPr>
                <w:color w:val="00000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E93988" w14:textId="77777777" w:rsidR="00104BAA" w:rsidRPr="00DD782D" w:rsidRDefault="00104BAA" w:rsidP="0038372B">
            <w:pPr>
              <w:jc w:val="center"/>
              <w:rPr>
                <w:color w:val="000000"/>
              </w:rPr>
            </w:pPr>
            <w:r w:rsidRPr="00DD782D">
              <w:rPr>
                <w:color w:val="000000"/>
              </w:rPr>
              <w:t>10</w:t>
            </w:r>
          </w:p>
        </w:tc>
      </w:tr>
      <w:tr w:rsidR="00104BAA" w:rsidRPr="00722AF3" w14:paraId="6D532ED8" w14:textId="77777777" w:rsidTr="0038372B">
        <w:trPr>
          <w:trHeight w:val="315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5AC3" w14:textId="77777777" w:rsidR="00104BAA" w:rsidRPr="008310C2" w:rsidRDefault="00104BAA" w:rsidP="003837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CD39" w14:textId="77777777" w:rsidR="00104BAA" w:rsidRPr="00722AF3" w:rsidRDefault="00104BAA" w:rsidP="0038372B">
            <w:pPr>
              <w:jc w:val="center"/>
              <w:rPr>
                <w:b/>
                <w:bCs/>
                <w:color w:val="000000"/>
              </w:rPr>
            </w:pPr>
            <w:r w:rsidRPr="008310C2">
              <w:rPr>
                <w:b/>
                <w:bCs/>
                <w:color w:val="000000"/>
              </w:rPr>
              <w:t>1° Año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14:paraId="2239CA24" w14:textId="77777777" w:rsidR="00104BAA" w:rsidRPr="008310C2" w:rsidRDefault="00104BAA" w:rsidP="0038372B">
            <w:pPr>
              <w:rPr>
                <w:rFonts w:ascii="Verdana" w:hAnsi="Verdana" w:cs="Calibri"/>
                <w:b/>
                <w:bCs/>
                <w:color w:val="000000"/>
              </w:rPr>
            </w:pPr>
            <w:proofErr w:type="gramStart"/>
            <w:r w:rsidRPr="008310C2">
              <w:rPr>
                <w:rFonts w:ascii="Verdana" w:hAnsi="Verdana" w:cs="Calibri"/>
                <w:b/>
                <w:bCs/>
                <w:color w:val="000000"/>
              </w:rPr>
              <w:t>T</w:t>
            </w:r>
            <w:r>
              <w:rPr>
                <w:rFonts w:ascii="Verdana" w:hAnsi="Verdana" w:cs="Calibri"/>
                <w:b/>
                <w:bCs/>
                <w:color w:val="000000"/>
              </w:rPr>
              <w:t>otal</w:t>
            </w:r>
            <w:proofErr w:type="gramEnd"/>
            <w:r>
              <w:rPr>
                <w:rFonts w:ascii="Verdana" w:hAnsi="Verdana" w:cs="Calibri"/>
                <w:b/>
                <w:bCs/>
                <w:color w:val="000000"/>
              </w:rPr>
              <w:t xml:space="preserve"> horas Ciclo Introductorio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14:paraId="1E0C9707" w14:textId="77777777" w:rsidR="00104BAA" w:rsidRPr="006649D6" w:rsidRDefault="00104BAA" w:rsidP="0038372B">
            <w:pPr>
              <w:jc w:val="center"/>
              <w:rPr>
                <w:b/>
                <w:color w:val="000000"/>
              </w:rPr>
            </w:pPr>
            <w:r w:rsidRPr="006649D6">
              <w:rPr>
                <w:b/>
                <w:color w:val="000000"/>
              </w:rPr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14:paraId="640ABA1D" w14:textId="77777777" w:rsidR="00104BAA" w:rsidRPr="006649D6" w:rsidRDefault="00104BAA" w:rsidP="003837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0A92CAD2" w14:textId="77777777" w:rsidR="00104BAA" w:rsidRPr="006649D6" w:rsidRDefault="00104BAA" w:rsidP="0038372B">
            <w:pPr>
              <w:jc w:val="center"/>
              <w:rPr>
                <w:b/>
                <w:bCs/>
                <w:color w:val="000000"/>
              </w:rPr>
            </w:pPr>
            <w:r w:rsidRPr="006649D6">
              <w:rPr>
                <w:b/>
                <w:bCs/>
                <w:color w:val="000000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3C7B9D6D" w14:textId="77777777" w:rsidR="00104BAA" w:rsidRPr="006649D6" w:rsidRDefault="00104BAA" w:rsidP="0038372B">
            <w:pPr>
              <w:jc w:val="center"/>
              <w:rPr>
                <w:b/>
                <w:bCs/>
                <w:color w:val="000000"/>
              </w:rPr>
            </w:pPr>
            <w:r w:rsidRPr="006649D6">
              <w:rPr>
                <w:b/>
                <w:bCs/>
                <w:color w:val="000000"/>
              </w:rPr>
              <w:t>30</w:t>
            </w:r>
          </w:p>
        </w:tc>
      </w:tr>
      <w:tr w:rsidR="00104BAA" w:rsidRPr="00DD782D" w14:paraId="5DA65D0C" w14:textId="77777777" w:rsidTr="0038372B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902EA" w14:textId="77777777" w:rsidR="00104BAA" w:rsidRPr="00722AF3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319AF5" w14:textId="77777777" w:rsidR="00104BAA" w:rsidRPr="00722AF3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27B94" w14:textId="77777777" w:rsidR="00104BAA" w:rsidRPr="00DD782D" w:rsidRDefault="00104BAA" w:rsidP="0038372B">
            <w:pPr>
              <w:rPr>
                <w:rFonts w:ascii="Verdana" w:hAnsi="Verdana"/>
                <w:color w:val="000000"/>
              </w:rPr>
            </w:pPr>
            <w:r w:rsidRPr="00DD782D">
              <w:rPr>
                <w:rFonts w:ascii="Verdana" w:hAnsi="Verdana"/>
                <w:color w:val="000000"/>
              </w:rPr>
              <w:t>Ciencias Biológicas 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B96B0" w14:textId="77777777" w:rsidR="00104BAA" w:rsidRPr="00DD782D" w:rsidRDefault="00104BAA" w:rsidP="0038372B">
            <w:pPr>
              <w:jc w:val="center"/>
              <w:rPr>
                <w:color w:val="000000"/>
              </w:rPr>
            </w:pPr>
            <w:r w:rsidRPr="00DD782D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0A113" w14:textId="77777777" w:rsidR="00104BAA" w:rsidRPr="00DD782D" w:rsidRDefault="00104BAA" w:rsidP="0038372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E02627" w14:textId="77777777" w:rsidR="00104BAA" w:rsidRPr="00DD782D" w:rsidRDefault="00104BAA" w:rsidP="0038372B">
            <w:pPr>
              <w:jc w:val="center"/>
              <w:rPr>
                <w:color w:val="000000"/>
              </w:rPr>
            </w:pPr>
            <w:r w:rsidRPr="00DD782D">
              <w:rPr>
                <w:color w:val="00000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46E40" w14:textId="77777777" w:rsidR="00104BAA" w:rsidRPr="00DD782D" w:rsidRDefault="00104BAA" w:rsidP="0038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104BAA" w:rsidRPr="00DD782D" w14:paraId="1D580943" w14:textId="77777777" w:rsidTr="0038372B">
        <w:trPr>
          <w:trHeight w:val="315"/>
        </w:trPr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24C805B" w14:textId="77777777" w:rsidR="00104BAA" w:rsidRPr="006541DE" w:rsidRDefault="00104BAA" w:rsidP="0038372B">
            <w:pPr>
              <w:ind w:left="113" w:right="113"/>
              <w:jc w:val="center"/>
              <w:rPr>
                <w:rFonts w:cs="Calibri"/>
                <w:b/>
                <w:bCs/>
                <w:color w:val="000000"/>
              </w:rPr>
            </w:pPr>
            <w:r w:rsidRPr="006541DE">
              <w:rPr>
                <w:rFonts w:cs="Calibri"/>
                <w:b/>
                <w:bCs/>
                <w:color w:val="000000"/>
              </w:rPr>
              <w:t>CICLO INICIAL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50B95" w14:textId="77777777" w:rsidR="00104BAA" w:rsidRPr="00722AF3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A3BE0" w14:textId="77777777" w:rsidR="00104BAA" w:rsidRPr="00DD782D" w:rsidRDefault="00104BAA" w:rsidP="0038372B">
            <w:pPr>
              <w:rPr>
                <w:rFonts w:ascii="Verdana" w:hAnsi="Verdana"/>
                <w:color w:val="000000"/>
              </w:rPr>
            </w:pPr>
            <w:r w:rsidRPr="00DD782D">
              <w:rPr>
                <w:rFonts w:ascii="Verdana" w:hAnsi="Verdana"/>
                <w:color w:val="000000"/>
              </w:rPr>
              <w:t>Enfermería Básica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7FE08" w14:textId="77777777" w:rsidR="00104BAA" w:rsidRPr="00DD782D" w:rsidRDefault="00104BAA" w:rsidP="0038372B">
            <w:pPr>
              <w:jc w:val="center"/>
              <w:rPr>
                <w:color w:val="000000"/>
              </w:rPr>
            </w:pPr>
            <w:r w:rsidRPr="00DD782D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943E9" w14:textId="77777777" w:rsidR="00104BAA" w:rsidRPr="00DD782D" w:rsidRDefault="00104BAA" w:rsidP="0038372B">
            <w:pPr>
              <w:jc w:val="center"/>
              <w:rPr>
                <w:color w:val="000000"/>
              </w:rPr>
            </w:pPr>
            <w:r w:rsidRPr="00DD782D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EF14A9" w14:textId="77777777" w:rsidR="00104BAA" w:rsidRPr="00DD782D" w:rsidRDefault="00104BAA" w:rsidP="0038372B">
            <w:pPr>
              <w:jc w:val="center"/>
              <w:rPr>
                <w:color w:val="000000"/>
              </w:rPr>
            </w:pPr>
            <w:r w:rsidRPr="00DD782D">
              <w:rPr>
                <w:color w:val="000000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8A17D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19</w:t>
            </w:r>
          </w:p>
        </w:tc>
      </w:tr>
      <w:tr w:rsidR="00104BAA" w:rsidRPr="00DD782D" w14:paraId="5E8B66CE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80271" w14:textId="77777777" w:rsidR="00104BAA" w:rsidRPr="00722AF3" w:rsidRDefault="00104BAA" w:rsidP="0038372B">
            <w:pPr>
              <w:rPr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7E3F" w14:textId="77777777" w:rsidR="00104BAA" w:rsidRPr="00722AF3" w:rsidRDefault="00104BAA" w:rsidP="0038372B">
            <w:pPr>
              <w:rPr>
                <w:b/>
                <w:bCs/>
                <w:color w:val="000000"/>
              </w:rPr>
            </w:pPr>
            <w:r w:rsidRPr="00722AF3">
              <w:rPr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1FE85" w14:textId="77777777" w:rsidR="00104BAA" w:rsidRPr="00DD782D" w:rsidRDefault="00104BAA" w:rsidP="0038372B">
            <w:pPr>
              <w:rPr>
                <w:rFonts w:ascii="Verdana" w:hAnsi="Verdana"/>
                <w:color w:val="000000"/>
              </w:rPr>
            </w:pPr>
            <w:r w:rsidRPr="00DD782D">
              <w:rPr>
                <w:rFonts w:ascii="Verdana" w:hAnsi="Verdana"/>
                <w:color w:val="000000"/>
              </w:rPr>
              <w:t>Enfermería Comunitaria</w:t>
            </w:r>
            <w:r>
              <w:rPr>
                <w:rFonts w:ascii="Verdana" w:hAnsi="Verdana"/>
                <w:color w:val="000000"/>
              </w:rPr>
              <w:t xml:space="preserve"> 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E00AB" w14:textId="77777777" w:rsidR="00104BAA" w:rsidRPr="00F31E8A" w:rsidRDefault="00104BAA" w:rsidP="0038372B">
            <w:pPr>
              <w:jc w:val="center"/>
              <w:rPr>
                <w:color w:val="000000"/>
              </w:rPr>
            </w:pPr>
            <w:r w:rsidRPr="00F31E8A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C7D7B" w14:textId="77777777" w:rsidR="00104BAA" w:rsidRPr="00F31E8A" w:rsidRDefault="00104BAA" w:rsidP="0038372B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C6BDF5" w14:textId="77777777" w:rsidR="00104BAA" w:rsidRPr="00F31E8A" w:rsidRDefault="00104BAA" w:rsidP="0038372B">
            <w:pPr>
              <w:rPr>
                <w:color w:val="000000"/>
              </w:rPr>
            </w:pPr>
            <w:r w:rsidRPr="00F31E8A">
              <w:rPr>
                <w:color w:val="000000"/>
              </w:rPr>
              <w:t xml:space="preserve">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25DF6" w14:textId="77777777" w:rsidR="00104BAA" w:rsidRPr="00F31E8A" w:rsidRDefault="00104BAA" w:rsidP="0038372B">
            <w:pPr>
              <w:jc w:val="center"/>
              <w:rPr>
                <w:color w:val="000000"/>
              </w:rPr>
            </w:pPr>
            <w:r w:rsidRPr="00F31E8A">
              <w:rPr>
                <w:color w:val="000000"/>
              </w:rPr>
              <w:t>11</w:t>
            </w:r>
          </w:p>
        </w:tc>
      </w:tr>
      <w:tr w:rsidR="00104BAA" w:rsidRPr="00DD782D" w14:paraId="525BD04B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3CEC5" w14:textId="77777777" w:rsidR="00104BAA" w:rsidRPr="00722AF3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501E8E" w14:textId="77777777" w:rsidR="00104BAA" w:rsidRPr="00722AF3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EFE5" w14:textId="77777777" w:rsidR="00104BAA" w:rsidRPr="00DD782D" w:rsidRDefault="00104BAA" w:rsidP="0038372B">
            <w:pPr>
              <w:rPr>
                <w:rFonts w:ascii="Verdana" w:hAnsi="Verdana"/>
                <w:color w:val="000000"/>
              </w:rPr>
            </w:pPr>
            <w:r w:rsidRPr="00DD782D">
              <w:rPr>
                <w:rFonts w:ascii="Verdana" w:hAnsi="Verdana"/>
                <w:color w:val="000000"/>
              </w:rPr>
              <w:t>Microbiología y parasitología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1AE1" w14:textId="77777777" w:rsidR="00104BAA" w:rsidRPr="00F31E8A" w:rsidRDefault="00104BAA" w:rsidP="0038372B">
            <w:pPr>
              <w:jc w:val="center"/>
              <w:rPr>
                <w:color w:val="000000"/>
              </w:rPr>
            </w:pPr>
            <w:r w:rsidRPr="00F31E8A">
              <w:rPr>
                <w:color w:val="00000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F8CA" w14:textId="77777777" w:rsidR="00104BAA" w:rsidRPr="00F31E8A" w:rsidRDefault="00104BAA" w:rsidP="0038372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AC2910" w14:textId="77777777" w:rsidR="00104BAA" w:rsidRPr="00F31E8A" w:rsidRDefault="00104BAA" w:rsidP="0038372B">
            <w:pPr>
              <w:jc w:val="center"/>
              <w:rPr>
                <w:color w:val="000000"/>
              </w:rPr>
            </w:pPr>
            <w:r w:rsidRPr="00F31E8A">
              <w:rPr>
                <w:color w:val="00000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B00FD2" w14:textId="77777777" w:rsidR="00104BAA" w:rsidRPr="00F31E8A" w:rsidRDefault="00104BAA" w:rsidP="0038372B">
            <w:pPr>
              <w:jc w:val="center"/>
              <w:rPr>
                <w:color w:val="000000"/>
              </w:rPr>
            </w:pPr>
            <w:r w:rsidRPr="00F31E8A">
              <w:rPr>
                <w:color w:val="000000"/>
              </w:rPr>
              <w:t>6</w:t>
            </w:r>
          </w:p>
        </w:tc>
      </w:tr>
      <w:tr w:rsidR="00104BAA" w:rsidRPr="00DD782D" w14:paraId="4BE6D6F3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2A164" w14:textId="77777777" w:rsidR="00104BAA" w:rsidRPr="00722AF3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6527F" w14:textId="77777777" w:rsidR="00104BAA" w:rsidRPr="00722AF3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78B76" w14:textId="77777777" w:rsidR="00104BAA" w:rsidRPr="00705EAB" w:rsidRDefault="00104BAA" w:rsidP="0038372B">
            <w:pPr>
              <w:rPr>
                <w:rFonts w:ascii="Verdana" w:hAnsi="Verdana"/>
                <w:color w:val="000000"/>
              </w:rPr>
            </w:pPr>
            <w:r w:rsidRPr="00705EAB">
              <w:rPr>
                <w:rFonts w:ascii="Verdana" w:hAnsi="Verdana"/>
                <w:color w:val="000000"/>
              </w:rPr>
              <w:t xml:space="preserve">Psicología y Desarrollo Humano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DDF9E" w14:textId="77777777" w:rsidR="00104BAA" w:rsidRPr="00F31E8A" w:rsidRDefault="00104BAA" w:rsidP="0038372B">
            <w:pPr>
              <w:jc w:val="center"/>
              <w:rPr>
                <w:color w:val="000000"/>
              </w:rPr>
            </w:pPr>
            <w:r w:rsidRPr="00F31E8A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8A19F" w14:textId="77777777" w:rsidR="00104BAA" w:rsidRPr="00F31E8A" w:rsidRDefault="00104BAA" w:rsidP="0038372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2CEF8F" w14:textId="77777777" w:rsidR="00104BAA" w:rsidRPr="00F31E8A" w:rsidRDefault="00104BAA" w:rsidP="0038372B">
            <w:pPr>
              <w:jc w:val="center"/>
              <w:rPr>
                <w:color w:val="000000"/>
              </w:rPr>
            </w:pPr>
            <w:r w:rsidRPr="00F31E8A">
              <w:rPr>
                <w:color w:val="00000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EF0D86" w14:textId="77777777" w:rsidR="00104BAA" w:rsidRPr="00F31E8A" w:rsidRDefault="00104BAA" w:rsidP="0038372B">
            <w:pPr>
              <w:jc w:val="center"/>
              <w:rPr>
                <w:color w:val="000000"/>
              </w:rPr>
            </w:pPr>
            <w:r w:rsidRPr="00F31E8A">
              <w:rPr>
                <w:color w:val="000000"/>
              </w:rPr>
              <w:t>8</w:t>
            </w:r>
          </w:p>
        </w:tc>
      </w:tr>
      <w:tr w:rsidR="00104BAA" w:rsidRPr="00722AF3" w14:paraId="6663A45E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FF"/>
          </w:tcPr>
          <w:p w14:paraId="71D0F91F" w14:textId="77777777" w:rsidR="00104BAA" w:rsidRPr="00722AF3" w:rsidRDefault="00104BAA" w:rsidP="0038372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99FF"/>
            <w:vAlign w:val="bottom"/>
            <w:hideMark/>
          </w:tcPr>
          <w:p w14:paraId="78F21A16" w14:textId="77777777" w:rsidR="00104BAA" w:rsidRPr="00722AF3" w:rsidRDefault="00104BAA" w:rsidP="0038372B">
            <w:pPr>
              <w:rPr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14:paraId="7ADFB9B2" w14:textId="77777777" w:rsidR="00104BAA" w:rsidRPr="006649D6" w:rsidRDefault="00104BAA" w:rsidP="0038372B">
            <w:pPr>
              <w:rPr>
                <w:rFonts w:ascii="Verdana" w:hAnsi="Verdana"/>
                <w:b/>
                <w:color w:val="000000"/>
              </w:rPr>
            </w:pPr>
            <w:r w:rsidRPr="006649D6">
              <w:rPr>
                <w:rFonts w:ascii="Verdana" w:hAnsi="Verdana"/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14:paraId="73E3DDAB" w14:textId="77777777" w:rsidR="00104BAA" w:rsidRPr="00F31E8A" w:rsidRDefault="00104BAA" w:rsidP="0038372B">
            <w:pPr>
              <w:jc w:val="center"/>
              <w:rPr>
                <w:b/>
                <w:color w:val="000000"/>
              </w:rPr>
            </w:pPr>
            <w:r w:rsidRPr="00F31E8A">
              <w:rPr>
                <w:b/>
                <w:color w:val="000000"/>
              </w:rPr>
              <w:t>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14:paraId="07BBDAA4" w14:textId="77777777" w:rsidR="00104BAA" w:rsidRPr="00F31E8A" w:rsidRDefault="00104BAA" w:rsidP="0038372B">
            <w:pPr>
              <w:jc w:val="center"/>
              <w:rPr>
                <w:b/>
                <w:color w:val="000000"/>
              </w:rPr>
            </w:pPr>
            <w:r w:rsidRPr="00F31E8A">
              <w:rPr>
                <w:b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4CBF803F" w14:textId="77777777" w:rsidR="00104BAA" w:rsidRPr="00F31E8A" w:rsidRDefault="00104BAA" w:rsidP="0038372B">
            <w:pPr>
              <w:jc w:val="center"/>
              <w:rPr>
                <w:b/>
                <w:color w:val="000000"/>
              </w:rPr>
            </w:pPr>
            <w:r w:rsidRPr="00F31E8A">
              <w:rPr>
                <w:b/>
                <w:color w:val="000000"/>
              </w:rPr>
              <w:t>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69A7D357" w14:textId="77777777" w:rsidR="00104BAA" w:rsidRPr="00F31E8A" w:rsidRDefault="00104BAA" w:rsidP="0038372B">
            <w:pPr>
              <w:jc w:val="center"/>
              <w:rPr>
                <w:b/>
                <w:color w:val="000000"/>
              </w:rPr>
            </w:pPr>
            <w:r w:rsidRPr="00F31E8A">
              <w:rPr>
                <w:b/>
                <w:color w:val="000000"/>
              </w:rPr>
              <w:t>52</w:t>
            </w:r>
          </w:p>
        </w:tc>
      </w:tr>
      <w:tr w:rsidR="00104BAA" w:rsidRPr="00DD782D" w14:paraId="2CA59C2B" w14:textId="77777777" w:rsidTr="0038372B">
        <w:trPr>
          <w:trHeight w:val="317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59C58" w14:textId="77777777" w:rsidR="00104BAA" w:rsidRPr="00722AF3" w:rsidRDefault="00104BAA" w:rsidP="0038372B">
            <w:pPr>
              <w:spacing w:line="23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B888D" w14:textId="77777777" w:rsidR="00104BAA" w:rsidRPr="00722AF3" w:rsidRDefault="00104BAA" w:rsidP="0038372B">
            <w:pPr>
              <w:spacing w:line="23" w:lineRule="atLeast"/>
              <w:rPr>
                <w:b/>
                <w:bCs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265FD" w14:textId="77777777" w:rsidR="00104BAA" w:rsidRPr="00DD782D" w:rsidRDefault="00104BAA" w:rsidP="0038372B">
            <w:pPr>
              <w:spacing w:line="23" w:lineRule="atLeast"/>
              <w:rPr>
                <w:rFonts w:ascii="Verdana" w:hAnsi="Verdana"/>
                <w:color w:val="000000"/>
              </w:rPr>
            </w:pPr>
            <w:r w:rsidRPr="00DD782D">
              <w:rPr>
                <w:rFonts w:ascii="Verdana" w:hAnsi="Verdana"/>
                <w:color w:val="000000"/>
              </w:rPr>
              <w:t>Ciencias Biológicas II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F4970" w14:textId="77777777" w:rsidR="00104BAA" w:rsidRPr="00DD782D" w:rsidRDefault="00104BAA" w:rsidP="0038372B">
            <w:pPr>
              <w:spacing w:line="23" w:lineRule="atLeast"/>
              <w:jc w:val="center"/>
              <w:rPr>
                <w:color w:val="000000"/>
              </w:rPr>
            </w:pPr>
            <w:r w:rsidRPr="00DD782D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1462D" w14:textId="77777777" w:rsidR="00104BAA" w:rsidRPr="00DD782D" w:rsidRDefault="00104BAA" w:rsidP="0038372B">
            <w:pPr>
              <w:spacing w:line="23" w:lineRule="atLeast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4DE2D2" w14:textId="77777777" w:rsidR="00104BAA" w:rsidRPr="00DD782D" w:rsidRDefault="00104BAA" w:rsidP="0038372B">
            <w:pPr>
              <w:spacing w:line="23" w:lineRule="atLeast"/>
              <w:jc w:val="center"/>
              <w:rPr>
                <w:color w:val="000000"/>
              </w:rPr>
            </w:pPr>
            <w:r w:rsidRPr="00DD782D">
              <w:rPr>
                <w:color w:val="00000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036E26" w14:textId="77777777" w:rsidR="00104BAA" w:rsidRPr="00DD782D" w:rsidRDefault="00104BAA" w:rsidP="0038372B">
            <w:pPr>
              <w:spacing w:line="2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104BAA" w:rsidRPr="00DD782D" w14:paraId="655749A0" w14:textId="77777777" w:rsidTr="0038372B">
        <w:trPr>
          <w:trHeight w:val="29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4FAD4" w14:textId="77777777" w:rsidR="00104BAA" w:rsidRPr="00722AF3" w:rsidRDefault="00104BAA" w:rsidP="0038372B">
            <w:pPr>
              <w:spacing w:line="23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795B9" w14:textId="77777777" w:rsidR="00104BAA" w:rsidRPr="00722AF3" w:rsidRDefault="00104BAA" w:rsidP="0038372B">
            <w:pPr>
              <w:spacing w:line="23" w:lineRule="atLeast"/>
              <w:rPr>
                <w:b/>
                <w:bCs/>
                <w:color w:val="000000"/>
              </w:rPr>
            </w:pPr>
            <w:r w:rsidRPr="00722AF3">
              <w:rPr>
                <w:b/>
                <w:bCs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7939B" w14:textId="77777777" w:rsidR="00104BAA" w:rsidRPr="00DD782D" w:rsidRDefault="00104BAA" w:rsidP="0038372B">
            <w:pPr>
              <w:spacing w:line="23" w:lineRule="atLeast"/>
              <w:rPr>
                <w:rFonts w:ascii="Verdana" w:hAnsi="Verdana"/>
                <w:color w:val="000000"/>
              </w:rPr>
            </w:pPr>
            <w:r w:rsidRPr="00DD782D">
              <w:rPr>
                <w:rFonts w:ascii="Verdana" w:hAnsi="Verdana"/>
                <w:color w:val="000000"/>
              </w:rPr>
              <w:t>Farmacología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65A07" w14:textId="77777777" w:rsidR="00104BAA" w:rsidRPr="00DD782D" w:rsidRDefault="00104BAA" w:rsidP="0038372B">
            <w:pPr>
              <w:spacing w:line="23" w:lineRule="atLeast"/>
              <w:jc w:val="center"/>
              <w:rPr>
                <w:color w:val="000000"/>
              </w:rPr>
            </w:pPr>
            <w:r w:rsidRPr="00DD782D">
              <w:rPr>
                <w:color w:val="00000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8ABA3" w14:textId="77777777" w:rsidR="00104BAA" w:rsidRPr="00DD782D" w:rsidRDefault="00104BAA" w:rsidP="0038372B">
            <w:pPr>
              <w:spacing w:line="23" w:lineRule="atLeast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D780A" w14:textId="77777777" w:rsidR="00104BAA" w:rsidRPr="00DD782D" w:rsidRDefault="00104BAA" w:rsidP="0038372B">
            <w:pPr>
              <w:spacing w:line="23" w:lineRule="atLeast"/>
              <w:jc w:val="center"/>
              <w:rPr>
                <w:color w:val="000000"/>
              </w:rPr>
            </w:pPr>
            <w:r w:rsidRPr="00DD782D">
              <w:rPr>
                <w:color w:val="00000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B2D9B9" w14:textId="77777777" w:rsidR="00104BAA" w:rsidRPr="00DD782D" w:rsidRDefault="00104BAA" w:rsidP="0038372B">
            <w:pPr>
              <w:spacing w:line="2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04BAA" w:rsidRPr="00DD782D" w14:paraId="66A4E20D" w14:textId="77777777" w:rsidTr="0038372B">
        <w:trPr>
          <w:trHeight w:val="289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05A89" w14:textId="77777777" w:rsidR="00104BAA" w:rsidRPr="00722AF3" w:rsidRDefault="00104BAA" w:rsidP="0038372B">
            <w:pPr>
              <w:spacing w:line="23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8E2AAF" w14:textId="77777777" w:rsidR="00104BAA" w:rsidRPr="00722AF3" w:rsidRDefault="00104BAA" w:rsidP="0038372B">
            <w:pPr>
              <w:spacing w:line="23" w:lineRule="atLeast"/>
              <w:rPr>
                <w:b/>
                <w:bCs/>
                <w:color w:val="000000"/>
              </w:rPr>
            </w:pPr>
            <w:r w:rsidRPr="00722AF3">
              <w:rPr>
                <w:b/>
                <w:bCs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87183" w14:textId="77777777" w:rsidR="00104BAA" w:rsidRPr="00DD782D" w:rsidRDefault="00104BAA" w:rsidP="0038372B">
            <w:pPr>
              <w:spacing w:line="23" w:lineRule="atLeast"/>
              <w:rPr>
                <w:rFonts w:ascii="Verdana" w:hAnsi="Verdana"/>
                <w:color w:val="000000"/>
              </w:rPr>
            </w:pPr>
            <w:r w:rsidRPr="00DD782D">
              <w:rPr>
                <w:rFonts w:ascii="Verdana" w:hAnsi="Verdana"/>
                <w:color w:val="000000"/>
              </w:rPr>
              <w:t xml:space="preserve">Nutrición y </w:t>
            </w:r>
            <w:proofErr w:type="spellStart"/>
            <w:r w:rsidRPr="00DD782D">
              <w:rPr>
                <w:rFonts w:ascii="Verdana" w:hAnsi="Verdana"/>
                <w:color w:val="000000"/>
              </w:rPr>
              <w:t>Dietoterapia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784AF" w14:textId="77777777" w:rsidR="00104BAA" w:rsidRPr="00DD782D" w:rsidRDefault="00104BAA" w:rsidP="0038372B">
            <w:pPr>
              <w:spacing w:line="23" w:lineRule="atLeast"/>
              <w:jc w:val="center"/>
              <w:rPr>
                <w:color w:val="000000"/>
              </w:rPr>
            </w:pPr>
            <w:r w:rsidRPr="00FC40B2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9FC19" w14:textId="77777777" w:rsidR="00104BAA" w:rsidRPr="00DD782D" w:rsidRDefault="00104BAA" w:rsidP="0038372B">
            <w:pPr>
              <w:spacing w:line="23" w:lineRule="atLeast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932B6" w14:textId="77777777" w:rsidR="00104BAA" w:rsidRPr="00DD782D" w:rsidRDefault="00104BAA" w:rsidP="0038372B">
            <w:pPr>
              <w:spacing w:line="2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5B2B9D" w14:textId="77777777" w:rsidR="00104BAA" w:rsidRPr="00DD782D" w:rsidRDefault="00104BAA" w:rsidP="0038372B">
            <w:pPr>
              <w:spacing w:line="2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104BAA" w:rsidRPr="00DD782D" w14:paraId="5AC9BD46" w14:textId="77777777" w:rsidTr="0038372B">
        <w:trPr>
          <w:trHeight w:val="289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10505" w14:textId="77777777" w:rsidR="00104BAA" w:rsidRPr="00722AF3" w:rsidRDefault="00104BAA" w:rsidP="0038372B">
            <w:pPr>
              <w:spacing w:line="23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A6F61" w14:textId="77777777" w:rsidR="00104BAA" w:rsidRPr="00722AF3" w:rsidRDefault="00104BAA" w:rsidP="0038372B">
            <w:pPr>
              <w:spacing w:line="23" w:lineRule="atLeast"/>
              <w:rPr>
                <w:b/>
                <w:bCs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F988F" w14:textId="77777777" w:rsidR="00104BAA" w:rsidRPr="00705EAB" w:rsidRDefault="00104BAA" w:rsidP="0038372B">
            <w:pPr>
              <w:spacing w:line="23" w:lineRule="atLeast"/>
              <w:rPr>
                <w:rFonts w:ascii="Verdana" w:hAnsi="Verdana"/>
                <w:color w:val="000000"/>
              </w:rPr>
            </w:pPr>
            <w:r w:rsidRPr="00705EAB">
              <w:rPr>
                <w:rFonts w:ascii="Verdana" w:hAnsi="Verdana"/>
                <w:color w:val="000000"/>
              </w:rPr>
              <w:t>Informática en Enfermería 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C61E4" w14:textId="77777777" w:rsidR="00104BAA" w:rsidRPr="00705EAB" w:rsidRDefault="00104BAA" w:rsidP="0038372B">
            <w:pPr>
              <w:spacing w:line="23" w:lineRule="atLeast"/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44DA9" w14:textId="77777777" w:rsidR="00104BAA" w:rsidRPr="00705EAB" w:rsidRDefault="00104BAA" w:rsidP="0038372B">
            <w:pPr>
              <w:spacing w:line="23" w:lineRule="atLeast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F3FA2D" w14:textId="77777777" w:rsidR="00104BAA" w:rsidRPr="00705EAB" w:rsidRDefault="00104BAA" w:rsidP="0038372B">
            <w:pPr>
              <w:spacing w:line="23" w:lineRule="atLeast"/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D16983" w14:textId="77777777" w:rsidR="00104BAA" w:rsidRDefault="00104BAA" w:rsidP="0038372B">
            <w:pPr>
              <w:spacing w:line="2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04BAA" w:rsidRPr="00DD782D" w14:paraId="506F7BCF" w14:textId="77777777" w:rsidTr="0038372B">
        <w:trPr>
          <w:trHeight w:val="32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F1BD9" w14:textId="77777777" w:rsidR="00104BAA" w:rsidRPr="00722AF3" w:rsidRDefault="00104BAA" w:rsidP="0038372B">
            <w:pPr>
              <w:spacing w:line="23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8BF926" w14:textId="77777777" w:rsidR="00104BAA" w:rsidRPr="00722AF3" w:rsidRDefault="00104BAA" w:rsidP="0038372B">
            <w:pPr>
              <w:spacing w:line="23" w:lineRule="atLeast"/>
              <w:rPr>
                <w:b/>
                <w:bCs/>
                <w:color w:val="000000"/>
              </w:rPr>
            </w:pPr>
            <w:r w:rsidRPr="00722AF3">
              <w:rPr>
                <w:b/>
                <w:bCs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1EBCF" w14:textId="77777777" w:rsidR="00104BAA" w:rsidRPr="00705EAB" w:rsidRDefault="00104BAA" w:rsidP="0038372B">
            <w:pPr>
              <w:spacing w:line="23" w:lineRule="atLeast"/>
              <w:rPr>
                <w:rFonts w:ascii="Verdana" w:hAnsi="Verdana"/>
                <w:color w:val="000000"/>
              </w:rPr>
            </w:pPr>
            <w:r w:rsidRPr="00705EAB">
              <w:rPr>
                <w:rFonts w:ascii="Verdana" w:hAnsi="Verdana"/>
                <w:color w:val="000000"/>
              </w:rPr>
              <w:t>Enfermería Materno Infantil 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06F90" w14:textId="77777777" w:rsidR="00104BAA" w:rsidRPr="00705EAB" w:rsidRDefault="00104BAA" w:rsidP="0038372B">
            <w:pPr>
              <w:spacing w:line="23" w:lineRule="atLeast"/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4E1D2" w14:textId="77777777" w:rsidR="00104BAA" w:rsidRPr="00705EAB" w:rsidRDefault="00104BAA" w:rsidP="0038372B">
            <w:pPr>
              <w:spacing w:line="23" w:lineRule="atLeast"/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380E87" w14:textId="77777777" w:rsidR="00104BAA" w:rsidRPr="00705EAB" w:rsidRDefault="00104BAA" w:rsidP="0038372B">
            <w:pPr>
              <w:spacing w:line="23" w:lineRule="atLeast"/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9237B2" w14:textId="77777777" w:rsidR="00104BAA" w:rsidRPr="00705EAB" w:rsidRDefault="00104BAA" w:rsidP="0038372B">
            <w:pPr>
              <w:spacing w:line="23" w:lineRule="atLeast"/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19</w:t>
            </w:r>
          </w:p>
        </w:tc>
      </w:tr>
      <w:tr w:rsidR="00104BAA" w:rsidRPr="00722AF3" w14:paraId="02B4E3BF" w14:textId="77777777" w:rsidTr="0038372B">
        <w:trPr>
          <w:trHeight w:val="284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D8D5D" w14:textId="77777777" w:rsidR="00104BAA" w:rsidRPr="008310C2" w:rsidRDefault="00104BAA" w:rsidP="0038372B">
            <w:pPr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50878" w14:textId="77777777" w:rsidR="00104BAA" w:rsidRPr="00705EAB" w:rsidRDefault="00104BAA" w:rsidP="0038372B">
            <w:pPr>
              <w:rPr>
                <w:rFonts w:cs="Calibri"/>
                <w:b/>
                <w:bCs/>
                <w:color w:val="000000"/>
              </w:rPr>
            </w:pPr>
            <w:r w:rsidRPr="008310C2">
              <w:rPr>
                <w:rFonts w:ascii="Verdana" w:hAnsi="Verdana"/>
                <w:b/>
                <w:bCs/>
                <w:color w:val="000000"/>
              </w:rPr>
              <w:t> </w:t>
            </w:r>
            <w:r w:rsidRPr="00705EAB">
              <w:rPr>
                <w:rFonts w:cs="Calibri"/>
                <w:b/>
                <w:bCs/>
                <w:color w:val="000000"/>
              </w:rPr>
              <w:t>2° Año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14:paraId="5432BBB5" w14:textId="77777777" w:rsidR="00104BAA" w:rsidRPr="00705EAB" w:rsidRDefault="00104BAA" w:rsidP="0038372B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14:paraId="3957FFF9" w14:textId="77777777" w:rsidR="00104BAA" w:rsidRPr="00705EAB" w:rsidRDefault="00104BAA" w:rsidP="003837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Pr="00705EAB">
              <w:rPr>
                <w:b/>
                <w:bCs/>
                <w:color w:val="000000"/>
              </w:rPr>
              <w:t>322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14:paraId="0003B88C" w14:textId="77777777" w:rsidR="00104BAA" w:rsidRPr="00705EAB" w:rsidRDefault="00104BAA" w:rsidP="0038372B">
            <w:pPr>
              <w:jc w:val="center"/>
              <w:rPr>
                <w:b/>
                <w:bCs/>
                <w:color w:val="000000"/>
              </w:rPr>
            </w:pPr>
            <w:r w:rsidRPr="00705EAB">
              <w:rPr>
                <w:b/>
                <w:bCs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29CB721B" w14:textId="77777777" w:rsidR="00104BAA" w:rsidRPr="00705EAB" w:rsidRDefault="00104BAA" w:rsidP="0038372B">
            <w:pPr>
              <w:jc w:val="center"/>
              <w:rPr>
                <w:b/>
                <w:bCs/>
                <w:color w:val="000000"/>
              </w:rPr>
            </w:pPr>
            <w:r w:rsidRPr="00705EAB">
              <w:rPr>
                <w:b/>
                <w:bCs/>
                <w:color w:val="000000"/>
              </w:rPr>
              <w:t>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7CE545D4" w14:textId="77777777" w:rsidR="00104BAA" w:rsidRPr="00705EAB" w:rsidRDefault="00104BAA" w:rsidP="003837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</w:tr>
      <w:tr w:rsidR="00104BAA" w:rsidRPr="00F34C6E" w14:paraId="260D19CC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1CCB5" w14:textId="77777777" w:rsidR="00104BAA" w:rsidRPr="00722AF3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7300C" w14:textId="77777777" w:rsidR="00104BAA" w:rsidRPr="00722AF3" w:rsidRDefault="00104BAA" w:rsidP="0038372B">
            <w:pPr>
              <w:rPr>
                <w:b/>
                <w:bCs/>
                <w:color w:val="000000"/>
              </w:rPr>
            </w:pPr>
            <w:r w:rsidRPr="00722AF3">
              <w:rPr>
                <w:b/>
                <w:bCs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AB0352" w14:textId="77777777" w:rsidR="00104BAA" w:rsidRPr="00705EAB" w:rsidRDefault="00104BAA" w:rsidP="0038372B">
            <w:pPr>
              <w:rPr>
                <w:rFonts w:ascii="Verdana" w:hAnsi="Verdana"/>
                <w:color w:val="000000"/>
              </w:rPr>
            </w:pPr>
            <w:r w:rsidRPr="00705EAB">
              <w:rPr>
                <w:rFonts w:ascii="Verdana" w:hAnsi="Verdana"/>
                <w:color w:val="000000"/>
              </w:rPr>
              <w:t>Cuidado de Enfermería del Adulto y el Anciano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B14CA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96578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C68F80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7BF259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21</w:t>
            </w:r>
          </w:p>
        </w:tc>
      </w:tr>
      <w:tr w:rsidR="00104BAA" w:rsidRPr="00F34C6E" w14:paraId="5DD8DD1B" w14:textId="77777777" w:rsidTr="0038372B">
        <w:trPr>
          <w:trHeight w:val="30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37C4D" w14:textId="77777777" w:rsidR="00104BAA" w:rsidRPr="00722AF3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E483F8" w14:textId="77777777" w:rsidR="00104BAA" w:rsidRPr="00722AF3" w:rsidRDefault="00104BAA" w:rsidP="0038372B">
            <w:pPr>
              <w:rPr>
                <w:b/>
                <w:bCs/>
                <w:color w:val="000000"/>
              </w:rPr>
            </w:pPr>
            <w:r w:rsidRPr="00722AF3">
              <w:rPr>
                <w:b/>
                <w:bCs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78D72" w14:textId="77777777" w:rsidR="00104BAA" w:rsidRPr="00F34C6E" w:rsidRDefault="00104BAA" w:rsidP="0038372B">
            <w:pPr>
              <w:rPr>
                <w:rFonts w:ascii="Verdana" w:hAnsi="Verdana"/>
                <w:color w:val="000000"/>
              </w:rPr>
            </w:pPr>
            <w:r w:rsidRPr="00F34C6E">
              <w:rPr>
                <w:rFonts w:ascii="Verdana" w:hAnsi="Verdana"/>
                <w:color w:val="000000"/>
              </w:rPr>
              <w:t>Inglés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2BC6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  <w:r w:rsidRPr="00F34C6E">
              <w:rPr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3135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95C5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  <w:r w:rsidRPr="00F34C6E">
              <w:rPr>
                <w:color w:val="00000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8667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04BAA" w:rsidRPr="00F34C6E" w14:paraId="416AAD7D" w14:textId="77777777" w:rsidTr="0038372B">
        <w:trPr>
          <w:trHeight w:val="30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73DC8" w14:textId="77777777" w:rsidR="00104BAA" w:rsidRPr="00722AF3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FA0DDB" w14:textId="77777777" w:rsidR="00104BAA" w:rsidRPr="00722AF3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24920" w14:textId="77777777" w:rsidR="00104BAA" w:rsidRPr="00F34C6E" w:rsidRDefault="00104BAA" w:rsidP="0038372B">
            <w:pPr>
              <w:rPr>
                <w:rFonts w:ascii="Verdana" w:hAnsi="Verdana"/>
                <w:color w:val="000000"/>
              </w:rPr>
            </w:pPr>
            <w:r w:rsidRPr="00F34C6E">
              <w:rPr>
                <w:rFonts w:ascii="Verdana" w:hAnsi="Verdana"/>
                <w:color w:val="000000"/>
              </w:rPr>
              <w:t>Epidemiologia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1DCD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  <w:r w:rsidRPr="00F34C6E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1EC2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D7C9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  <w:r w:rsidRPr="00F34C6E">
              <w:rPr>
                <w:color w:val="00000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15A8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104BAA" w:rsidRPr="00F34C6E" w14:paraId="1080D283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E7DFC" w14:textId="77777777" w:rsidR="00104BAA" w:rsidRPr="00722AF3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403C3" w14:textId="77777777" w:rsidR="00104BAA" w:rsidRPr="00722AF3" w:rsidRDefault="00104BAA" w:rsidP="0038372B">
            <w:pPr>
              <w:rPr>
                <w:b/>
                <w:bCs/>
                <w:color w:val="000000"/>
              </w:rPr>
            </w:pPr>
            <w:r w:rsidRPr="00722AF3">
              <w:rPr>
                <w:b/>
                <w:bCs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913A2A" w14:textId="77777777" w:rsidR="00104BAA" w:rsidRPr="00705EAB" w:rsidRDefault="00104BAA" w:rsidP="0038372B">
            <w:pPr>
              <w:rPr>
                <w:rFonts w:ascii="Verdana" w:hAnsi="Verdana"/>
                <w:color w:val="000000"/>
              </w:rPr>
            </w:pPr>
            <w:r w:rsidRPr="00705EAB">
              <w:rPr>
                <w:rFonts w:ascii="Verdana" w:hAnsi="Verdana"/>
                <w:color w:val="000000"/>
              </w:rPr>
              <w:t>Informática en Enfermería II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712D6F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E8BC70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91E89C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956CEE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04BAA" w:rsidRPr="00722AF3" w14:paraId="3873F4BB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FF"/>
          </w:tcPr>
          <w:p w14:paraId="39189C38" w14:textId="77777777" w:rsidR="00104BAA" w:rsidRPr="000263AC" w:rsidRDefault="00104BAA" w:rsidP="0038372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14:paraId="002DE5C4" w14:textId="77777777" w:rsidR="00104BAA" w:rsidRPr="000263AC" w:rsidRDefault="00104BAA" w:rsidP="0038372B">
            <w:pPr>
              <w:rPr>
                <w:color w:val="000000"/>
              </w:rPr>
            </w:pPr>
            <w:r w:rsidRPr="000263AC">
              <w:rPr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14:paraId="7BD4465F" w14:textId="77777777" w:rsidR="00104BAA" w:rsidRPr="00722AF3" w:rsidRDefault="00104BAA" w:rsidP="0038372B">
            <w:pPr>
              <w:rPr>
                <w:rFonts w:ascii="Verdana" w:hAnsi="Verdana"/>
                <w:color w:val="000000"/>
              </w:rPr>
            </w:pPr>
            <w:r w:rsidRPr="00722AF3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14:paraId="199CB73B" w14:textId="77777777" w:rsidR="00104BAA" w:rsidRPr="00705EAB" w:rsidRDefault="00104BAA" w:rsidP="0038372B">
            <w:pPr>
              <w:jc w:val="center"/>
              <w:rPr>
                <w:b/>
                <w:color w:val="000000"/>
              </w:rPr>
            </w:pPr>
            <w:r w:rsidRPr="00705EAB">
              <w:rPr>
                <w:b/>
                <w:color w:val="000000"/>
              </w:rPr>
              <w:t>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14:paraId="2C2E18F1" w14:textId="77777777" w:rsidR="00104BAA" w:rsidRPr="00705EAB" w:rsidRDefault="00104BAA" w:rsidP="0038372B">
            <w:pPr>
              <w:jc w:val="center"/>
              <w:rPr>
                <w:b/>
                <w:color w:val="000000"/>
              </w:rPr>
            </w:pPr>
            <w:r w:rsidRPr="00705EAB">
              <w:rPr>
                <w:b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7F7FAC77" w14:textId="77777777" w:rsidR="00104BAA" w:rsidRPr="00705EAB" w:rsidRDefault="00104BAA" w:rsidP="0038372B">
            <w:pPr>
              <w:jc w:val="center"/>
              <w:rPr>
                <w:b/>
                <w:color w:val="000000"/>
              </w:rPr>
            </w:pPr>
            <w:r w:rsidRPr="00705EAB">
              <w:rPr>
                <w:b/>
                <w:color w:val="000000"/>
              </w:rPr>
              <w:t>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6008460B" w14:textId="77777777" w:rsidR="00104BAA" w:rsidRPr="00705EAB" w:rsidRDefault="00104BAA" w:rsidP="003837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</w:t>
            </w:r>
          </w:p>
        </w:tc>
      </w:tr>
      <w:tr w:rsidR="00104BAA" w:rsidRPr="00F34C6E" w14:paraId="014AD654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3807084" w14:textId="77777777" w:rsidR="00104BAA" w:rsidRPr="00F34C6E" w:rsidRDefault="00104BAA" w:rsidP="0038372B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6955D8" w14:textId="77777777" w:rsidR="00104BAA" w:rsidRPr="00F34C6E" w:rsidRDefault="00104BAA" w:rsidP="0038372B">
            <w:pPr>
              <w:rPr>
                <w:b/>
                <w:color w:val="000000"/>
              </w:rPr>
            </w:pPr>
            <w:r w:rsidRPr="00F34C6E">
              <w:rPr>
                <w:b/>
                <w:color w:val="000000"/>
              </w:rPr>
              <w:t xml:space="preserve"> 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0EE36F" w14:textId="77777777" w:rsidR="00104BAA" w:rsidRPr="00705EAB" w:rsidRDefault="00104BAA" w:rsidP="0038372B">
            <w:pPr>
              <w:rPr>
                <w:rFonts w:ascii="Verdana" w:hAnsi="Verdana"/>
                <w:color w:val="000000"/>
              </w:rPr>
            </w:pPr>
            <w:r w:rsidRPr="00705EAB">
              <w:rPr>
                <w:rFonts w:ascii="Verdana" w:hAnsi="Verdana"/>
                <w:color w:val="000000"/>
              </w:rPr>
              <w:t xml:space="preserve">Cuidado de Enfermería del Adulto y </w:t>
            </w:r>
            <w:r>
              <w:rPr>
                <w:rFonts w:ascii="Verdana" w:hAnsi="Verdana"/>
                <w:color w:val="000000"/>
              </w:rPr>
              <w:t xml:space="preserve">el </w:t>
            </w:r>
            <w:r w:rsidRPr="00705EAB">
              <w:rPr>
                <w:rFonts w:ascii="Verdana" w:hAnsi="Verdana"/>
                <w:color w:val="000000"/>
              </w:rPr>
              <w:t>Anciano II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37FA5B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8C62FA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BDFCA5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920807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19</w:t>
            </w:r>
          </w:p>
        </w:tc>
      </w:tr>
      <w:tr w:rsidR="00104BAA" w:rsidRPr="00F34C6E" w14:paraId="3BB9ACDE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F0D0991" w14:textId="77777777" w:rsidR="00104BAA" w:rsidRPr="00F34C6E" w:rsidRDefault="00104BAA" w:rsidP="0038372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34CA3C" w14:textId="77777777" w:rsidR="00104BAA" w:rsidRPr="00F34C6E" w:rsidRDefault="00104BAA" w:rsidP="0038372B">
            <w:pPr>
              <w:rPr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3F1482" w14:textId="77777777" w:rsidR="00104BAA" w:rsidRPr="00F34C6E" w:rsidRDefault="00104BAA" w:rsidP="0038372B">
            <w:pPr>
              <w:rPr>
                <w:rFonts w:ascii="Verdana" w:hAnsi="Verdana"/>
                <w:color w:val="000000"/>
              </w:rPr>
            </w:pPr>
            <w:r w:rsidRPr="00F34C6E">
              <w:rPr>
                <w:rFonts w:ascii="Verdana" w:hAnsi="Verdana"/>
                <w:color w:val="000000"/>
              </w:rPr>
              <w:t>Antropología y Salud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02A3F8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  <w:r w:rsidRPr="00F34C6E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593012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95E740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  <w:r w:rsidRPr="00F34C6E">
              <w:rPr>
                <w:color w:val="00000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D54B62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104BAA" w:rsidRPr="00F34C6E" w14:paraId="744F898A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D299850" w14:textId="77777777" w:rsidR="00104BAA" w:rsidRPr="00F34C6E" w:rsidRDefault="00104BAA" w:rsidP="0038372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C522D6" w14:textId="77777777" w:rsidR="00104BAA" w:rsidRPr="00F34C6E" w:rsidRDefault="00104BAA" w:rsidP="0038372B">
            <w:pPr>
              <w:rPr>
                <w:color w:val="000000"/>
              </w:rPr>
            </w:pPr>
            <w:r w:rsidRPr="00F34C6E">
              <w:rPr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D62330" w14:textId="77777777" w:rsidR="00104BAA" w:rsidRPr="00705EAB" w:rsidRDefault="00104BAA" w:rsidP="0038372B">
            <w:pPr>
              <w:rPr>
                <w:rFonts w:ascii="Verdana" w:hAnsi="Verdana"/>
                <w:color w:val="000000"/>
              </w:rPr>
            </w:pPr>
            <w:r w:rsidRPr="00705EAB">
              <w:rPr>
                <w:rFonts w:ascii="Verdana" w:hAnsi="Verdana"/>
                <w:color w:val="000000"/>
              </w:rPr>
              <w:t xml:space="preserve">Salud y Derechos Humanos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10D228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5B540C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B43297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05A9CB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104BAA" w:rsidRPr="00F34C6E" w14:paraId="3E309C7E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A5C6733" w14:textId="77777777" w:rsidR="00104BAA" w:rsidRPr="00F34C6E" w:rsidRDefault="00104BAA" w:rsidP="0038372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EFDEBA" w14:textId="77777777" w:rsidR="00104BAA" w:rsidRPr="00F34C6E" w:rsidRDefault="00104BAA" w:rsidP="0038372B">
            <w:pPr>
              <w:rPr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405F2F" w14:textId="77777777" w:rsidR="00104BAA" w:rsidRPr="00F34C6E" w:rsidRDefault="00104BAA" w:rsidP="0038372B">
            <w:pPr>
              <w:rPr>
                <w:rFonts w:ascii="Verdana" w:hAnsi="Verdana"/>
                <w:color w:val="000000"/>
              </w:rPr>
            </w:pPr>
            <w:r w:rsidRPr="00F34C6E">
              <w:rPr>
                <w:rFonts w:ascii="Verdana" w:hAnsi="Verdana"/>
                <w:color w:val="000000"/>
              </w:rPr>
              <w:t>Historia Social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907135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  <w:r w:rsidRPr="00F34C6E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53BDA5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9F300B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  <w:r w:rsidRPr="00F34C6E">
              <w:rPr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02EC50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104BAA" w:rsidRPr="00F34C6E" w14:paraId="404BF5D3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9F06909" w14:textId="77777777" w:rsidR="00104BAA" w:rsidRPr="00F34C6E" w:rsidRDefault="00104BAA" w:rsidP="0038372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FA6140" w14:textId="77777777" w:rsidR="00104BAA" w:rsidRPr="00F34C6E" w:rsidRDefault="00104BAA" w:rsidP="0038372B">
            <w:pPr>
              <w:rPr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71AC12" w14:textId="77777777" w:rsidR="00104BAA" w:rsidRPr="00F34C6E" w:rsidRDefault="00104BAA" w:rsidP="0038372B">
            <w:pPr>
              <w:rPr>
                <w:rFonts w:ascii="Verdana" w:hAnsi="Verdana"/>
                <w:color w:val="000000"/>
              </w:rPr>
            </w:pPr>
            <w:r w:rsidRPr="00F34C6E">
              <w:rPr>
                <w:rFonts w:ascii="Verdana" w:hAnsi="Verdana"/>
                <w:color w:val="000000"/>
              </w:rPr>
              <w:t>Inglés II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E2DD85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  <w:r w:rsidRPr="00F34C6E">
              <w:rPr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590CE2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502494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  <w:r w:rsidRPr="00F34C6E">
              <w:rPr>
                <w:color w:val="00000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7F983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04BAA" w:rsidRPr="00F34C6E" w14:paraId="04B8EF58" w14:textId="77777777" w:rsidTr="0038372B">
        <w:trPr>
          <w:trHeight w:val="394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D227466" w14:textId="77777777" w:rsidR="00104BAA" w:rsidRPr="00F34C6E" w:rsidRDefault="00104BAA" w:rsidP="0038372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D8313D" w14:textId="77777777" w:rsidR="00104BAA" w:rsidRPr="00705EAB" w:rsidRDefault="00104BAA" w:rsidP="0038372B">
            <w:pPr>
              <w:rPr>
                <w:color w:val="000000"/>
              </w:rPr>
            </w:pPr>
            <w:r w:rsidRPr="00F34C6E">
              <w:rPr>
                <w:color w:val="000000"/>
              </w:rPr>
              <w:t> </w:t>
            </w:r>
            <w:r w:rsidRPr="00F34C6E">
              <w:rPr>
                <w:b/>
                <w:color w:val="000000"/>
              </w:rPr>
              <w:t xml:space="preserve"> </w:t>
            </w:r>
            <w:r w:rsidRPr="00705EAB">
              <w:rPr>
                <w:b/>
                <w:color w:val="000000"/>
              </w:rPr>
              <w:t xml:space="preserve">3° Año 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14:paraId="19E5D63E" w14:textId="77777777" w:rsidR="00104BAA" w:rsidRPr="00705EAB" w:rsidRDefault="00104BAA" w:rsidP="0038372B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14:paraId="2158BD5A" w14:textId="77777777" w:rsidR="00104BAA" w:rsidRPr="00705EAB" w:rsidRDefault="00104BAA" w:rsidP="0038372B">
            <w:pPr>
              <w:jc w:val="center"/>
              <w:rPr>
                <w:b/>
                <w:bCs/>
                <w:color w:val="000000"/>
              </w:rPr>
            </w:pPr>
            <w:r w:rsidRPr="00705EAB">
              <w:rPr>
                <w:b/>
                <w:bCs/>
                <w:color w:val="000000"/>
              </w:rPr>
              <w:t>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14:paraId="6464DB58" w14:textId="77777777" w:rsidR="00104BAA" w:rsidRPr="00705EAB" w:rsidRDefault="00104BAA" w:rsidP="0038372B">
            <w:pPr>
              <w:jc w:val="center"/>
              <w:rPr>
                <w:b/>
                <w:bCs/>
                <w:color w:val="000000"/>
              </w:rPr>
            </w:pPr>
            <w:r w:rsidRPr="00705EAB">
              <w:rPr>
                <w:b/>
                <w:bCs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0C3F9AE9" w14:textId="77777777" w:rsidR="00104BAA" w:rsidRPr="00705EAB" w:rsidRDefault="00104BAA" w:rsidP="0038372B">
            <w:pPr>
              <w:jc w:val="center"/>
              <w:rPr>
                <w:b/>
                <w:bCs/>
                <w:color w:val="000000"/>
              </w:rPr>
            </w:pPr>
            <w:r w:rsidRPr="00705EAB">
              <w:rPr>
                <w:b/>
                <w:bCs/>
                <w:color w:val="000000"/>
              </w:rPr>
              <w:t>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7F268B3F" w14:textId="77777777" w:rsidR="00104BAA" w:rsidRPr="00705EAB" w:rsidRDefault="00104BAA" w:rsidP="003837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</w:tr>
      <w:tr w:rsidR="00104BAA" w:rsidRPr="00705EAB" w14:paraId="095ADDEA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5C2B565" w14:textId="77777777" w:rsidR="00104BAA" w:rsidRPr="00F34C6E" w:rsidRDefault="00104BAA" w:rsidP="0038372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B5C6E5" w14:textId="77777777" w:rsidR="00104BAA" w:rsidRPr="00F34C6E" w:rsidRDefault="00104BAA" w:rsidP="0038372B">
            <w:pPr>
              <w:rPr>
                <w:color w:val="000000"/>
              </w:rPr>
            </w:pPr>
            <w:r w:rsidRPr="00F34C6E">
              <w:rPr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9C2BEA" w14:textId="77777777" w:rsidR="00104BAA" w:rsidRPr="00705EAB" w:rsidRDefault="00104BAA" w:rsidP="0038372B">
            <w:pPr>
              <w:rPr>
                <w:rFonts w:ascii="Verdana" w:hAnsi="Verdana"/>
                <w:color w:val="000000"/>
              </w:rPr>
            </w:pPr>
            <w:r w:rsidRPr="00705EAB">
              <w:rPr>
                <w:rFonts w:ascii="Verdana" w:hAnsi="Verdana"/>
                <w:color w:val="000000"/>
              </w:rPr>
              <w:t>Enfermería en Salud Mental y Psiquiatría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D78FD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7589A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7EEBDA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2AF738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16</w:t>
            </w:r>
          </w:p>
        </w:tc>
      </w:tr>
      <w:tr w:rsidR="00104BAA" w:rsidRPr="00705EAB" w14:paraId="0927A78F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E0000D1" w14:textId="77777777" w:rsidR="00104BAA" w:rsidRPr="00705EAB" w:rsidRDefault="00104BAA" w:rsidP="0038372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2C5593" w14:textId="77777777" w:rsidR="00104BAA" w:rsidRPr="00705EAB" w:rsidRDefault="00104BAA" w:rsidP="0038372B">
            <w:pPr>
              <w:rPr>
                <w:color w:val="000000"/>
              </w:rPr>
            </w:pPr>
            <w:r w:rsidRPr="00705EAB">
              <w:rPr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DBC7C8" w14:textId="77777777" w:rsidR="00104BAA" w:rsidRPr="00705EAB" w:rsidRDefault="00104BAA" w:rsidP="0038372B">
            <w:pPr>
              <w:rPr>
                <w:rFonts w:ascii="Verdana" w:hAnsi="Verdana"/>
                <w:color w:val="000000"/>
              </w:rPr>
            </w:pPr>
            <w:r w:rsidRPr="00705EAB">
              <w:rPr>
                <w:rFonts w:ascii="Verdana" w:hAnsi="Verdana"/>
                <w:color w:val="000000"/>
              </w:rPr>
              <w:t xml:space="preserve">Investigación en Enfermería I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8C4CA1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647177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61A5D0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2316A0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104BAA" w:rsidRPr="00705EAB" w14:paraId="57057765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153CB9A" w14:textId="77777777" w:rsidR="00104BAA" w:rsidRPr="00705EAB" w:rsidRDefault="00104BAA" w:rsidP="0038372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B6A4B2" w14:textId="77777777" w:rsidR="00104BAA" w:rsidRPr="00705EAB" w:rsidRDefault="00104BAA" w:rsidP="0038372B">
            <w:pPr>
              <w:rPr>
                <w:color w:val="000000"/>
              </w:rPr>
            </w:pPr>
            <w:r w:rsidRPr="00705EAB">
              <w:rPr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D8FAA8" w14:textId="77777777" w:rsidR="00104BAA" w:rsidRPr="00705EAB" w:rsidRDefault="00104BAA" w:rsidP="0038372B">
            <w:pPr>
              <w:rPr>
                <w:rFonts w:ascii="Verdana" w:hAnsi="Verdana"/>
                <w:color w:val="000000"/>
              </w:rPr>
            </w:pPr>
            <w:r w:rsidRPr="00705EAB">
              <w:rPr>
                <w:rFonts w:ascii="Verdana" w:hAnsi="Verdana"/>
                <w:color w:val="000000"/>
              </w:rPr>
              <w:t>Enfermería Materno-Infantil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4EF7F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4CDB3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C441D1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1DB714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16</w:t>
            </w:r>
          </w:p>
        </w:tc>
      </w:tr>
      <w:tr w:rsidR="00104BAA" w:rsidRPr="00705EAB" w14:paraId="7CA93C2E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7C24492" w14:textId="77777777" w:rsidR="00104BAA" w:rsidRPr="00705EAB" w:rsidRDefault="00104BAA" w:rsidP="0038372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CD5793" w14:textId="77777777" w:rsidR="00104BAA" w:rsidRPr="00705EAB" w:rsidRDefault="00104BAA" w:rsidP="0038372B">
            <w:pPr>
              <w:rPr>
                <w:color w:val="000000"/>
              </w:rPr>
            </w:pPr>
            <w:r w:rsidRPr="00705EAB">
              <w:rPr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A587A1" w14:textId="77777777" w:rsidR="00104BAA" w:rsidRPr="00705EAB" w:rsidRDefault="00104BAA" w:rsidP="0038372B">
            <w:pPr>
              <w:rPr>
                <w:rFonts w:ascii="Verdana" w:hAnsi="Verdana"/>
                <w:color w:val="000000"/>
              </w:rPr>
            </w:pPr>
            <w:r w:rsidRPr="00705EAB">
              <w:rPr>
                <w:rFonts w:ascii="Verdana" w:hAnsi="Verdana"/>
                <w:color w:val="000000"/>
              </w:rPr>
              <w:t xml:space="preserve">Introducción </w:t>
            </w:r>
            <w:r>
              <w:rPr>
                <w:rFonts w:ascii="Verdana" w:hAnsi="Verdana"/>
                <w:color w:val="000000"/>
              </w:rPr>
              <w:t>a la Gestión en E</w:t>
            </w:r>
            <w:r w:rsidRPr="00705EAB">
              <w:rPr>
                <w:rFonts w:ascii="Verdana" w:hAnsi="Verdana"/>
                <w:color w:val="000000"/>
              </w:rPr>
              <w:t>nferme</w:t>
            </w:r>
            <w:r>
              <w:rPr>
                <w:rFonts w:ascii="Verdana" w:hAnsi="Verdana"/>
                <w:color w:val="000000"/>
              </w:rPr>
              <w:t>ría</w:t>
            </w:r>
            <w:r w:rsidRPr="00705EAB">
              <w:rPr>
                <w:rFonts w:ascii="Verdana" w:hAnsi="Verdana"/>
                <w:color w:val="000000"/>
              </w:rPr>
              <w:t xml:space="preserve"> 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51148A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8DBEF0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E2B7A2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AB8F68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104BAA" w:rsidRPr="00F34C6E" w14:paraId="72FB41EC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6A1C8" w14:textId="77777777" w:rsidR="00104BAA" w:rsidRPr="00705EAB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292CE0" w14:textId="77777777" w:rsidR="00104BAA" w:rsidRPr="00705EAB" w:rsidRDefault="00104BAA" w:rsidP="0038372B">
            <w:pPr>
              <w:rPr>
                <w:b/>
                <w:bCs/>
                <w:color w:val="000000"/>
              </w:rPr>
            </w:pPr>
            <w:r w:rsidRPr="00705EAB">
              <w:rPr>
                <w:b/>
                <w:bCs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14:paraId="3BAB888F" w14:textId="77777777" w:rsidR="00104BAA" w:rsidRPr="00705EAB" w:rsidRDefault="00104BAA" w:rsidP="0038372B">
            <w:pPr>
              <w:rPr>
                <w:rFonts w:ascii="Verdana" w:hAnsi="Verdana"/>
                <w:color w:val="000000"/>
              </w:rPr>
            </w:pPr>
            <w:r w:rsidRPr="00705EAB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14:paraId="3EA2A11A" w14:textId="77777777" w:rsidR="00104BAA" w:rsidRPr="00705EAB" w:rsidRDefault="00104BAA" w:rsidP="0038372B">
            <w:pPr>
              <w:jc w:val="center"/>
              <w:rPr>
                <w:b/>
                <w:color w:val="000000"/>
              </w:rPr>
            </w:pPr>
            <w:r w:rsidRPr="00705EAB">
              <w:rPr>
                <w:b/>
                <w:color w:val="000000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14:paraId="000B4368" w14:textId="77777777" w:rsidR="00104BAA" w:rsidRPr="00705EAB" w:rsidRDefault="00104BAA" w:rsidP="0038372B">
            <w:pPr>
              <w:jc w:val="center"/>
              <w:rPr>
                <w:b/>
                <w:color w:val="000000"/>
              </w:rPr>
            </w:pPr>
            <w:r w:rsidRPr="00705EAB">
              <w:rPr>
                <w:b/>
                <w:color w:val="00000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4B25A1E8" w14:textId="77777777" w:rsidR="00104BAA" w:rsidRPr="00705EAB" w:rsidRDefault="00104BAA" w:rsidP="0038372B">
            <w:pPr>
              <w:jc w:val="center"/>
              <w:rPr>
                <w:b/>
                <w:color w:val="000000"/>
              </w:rPr>
            </w:pPr>
            <w:r w:rsidRPr="00705EAB">
              <w:rPr>
                <w:b/>
                <w:color w:val="000000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7DC112CD" w14:textId="77777777" w:rsidR="00104BAA" w:rsidRPr="00705EAB" w:rsidRDefault="00104BAA" w:rsidP="003837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</w:tr>
      <w:tr w:rsidR="00104BAA" w:rsidRPr="00F34C6E" w14:paraId="31FA1E53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CF9E4" w14:textId="77777777" w:rsidR="00104BAA" w:rsidRDefault="00104BAA" w:rsidP="003837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B5CBE" w14:textId="77777777" w:rsidR="00104BAA" w:rsidRPr="00F34C6E" w:rsidRDefault="00104BAA" w:rsidP="003837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4º Año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11D8B7" w14:textId="77777777" w:rsidR="00104BAA" w:rsidRPr="00F34C6E" w:rsidRDefault="00104BAA" w:rsidP="0038372B">
            <w:pPr>
              <w:rPr>
                <w:rFonts w:ascii="Verdana" w:hAnsi="Verdana"/>
                <w:color w:val="000000"/>
              </w:rPr>
            </w:pPr>
            <w:r w:rsidRPr="00F34C6E">
              <w:rPr>
                <w:rFonts w:ascii="Verdana" w:hAnsi="Verdana"/>
                <w:color w:val="000000"/>
              </w:rPr>
              <w:t>Seminario de Ética y Aspectos Legales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3A957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  <w:r w:rsidRPr="00F34C6E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7445AC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A1B3E0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  <w:r w:rsidRPr="00F34C6E">
              <w:rPr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7E4A6E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104BAA" w:rsidRPr="00F34C6E" w14:paraId="5960A116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311D" w14:textId="77777777" w:rsidR="00104BAA" w:rsidRPr="00F34C6E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EB1301" w14:textId="77777777" w:rsidR="00104BAA" w:rsidRPr="00F34C6E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444F5AB" w14:textId="77777777" w:rsidR="00104BAA" w:rsidRPr="00705EAB" w:rsidRDefault="00104BAA" w:rsidP="0038372B">
            <w:pPr>
              <w:rPr>
                <w:rFonts w:ascii="Verdana" w:hAnsi="Verdana"/>
                <w:color w:val="000000"/>
              </w:rPr>
            </w:pPr>
            <w:r w:rsidRPr="00705EAB">
              <w:rPr>
                <w:rFonts w:ascii="Verdana" w:hAnsi="Verdana"/>
                <w:color w:val="000000"/>
              </w:rPr>
              <w:t xml:space="preserve">Cuidado del niño </w:t>
            </w:r>
            <w:proofErr w:type="gramStart"/>
            <w:r w:rsidRPr="00705EAB">
              <w:rPr>
                <w:rFonts w:ascii="Verdana" w:hAnsi="Verdana"/>
                <w:color w:val="000000"/>
              </w:rPr>
              <w:t>y  del</w:t>
            </w:r>
            <w:proofErr w:type="gramEnd"/>
            <w:r w:rsidRPr="00705EAB">
              <w:rPr>
                <w:rFonts w:ascii="Verdana" w:hAnsi="Verdana"/>
                <w:color w:val="000000"/>
              </w:rPr>
              <w:t xml:space="preserve"> adolescente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14E9A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14D9A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8AD6C0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5D5A5E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19</w:t>
            </w:r>
          </w:p>
        </w:tc>
      </w:tr>
      <w:tr w:rsidR="00104BAA" w:rsidRPr="00F34C6E" w14:paraId="4B22511C" w14:textId="77777777" w:rsidTr="0038372B">
        <w:trPr>
          <w:trHeight w:val="375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BA22" w14:textId="77777777" w:rsidR="00104BAA" w:rsidRPr="00F34C6E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8ED4" w14:textId="77777777" w:rsidR="00104BAA" w:rsidRPr="00F34C6E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14B2F" w14:textId="77777777" w:rsidR="00104BAA" w:rsidRPr="00F34C6E" w:rsidRDefault="00104BAA" w:rsidP="0038372B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Electivas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E20C5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BDF1C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B2231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96BC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04BAA" w:rsidRPr="00F34C6E" w14:paraId="2C491A1E" w14:textId="77777777" w:rsidTr="0038372B">
        <w:trPr>
          <w:trHeight w:val="375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8E7C74" w14:textId="77777777" w:rsidR="00104BAA" w:rsidRPr="00F34C6E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4973D0" w14:textId="77777777" w:rsidR="00104BAA" w:rsidRPr="00F34C6E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CCE34" w14:textId="77777777" w:rsidR="00104BAA" w:rsidRPr="00F34C6E" w:rsidRDefault="00104BAA" w:rsidP="0038372B">
            <w:pPr>
              <w:rPr>
                <w:rFonts w:ascii="Verdana" w:hAnsi="Verdana"/>
                <w:color w:val="000000"/>
              </w:rPr>
            </w:pPr>
            <w:r w:rsidRPr="00F34C6E">
              <w:rPr>
                <w:rFonts w:ascii="Verdana" w:hAnsi="Verdana"/>
                <w:color w:val="000000"/>
              </w:rPr>
              <w:t>Práctica Integrada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F59FD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1C021F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  <w:r w:rsidRPr="00F34C6E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8A367B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  <w:r w:rsidRPr="00F34C6E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8D0A5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104BAA" w:rsidRPr="00F34C6E" w14:paraId="4E39A32D" w14:textId="77777777" w:rsidTr="0038372B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14:paraId="0B7BB204" w14:textId="77777777" w:rsidR="00104BAA" w:rsidRPr="00F34C6E" w:rsidRDefault="00104BAA" w:rsidP="0038372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14:paraId="2368F103" w14:textId="77777777" w:rsidR="00104BAA" w:rsidRPr="00F34C6E" w:rsidRDefault="00104BAA" w:rsidP="0038372B">
            <w:pPr>
              <w:rPr>
                <w:color w:val="000000"/>
              </w:rPr>
            </w:pPr>
            <w:r w:rsidRPr="00F34C6E">
              <w:rPr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14:paraId="0BF2C45A" w14:textId="77777777" w:rsidR="00104BAA" w:rsidRPr="00F34C6E" w:rsidRDefault="00104BAA" w:rsidP="0038372B">
            <w:pPr>
              <w:rPr>
                <w:b/>
                <w:bCs/>
                <w:color w:val="000000"/>
              </w:rPr>
            </w:pPr>
            <w:r w:rsidRPr="00F34C6E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B637660" w14:textId="77777777" w:rsidR="00104BAA" w:rsidRPr="00705EAB" w:rsidRDefault="00104BAA" w:rsidP="0038372B">
            <w:pPr>
              <w:jc w:val="center"/>
              <w:rPr>
                <w:b/>
                <w:bCs/>
                <w:color w:val="000000"/>
              </w:rPr>
            </w:pPr>
            <w:r w:rsidRPr="00705EAB">
              <w:rPr>
                <w:b/>
                <w:bCs/>
                <w:color w:val="000000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14:paraId="31C13E3B" w14:textId="77777777" w:rsidR="00104BAA" w:rsidRPr="00705EAB" w:rsidRDefault="00104BAA" w:rsidP="0038372B">
            <w:pPr>
              <w:jc w:val="center"/>
              <w:rPr>
                <w:b/>
                <w:bCs/>
                <w:color w:val="000000"/>
              </w:rPr>
            </w:pPr>
            <w:r w:rsidRPr="00705EAB">
              <w:rPr>
                <w:b/>
                <w:bCs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5D7D32ED" w14:textId="77777777" w:rsidR="00104BAA" w:rsidRPr="00705EAB" w:rsidRDefault="00104BAA" w:rsidP="0038372B">
            <w:pPr>
              <w:jc w:val="center"/>
              <w:rPr>
                <w:b/>
                <w:bCs/>
                <w:color w:val="000000"/>
              </w:rPr>
            </w:pPr>
            <w:r w:rsidRPr="00705EAB">
              <w:rPr>
                <w:b/>
                <w:bCs/>
                <w:color w:val="000000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2717919B" w14:textId="77777777" w:rsidR="00104BAA" w:rsidRPr="00705EAB" w:rsidRDefault="00104BAA" w:rsidP="003837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</w:tr>
      <w:tr w:rsidR="00104BAA" w:rsidRPr="00F34C6E" w14:paraId="446BF254" w14:textId="77777777" w:rsidTr="0038372B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435D436" w14:textId="77777777" w:rsidR="00104BAA" w:rsidRPr="00F34C6E" w:rsidRDefault="00104BAA" w:rsidP="0038372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14:paraId="701ACD71" w14:textId="77777777" w:rsidR="00104BAA" w:rsidRPr="00705EAB" w:rsidRDefault="00104BAA" w:rsidP="0038372B">
            <w:pPr>
              <w:rPr>
                <w:color w:val="000000"/>
                <w:sz w:val="18"/>
                <w:szCs w:val="18"/>
              </w:rPr>
            </w:pPr>
            <w:r w:rsidRPr="00705EAB">
              <w:rPr>
                <w:color w:val="000000"/>
                <w:sz w:val="16"/>
                <w:szCs w:val="16"/>
              </w:rPr>
              <w:t>TOTA</w:t>
            </w:r>
            <w:r w:rsidRPr="00705EAB"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14:paraId="4F48603C" w14:textId="77777777" w:rsidR="00104BAA" w:rsidRPr="00705EAB" w:rsidRDefault="00104BAA" w:rsidP="0038372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04B9D">
              <w:rPr>
                <w:rFonts w:ascii="Verdana" w:hAnsi="Verdana" w:cs="Calibri"/>
                <w:b/>
                <w:bCs/>
                <w:color w:val="000000"/>
              </w:rPr>
              <w:t>T</w:t>
            </w:r>
            <w:r>
              <w:rPr>
                <w:rFonts w:ascii="Verdana" w:hAnsi="Verdana" w:cs="Calibri"/>
                <w:b/>
                <w:bCs/>
                <w:color w:val="000000"/>
              </w:rPr>
              <w:t>otal</w:t>
            </w:r>
            <w:proofErr w:type="gramEnd"/>
            <w:r>
              <w:rPr>
                <w:rFonts w:ascii="Verdana" w:hAnsi="Verdana" w:cs="Calibri"/>
                <w:b/>
                <w:bCs/>
                <w:color w:val="000000"/>
              </w:rPr>
              <w:t xml:space="preserve"> Horas Ciclo Inicial</w:t>
            </w:r>
          </w:p>
          <w:p w14:paraId="26A0C520" w14:textId="77777777" w:rsidR="00104BAA" w:rsidRPr="00705EAB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0B7229D" w14:textId="77777777" w:rsidR="00104BAA" w:rsidRPr="00F31E8A" w:rsidRDefault="00104BAA" w:rsidP="0038372B">
            <w:pPr>
              <w:jc w:val="center"/>
              <w:rPr>
                <w:b/>
                <w:bCs/>
                <w:color w:val="000000"/>
              </w:rPr>
            </w:pPr>
            <w:r w:rsidRPr="00F31E8A">
              <w:rPr>
                <w:b/>
                <w:bCs/>
                <w:color w:val="000000"/>
              </w:rPr>
              <w:t>1739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14:paraId="0CB7872D" w14:textId="77777777" w:rsidR="00104BAA" w:rsidRPr="00F31E8A" w:rsidRDefault="00104BAA" w:rsidP="0038372B">
            <w:pPr>
              <w:jc w:val="center"/>
              <w:rPr>
                <w:b/>
                <w:bCs/>
                <w:color w:val="000000"/>
              </w:rPr>
            </w:pPr>
            <w:r w:rsidRPr="00F31E8A">
              <w:rPr>
                <w:b/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77C98E48" w14:textId="77777777" w:rsidR="00104BAA" w:rsidRPr="00F31E8A" w:rsidRDefault="00104BAA" w:rsidP="0038372B">
            <w:pPr>
              <w:jc w:val="center"/>
              <w:rPr>
                <w:b/>
                <w:bCs/>
                <w:color w:val="000000"/>
              </w:rPr>
            </w:pPr>
            <w:r w:rsidRPr="00F31E8A">
              <w:rPr>
                <w:b/>
                <w:color w:val="000000"/>
              </w:rPr>
              <w:t>2499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0A6449B2" w14:textId="77777777" w:rsidR="00104BAA" w:rsidRPr="00F31E8A" w:rsidRDefault="00104BAA" w:rsidP="0038372B">
            <w:pPr>
              <w:jc w:val="center"/>
              <w:rPr>
                <w:b/>
                <w:bCs/>
                <w:color w:val="000000"/>
              </w:rPr>
            </w:pPr>
            <w:r w:rsidRPr="00F31E8A">
              <w:rPr>
                <w:b/>
                <w:color w:val="000000"/>
              </w:rPr>
              <w:t>280</w:t>
            </w:r>
          </w:p>
        </w:tc>
      </w:tr>
      <w:tr w:rsidR="00104BAA" w:rsidRPr="00F34C6E" w14:paraId="0D047F65" w14:textId="77777777" w:rsidTr="0038372B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C3C50FC" w14:textId="77777777" w:rsidR="00104BAA" w:rsidRPr="00F34C6E" w:rsidRDefault="00104BAA" w:rsidP="0038372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14:paraId="30FBD6E6" w14:textId="77777777" w:rsidR="00104BAA" w:rsidRPr="00705EAB" w:rsidRDefault="00104BAA" w:rsidP="0038372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14:paraId="486FF911" w14:textId="77777777" w:rsidR="00104BAA" w:rsidRPr="0061274A" w:rsidRDefault="00104BAA" w:rsidP="0038372B">
            <w:pPr>
              <w:rPr>
                <w:b/>
                <w:bCs/>
                <w:color w:val="000000"/>
              </w:rPr>
            </w:pPr>
            <w:proofErr w:type="gramStart"/>
            <w:r w:rsidRPr="0061274A">
              <w:rPr>
                <w:b/>
                <w:bCs/>
                <w:color w:val="000000"/>
              </w:rPr>
              <w:t>TOTAL</w:t>
            </w:r>
            <w:proofErr w:type="gramEnd"/>
            <w:r w:rsidRPr="0061274A">
              <w:rPr>
                <w:b/>
                <w:bCs/>
                <w:color w:val="000000"/>
              </w:rPr>
              <w:t xml:space="preserve"> HORAS ENFERMERO/A UNIVERSITARIO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AB2CDE8" w14:textId="77777777" w:rsidR="00104BAA" w:rsidRPr="00F31E8A" w:rsidRDefault="00104BAA" w:rsidP="0038372B">
            <w:pPr>
              <w:jc w:val="center"/>
              <w:rPr>
                <w:b/>
                <w:bCs/>
                <w:color w:val="000000"/>
              </w:rPr>
            </w:pPr>
            <w:r w:rsidRPr="00F31E8A">
              <w:rPr>
                <w:b/>
                <w:bCs/>
                <w:color w:val="000000"/>
              </w:rPr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14:paraId="0891F0C3" w14:textId="77777777" w:rsidR="00104BAA" w:rsidRPr="00F31E8A" w:rsidRDefault="00104BAA" w:rsidP="0038372B">
            <w:pPr>
              <w:jc w:val="center"/>
              <w:rPr>
                <w:b/>
                <w:color w:val="000000"/>
              </w:rPr>
            </w:pPr>
            <w:r w:rsidRPr="00F31E8A">
              <w:rPr>
                <w:b/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61CE1426" w14:textId="77777777" w:rsidR="00104BAA" w:rsidRPr="00F31E8A" w:rsidRDefault="00104BAA" w:rsidP="0038372B">
            <w:pPr>
              <w:jc w:val="center"/>
              <w:rPr>
                <w:b/>
                <w:color w:val="000000"/>
              </w:rPr>
            </w:pPr>
            <w:r w:rsidRPr="00F31E8A">
              <w:rPr>
                <w:b/>
                <w:color w:val="000000"/>
              </w:rPr>
              <w:t>2769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39E7CF32" w14:textId="77777777" w:rsidR="00104BAA" w:rsidRPr="00F31E8A" w:rsidRDefault="00104BAA" w:rsidP="0038372B">
            <w:pPr>
              <w:jc w:val="center"/>
              <w:rPr>
                <w:b/>
                <w:color w:val="000000"/>
              </w:rPr>
            </w:pPr>
            <w:r w:rsidRPr="00F31E8A">
              <w:rPr>
                <w:b/>
                <w:color w:val="000000"/>
              </w:rPr>
              <w:t>310</w:t>
            </w:r>
          </w:p>
        </w:tc>
      </w:tr>
      <w:tr w:rsidR="00104BAA" w:rsidRPr="00F34C6E" w14:paraId="1B699CD9" w14:textId="77777777" w:rsidTr="0038372B">
        <w:trPr>
          <w:trHeight w:val="375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extDirection w:val="btLr"/>
          </w:tcPr>
          <w:p w14:paraId="0097EB16" w14:textId="77777777" w:rsidR="00104BAA" w:rsidRPr="006541DE" w:rsidRDefault="00104BAA" w:rsidP="0038372B">
            <w:pPr>
              <w:ind w:left="113" w:right="113"/>
              <w:jc w:val="center"/>
              <w:rPr>
                <w:rFonts w:cs="Calibri"/>
                <w:b/>
                <w:bCs/>
                <w:color w:val="000000"/>
              </w:rPr>
            </w:pPr>
            <w:r w:rsidRPr="006541DE">
              <w:rPr>
                <w:rFonts w:cs="Calibri"/>
                <w:b/>
                <w:bCs/>
                <w:color w:val="000000"/>
              </w:rPr>
              <w:t>CICLO SUPERIOR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2509B" w14:textId="77777777" w:rsidR="00104BAA" w:rsidRPr="00F34C6E" w:rsidRDefault="00104BAA" w:rsidP="003837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4° Año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7B2B31" w14:textId="77777777" w:rsidR="00104BAA" w:rsidRPr="00F34C6E" w:rsidRDefault="00104BAA" w:rsidP="0038372B">
            <w:pPr>
              <w:rPr>
                <w:rFonts w:ascii="Verdana" w:hAnsi="Verdana"/>
                <w:color w:val="000000"/>
              </w:rPr>
            </w:pPr>
            <w:r w:rsidRPr="00F34C6E">
              <w:rPr>
                <w:rFonts w:ascii="Verdana" w:hAnsi="Verdana"/>
                <w:color w:val="000000"/>
              </w:rPr>
              <w:t>Cuidados Intensivos a pacientes Pediátricos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4D6CA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  <w:r w:rsidRPr="00F34C6E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0AAA6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  <w:r w:rsidRPr="00F34C6E"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3F5CAD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  <w:r w:rsidRPr="00F34C6E">
              <w:rPr>
                <w:color w:val="00000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D31F6F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14</w:t>
            </w:r>
          </w:p>
        </w:tc>
      </w:tr>
      <w:tr w:rsidR="00104BAA" w:rsidRPr="00F34C6E" w14:paraId="74267D97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DB2FB2A" w14:textId="77777777" w:rsidR="00104BAA" w:rsidRPr="00F34C6E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A4BEF" w14:textId="77777777" w:rsidR="00104BAA" w:rsidRPr="00F34C6E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1FC2DA" w14:textId="77777777" w:rsidR="00104BAA" w:rsidRPr="00F34C6E" w:rsidRDefault="00104BAA" w:rsidP="0038372B">
            <w:pPr>
              <w:rPr>
                <w:rFonts w:ascii="Verdana" w:hAnsi="Verdana"/>
                <w:color w:val="000000"/>
              </w:rPr>
            </w:pPr>
            <w:r w:rsidRPr="00F34C6E">
              <w:rPr>
                <w:rFonts w:ascii="Verdana" w:hAnsi="Verdana"/>
                <w:color w:val="000000"/>
              </w:rPr>
              <w:t>Investigación en Enfermería II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82F36B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F34C6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C141FC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0D52E3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F34C6E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31AF80" w14:textId="77777777" w:rsidR="00104BAA" w:rsidRPr="00F34C6E" w:rsidRDefault="00104BAA" w:rsidP="0038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104BAA" w:rsidRPr="00705EAB" w14:paraId="4AA7408E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3ACFDA0" w14:textId="77777777" w:rsidR="00104BAA" w:rsidRPr="00F34C6E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A88AB" w14:textId="77777777" w:rsidR="00104BAA" w:rsidRPr="00F34C6E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A9BBAC" w14:textId="77777777" w:rsidR="00104BAA" w:rsidRPr="00705EAB" w:rsidRDefault="00104BAA" w:rsidP="0038372B">
            <w:pPr>
              <w:rPr>
                <w:rFonts w:ascii="Verdana" w:hAnsi="Verdana"/>
                <w:color w:val="000000"/>
              </w:rPr>
            </w:pPr>
            <w:r w:rsidRPr="00705EAB">
              <w:rPr>
                <w:rFonts w:ascii="Verdana" w:hAnsi="Verdana"/>
                <w:color w:val="000000"/>
              </w:rPr>
              <w:t xml:space="preserve">Seminario de </w:t>
            </w:r>
            <w:proofErr w:type="gramStart"/>
            <w:r w:rsidRPr="00705EAB">
              <w:rPr>
                <w:rFonts w:ascii="Verdana" w:hAnsi="Verdana"/>
                <w:color w:val="000000"/>
              </w:rPr>
              <w:t>Ética  y</w:t>
            </w:r>
            <w:proofErr w:type="gramEnd"/>
            <w:r w:rsidRPr="00705EAB">
              <w:rPr>
                <w:rFonts w:ascii="Verdana" w:hAnsi="Verdana"/>
                <w:color w:val="000000"/>
              </w:rPr>
              <w:t xml:space="preserve"> Aspectos legales II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918E1F" w14:textId="77777777" w:rsidR="00104BAA" w:rsidRPr="00705EAB" w:rsidRDefault="00104BAA" w:rsidP="0038372B">
            <w:pPr>
              <w:jc w:val="center"/>
            </w:pPr>
            <w:r w:rsidRPr="00705EAB"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0636E5" w14:textId="77777777" w:rsidR="00104BAA" w:rsidRPr="00705EAB" w:rsidRDefault="00104BAA" w:rsidP="0038372B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74BDCB" w14:textId="77777777" w:rsidR="00104BAA" w:rsidRPr="00705EAB" w:rsidRDefault="00104BAA" w:rsidP="0038372B">
            <w:pPr>
              <w:jc w:val="center"/>
            </w:pPr>
            <w:r w:rsidRPr="00705EAB"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A1DCFA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10</w:t>
            </w:r>
          </w:p>
        </w:tc>
      </w:tr>
      <w:tr w:rsidR="00104BAA" w:rsidRPr="00705EAB" w14:paraId="599303FA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D646A58" w14:textId="77777777" w:rsidR="00104BAA" w:rsidRPr="00705EAB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074E1" w14:textId="77777777" w:rsidR="00104BAA" w:rsidRPr="00705EAB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A0BD73" w14:textId="77777777" w:rsidR="00104BAA" w:rsidRPr="00705EAB" w:rsidRDefault="00104BAA" w:rsidP="0038372B">
            <w:pPr>
              <w:rPr>
                <w:rFonts w:ascii="Verdana" w:hAnsi="Verdana"/>
                <w:color w:val="000000"/>
              </w:rPr>
            </w:pPr>
            <w:r w:rsidRPr="00705EAB">
              <w:rPr>
                <w:rFonts w:ascii="Verdana" w:hAnsi="Verdana"/>
                <w:color w:val="000000"/>
              </w:rPr>
              <w:t>Epistemología en Enfermería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9092DB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5ED099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754CEF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152E03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104BAA" w:rsidRPr="00705EAB" w14:paraId="4231402E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80C7452" w14:textId="77777777" w:rsidR="00104BAA" w:rsidRPr="00705EAB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D75A37" w14:textId="77777777" w:rsidR="00104BAA" w:rsidRPr="00705EAB" w:rsidRDefault="00104BAA" w:rsidP="0038372B">
            <w:pPr>
              <w:rPr>
                <w:b/>
                <w:bCs/>
                <w:color w:val="000000"/>
              </w:rPr>
            </w:pPr>
            <w:r w:rsidRPr="00705EAB">
              <w:rPr>
                <w:b/>
                <w:bCs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14:paraId="30AC9D2A" w14:textId="77777777" w:rsidR="00104BAA" w:rsidRPr="00705EAB" w:rsidRDefault="00104BAA" w:rsidP="0038372B">
            <w:pPr>
              <w:rPr>
                <w:rFonts w:ascii="Verdana" w:hAnsi="Verdana"/>
                <w:color w:val="000000"/>
              </w:rPr>
            </w:pPr>
            <w:r w:rsidRPr="00705EAB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14:paraId="69161C09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Pr="00705EAB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14:paraId="103E85ED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49A483DA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Pr="00705EA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47632939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4</w:t>
            </w:r>
            <w:r>
              <w:rPr>
                <w:color w:val="000000"/>
              </w:rPr>
              <w:t>4</w:t>
            </w:r>
          </w:p>
        </w:tc>
      </w:tr>
      <w:tr w:rsidR="00104BAA" w:rsidRPr="00705EAB" w14:paraId="4C08C81C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67801B2" w14:textId="77777777" w:rsidR="00104BAA" w:rsidRPr="00705EAB" w:rsidRDefault="00104BAA" w:rsidP="0038372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E5F376" w14:textId="77777777" w:rsidR="00104BAA" w:rsidRPr="00705EAB" w:rsidRDefault="00104BAA" w:rsidP="0038372B">
            <w:pPr>
              <w:rPr>
                <w:color w:val="000000"/>
              </w:rPr>
            </w:pPr>
            <w:r w:rsidRPr="00705EAB">
              <w:rPr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B9E1FD" w14:textId="77777777" w:rsidR="00104BAA" w:rsidRPr="00705EAB" w:rsidRDefault="00104BAA" w:rsidP="0038372B">
            <w:pPr>
              <w:rPr>
                <w:rFonts w:ascii="Verdana" w:hAnsi="Verdana"/>
                <w:color w:val="000000"/>
              </w:rPr>
            </w:pPr>
            <w:r w:rsidRPr="00705EAB">
              <w:rPr>
                <w:rFonts w:ascii="Verdana" w:hAnsi="Verdana"/>
                <w:color w:val="000000"/>
              </w:rPr>
              <w:t>Cuidados Intensivos a Pacientes Adultos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F84F2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C102F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458D80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524AB5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14</w:t>
            </w:r>
          </w:p>
        </w:tc>
      </w:tr>
      <w:tr w:rsidR="00104BAA" w:rsidRPr="00705EAB" w14:paraId="6B0C46C3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7F1C985" w14:textId="77777777" w:rsidR="00104BAA" w:rsidRPr="00705EAB" w:rsidRDefault="00104BAA" w:rsidP="003837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CCA3A5" w14:textId="77777777" w:rsidR="00104BAA" w:rsidRPr="00705EAB" w:rsidRDefault="00104BAA" w:rsidP="0038372B">
            <w:pPr>
              <w:jc w:val="center"/>
              <w:rPr>
                <w:b/>
                <w:bCs/>
                <w:color w:val="000000"/>
              </w:rPr>
            </w:pPr>
            <w:r w:rsidRPr="00705EAB">
              <w:rPr>
                <w:b/>
                <w:bCs/>
                <w:color w:val="000000"/>
              </w:rPr>
              <w:t>5º Año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AED0DB" w14:textId="77777777" w:rsidR="00104BAA" w:rsidRPr="00705EAB" w:rsidRDefault="00104BAA" w:rsidP="0038372B">
            <w:pPr>
              <w:rPr>
                <w:rFonts w:ascii="Verdana" w:hAnsi="Verdana"/>
                <w:color w:val="000000"/>
              </w:rPr>
            </w:pPr>
            <w:r w:rsidRPr="00705EAB">
              <w:rPr>
                <w:rFonts w:ascii="Verdana" w:hAnsi="Verdana"/>
                <w:color w:val="000000"/>
              </w:rPr>
              <w:t>Educación en Enfermería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8F01DB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46ED0E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00E8EE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705EA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F49531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04BAA" w:rsidRPr="00705EAB" w14:paraId="01BCECF3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103A192" w14:textId="77777777" w:rsidR="00104BAA" w:rsidRPr="00705EAB" w:rsidRDefault="00104BAA" w:rsidP="0038372B">
            <w:pPr>
              <w:rPr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5A4C43" w14:textId="77777777" w:rsidR="00104BAA" w:rsidRPr="00705EAB" w:rsidRDefault="00104BAA" w:rsidP="0038372B">
            <w:pPr>
              <w:rPr>
                <w:color w:val="000000"/>
              </w:rPr>
            </w:pPr>
            <w:r w:rsidRPr="00705EAB">
              <w:rPr>
                <w:color w:val="000000"/>
              </w:rPr>
              <w:t> </w:t>
            </w:r>
          </w:p>
          <w:p w14:paraId="0A2C613D" w14:textId="77777777" w:rsidR="00104BAA" w:rsidRPr="00705EAB" w:rsidRDefault="00104BAA" w:rsidP="0038372B">
            <w:pPr>
              <w:rPr>
                <w:color w:val="000000"/>
              </w:rPr>
            </w:pPr>
            <w:r w:rsidRPr="00705EAB">
              <w:rPr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9B0BCB" w14:textId="77777777" w:rsidR="00104BAA" w:rsidRPr="00705EAB" w:rsidRDefault="00104BAA" w:rsidP="0038372B">
            <w:pPr>
              <w:rPr>
                <w:rFonts w:ascii="Verdana" w:hAnsi="Verdana"/>
                <w:color w:val="000000"/>
              </w:rPr>
            </w:pPr>
            <w:r w:rsidRPr="00705EAB">
              <w:rPr>
                <w:rFonts w:ascii="Verdana" w:hAnsi="Verdana"/>
                <w:color w:val="000000"/>
              </w:rPr>
              <w:t>Taller de Investigación en Enfermería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205226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FC48C1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8002DC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FA773A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104BAA" w:rsidRPr="00705EAB" w14:paraId="3972BCE8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7DAE9F0" w14:textId="77777777" w:rsidR="00104BAA" w:rsidRPr="00705EAB" w:rsidRDefault="00104BAA" w:rsidP="0038372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4D76DB" w14:textId="77777777" w:rsidR="00104BAA" w:rsidRPr="00705EAB" w:rsidRDefault="00104BAA" w:rsidP="0038372B">
            <w:p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14:paraId="1AD571CC" w14:textId="77777777" w:rsidR="00104BAA" w:rsidRPr="00705EAB" w:rsidRDefault="00104BAA" w:rsidP="0038372B">
            <w:pPr>
              <w:rPr>
                <w:rFonts w:ascii="Verdana" w:hAnsi="Verdana"/>
                <w:color w:val="000000"/>
              </w:rPr>
            </w:pPr>
            <w:r w:rsidRPr="00705EAB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14:paraId="097B6878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705EAB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14:paraId="5E637066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27DBEAB9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Pr="00705EA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3AC883BD" w14:textId="77777777" w:rsidR="00104BAA" w:rsidRPr="00705EAB" w:rsidRDefault="00104BAA" w:rsidP="0038372B">
            <w:pPr>
              <w:jc w:val="center"/>
              <w:rPr>
                <w:color w:val="000000"/>
              </w:rPr>
            </w:pPr>
            <w:r w:rsidRPr="00705EAB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</w:p>
        </w:tc>
      </w:tr>
      <w:tr w:rsidR="00104BAA" w:rsidRPr="00705EAB" w14:paraId="6E9EFFFF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1C5E28E" w14:textId="77777777" w:rsidR="00104BAA" w:rsidRPr="00705EAB" w:rsidRDefault="00104BAA" w:rsidP="0038372B">
            <w:pPr>
              <w:ind w:left="113" w:right="113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9125FF" w14:textId="77777777" w:rsidR="00104BAA" w:rsidRPr="00705EAB" w:rsidRDefault="00104BAA" w:rsidP="0038372B">
            <w:pPr>
              <w:ind w:left="113" w:right="113"/>
              <w:rPr>
                <w:b/>
                <w:bCs/>
                <w:color w:val="000000"/>
              </w:rPr>
            </w:pPr>
            <w:r w:rsidRPr="00705EAB">
              <w:rPr>
                <w:b/>
                <w:bCs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B7B43" w14:textId="77777777" w:rsidR="00104BAA" w:rsidRPr="00705EAB" w:rsidRDefault="00104BAA" w:rsidP="0038372B">
            <w:pPr>
              <w:rPr>
                <w:rFonts w:ascii="Verdana" w:hAnsi="Verdana"/>
                <w:color w:val="000000"/>
              </w:rPr>
            </w:pPr>
            <w:r w:rsidRPr="00705EAB">
              <w:rPr>
                <w:rFonts w:ascii="Verdana" w:hAnsi="Verdana"/>
                <w:color w:val="000000"/>
              </w:rPr>
              <w:t>Gestión de los Servicios de Enfermería Hospitalarios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478BB" w14:textId="77777777" w:rsidR="00104BAA" w:rsidRPr="00BA2622" w:rsidRDefault="00104BAA" w:rsidP="0038372B">
            <w:pPr>
              <w:jc w:val="center"/>
              <w:rPr>
                <w:color w:val="000000"/>
              </w:rPr>
            </w:pPr>
            <w:r w:rsidRPr="00BA2622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86B09" w14:textId="77777777" w:rsidR="00104BAA" w:rsidRPr="00BA2622" w:rsidRDefault="00104BAA" w:rsidP="0038372B">
            <w:pPr>
              <w:jc w:val="center"/>
              <w:rPr>
                <w:color w:val="000000"/>
              </w:rPr>
            </w:pPr>
            <w:r w:rsidRPr="00BA2622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F0E97" w14:textId="77777777" w:rsidR="00104BAA" w:rsidRPr="00BA2622" w:rsidRDefault="00104BAA" w:rsidP="0038372B">
            <w:pPr>
              <w:jc w:val="center"/>
              <w:rPr>
                <w:color w:val="000000"/>
              </w:rPr>
            </w:pPr>
            <w:r w:rsidRPr="00BA2622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CF73EC" w14:textId="77777777" w:rsidR="00104BAA" w:rsidRPr="00BA2622" w:rsidRDefault="00104BAA" w:rsidP="0038372B">
            <w:pPr>
              <w:jc w:val="center"/>
              <w:rPr>
                <w:color w:val="000000"/>
              </w:rPr>
            </w:pPr>
            <w:r w:rsidRPr="00BA2622">
              <w:rPr>
                <w:color w:val="000000"/>
              </w:rPr>
              <w:t>11</w:t>
            </w:r>
          </w:p>
        </w:tc>
      </w:tr>
      <w:tr w:rsidR="00104BAA" w:rsidRPr="00705EAB" w14:paraId="3EE9B530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4CFBC9D" w14:textId="77777777" w:rsidR="00104BAA" w:rsidRPr="00705EAB" w:rsidRDefault="00104BAA" w:rsidP="0038372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83D14B" w14:textId="77777777" w:rsidR="00104BAA" w:rsidRPr="00705EAB" w:rsidRDefault="00104BAA" w:rsidP="0038372B">
            <w:pPr>
              <w:rPr>
                <w:color w:val="000000"/>
              </w:rPr>
            </w:pPr>
            <w:r w:rsidRPr="00705EAB">
              <w:rPr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0E032" w14:textId="77777777" w:rsidR="00104BAA" w:rsidRPr="00705EAB" w:rsidRDefault="00104BAA" w:rsidP="0038372B">
            <w:pPr>
              <w:rPr>
                <w:rFonts w:ascii="Verdana" w:hAnsi="Verdana"/>
                <w:color w:val="000000"/>
              </w:rPr>
            </w:pPr>
            <w:r w:rsidRPr="00705EAB">
              <w:rPr>
                <w:rFonts w:ascii="Verdana" w:hAnsi="Verdana"/>
                <w:color w:val="000000"/>
              </w:rPr>
              <w:t>Gestión de los Servicios de Enfermería Comunitarios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5AF9D" w14:textId="77777777" w:rsidR="00104BAA" w:rsidRPr="00BA2622" w:rsidRDefault="00104BAA" w:rsidP="0038372B">
            <w:pPr>
              <w:jc w:val="center"/>
              <w:rPr>
                <w:color w:val="000000"/>
              </w:rPr>
            </w:pPr>
            <w:r w:rsidRPr="00BA2622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EDE85" w14:textId="77777777" w:rsidR="00104BAA" w:rsidRPr="00BA2622" w:rsidRDefault="00104BAA" w:rsidP="0038372B">
            <w:pPr>
              <w:jc w:val="center"/>
              <w:rPr>
                <w:color w:val="000000"/>
              </w:rPr>
            </w:pPr>
            <w:r w:rsidRPr="00BA2622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B6EE8" w14:textId="77777777" w:rsidR="00104BAA" w:rsidRPr="00BA2622" w:rsidRDefault="00104BAA" w:rsidP="0038372B">
            <w:pPr>
              <w:jc w:val="center"/>
              <w:rPr>
                <w:color w:val="000000"/>
              </w:rPr>
            </w:pPr>
            <w:r w:rsidRPr="00BA2622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9A84E9" w14:textId="77777777" w:rsidR="00104BAA" w:rsidRPr="00BA2622" w:rsidRDefault="00104BAA" w:rsidP="0038372B">
            <w:pPr>
              <w:jc w:val="center"/>
              <w:rPr>
                <w:color w:val="000000"/>
              </w:rPr>
            </w:pPr>
            <w:r w:rsidRPr="00BA2622">
              <w:rPr>
                <w:color w:val="000000"/>
              </w:rPr>
              <w:t>11</w:t>
            </w:r>
          </w:p>
        </w:tc>
      </w:tr>
      <w:tr w:rsidR="00104BAA" w:rsidRPr="00705EAB" w14:paraId="2D213B82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6D8C469" w14:textId="77777777" w:rsidR="00104BAA" w:rsidRPr="00705EAB" w:rsidRDefault="00104BAA" w:rsidP="0038372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F3BF0B" w14:textId="77777777" w:rsidR="00104BAA" w:rsidRPr="00705EAB" w:rsidRDefault="00104BAA" w:rsidP="0038372B">
            <w:pPr>
              <w:rPr>
                <w:color w:val="000000"/>
              </w:rPr>
            </w:pPr>
            <w:r w:rsidRPr="00705EAB">
              <w:rPr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F4ED19" w14:textId="77777777" w:rsidR="00104BAA" w:rsidRPr="00705EAB" w:rsidRDefault="00104BAA" w:rsidP="0038372B">
            <w:pPr>
              <w:rPr>
                <w:rFonts w:ascii="Verdana" w:hAnsi="Verdana"/>
                <w:color w:val="000000"/>
              </w:rPr>
            </w:pPr>
            <w:r w:rsidRPr="00705EAB">
              <w:rPr>
                <w:rFonts w:ascii="Verdana" w:hAnsi="Verdana"/>
                <w:color w:val="000000"/>
              </w:rPr>
              <w:t>Taller de Investigación en Enfermería II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38CBB2" w14:textId="77777777" w:rsidR="00104BAA" w:rsidRPr="00BA2622" w:rsidRDefault="00104BAA" w:rsidP="0038372B">
            <w:pPr>
              <w:jc w:val="center"/>
              <w:rPr>
                <w:color w:val="000000"/>
              </w:rPr>
            </w:pPr>
            <w:r w:rsidRPr="00BA2622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EB4FFF" w14:textId="77777777" w:rsidR="00104BAA" w:rsidRPr="00BA2622" w:rsidRDefault="00104BAA" w:rsidP="0038372B">
            <w:pPr>
              <w:jc w:val="center"/>
              <w:rPr>
                <w:color w:val="000000"/>
              </w:rPr>
            </w:pPr>
            <w:r w:rsidRPr="00BA2622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68A56E" w14:textId="77777777" w:rsidR="00104BAA" w:rsidRPr="00BA2622" w:rsidRDefault="00104BAA" w:rsidP="0038372B">
            <w:pPr>
              <w:jc w:val="center"/>
              <w:rPr>
                <w:color w:val="000000"/>
              </w:rPr>
            </w:pPr>
            <w:r w:rsidRPr="00BA2622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9F44DA" w14:textId="77777777" w:rsidR="00104BAA" w:rsidRPr="00BA2622" w:rsidRDefault="00104BAA" w:rsidP="0038372B">
            <w:pPr>
              <w:jc w:val="center"/>
              <w:rPr>
                <w:color w:val="000000"/>
              </w:rPr>
            </w:pPr>
            <w:r w:rsidRPr="00BA2622">
              <w:rPr>
                <w:color w:val="000000"/>
              </w:rPr>
              <w:t>11</w:t>
            </w:r>
          </w:p>
        </w:tc>
      </w:tr>
      <w:tr w:rsidR="00104BAA" w:rsidRPr="00705EAB" w14:paraId="77F66039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EF4BBAC" w14:textId="77777777" w:rsidR="00104BAA" w:rsidRPr="00705EAB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A055" w14:textId="77777777" w:rsidR="00104BAA" w:rsidRPr="00705EAB" w:rsidRDefault="00104BAA" w:rsidP="0038372B">
            <w:pPr>
              <w:rPr>
                <w:b/>
                <w:bCs/>
                <w:color w:val="000000"/>
              </w:rPr>
            </w:pPr>
            <w:r w:rsidRPr="00705EAB">
              <w:rPr>
                <w:b/>
                <w:bCs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7A3B79F" w14:textId="77777777" w:rsidR="00104BAA" w:rsidRPr="00705EAB" w:rsidRDefault="00104BAA" w:rsidP="0038372B">
            <w:pPr>
              <w:rPr>
                <w:rFonts w:ascii="Verdana" w:hAnsi="Verdana"/>
                <w:color w:val="000000"/>
              </w:rPr>
            </w:pPr>
            <w:r w:rsidRPr="00705EAB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EC800F7" w14:textId="77777777" w:rsidR="00104BAA" w:rsidRPr="00BA2622" w:rsidRDefault="00104BAA" w:rsidP="0038372B">
            <w:pPr>
              <w:jc w:val="center"/>
              <w:rPr>
                <w:color w:val="000000"/>
              </w:rPr>
            </w:pPr>
            <w:r w:rsidRPr="00BA2622">
              <w:rPr>
                <w:color w:val="000000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9D9D208" w14:textId="77777777" w:rsidR="00104BAA" w:rsidRPr="00BA2622" w:rsidRDefault="00104BAA" w:rsidP="0038372B">
            <w:pPr>
              <w:jc w:val="center"/>
              <w:rPr>
                <w:color w:val="000000"/>
              </w:rPr>
            </w:pPr>
            <w:r w:rsidRPr="00BA2622">
              <w:rPr>
                <w:color w:val="00000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445B4FA1" w14:textId="77777777" w:rsidR="00104BAA" w:rsidRPr="00BA2622" w:rsidRDefault="00104BAA" w:rsidP="0038372B">
            <w:pPr>
              <w:jc w:val="center"/>
              <w:rPr>
                <w:color w:val="000000"/>
              </w:rPr>
            </w:pPr>
            <w:r w:rsidRPr="00BA2622">
              <w:rPr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7E0A9B57" w14:textId="77777777" w:rsidR="00104BAA" w:rsidRPr="00BA2622" w:rsidRDefault="00104BAA" w:rsidP="0038372B">
            <w:pPr>
              <w:jc w:val="center"/>
              <w:rPr>
                <w:color w:val="000000"/>
              </w:rPr>
            </w:pPr>
            <w:r w:rsidRPr="00BA2622">
              <w:rPr>
                <w:color w:val="000000"/>
              </w:rPr>
              <w:t>33</w:t>
            </w:r>
          </w:p>
        </w:tc>
      </w:tr>
      <w:tr w:rsidR="00104BAA" w:rsidRPr="00705EAB" w14:paraId="28FF3E98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1D66238" w14:textId="77777777" w:rsidR="00104BAA" w:rsidRPr="00705EAB" w:rsidRDefault="00104BAA" w:rsidP="003837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82CD64" w14:textId="77777777" w:rsidR="00104BAA" w:rsidRPr="00677BCC" w:rsidRDefault="00104BAA" w:rsidP="0038372B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F31E8A">
              <w:rPr>
                <w:b/>
                <w:bCs/>
                <w:color w:val="000000"/>
              </w:rPr>
              <w:t>5º y 1/2 Año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0E675F" w14:textId="77777777" w:rsidR="00104BAA" w:rsidRPr="00677BCC" w:rsidRDefault="00104BAA" w:rsidP="0038372B">
            <w:pPr>
              <w:rPr>
                <w:rFonts w:ascii="Verdana" w:hAnsi="Verdana"/>
                <w:color w:val="000000"/>
                <w:highlight w:val="yellow"/>
              </w:rPr>
            </w:pPr>
            <w:r w:rsidRPr="00F31E8A">
              <w:rPr>
                <w:rFonts w:ascii="Verdana" w:hAnsi="Verdana"/>
                <w:color w:val="000000"/>
              </w:rPr>
              <w:t>Enfermería Comunitaria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A06C86" w14:textId="77777777" w:rsidR="00104BAA" w:rsidRPr="00F31E8A" w:rsidRDefault="00104BAA" w:rsidP="0038372B">
            <w:pPr>
              <w:jc w:val="center"/>
              <w:rPr>
                <w:color w:val="000000"/>
              </w:rPr>
            </w:pPr>
            <w:r w:rsidRPr="00F31E8A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700F52" w14:textId="77777777" w:rsidR="00104BAA" w:rsidRPr="00F31E8A" w:rsidRDefault="00104BAA" w:rsidP="0038372B">
            <w:pPr>
              <w:jc w:val="center"/>
              <w:rPr>
                <w:color w:val="000000"/>
              </w:rPr>
            </w:pPr>
            <w:r w:rsidRPr="00F31E8A">
              <w:rPr>
                <w:color w:val="00000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0890EF" w14:textId="77777777" w:rsidR="00104BAA" w:rsidRPr="00F31E8A" w:rsidRDefault="00104BAA" w:rsidP="0038372B">
            <w:pPr>
              <w:jc w:val="center"/>
              <w:rPr>
                <w:color w:val="000000"/>
              </w:rPr>
            </w:pPr>
            <w:r w:rsidRPr="00F31E8A">
              <w:rPr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ACF9FE" w14:textId="77777777" w:rsidR="00104BAA" w:rsidRPr="00F31E8A" w:rsidRDefault="00104BAA" w:rsidP="0038372B">
            <w:pPr>
              <w:jc w:val="center"/>
              <w:rPr>
                <w:color w:val="000000"/>
              </w:rPr>
            </w:pPr>
            <w:r w:rsidRPr="00F31E8A">
              <w:rPr>
                <w:color w:val="000000"/>
              </w:rPr>
              <w:t>17</w:t>
            </w:r>
          </w:p>
        </w:tc>
      </w:tr>
      <w:tr w:rsidR="00104BAA" w:rsidRPr="00705EAB" w14:paraId="757D7967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3112555" w14:textId="77777777" w:rsidR="00104BAA" w:rsidRPr="00705EAB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3D21F19" w14:textId="77777777" w:rsidR="00104BAA" w:rsidRPr="00705EAB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FFC72A" w14:textId="77777777" w:rsidR="00104BAA" w:rsidRPr="00705EAB" w:rsidRDefault="00104BAA" w:rsidP="0038372B">
            <w:pPr>
              <w:rPr>
                <w:rFonts w:ascii="Verdana" w:hAnsi="Verdana"/>
                <w:color w:val="000000"/>
              </w:rPr>
            </w:pPr>
            <w:r w:rsidRPr="00705EAB">
              <w:rPr>
                <w:rFonts w:ascii="Verdana" w:hAnsi="Verdana"/>
                <w:color w:val="000000"/>
              </w:rPr>
              <w:t>Taller de Investigación en Enfermería III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88823B" w14:textId="77777777" w:rsidR="00104BAA" w:rsidRPr="00F31E8A" w:rsidRDefault="00104BAA" w:rsidP="0038372B">
            <w:pPr>
              <w:jc w:val="center"/>
              <w:rPr>
                <w:color w:val="000000"/>
              </w:rPr>
            </w:pPr>
            <w:r w:rsidRPr="00F31E8A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F8E176" w14:textId="77777777" w:rsidR="00104BAA" w:rsidRPr="00F31E8A" w:rsidRDefault="00104BAA" w:rsidP="0038372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EE1F0C" w14:textId="77777777" w:rsidR="00104BAA" w:rsidRPr="00F31E8A" w:rsidRDefault="00104BAA" w:rsidP="0038372B">
            <w:pPr>
              <w:jc w:val="center"/>
              <w:rPr>
                <w:color w:val="000000"/>
              </w:rPr>
            </w:pPr>
            <w:r w:rsidRPr="00F31E8A">
              <w:rPr>
                <w:color w:val="00000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29C528" w14:textId="77777777" w:rsidR="00104BAA" w:rsidRPr="00F31E8A" w:rsidRDefault="00104BAA" w:rsidP="0038372B">
            <w:pPr>
              <w:jc w:val="center"/>
              <w:rPr>
                <w:color w:val="000000"/>
              </w:rPr>
            </w:pPr>
            <w:r w:rsidRPr="00F31E8A">
              <w:rPr>
                <w:color w:val="000000"/>
              </w:rPr>
              <w:t>8</w:t>
            </w:r>
          </w:p>
        </w:tc>
      </w:tr>
      <w:tr w:rsidR="00104BAA" w:rsidRPr="00705EAB" w14:paraId="69A5B6FB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A75795" w14:textId="77777777" w:rsidR="00104BAA" w:rsidRPr="00705EAB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D7D003" w14:textId="77777777" w:rsidR="00104BAA" w:rsidRPr="00705EAB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953D79D" w14:textId="77777777" w:rsidR="00104BAA" w:rsidRPr="00705EAB" w:rsidRDefault="00104BAA" w:rsidP="0038372B">
            <w:pPr>
              <w:rPr>
                <w:rFonts w:ascii="Verdana" w:hAnsi="Verdana"/>
                <w:color w:val="000000"/>
              </w:rPr>
            </w:pPr>
            <w:r w:rsidRPr="00705EAB">
              <w:rPr>
                <w:rFonts w:ascii="Verdana" w:hAnsi="Verdana"/>
                <w:color w:val="000000"/>
              </w:rPr>
              <w:t>Sociología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835151" w14:textId="77777777" w:rsidR="00104BAA" w:rsidRPr="00F31E8A" w:rsidRDefault="00104BAA" w:rsidP="0038372B">
            <w:pPr>
              <w:jc w:val="center"/>
              <w:rPr>
                <w:color w:val="000000"/>
              </w:rPr>
            </w:pPr>
            <w:r w:rsidRPr="00F31E8A">
              <w:rPr>
                <w:color w:val="000000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D35B82" w14:textId="77777777" w:rsidR="00104BAA" w:rsidRPr="00F31E8A" w:rsidRDefault="00104BAA" w:rsidP="0038372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6A3DDA" w14:textId="77777777" w:rsidR="00104BAA" w:rsidRPr="00F31E8A" w:rsidRDefault="00104BAA" w:rsidP="0038372B">
            <w:pPr>
              <w:jc w:val="center"/>
              <w:rPr>
                <w:color w:val="000000"/>
              </w:rPr>
            </w:pPr>
            <w:r w:rsidRPr="00F31E8A">
              <w:rPr>
                <w:color w:val="00000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D3B3CE" w14:textId="77777777" w:rsidR="00104BAA" w:rsidRPr="00F31E8A" w:rsidRDefault="00104BAA" w:rsidP="0038372B">
            <w:pPr>
              <w:jc w:val="center"/>
              <w:rPr>
                <w:color w:val="000000"/>
              </w:rPr>
            </w:pPr>
            <w:r w:rsidRPr="00F31E8A">
              <w:rPr>
                <w:color w:val="000000"/>
              </w:rPr>
              <w:t>10</w:t>
            </w:r>
          </w:p>
        </w:tc>
      </w:tr>
      <w:tr w:rsidR="00104BAA" w:rsidRPr="00705EAB" w14:paraId="485B77E1" w14:textId="77777777" w:rsidTr="0038372B">
        <w:trPr>
          <w:trHeight w:val="315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69B086" w14:textId="77777777" w:rsidR="00104BAA" w:rsidRPr="00705EAB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A5C964" w14:textId="77777777" w:rsidR="00104BAA" w:rsidRPr="00705EAB" w:rsidRDefault="00104BAA" w:rsidP="0038372B">
            <w:pPr>
              <w:rPr>
                <w:b/>
                <w:bCs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D2BCA74" w14:textId="77777777" w:rsidR="00104BAA" w:rsidRPr="00705EAB" w:rsidRDefault="00104BAA" w:rsidP="0038372B">
            <w:pPr>
              <w:rPr>
                <w:rFonts w:ascii="Verdana" w:hAnsi="Verdana"/>
                <w:color w:val="000000"/>
              </w:rPr>
            </w:pPr>
            <w:r w:rsidRPr="00705EAB">
              <w:rPr>
                <w:rFonts w:ascii="Verdana" w:hAnsi="Verdana"/>
                <w:color w:val="000000"/>
              </w:rPr>
              <w:t xml:space="preserve">Práctica Integrada II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02CF23" w14:textId="77777777" w:rsidR="00104BAA" w:rsidRPr="00F31E8A" w:rsidRDefault="00104BAA" w:rsidP="0038372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D12318" w14:textId="77777777" w:rsidR="00104BAA" w:rsidRPr="00F31E8A" w:rsidRDefault="00104BAA" w:rsidP="0038372B">
            <w:pPr>
              <w:jc w:val="center"/>
              <w:rPr>
                <w:color w:val="000000"/>
              </w:rPr>
            </w:pPr>
            <w:r w:rsidRPr="00F31E8A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3C1E18" w14:textId="77777777" w:rsidR="00104BAA" w:rsidRPr="00F31E8A" w:rsidRDefault="00104BAA" w:rsidP="0038372B">
            <w:pPr>
              <w:jc w:val="center"/>
              <w:rPr>
                <w:color w:val="000000"/>
              </w:rPr>
            </w:pPr>
            <w:r w:rsidRPr="00F31E8A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5B5869" w14:textId="77777777" w:rsidR="00104BAA" w:rsidRPr="00F31E8A" w:rsidRDefault="00104BAA" w:rsidP="0038372B">
            <w:pPr>
              <w:jc w:val="center"/>
              <w:rPr>
                <w:color w:val="000000"/>
              </w:rPr>
            </w:pPr>
            <w:r w:rsidRPr="00F31E8A">
              <w:rPr>
                <w:color w:val="000000"/>
              </w:rPr>
              <w:t>11</w:t>
            </w:r>
          </w:p>
        </w:tc>
      </w:tr>
      <w:tr w:rsidR="00104BAA" w:rsidRPr="00705EAB" w14:paraId="0DC77E5E" w14:textId="77777777" w:rsidTr="0038372B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12D45E" w14:textId="77777777" w:rsidR="00104BAA" w:rsidRPr="00705EAB" w:rsidRDefault="00104BAA" w:rsidP="0038372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56A0DFE" w14:textId="77777777" w:rsidR="00104BAA" w:rsidRPr="00705EAB" w:rsidRDefault="00104BAA" w:rsidP="0038372B">
            <w:pPr>
              <w:rPr>
                <w:color w:val="000000"/>
              </w:rPr>
            </w:pPr>
            <w:r w:rsidRPr="00705EAB">
              <w:rPr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0A775DB" w14:textId="77777777" w:rsidR="00104BAA" w:rsidRPr="00705EAB" w:rsidRDefault="00104BAA" w:rsidP="0038372B">
            <w:pPr>
              <w:rPr>
                <w:color w:val="000000"/>
              </w:rPr>
            </w:pPr>
            <w:r w:rsidRPr="00705EAB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14:paraId="43612F52" w14:textId="77777777" w:rsidR="00104BAA" w:rsidRPr="00F31E8A" w:rsidRDefault="00104BAA" w:rsidP="0038372B">
            <w:pPr>
              <w:jc w:val="center"/>
              <w:rPr>
                <w:b/>
                <w:color w:val="000000"/>
              </w:rPr>
            </w:pPr>
            <w:r w:rsidRPr="00F31E8A">
              <w:rPr>
                <w:b/>
                <w:color w:val="000000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14:paraId="026131B0" w14:textId="77777777" w:rsidR="00104BAA" w:rsidRPr="00F31E8A" w:rsidRDefault="00104BAA" w:rsidP="0038372B">
            <w:pPr>
              <w:jc w:val="center"/>
              <w:rPr>
                <w:b/>
                <w:bCs/>
                <w:color w:val="000000"/>
              </w:rPr>
            </w:pPr>
            <w:r w:rsidRPr="00F31E8A">
              <w:rPr>
                <w:b/>
                <w:bCs/>
                <w:color w:val="00000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65BBD8B2" w14:textId="77777777" w:rsidR="00104BAA" w:rsidRPr="00F31E8A" w:rsidRDefault="00104BAA" w:rsidP="0038372B">
            <w:pPr>
              <w:jc w:val="center"/>
              <w:rPr>
                <w:b/>
                <w:bCs/>
                <w:color w:val="000000"/>
              </w:rPr>
            </w:pPr>
            <w:r w:rsidRPr="00F31E8A">
              <w:rPr>
                <w:b/>
                <w:bCs/>
                <w:color w:val="00000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72750180" w14:textId="77777777" w:rsidR="00104BAA" w:rsidRPr="00F31E8A" w:rsidRDefault="00104BAA" w:rsidP="0038372B">
            <w:pPr>
              <w:jc w:val="center"/>
              <w:rPr>
                <w:b/>
                <w:bCs/>
                <w:color w:val="000000"/>
              </w:rPr>
            </w:pPr>
            <w:r w:rsidRPr="00F31E8A">
              <w:rPr>
                <w:b/>
                <w:bCs/>
                <w:color w:val="000000"/>
              </w:rPr>
              <w:t>46</w:t>
            </w:r>
          </w:p>
        </w:tc>
      </w:tr>
      <w:tr w:rsidR="00104BAA" w:rsidRPr="00705EAB" w14:paraId="2E757101" w14:textId="77777777" w:rsidTr="0038372B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3947A128" w14:textId="77777777" w:rsidR="00104BAA" w:rsidRPr="00705EAB" w:rsidRDefault="00104BAA" w:rsidP="0038372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  <w:noWrap/>
            <w:vAlign w:val="bottom"/>
            <w:hideMark/>
          </w:tcPr>
          <w:p w14:paraId="0BFE608A" w14:textId="77777777" w:rsidR="00104BAA" w:rsidRPr="00705EAB" w:rsidRDefault="00104BAA" w:rsidP="0038372B">
            <w:pPr>
              <w:rPr>
                <w:color w:val="000000"/>
              </w:rPr>
            </w:pPr>
            <w:r w:rsidRPr="00705EAB">
              <w:rPr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14:paraId="38CA3BEA" w14:textId="77777777" w:rsidR="00104BAA" w:rsidRPr="00705EAB" w:rsidRDefault="00104BAA" w:rsidP="0038372B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1274A">
              <w:rPr>
                <w:rFonts w:ascii="Verdana" w:hAnsi="Verdana" w:cs="Calibri"/>
                <w:b/>
                <w:bCs/>
                <w:color w:val="000000"/>
              </w:rPr>
              <w:t>T</w:t>
            </w:r>
            <w:r>
              <w:rPr>
                <w:rFonts w:ascii="Verdana" w:hAnsi="Verdana" w:cs="Calibri"/>
                <w:b/>
                <w:bCs/>
                <w:color w:val="000000"/>
              </w:rPr>
              <w:t>otal</w:t>
            </w:r>
            <w:proofErr w:type="gramEnd"/>
            <w:r>
              <w:rPr>
                <w:rFonts w:ascii="Verdana" w:hAnsi="Verdana" w:cs="Calibri"/>
                <w:b/>
                <w:bCs/>
                <w:color w:val="000000"/>
              </w:rPr>
              <w:t xml:space="preserve"> horas Ciclo Superior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  <w:noWrap/>
            <w:vAlign w:val="bottom"/>
            <w:hideMark/>
          </w:tcPr>
          <w:p w14:paraId="4169592C" w14:textId="77777777" w:rsidR="00104BAA" w:rsidRPr="00F31E8A" w:rsidRDefault="00104BAA" w:rsidP="0038372B">
            <w:pPr>
              <w:jc w:val="center"/>
              <w:rPr>
                <w:b/>
                <w:color w:val="000000"/>
              </w:rPr>
            </w:pPr>
            <w:r w:rsidRPr="00F31E8A">
              <w:rPr>
                <w:b/>
                <w:color w:val="000000"/>
              </w:rPr>
              <w:t>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noWrap/>
            <w:vAlign w:val="bottom"/>
            <w:hideMark/>
          </w:tcPr>
          <w:p w14:paraId="018ECCAC" w14:textId="77777777" w:rsidR="00104BAA" w:rsidRPr="00F31E8A" w:rsidRDefault="00104BAA" w:rsidP="0038372B">
            <w:pPr>
              <w:jc w:val="center"/>
              <w:rPr>
                <w:b/>
                <w:color w:val="000000"/>
              </w:rPr>
            </w:pPr>
            <w:r w:rsidRPr="00F31E8A">
              <w:rPr>
                <w:b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vAlign w:val="bottom"/>
            <w:hideMark/>
          </w:tcPr>
          <w:p w14:paraId="5E4E943C" w14:textId="77777777" w:rsidR="00104BAA" w:rsidRPr="00F31E8A" w:rsidRDefault="00104BAA" w:rsidP="0038372B">
            <w:pPr>
              <w:jc w:val="center"/>
              <w:rPr>
                <w:b/>
                <w:color w:val="000000"/>
              </w:rPr>
            </w:pPr>
            <w:r w:rsidRPr="00F31E8A">
              <w:rPr>
                <w:b/>
                <w:color w:val="000000"/>
              </w:rPr>
              <w:t>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vAlign w:val="bottom"/>
            <w:hideMark/>
          </w:tcPr>
          <w:p w14:paraId="0799B305" w14:textId="77777777" w:rsidR="00104BAA" w:rsidRPr="00F31E8A" w:rsidRDefault="00104BAA" w:rsidP="0038372B">
            <w:pPr>
              <w:jc w:val="center"/>
              <w:rPr>
                <w:b/>
                <w:color w:val="000000"/>
              </w:rPr>
            </w:pPr>
            <w:r w:rsidRPr="00F31E8A">
              <w:rPr>
                <w:b/>
                <w:color w:val="000000"/>
              </w:rPr>
              <w:t>158</w:t>
            </w:r>
          </w:p>
        </w:tc>
      </w:tr>
      <w:tr w:rsidR="00104BAA" w:rsidRPr="00F34C6E" w14:paraId="112FA6AA" w14:textId="77777777" w:rsidTr="0038372B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6A7CF0F4" w14:textId="77777777" w:rsidR="00104BAA" w:rsidRPr="00705EAB" w:rsidRDefault="00104BAA" w:rsidP="0038372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bottom"/>
            <w:hideMark/>
          </w:tcPr>
          <w:p w14:paraId="5634A651" w14:textId="77777777" w:rsidR="00104BAA" w:rsidRPr="00705EAB" w:rsidRDefault="00104BAA" w:rsidP="0038372B">
            <w:pPr>
              <w:rPr>
                <w:color w:val="000000"/>
              </w:rPr>
            </w:pPr>
            <w:r w:rsidRPr="00705EAB">
              <w:rPr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E5DFEC"/>
            <w:noWrap/>
            <w:vAlign w:val="bottom"/>
            <w:hideMark/>
          </w:tcPr>
          <w:p w14:paraId="3CDD5DEC" w14:textId="77777777" w:rsidR="00104BAA" w:rsidRPr="00705EAB" w:rsidRDefault="00104BAA" w:rsidP="0038372B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1274A">
              <w:rPr>
                <w:b/>
                <w:bCs/>
                <w:color w:val="000000"/>
              </w:rPr>
              <w:t>TOTAL</w:t>
            </w:r>
            <w:proofErr w:type="gramEnd"/>
            <w:r w:rsidRPr="0061274A">
              <w:rPr>
                <w:b/>
                <w:bCs/>
                <w:color w:val="000000"/>
              </w:rPr>
              <w:t xml:space="preserve"> HORAS DE LA CARRERA</w:t>
            </w:r>
            <w:r w:rsidRPr="00705EA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bottom"/>
            <w:hideMark/>
          </w:tcPr>
          <w:p w14:paraId="1369012D" w14:textId="77777777" w:rsidR="00104BAA" w:rsidRPr="00F31E8A" w:rsidRDefault="00104BAA" w:rsidP="0038372B">
            <w:pPr>
              <w:jc w:val="center"/>
              <w:rPr>
                <w:b/>
                <w:bCs/>
                <w:color w:val="000000"/>
              </w:rPr>
            </w:pPr>
            <w:r w:rsidRPr="00F31E8A">
              <w:rPr>
                <w:b/>
                <w:bCs/>
                <w:color w:val="000000"/>
              </w:rPr>
              <w:t>2979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bottom"/>
            <w:hideMark/>
          </w:tcPr>
          <w:p w14:paraId="3E5ED80A" w14:textId="77777777" w:rsidR="00104BAA" w:rsidRPr="00F31E8A" w:rsidRDefault="00104BAA" w:rsidP="0038372B">
            <w:pPr>
              <w:jc w:val="center"/>
              <w:rPr>
                <w:b/>
                <w:bCs/>
                <w:color w:val="000000"/>
              </w:rPr>
            </w:pPr>
            <w:r w:rsidRPr="00F31E8A">
              <w:rPr>
                <w:b/>
                <w:bCs/>
                <w:color w:val="000000"/>
              </w:rPr>
              <w:t>1220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vAlign w:val="bottom"/>
            <w:hideMark/>
          </w:tcPr>
          <w:p w14:paraId="5792D66A" w14:textId="77777777" w:rsidR="00104BAA" w:rsidRPr="00F31E8A" w:rsidRDefault="00104BAA" w:rsidP="0038372B">
            <w:pPr>
              <w:jc w:val="center"/>
              <w:rPr>
                <w:b/>
                <w:bCs/>
                <w:color w:val="000000"/>
              </w:rPr>
            </w:pPr>
            <w:r w:rsidRPr="00F31E8A">
              <w:rPr>
                <w:b/>
                <w:bCs/>
                <w:color w:val="000000"/>
              </w:rPr>
              <w:t>4199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vAlign w:val="bottom"/>
            <w:hideMark/>
          </w:tcPr>
          <w:p w14:paraId="37389818" w14:textId="77777777" w:rsidR="00104BAA" w:rsidRPr="00F31E8A" w:rsidRDefault="00104BAA" w:rsidP="0038372B">
            <w:pPr>
              <w:jc w:val="center"/>
              <w:rPr>
                <w:b/>
                <w:bCs/>
                <w:color w:val="000000"/>
              </w:rPr>
            </w:pPr>
            <w:r w:rsidRPr="00F31E8A">
              <w:rPr>
                <w:b/>
                <w:bCs/>
                <w:color w:val="000000"/>
              </w:rPr>
              <w:t>468</w:t>
            </w:r>
          </w:p>
        </w:tc>
      </w:tr>
    </w:tbl>
    <w:p w14:paraId="6C198858" w14:textId="77777777" w:rsidR="00104BAA" w:rsidRDefault="00104BAA" w:rsidP="00104BAA"/>
    <w:p w14:paraId="2A9087D7" w14:textId="77777777" w:rsidR="00104BAA" w:rsidRDefault="00104BAA" w:rsidP="00104BAA">
      <w:pPr>
        <w:spacing w:before="240" w:line="360" w:lineRule="auto"/>
        <w:ind w:left="-567" w:right="-568"/>
        <w:jc w:val="both"/>
        <w:rPr>
          <w:rFonts w:ascii="Arial" w:hAnsi="Arial" w:cs="Arial"/>
          <w:b/>
          <w:color w:val="000000"/>
        </w:rPr>
      </w:pPr>
    </w:p>
    <w:p w14:paraId="05B7FDEE" w14:textId="77777777" w:rsidR="00104BAA" w:rsidRDefault="00104BAA" w:rsidP="00104BAA">
      <w:pPr>
        <w:spacing w:before="240" w:line="360" w:lineRule="auto"/>
        <w:ind w:left="-567" w:right="-568"/>
        <w:jc w:val="both"/>
        <w:rPr>
          <w:rFonts w:ascii="Arial" w:hAnsi="Arial" w:cs="Arial"/>
          <w:b/>
          <w:color w:val="000000"/>
        </w:rPr>
      </w:pPr>
    </w:p>
    <w:p w14:paraId="7E953720" w14:textId="77777777" w:rsidR="00104BAA" w:rsidRDefault="00104BAA" w:rsidP="00104BAA">
      <w:pPr>
        <w:spacing w:before="240" w:line="360" w:lineRule="auto"/>
        <w:ind w:left="-567" w:right="-568"/>
        <w:jc w:val="both"/>
        <w:rPr>
          <w:rFonts w:ascii="Arial" w:hAnsi="Arial" w:cs="Arial"/>
          <w:b/>
          <w:color w:val="000000"/>
        </w:rPr>
      </w:pPr>
    </w:p>
    <w:p w14:paraId="3D70B226" w14:textId="77777777" w:rsidR="00104BAA" w:rsidRDefault="00104BAA" w:rsidP="00104BAA">
      <w:pPr>
        <w:spacing w:before="240" w:line="360" w:lineRule="auto"/>
        <w:ind w:left="-567" w:right="-568"/>
        <w:jc w:val="both"/>
        <w:rPr>
          <w:rFonts w:ascii="Arial" w:hAnsi="Arial" w:cs="Arial"/>
          <w:b/>
          <w:color w:val="000000"/>
        </w:rPr>
      </w:pPr>
    </w:p>
    <w:p w14:paraId="276F2875" w14:textId="77777777" w:rsidR="00104BAA" w:rsidRDefault="00104BAA" w:rsidP="00104BAA">
      <w:pPr>
        <w:spacing w:before="240" w:line="360" w:lineRule="auto"/>
        <w:ind w:left="-567" w:right="-568"/>
        <w:jc w:val="both"/>
        <w:rPr>
          <w:rFonts w:ascii="Arial" w:hAnsi="Arial" w:cs="Arial"/>
          <w:b/>
          <w:color w:val="000000"/>
        </w:rPr>
      </w:pPr>
    </w:p>
    <w:p w14:paraId="6E6FE35F" w14:textId="77777777" w:rsidR="00104BAA" w:rsidRDefault="00104BAA" w:rsidP="00B27FCC">
      <w:pPr>
        <w:pStyle w:val="NormalWeb"/>
        <w:spacing w:before="0" w:beforeAutospacing="0" w:after="0" w:afterAutospacing="0" w:line="360" w:lineRule="auto"/>
        <w:rPr>
          <w:rFonts w:ascii="Verdana" w:hAnsi="Verdana"/>
          <w:b/>
          <w:iCs/>
        </w:rPr>
      </w:pPr>
    </w:p>
    <w:p w14:paraId="5572AFAB" w14:textId="77777777" w:rsidR="006F6A8E" w:rsidRDefault="006F6A8E" w:rsidP="00B27FCC">
      <w:pPr>
        <w:pStyle w:val="NormalWeb"/>
        <w:spacing w:before="0" w:beforeAutospacing="0" w:after="0" w:afterAutospacing="0" w:line="360" w:lineRule="auto"/>
        <w:rPr>
          <w:rFonts w:ascii="Verdana" w:hAnsi="Verdana"/>
          <w:b/>
          <w:iCs/>
        </w:rPr>
      </w:pPr>
    </w:p>
    <w:p w14:paraId="2BCA0C36" w14:textId="77777777" w:rsidR="00286360" w:rsidRPr="000E0B35" w:rsidRDefault="000E0B35" w:rsidP="000E0B35">
      <w:pPr>
        <w:spacing w:before="240" w:line="360" w:lineRule="auto"/>
        <w:ind w:left="-567" w:right="-568"/>
        <w:jc w:val="both"/>
        <w:rPr>
          <w:rFonts w:ascii="Arial" w:hAnsi="Arial" w:cs="Arial"/>
          <w:b/>
          <w:color w:val="000000"/>
          <w:highlight w:val="yellow"/>
        </w:rPr>
      </w:pPr>
      <w:r w:rsidRPr="000E0B35">
        <w:rPr>
          <w:rFonts w:ascii="Arial" w:hAnsi="Arial" w:cs="Arial"/>
          <w:b/>
          <w:color w:val="000000"/>
        </w:rPr>
        <w:lastRenderedPageBreak/>
        <w:t>PLAN DE ESTUDIOS 2010, Resolución (CS) 413/201</w:t>
      </w:r>
    </w:p>
    <w:p w14:paraId="01434C56" w14:textId="77777777" w:rsidR="00BA6468" w:rsidRDefault="00BA6468" w:rsidP="000961CF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</w:rPr>
      </w:pPr>
    </w:p>
    <w:tbl>
      <w:tblPr>
        <w:tblW w:w="10219" w:type="dxa"/>
        <w:tblInd w:w="-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720"/>
        <w:gridCol w:w="1620"/>
        <w:gridCol w:w="3420"/>
        <w:gridCol w:w="900"/>
        <w:gridCol w:w="1116"/>
        <w:gridCol w:w="733"/>
        <w:gridCol w:w="1047"/>
      </w:tblGrid>
      <w:tr w:rsidR="00BA6468" w:rsidRPr="003C6D55" w14:paraId="2F78E35B" w14:textId="77777777" w:rsidTr="00BA6468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4351E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  <w:r w:rsidRPr="003C6D55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21068A61" w14:textId="77777777" w:rsidR="00BA6468" w:rsidRPr="003C6D55" w:rsidRDefault="00BA6468" w:rsidP="00BA6468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C6D55">
              <w:rPr>
                <w:rFonts w:cs="Calibri"/>
                <w:b/>
                <w:bCs/>
                <w:color w:val="000000"/>
              </w:rPr>
              <w:t>AÑO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12F77F59" w14:textId="77777777" w:rsidR="00BA6468" w:rsidRPr="003C6D55" w:rsidRDefault="00BA6468" w:rsidP="00BA6468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C6D55">
              <w:rPr>
                <w:rFonts w:cs="Calibri"/>
                <w:b/>
                <w:bCs/>
                <w:color w:val="000000"/>
              </w:rPr>
              <w:t>CUATRIMESTRE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</w:tcPr>
          <w:p w14:paraId="3BDD3BD5" w14:textId="77777777" w:rsidR="00BA6468" w:rsidRPr="003C6D55" w:rsidRDefault="00BA6468" w:rsidP="00BA6468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C6D55">
              <w:rPr>
                <w:rFonts w:cs="Calibri"/>
                <w:b/>
                <w:bCs/>
                <w:color w:val="000000"/>
              </w:rPr>
              <w:t>ASIGNATURA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14:paraId="314D28F1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  <w:r w:rsidRPr="003C6D55">
              <w:rPr>
                <w:rFonts w:cs="Calibri"/>
                <w:b/>
                <w:bCs/>
                <w:color w:val="000000"/>
              </w:rPr>
              <w:t>TEORIA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14:paraId="78287D83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  <w:r w:rsidRPr="003C6D55">
              <w:rPr>
                <w:rFonts w:cs="Calibri"/>
                <w:b/>
                <w:bCs/>
                <w:color w:val="000000"/>
              </w:rPr>
              <w:t>PRACTICA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14:paraId="4464143C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  <w:r w:rsidRPr="003C6D55">
              <w:rPr>
                <w:rFonts w:cs="Calibri"/>
                <w:b/>
                <w:bCs/>
                <w:color w:val="000000"/>
              </w:rPr>
              <w:t>TOTAL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14:paraId="4E690F32" w14:textId="77777777" w:rsidR="00BA6468" w:rsidRDefault="00BA6468" w:rsidP="00BA6468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CREDITOS</w:t>
            </w:r>
          </w:p>
        </w:tc>
      </w:tr>
      <w:tr w:rsidR="00BA6468" w:rsidRPr="003C6D55" w14:paraId="4D7A829E" w14:textId="77777777" w:rsidTr="00BA6468">
        <w:trPr>
          <w:trHeight w:val="30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BB6ED01" w14:textId="77777777" w:rsidR="00BA6468" w:rsidRPr="003C6D55" w:rsidRDefault="00BA6468" w:rsidP="00BA6468">
            <w:pPr>
              <w:ind w:left="113" w:right="113"/>
              <w:jc w:val="center"/>
              <w:rPr>
                <w:rFonts w:cs="Calibri"/>
                <w:b/>
                <w:bCs/>
                <w:color w:val="000000"/>
              </w:rPr>
            </w:pPr>
            <w:r w:rsidRPr="003C6D55">
              <w:rPr>
                <w:rFonts w:cs="Calibri"/>
                <w:b/>
                <w:bCs/>
                <w:color w:val="000000"/>
              </w:rPr>
              <w:t xml:space="preserve">Ciclo Inicial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1C20" w14:textId="77777777" w:rsidR="00BA6468" w:rsidRPr="003C6D55" w:rsidRDefault="00BA6468" w:rsidP="00BA6468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C6D55">
              <w:rPr>
                <w:rFonts w:cs="Calibri"/>
                <w:b/>
                <w:bCs/>
                <w:color w:val="000000"/>
              </w:rPr>
              <w:t>1º AÑO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6CC85" w14:textId="77777777" w:rsidR="00BA6468" w:rsidRPr="003C6D55" w:rsidRDefault="00BA6468" w:rsidP="00BA6468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C6D55">
              <w:rPr>
                <w:rFonts w:cs="Calibri"/>
                <w:b/>
                <w:bCs/>
                <w:color w:val="000000"/>
              </w:rPr>
              <w:t>1º Cuatrimestre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70DC70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Ciencias Biológicas I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59186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6C9D8A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4AB7E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70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046C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</w:tr>
      <w:tr w:rsidR="00BA6468" w:rsidRPr="003C6D55" w14:paraId="0C2418E6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1CA00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63B4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00B40C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083164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Enfermería Básica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B74B6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94A79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AF46D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240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C5CD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</w:tr>
      <w:tr w:rsidR="00BA6468" w:rsidRPr="003C6D55" w14:paraId="68D5EC86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DBF7B6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D7E3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F8DFFA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562B9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Enfermería Comunitaria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91213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72596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9DEA8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70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B3EA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</w:tr>
      <w:tr w:rsidR="00BA6468" w:rsidRPr="003C6D55" w14:paraId="05C15E65" w14:textId="77777777" w:rsidTr="00BA6468">
        <w:trPr>
          <w:trHeight w:val="27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DFCCAF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4704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FD3E98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571466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Informática I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67C53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C4BF4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A9446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29F4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</w:tr>
      <w:tr w:rsidR="00BA6468" w:rsidRPr="003C6D55" w14:paraId="07382CD9" w14:textId="77777777" w:rsidTr="00BA6468">
        <w:trPr>
          <w:trHeight w:val="27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4EF9C4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D36E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</w:tcPr>
          <w:p w14:paraId="2C4C0D23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</w:tcPr>
          <w:p w14:paraId="7CA0BA06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center"/>
          </w:tcPr>
          <w:p w14:paraId="3D0D6EDE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center"/>
          </w:tcPr>
          <w:p w14:paraId="476309B3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14:paraId="3D77E3B5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14:paraId="3B675BC3" w14:textId="77777777" w:rsidR="00BA6468" w:rsidRDefault="00BA6468" w:rsidP="00BA646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  <w:tr w:rsidR="00BA6468" w:rsidRPr="003C6D55" w14:paraId="36FAED41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1D2E9E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1634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8236" w14:textId="77777777" w:rsidR="00BA6468" w:rsidRPr="003C6D55" w:rsidRDefault="00BA6468" w:rsidP="00BA6468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C6D55">
              <w:rPr>
                <w:rFonts w:cs="Calibri"/>
                <w:b/>
                <w:bCs/>
                <w:color w:val="000000"/>
              </w:rPr>
              <w:t>2º Cuatrimestre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1229BB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Ciencias Biológicas II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7DC26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58940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F4860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70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4279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</w:tr>
      <w:tr w:rsidR="00BA6468" w:rsidRPr="003C6D55" w14:paraId="657C6B29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6CB386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FE83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B179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C262E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Farmacología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18788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9378F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549E7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70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24C6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</w:tr>
      <w:tr w:rsidR="00BA6468" w:rsidRPr="003C6D55" w14:paraId="5E835251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27FCAD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718F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4668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3B3E3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 xml:space="preserve">Nutrición y </w:t>
            </w:r>
            <w:proofErr w:type="spellStart"/>
            <w:r w:rsidRPr="003C6D55">
              <w:rPr>
                <w:rFonts w:cs="Calibri"/>
                <w:color w:val="000000"/>
              </w:rPr>
              <w:t>Dietoterapia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8D677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88C9E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746C4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70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9DFA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</w:tr>
      <w:tr w:rsidR="00BA6468" w:rsidRPr="003C6D55" w14:paraId="1B6FD113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F9C6BD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2E47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501A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3EE74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Enfermería Materno-infantil</w:t>
            </w:r>
            <w:r>
              <w:rPr>
                <w:rFonts w:cs="Calibri"/>
                <w:color w:val="000000"/>
              </w:rPr>
              <w:t xml:space="preserve"> I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FBF64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E44DB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4641E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240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B595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</w:tr>
      <w:tr w:rsidR="00BA6468" w:rsidRPr="003C6D55" w14:paraId="5CBD9214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B4855E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3B38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A58A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C82F0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808EF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6B60D6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6ECB6E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250F" w14:textId="77777777" w:rsidR="00BA6468" w:rsidRDefault="00BA6468" w:rsidP="00BA646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  <w:tr w:rsidR="00BA6468" w:rsidRPr="003C6D55" w14:paraId="403D630C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FD1A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</w:tcPr>
          <w:p w14:paraId="018FC79C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</w:tcPr>
          <w:p w14:paraId="03E95436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</w:tcPr>
          <w:p w14:paraId="2950595C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0A80F72C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  <w:r w:rsidRPr="003C6D55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109717E2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  <w:r w:rsidRPr="003C6D55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14:paraId="0F7C0079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  <w:r w:rsidRPr="003C6D55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14:paraId="232AE91B" w14:textId="77777777" w:rsidR="00BA6468" w:rsidRDefault="00BA6468" w:rsidP="00BA6468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 </w:t>
            </w:r>
          </w:p>
        </w:tc>
      </w:tr>
      <w:tr w:rsidR="00BA6468" w:rsidRPr="003C6D55" w14:paraId="51542004" w14:textId="77777777" w:rsidTr="00BA6468">
        <w:trPr>
          <w:trHeight w:val="30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A854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5BF5" w14:textId="77777777" w:rsidR="00BA6468" w:rsidRPr="003C6D55" w:rsidRDefault="00BA6468" w:rsidP="00BA6468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C6D55">
              <w:rPr>
                <w:rFonts w:cs="Calibri"/>
                <w:b/>
                <w:bCs/>
                <w:color w:val="000000"/>
              </w:rPr>
              <w:t>2º AÑO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9DBF" w14:textId="77777777" w:rsidR="00BA6468" w:rsidRPr="003C6D55" w:rsidRDefault="00BA6468" w:rsidP="00BA6468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C6D55">
              <w:rPr>
                <w:rFonts w:cs="Calibri"/>
                <w:b/>
                <w:bCs/>
                <w:color w:val="000000"/>
              </w:rPr>
              <w:t>1º Cuatrimestre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EB76C3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 xml:space="preserve">Cuidado de Enfermería del Adulto y el </w:t>
            </w:r>
            <w:r>
              <w:rPr>
                <w:rFonts w:cs="Calibri"/>
                <w:color w:val="000000"/>
              </w:rPr>
              <w:t>A</w:t>
            </w:r>
            <w:r w:rsidRPr="003C6D55">
              <w:rPr>
                <w:rFonts w:cs="Calibri"/>
                <w:color w:val="000000"/>
              </w:rPr>
              <w:t>nciano 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37F088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70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35525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190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627B6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260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3E99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</w:tr>
      <w:tr w:rsidR="00BA6468" w:rsidRPr="003C6D55" w14:paraId="00963A51" w14:textId="77777777" w:rsidTr="00BA6468">
        <w:trPr>
          <w:trHeight w:val="30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5D0848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68EE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43D5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02642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Salud y Derechos Humanos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890B0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35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37A32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383DD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35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9BDE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</w:tr>
      <w:tr w:rsidR="00BA6468" w:rsidRPr="003C6D55" w14:paraId="34F90B63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47DE6A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49B2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180E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B9FEA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Psicología y Desarrollo Humano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28AC7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2EC08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5AC93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70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49B0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</w:p>
          <w:p w14:paraId="11F9BDF5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</w:tr>
      <w:tr w:rsidR="00BA6468" w:rsidRPr="003C6D55" w14:paraId="2ABAFC8A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36B552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FB42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DF1A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8D743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Inglés I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717FB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FCEB9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A878A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35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AE8C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</w:tr>
      <w:tr w:rsidR="00BA6468" w:rsidRPr="003C6D55" w14:paraId="7777E039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76FF24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ED16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12C7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70F18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Informática II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AEB68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5A689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2A0A0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DF36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</w:tr>
      <w:tr w:rsidR="00BA6468" w:rsidRPr="003C6D55" w14:paraId="50CB8185" w14:textId="77777777" w:rsidTr="00BA6468">
        <w:trPr>
          <w:trHeight w:val="21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E1E118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2F43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</w:tcPr>
          <w:p w14:paraId="6072D323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</w:tcPr>
          <w:p w14:paraId="301ACF97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center"/>
          </w:tcPr>
          <w:p w14:paraId="0F9AA096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center"/>
          </w:tcPr>
          <w:p w14:paraId="3A0F4DF8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14:paraId="782EF4C3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14:paraId="3C70DC98" w14:textId="77777777" w:rsidR="00BA6468" w:rsidRDefault="00BA6468" w:rsidP="00BA646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  <w:tr w:rsidR="00BA6468" w:rsidRPr="003C6D55" w14:paraId="238FF329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349E0A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AD7D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75AA" w14:textId="77777777" w:rsidR="00BA6468" w:rsidRPr="00F07470" w:rsidRDefault="00BA6468" w:rsidP="00BA6468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07470">
              <w:rPr>
                <w:rFonts w:cs="Calibri"/>
                <w:b/>
                <w:bCs/>
                <w:color w:val="000000"/>
              </w:rPr>
              <w:t>2º Cuatrimestre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E1F21F" w14:textId="77777777" w:rsidR="00BA6468" w:rsidRPr="00F07470" w:rsidRDefault="00BA6468" w:rsidP="00BA6468">
            <w:pPr>
              <w:rPr>
                <w:rFonts w:cs="Calibri"/>
                <w:color w:val="000000"/>
              </w:rPr>
            </w:pPr>
            <w:r w:rsidRPr="00F07470">
              <w:rPr>
                <w:rFonts w:cs="Calibri"/>
                <w:color w:val="000000"/>
              </w:rPr>
              <w:t>Cuidado de Enfermería del Adulto y Anciano II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25060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246CC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2C460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240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3632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</w:tr>
      <w:tr w:rsidR="00BA6468" w:rsidRPr="003C6D55" w14:paraId="5E83B283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702673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F4F6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682B" w14:textId="77777777" w:rsidR="00BA6468" w:rsidRPr="00F07470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A1B8E" w14:textId="77777777" w:rsidR="00BA6468" w:rsidRPr="00F07470" w:rsidRDefault="00BA6468" w:rsidP="00BA6468">
            <w:pPr>
              <w:rPr>
                <w:rFonts w:cs="Calibri"/>
                <w:color w:val="000000"/>
              </w:rPr>
            </w:pPr>
            <w:r w:rsidRPr="00F07470">
              <w:rPr>
                <w:rFonts w:cs="Calibri"/>
                <w:color w:val="000000"/>
              </w:rPr>
              <w:t>Historia Social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FD9A5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2D7E96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E0CB1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45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D817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</w:tr>
      <w:tr w:rsidR="00BA6468" w:rsidRPr="003C6D55" w14:paraId="1B225A52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4225A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E3F0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30CD" w14:textId="77777777" w:rsidR="00BA6468" w:rsidRPr="00F07470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D3EE4F" w14:textId="77777777" w:rsidR="00BA6468" w:rsidRPr="00F07470" w:rsidRDefault="00BA6468" w:rsidP="00BA6468">
            <w:pPr>
              <w:rPr>
                <w:rFonts w:cs="Calibri"/>
                <w:color w:val="000000"/>
              </w:rPr>
            </w:pPr>
            <w:r w:rsidRPr="00F07470">
              <w:rPr>
                <w:rFonts w:cs="Calibri"/>
                <w:color w:val="000000"/>
              </w:rPr>
              <w:t>Antropología y Salud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A0B43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EFCE1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82C7D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42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8EB4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</w:tr>
      <w:tr w:rsidR="00BA6468" w:rsidRPr="003C6D55" w14:paraId="480078D3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FC7D8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6AF4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0967" w14:textId="77777777" w:rsidR="00BA6468" w:rsidRPr="00F07470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B8A83" w14:textId="77777777" w:rsidR="00BA6468" w:rsidRPr="00F07470" w:rsidRDefault="00BA6468" w:rsidP="00BA6468">
            <w:pPr>
              <w:rPr>
                <w:rFonts w:cs="Calibri"/>
                <w:color w:val="000000"/>
              </w:rPr>
            </w:pPr>
            <w:r w:rsidRPr="00F07470">
              <w:rPr>
                <w:rFonts w:cs="Calibri"/>
                <w:color w:val="000000"/>
              </w:rPr>
              <w:t>Investigación en Enfermería I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D921D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B4A29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8E8D3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60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D000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</w:tr>
      <w:tr w:rsidR="00BA6468" w:rsidRPr="003C6D55" w14:paraId="6BFF581C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814E9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1BD0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ED5A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87A07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Inglés II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E1A69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80D02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7B78E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35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9468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</w:tr>
      <w:tr w:rsidR="00BA6468" w:rsidRPr="003C6D55" w14:paraId="14413AD7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40D9A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</w:tcPr>
          <w:p w14:paraId="70EAA848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</w:tcPr>
          <w:p w14:paraId="7546BC1A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</w:tcPr>
          <w:p w14:paraId="35AB2BA8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02B68967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  <w:r w:rsidRPr="003C6D55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2FC1DED4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  <w:r w:rsidRPr="003C6D55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14:paraId="3B8E3D84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  <w:r w:rsidRPr="003C6D55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14:paraId="5ADABAE8" w14:textId="77777777" w:rsidR="00BA6468" w:rsidRDefault="00BA6468" w:rsidP="00BA6468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 </w:t>
            </w:r>
          </w:p>
        </w:tc>
      </w:tr>
      <w:tr w:rsidR="00BA6468" w:rsidRPr="003C6D55" w14:paraId="29B9F861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7AF471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05E93" w14:textId="77777777" w:rsidR="00BA6468" w:rsidRPr="003C6D55" w:rsidRDefault="00BA6468" w:rsidP="00BA6468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C6D55">
              <w:rPr>
                <w:rFonts w:cs="Calibri"/>
                <w:b/>
                <w:bCs/>
                <w:color w:val="000000"/>
              </w:rPr>
              <w:t>3º AÑO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93134" w14:textId="77777777" w:rsidR="00BA6468" w:rsidRPr="003C6D55" w:rsidRDefault="00BA6468" w:rsidP="00BA6468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C6D55">
              <w:rPr>
                <w:rFonts w:cs="Calibri"/>
                <w:b/>
                <w:bCs/>
                <w:color w:val="000000"/>
              </w:rPr>
              <w:t>1º Cuatrimestre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15EDA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Enfermería en Salud Mental y Psiquiatría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08533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2AB41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108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09929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178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7B60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</w:tr>
      <w:tr w:rsidR="00BA6468" w:rsidRPr="003C6D55" w14:paraId="48C9DD97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7A674B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D9A215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C070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28D76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Enfermería Materno-Infantil II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9BC9E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59738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108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7246C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178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29D0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</w:tr>
      <w:tr w:rsidR="00BA6468" w:rsidRPr="003C6D55" w14:paraId="19B22F74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46B935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3BE771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B4F1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C58B2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Gestión del Cuidado en las Unidades de E</w:t>
            </w:r>
            <w:r w:rsidRPr="003C6D55">
              <w:rPr>
                <w:rFonts w:cs="Calibri"/>
                <w:color w:val="000000"/>
              </w:rPr>
              <w:t xml:space="preserve">nfermería 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361A8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63E54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1DD41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70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DE0E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</w:p>
          <w:p w14:paraId="496097F3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</w:tr>
      <w:tr w:rsidR="00BA6468" w:rsidRPr="003C6D55" w14:paraId="608775F6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D33760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004D98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</w:tcPr>
          <w:p w14:paraId="5BAD9363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</w:tcPr>
          <w:p w14:paraId="2CFC2EA2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center"/>
          </w:tcPr>
          <w:p w14:paraId="6195C561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center"/>
          </w:tcPr>
          <w:p w14:paraId="49C213D9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14:paraId="35803E1B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14:paraId="13DB5639" w14:textId="77777777" w:rsidR="00BA6468" w:rsidRDefault="00BA6468" w:rsidP="00BA646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  <w:tr w:rsidR="00BA6468" w:rsidRPr="003C6D55" w14:paraId="5A69D712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C5537B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206BD9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5FB1" w14:textId="77777777" w:rsidR="00BA6468" w:rsidRPr="003C6D55" w:rsidRDefault="00BA6468" w:rsidP="00BA6468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C6D55">
              <w:rPr>
                <w:rFonts w:cs="Calibri"/>
                <w:b/>
                <w:bCs/>
                <w:color w:val="000000"/>
              </w:rPr>
              <w:t>2º Cuatrimestre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21C684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 xml:space="preserve">Seminario de </w:t>
            </w:r>
            <w:r>
              <w:rPr>
                <w:rFonts w:cs="Calibri"/>
                <w:color w:val="000000"/>
                <w:lang w:val="es-ES_tradnl"/>
              </w:rPr>
              <w:t>É</w:t>
            </w:r>
            <w:r w:rsidRPr="003C6D55">
              <w:rPr>
                <w:rFonts w:cs="Calibri"/>
                <w:color w:val="000000"/>
              </w:rPr>
              <w:t>tica</w:t>
            </w:r>
            <w:r>
              <w:rPr>
                <w:rFonts w:cs="Calibri"/>
                <w:color w:val="000000"/>
              </w:rPr>
              <w:t xml:space="preserve"> </w:t>
            </w:r>
            <w:r w:rsidRPr="003C6D55">
              <w:rPr>
                <w:rFonts w:cs="Calibri"/>
                <w:color w:val="000000"/>
              </w:rPr>
              <w:t>y Aspectos Legales I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99F28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B75E8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71DD8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70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DC21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</w:tr>
      <w:tr w:rsidR="00BA6468" w:rsidRPr="003C6D55" w14:paraId="5801E859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6CBBC3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BE2BC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E6174C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87FA7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 xml:space="preserve">Cuidados del </w:t>
            </w:r>
            <w:r>
              <w:rPr>
                <w:rFonts w:cs="Calibri"/>
                <w:color w:val="000000"/>
              </w:rPr>
              <w:t>N</w:t>
            </w:r>
            <w:r w:rsidRPr="003C6D55">
              <w:rPr>
                <w:rFonts w:cs="Calibri"/>
                <w:color w:val="000000"/>
              </w:rPr>
              <w:t xml:space="preserve">iño y del </w:t>
            </w:r>
            <w:r>
              <w:rPr>
                <w:rFonts w:cs="Calibri"/>
                <w:color w:val="000000"/>
              </w:rPr>
              <w:t>A</w:t>
            </w:r>
            <w:r w:rsidRPr="003C6D55">
              <w:rPr>
                <w:rFonts w:cs="Calibri"/>
                <w:color w:val="000000"/>
              </w:rPr>
              <w:t>dolescente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5D041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33C5B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135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F5ABC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205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9272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</w:p>
          <w:p w14:paraId="7B07096F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</w:tr>
      <w:tr w:rsidR="00BA6468" w:rsidRPr="003C6D55" w14:paraId="73292110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3B9671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074D68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317F40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EB8673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Práctica Integrada I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1DF91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A85D4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135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D1325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135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5977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</w:tr>
      <w:tr w:rsidR="00BA6468" w:rsidRPr="003C6D55" w14:paraId="2AFF7F65" w14:textId="77777777" w:rsidTr="00BA646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</w:tcPr>
          <w:p w14:paraId="0BE6662A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</w:tcPr>
          <w:p w14:paraId="20EA1CC5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</w:tcPr>
          <w:p w14:paraId="505E7E4B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center"/>
          </w:tcPr>
          <w:p w14:paraId="541FDD16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  <w:proofErr w:type="gramStart"/>
            <w:r w:rsidRPr="003C6D55">
              <w:rPr>
                <w:rFonts w:cs="Calibri"/>
                <w:b/>
                <w:bCs/>
                <w:color w:val="000000"/>
              </w:rPr>
              <w:t>TOTAL</w:t>
            </w:r>
            <w:proofErr w:type="gramEnd"/>
            <w:r w:rsidRPr="003C6D55">
              <w:rPr>
                <w:rFonts w:cs="Calibri"/>
                <w:b/>
                <w:bCs/>
                <w:color w:val="000000"/>
              </w:rPr>
              <w:t xml:space="preserve"> HORAS DEL CICLO INICIAL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center"/>
          </w:tcPr>
          <w:p w14:paraId="657166A9" w14:textId="77777777" w:rsidR="00BA6468" w:rsidRPr="003C6D55" w:rsidRDefault="00BA6468" w:rsidP="00BA6468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3C6D55">
              <w:rPr>
                <w:rFonts w:cs="Calibri"/>
                <w:b/>
                <w:bCs/>
                <w:color w:val="000000"/>
              </w:rPr>
              <w:t>1110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center"/>
          </w:tcPr>
          <w:p w14:paraId="4A7C6126" w14:textId="77777777" w:rsidR="00BA6468" w:rsidRPr="003C6D55" w:rsidRDefault="00BA6468" w:rsidP="00BA6468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3C6D55">
              <w:rPr>
                <w:rFonts w:cs="Calibri"/>
                <w:b/>
                <w:bCs/>
                <w:color w:val="000000"/>
              </w:rPr>
              <w:t>1478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14:paraId="20A7BD08" w14:textId="77777777" w:rsidR="00BA6468" w:rsidRPr="003C6D55" w:rsidRDefault="00BA6468" w:rsidP="00BA6468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3C6D55">
              <w:rPr>
                <w:rFonts w:cs="Calibri"/>
                <w:b/>
                <w:bCs/>
                <w:color w:val="000000"/>
              </w:rPr>
              <w:t>2588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14:paraId="5E0BA7A8" w14:textId="77777777" w:rsidR="00BA6468" w:rsidRDefault="00BA6468" w:rsidP="00BA6468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  <w:p w14:paraId="002BCA60" w14:textId="77777777" w:rsidR="00BA6468" w:rsidRDefault="00BA6468" w:rsidP="00BA6468">
            <w:pPr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291</w:t>
            </w:r>
          </w:p>
        </w:tc>
      </w:tr>
      <w:tr w:rsidR="00BA6468" w:rsidRPr="003C6D55" w14:paraId="3A6CB870" w14:textId="77777777" w:rsidTr="00BA6468">
        <w:trPr>
          <w:trHeight w:val="30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6C71A37" w14:textId="77777777" w:rsidR="00BA6468" w:rsidRPr="003C6D55" w:rsidRDefault="00BA6468" w:rsidP="00BA6468">
            <w:pPr>
              <w:ind w:left="113" w:right="113"/>
              <w:jc w:val="center"/>
              <w:rPr>
                <w:rFonts w:cs="Calibri"/>
                <w:b/>
                <w:color w:val="000000"/>
              </w:rPr>
            </w:pPr>
            <w:r w:rsidRPr="003C6D55">
              <w:rPr>
                <w:rFonts w:cs="Calibri"/>
                <w:b/>
                <w:color w:val="000000"/>
              </w:rPr>
              <w:t>Ciclo Superior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56DA6" w14:textId="77777777" w:rsidR="00BA6468" w:rsidRPr="003C6D55" w:rsidRDefault="00BA6468" w:rsidP="00BA6468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C6D55">
              <w:rPr>
                <w:rFonts w:cs="Calibri"/>
                <w:b/>
                <w:bCs/>
                <w:color w:val="000000"/>
              </w:rPr>
              <w:t>4º AÑO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C3F96" w14:textId="77777777" w:rsidR="00BA6468" w:rsidRPr="003C6D55" w:rsidRDefault="00BA6468" w:rsidP="00BA6468">
            <w:pPr>
              <w:jc w:val="center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 xml:space="preserve">1º Cuatrimestre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045DE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53075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0FE66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C7FAC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C38D" w14:textId="77777777" w:rsidR="00BA6468" w:rsidRDefault="00BA6468" w:rsidP="00BA646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  <w:tr w:rsidR="00BA6468" w:rsidRPr="003C6D55" w14:paraId="71EA7EB8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C6DB6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39D4D4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6B0A3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D36570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Cuidados Intensivos a pacientes Pediátricos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735DA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9E6EE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D0051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165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04AF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</w:tr>
      <w:tr w:rsidR="00BA6468" w:rsidRPr="003C6D55" w14:paraId="5FA3D5DF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0C4E2E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2025F0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5C18E4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33BF36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Investigación en Enfermería II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B7965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CFE6A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929D5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38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BE00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</w:tr>
      <w:tr w:rsidR="00BA6468" w:rsidRPr="003C6D55" w14:paraId="6B560D6D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50BDFB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950439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CFE7D6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DAA26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BA6468">
              <w:rPr>
                <w:rFonts w:cs="Calibri"/>
                <w:color w:val="000000"/>
              </w:rPr>
              <w:t xml:space="preserve">Seminario de </w:t>
            </w:r>
            <w:proofErr w:type="gramStart"/>
            <w:r w:rsidRPr="00BA6468">
              <w:rPr>
                <w:rFonts w:cs="Calibri"/>
                <w:color w:val="000000"/>
              </w:rPr>
              <w:t>Ética  y</w:t>
            </w:r>
            <w:proofErr w:type="gramEnd"/>
            <w:r w:rsidRPr="00BA6468">
              <w:rPr>
                <w:rFonts w:cs="Calibri"/>
                <w:color w:val="000000"/>
              </w:rPr>
              <w:t xml:space="preserve"> Aspectos legales  II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75507D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9DBFB3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00C46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38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38F88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</w:tr>
      <w:tr w:rsidR="00BA6468" w:rsidRPr="003C6D55" w14:paraId="1B8D7936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4DF134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2B333A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592205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7AED82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Epistemología en Enfermería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F69050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0AF8BF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58D42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75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8D699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</w:tr>
      <w:tr w:rsidR="00BA6468" w:rsidRPr="003C6D55" w14:paraId="2D2168EB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6FC6FD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319E7E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</w:tcPr>
          <w:p w14:paraId="5E9A25A8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</w:tcPr>
          <w:p w14:paraId="5AA38EB9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center"/>
          </w:tcPr>
          <w:p w14:paraId="4FA7303D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center"/>
          </w:tcPr>
          <w:p w14:paraId="5BF2769D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14:paraId="7FBD58CC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14:paraId="1E047C4D" w14:textId="77777777" w:rsidR="00BA6468" w:rsidRDefault="00BA6468" w:rsidP="00BA646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  <w:tr w:rsidR="00BA6468" w:rsidRPr="003C6D55" w14:paraId="156F6BC0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2DC21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83D93F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21816" w14:textId="77777777" w:rsidR="00BA6468" w:rsidRPr="003C6D55" w:rsidRDefault="00BA6468" w:rsidP="00BA6468">
            <w:pPr>
              <w:jc w:val="center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 xml:space="preserve">2º Cuatrimestre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D2C16E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Cuidados Intensivos</w:t>
            </w:r>
            <w:r>
              <w:rPr>
                <w:rFonts w:cs="Calibri"/>
                <w:color w:val="000000"/>
              </w:rPr>
              <w:t xml:space="preserve"> </w:t>
            </w:r>
            <w:r w:rsidRPr="003C6D55">
              <w:rPr>
                <w:rFonts w:cs="Calibri"/>
                <w:color w:val="000000"/>
              </w:rPr>
              <w:t>a Pacientes Adultos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39710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735A0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11BDC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165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8D82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</w:tr>
      <w:tr w:rsidR="00BA6468" w:rsidRPr="003C6D55" w14:paraId="2644B965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856F14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03334D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D3CD23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1B273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Educación en Enfermería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7AD7B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7415F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38C64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75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989E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</w:tr>
      <w:tr w:rsidR="00BA6468" w:rsidRPr="003C6D55" w14:paraId="05EF8362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8922EC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0D794B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F32FFA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845BB8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Taller de Investigación en Enfermería I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F69C7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9B928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10069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7D8E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</w:p>
          <w:p w14:paraId="7CA2A060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</w:tr>
      <w:tr w:rsidR="00BA6468" w:rsidRPr="003C6D55" w14:paraId="568D4D24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8FE77F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</w:tcPr>
          <w:p w14:paraId="3BB0C303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</w:tcPr>
          <w:p w14:paraId="073615B2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</w:tcPr>
          <w:p w14:paraId="40EB0BB4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</w:tcPr>
          <w:p w14:paraId="142CE185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</w:tcPr>
          <w:p w14:paraId="18D458BA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14:paraId="255C8DE5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14:paraId="6ABC581D" w14:textId="77777777" w:rsidR="00BA6468" w:rsidRDefault="00BA6468" w:rsidP="00BA646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  <w:tr w:rsidR="00BA6468" w:rsidRPr="003C6D55" w14:paraId="31D41F36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D53A8B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9F84" w14:textId="77777777" w:rsidR="00BA6468" w:rsidRPr="003C6D55" w:rsidRDefault="00BA6468" w:rsidP="00BA6468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C6D55">
              <w:rPr>
                <w:rFonts w:cs="Calibri"/>
                <w:b/>
                <w:bCs/>
                <w:color w:val="000000"/>
              </w:rPr>
              <w:t>5º AÑO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B6D8F" w14:textId="77777777" w:rsidR="00BA6468" w:rsidRPr="003C6D55" w:rsidRDefault="00BA6468" w:rsidP="00BA6468">
            <w:pPr>
              <w:jc w:val="center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 xml:space="preserve">1º Cuatrimestre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6E24A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Gestió</w:t>
            </w:r>
            <w:r w:rsidRPr="003C6D55">
              <w:rPr>
                <w:rFonts w:cs="Calibri"/>
                <w:color w:val="000000"/>
              </w:rPr>
              <w:t>n de los Servicios de Enfermería Hospitalarios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3F479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67349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1B39A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125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ECFD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</w:p>
          <w:p w14:paraId="3AB7A224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</w:tr>
      <w:tr w:rsidR="00BA6468" w:rsidRPr="003C6D55" w14:paraId="2F784B43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BE362E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315B33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84A139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9DE8C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Gestió</w:t>
            </w:r>
            <w:r w:rsidRPr="003C6D55">
              <w:rPr>
                <w:rFonts w:cs="Calibri"/>
                <w:color w:val="000000"/>
              </w:rPr>
              <w:t>n de los Servicios de Enfermería Comunitarios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B8EB5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E7451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13AF8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F32B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</w:p>
          <w:p w14:paraId="51907F81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</w:tr>
      <w:tr w:rsidR="00BA6468" w:rsidRPr="003C6D55" w14:paraId="10D1AD3C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C032F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43049A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1482AD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614EC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Taller de Investigación en Enfermería II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D4EC5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3956A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7CB2D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605D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</w:p>
          <w:p w14:paraId="441FBE3B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</w:tr>
      <w:tr w:rsidR="00BA6468" w:rsidRPr="003C6D55" w14:paraId="0ECB5A28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9B6E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B37C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</w:tcPr>
          <w:p w14:paraId="1E3484CD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</w:tcPr>
          <w:p w14:paraId="5FD75D66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center"/>
          </w:tcPr>
          <w:p w14:paraId="64270358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center"/>
          </w:tcPr>
          <w:p w14:paraId="47B83962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14:paraId="017E4C75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14:paraId="6547CE89" w14:textId="77777777" w:rsidR="00BA6468" w:rsidRDefault="00BA6468" w:rsidP="00BA646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  <w:tr w:rsidR="00BA6468" w:rsidRPr="003C6D55" w14:paraId="0765AA15" w14:textId="77777777" w:rsidTr="00BA6468">
        <w:trPr>
          <w:trHeight w:val="30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5D31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DE2B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E864" w14:textId="77777777" w:rsidR="00BA6468" w:rsidRPr="003C6D55" w:rsidRDefault="00BA6468" w:rsidP="00BA6468">
            <w:pPr>
              <w:jc w:val="center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2º Cuatrimestre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5C3D30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Enfermería Comunitaria 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433C1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23A5E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75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61E63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135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8792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</w:tr>
      <w:tr w:rsidR="00BA6468" w:rsidRPr="003C6D55" w14:paraId="0B957A12" w14:textId="77777777" w:rsidTr="00BA6468">
        <w:trPr>
          <w:trHeight w:val="30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3AAA63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A79218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9CA5C4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04491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Taller de Investigación en Enfermerí</w:t>
            </w:r>
            <w:r w:rsidRPr="003C6D55">
              <w:rPr>
                <w:rFonts w:cs="Calibri"/>
                <w:color w:val="000000"/>
              </w:rPr>
              <w:t>a 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34BE3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31BCE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E8D99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DF4E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</w:tr>
      <w:tr w:rsidR="00BA6468" w:rsidRPr="003C6D55" w14:paraId="4B066C8F" w14:textId="77777777" w:rsidTr="00BA6468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78CA00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A2416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7741C7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232FD9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Práctica Integrada II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F4AAC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07879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150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A7CD5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150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C26C" w14:textId="77777777" w:rsidR="00BA6468" w:rsidRDefault="00BA6468" w:rsidP="00BA646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</w:tr>
      <w:tr w:rsidR="00BA6468" w:rsidRPr="003C6D55" w14:paraId="1C2741A2" w14:textId="77777777" w:rsidTr="00BA646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</w:tcPr>
          <w:p w14:paraId="507F7870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</w:tcPr>
          <w:p w14:paraId="453C319C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</w:tcPr>
          <w:p w14:paraId="31480E1B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center"/>
          </w:tcPr>
          <w:p w14:paraId="3451F2E2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  <w:proofErr w:type="gramStart"/>
            <w:r w:rsidRPr="003C6D55">
              <w:rPr>
                <w:rFonts w:cs="Calibri"/>
                <w:b/>
                <w:bCs/>
                <w:color w:val="000000"/>
              </w:rPr>
              <w:t>TOTAL</w:t>
            </w:r>
            <w:proofErr w:type="gramEnd"/>
            <w:r w:rsidRPr="003C6D55">
              <w:rPr>
                <w:rFonts w:cs="Calibri"/>
                <w:b/>
                <w:bCs/>
                <w:color w:val="000000"/>
              </w:rPr>
              <w:t xml:space="preserve"> HORAS CICLO SUPERIOR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center"/>
          </w:tcPr>
          <w:p w14:paraId="46DF901C" w14:textId="77777777" w:rsidR="00BA6468" w:rsidRPr="003C6D55" w:rsidRDefault="00BA6468" w:rsidP="00BA6468">
            <w:pPr>
              <w:jc w:val="right"/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601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center"/>
          </w:tcPr>
          <w:p w14:paraId="09A84B01" w14:textId="77777777" w:rsidR="00BA6468" w:rsidRPr="003C6D55" w:rsidRDefault="00BA6468" w:rsidP="00BA6468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3C6D55">
              <w:rPr>
                <w:rFonts w:cs="Calibri"/>
                <w:b/>
                <w:bCs/>
                <w:color w:val="000000"/>
              </w:rPr>
              <w:t>690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14:paraId="18522E1F" w14:textId="77777777" w:rsidR="00BA6468" w:rsidRPr="003C6D55" w:rsidRDefault="00BA6468" w:rsidP="00BA6468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3C6D55">
              <w:rPr>
                <w:rFonts w:cs="Calibri"/>
                <w:b/>
                <w:bCs/>
                <w:color w:val="000000"/>
              </w:rPr>
              <w:t>1291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14:paraId="23C01D0D" w14:textId="77777777" w:rsidR="00BA6468" w:rsidRDefault="00BA6468" w:rsidP="00BA6468">
            <w:pPr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140</w:t>
            </w:r>
          </w:p>
        </w:tc>
      </w:tr>
      <w:tr w:rsidR="00BA6468" w:rsidRPr="003C6D55" w14:paraId="758EFCE5" w14:textId="77777777" w:rsidTr="00BA6468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</w:tcPr>
          <w:p w14:paraId="290DA963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</w:tcPr>
          <w:p w14:paraId="0C280406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</w:tcPr>
          <w:p w14:paraId="762F1179" w14:textId="77777777" w:rsidR="00BA6468" w:rsidRPr="003C6D55" w:rsidRDefault="00BA6468" w:rsidP="00BA6468">
            <w:pPr>
              <w:rPr>
                <w:rFonts w:cs="Calibri"/>
                <w:color w:val="000000"/>
              </w:rPr>
            </w:pPr>
            <w:r w:rsidRPr="003C6D55">
              <w:rPr>
                <w:rFonts w:cs="Calibri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center"/>
          </w:tcPr>
          <w:p w14:paraId="06BE511C" w14:textId="77777777" w:rsidR="00BA6468" w:rsidRPr="003C6D55" w:rsidRDefault="00BA6468" w:rsidP="00BA6468">
            <w:pPr>
              <w:rPr>
                <w:rFonts w:cs="Calibri"/>
                <w:b/>
                <w:bCs/>
                <w:color w:val="000000"/>
              </w:rPr>
            </w:pPr>
            <w:proofErr w:type="gramStart"/>
            <w:r w:rsidRPr="003C6D55">
              <w:rPr>
                <w:rFonts w:cs="Calibri"/>
                <w:b/>
                <w:bCs/>
                <w:color w:val="000000"/>
              </w:rPr>
              <w:t>TOTAL</w:t>
            </w:r>
            <w:proofErr w:type="gramEnd"/>
            <w:r w:rsidRPr="003C6D55">
              <w:rPr>
                <w:rFonts w:cs="Calibri"/>
                <w:b/>
                <w:bCs/>
                <w:color w:val="000000"/>
              </w:rPr>
              <w:t xml:space="preserve"> HORAS DE LA CARRERA 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99FF"/>
            <w:noWrap/>
            <w:vAlign w:val="center"/>
          </w:tcPr>
          <w:p w14:paraId="4E3A6647" w14:textId="77777777" w:rsidR="00BA6468" w:rsidRPr="003C6D55" w:rsidRDefault="00BA6468" w:rsidP="00BA6468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3C6D55">
              <w:rPr>
                <w:rFonts w:cs="Calibri"/>
                <w:b/>
                <w:bCs/>
                <w:color w:val="000000"/>
              </w:rPr>
              <w:t>1711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99FF"/>
            <w:noWrap/>
            <w:vAlign w:val="center"/>
          </w:tcPr>
          <w:p w14:paraId="31729A18" w14:textId="77777777" w:rsidR="00BA6468" w:rsidRPr="003C6D55" w:rsidRDefault="00BA6468" w:rsidP="00BA6468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3C6D55">
              <w:rPr>
                <w:rFonts w:cs="Calibri"/>
                <w:b/>
                <w:bCs/>
                <w:color w:val="000000"/>
              </w:rPr>
              <w:t>2168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99FF"/>
            <w:vAlign w:val="center"/>
          </w:tcPr>
          <w:p w14:paraId="148E5E91" w14:textId="77777777" w:rsidR="00BA6468" w:rsidRPr="003C6D55" w:rsidRDefault="00BA6468" w:rsidP="00BA6468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3C6D55">
              <w:rPr>
                <w:rFonts w:cs="Calibri"/>
                <w:b/>
                <w:bCs/>
                <w:color w:val="000000"/>
              </w:rPr>
              <w:t>3879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14:paraId="34CE9DF8" w14:textId="77777777" w:rsidR="00BA6468" w:rsidRDefault="00BA6468" w:rsidP="00BA6468">
            <w:pPr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431</w:t>
            </w:r>
          </w:p>
        </w:tc>
      </w:tr>
    </w:tbl>
    <w:p w14:paraId="0988DA2D" w14:textId="77777777" w:rsidR="00BA6468" w:rsidRDefault="00BA6468" w:rsidP="000961CF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</w:rPr>
      </w:pPr>
    </w:p>
    <w:p w14:paraId="6226A2EC" w14:textId="77777777" w:rsidR="00BD1819" w:rsidRDefault="00BD1819" w:rsidP="00B77B0B">
      <w:pPr>
        <w:spacing w:before="240" w:line="360" w:lineRule="auto"/>
        <w:jc w:val="both"/>
        <w:rPr>
          <w:rFonts w:ascii="Arial" w:hAnsi="Arial" w:cs="Arial"/>
          <w:b/>
        </w:rPr>
      </w:pPr>
    </w:p>
    <w:p w14:paraId="7F4528DF" w14:textId="77777777" w:rsidR="00BD1819" w:rsidRDefault="00BD1819" w:rsidP="00B77B0B">
      <w:pPr>
        <w:spacing w:before="240" w:line="360" w:lineRule="auto"/>
        <w:jc w:val="both"/>
        <w:rPr>
          <w:rFonts w:ascii="Arial" w:hAnsi="Arial" w:cs="Arial"/>
          <w:b/>
        </w:rPr>
      </w:pPr>
    </w:p>
    <w:p w14:paraId="1B3DFDDB" w14:textId="77777777" w:rsidR="00BA6468" w:rsidRPr="00B77B0B" w:rsidRDefault="00BA6468" w:rsidP="00B77B0B">
      <w:pPr>
        <w:spacing w:line="360" w:lineRule="auto"/>
        <w:jc w:val="both"/>
        <w:rPr>
          <w:rFonts w:ascii="Arial" w:hAnsi="Arial" w:cs="Arial"/>
          <w:lang w:val="es-ES_tradnl"/>
        </w:rPr>
      </w:pPr>
      <w:r w:rsidRPr="00B77B0B">
        <w:rPr>
          <w:rFonts w:ascii="Arial" w:hAnsi="Arial" w:cs="Arial"/>
          <w:lang w:val="es-ES_tradnl"/>
        </w:rPr>
        <w:t xml:space="preserve"> </w:t>
      </w:r>
    </w:p>
    <w:sectPr w:rsidR="00BA6468" w:rsidRPr="00B77B0B" w:rsidSect="00236D5B">
      <w:footerReference w:type="default" r:id="rId16"/>
      <w:pgSz w:w="11906" w:h="16838" w:code="9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1EF16" w14:textId="77777777" w:rsidR="00ED360F" w:rsidRDefault="00ED360F" w:rsidP="0070043A">
      <w:pPr>
        <w:spacing w:after="0" w:line="240" w:lineRule="auto"/>
      </w:pPr>
      <w:r>
        <w:separator/>
      </w:r>
    </w:p>
  </w:endnote>
  <w:endnote w:type="continuationSeparator" w:id="0">
    <w:p w14:paraId="67CDCEBA" w14:textId="77777777" w:rsidR="00ED360F" w:rsidRDefault="00ED360F" w:rsidP="0070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altName w:val="Eras Bold IT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EACE5" w14:textId="77777777" w:rsidR="0038372B" w:rsidRDefault="0038372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325899">
      <w:rPr>
        <w:noProof/>
      </w:rPr>
      <w:t>10</w:t>
    </w:r>
    <w:r>
      <w:rPr>
        <w:noProof/>
      </w:rPr>
      <w:fldChar w:fldCharType="end"/>
    </w:r>
  </w:p>
  <w:p w14:paraId="22FBD749" w14:textId="77777777" w:rsidR="0038372B" w:rsidRDefault="003837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D510" w14:textId="77777777" w:rsidR="00ED360F" w:rsidRDefault="00ED360F" w:rsidP="0070043A">
      <w:pPr>
        <w:spacing w:after="0" w:line="240" w:lineRule="auto"/>
      </w:pPr>
      <w:r>
        <w:separator/>
      </w:r>
    </w:p>
  </w:footnote>
  <w:footnote w:type="continuationSeparator" w:id="0">
    <w:p w14:paraId="069F6620" w14:textId="77777777" w:rsidR="00ED360F" w:rsidRDefault="00ED360F" w:rsidP="00700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606"/>
    <w:multiLevelType w:val="hybridMultilevel"/>
    <w:tmpl w:val="857ECEE0"/>
    <w:lvl w:ilvl="0" w:tplc="134C9E18">
      <w:start w:val="3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2" w:hanging="360"/>
      </w:p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49750F2"/>
    <w:multiLevelType w:val="hybridMultilevel"/>
    <w:tmpl w:val="4A7AB3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173B"/>
    <w:multiLevelType w:val="hybridMultilevel"/>
    <w:tmpl w:val="6420AE36"/>
    <w:lvl w:ilvl="0" w:tplc="0C0A000F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F7734"/>
    <w:multiLevelType w:val="hybridMultilevel"/>
    <w:tmpl w:val="6420AE36"/>
    <w:lvl w:ilvl="0" w:tplc="0C0A000F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B038C"/>
    <w:multiLevelType w:val="hybridMultilevel"/>
    <w:tmpl w:val="95B23AA8"/>
    <w:lvl w:ilvl="0" w:tplc="134C9E18">
      <w:start w:val="4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2" w:hanging="360"/>
      </w:p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2B702284"/>
    <w:multiLevelType w:val="hybridMultilevel"/>
    <w:tmpl w:val="EBA23710"/>
    <w:lvl w:ilvl="0" w:tplc="4ADC3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47D5A"/>
    <w:multiLevelType w:val="hybridMultilevel"/>
    <w:tmpl w:val="4E6CED50"/>
    <w:lvl w:ilvl="0" w:tplc="57B082AA">
      <w:start w:val="2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2" w:hanging="360"/>
      </w:p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344B6360"/>
    <w:multiLevelType w:val="hybridMultilevel"/>
    <w:tmpl w:val="5A2CCAB2"/>
    <w:lvl w:ilvl="0" w:tplc="90DCBB2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47292"/>
    <w:multiLevelType w:val="hybridMultilevel"/>
    <w:tmpl w:val="9790FBA2"/>
    <w:lvl w:ilvl="0" w:tplc="994A36B8">
      <w:start w:val="4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9" w15:restartNumberingAfterBreak="0">
    <w:nsid w:val="37BE28C5"/>
    <w:multiLevelType w:val="hybridMultilevel"/>
    <w:tmpl w:val="8D28AA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A4816"/>
    <w:multiLevelType w:val="hybridMultilevel"/>
    <w:tmpl w:val="A6A0E2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974827"/>
    <w:multiLevelType w:val="multilevel"/>
    <w:tmpl w:val="B9CC4BCC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95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5" w:hanging="2880"/>
      </w:pPr>
      <w:rPr>
        <w:rFonts w:hint="default"/>
      </w:rPr>
    </w:lvl>
  </w:abstractNum>
  <w:abstractNum w:abstractNumId="12" w15:restartNumberingAfterBreak="0">
    <w:nsid w:val="48AB78FD"/>
    <w:multiLevelType w:val="hybridMultilevel"/>
    <w:tmpl w:val="54D86D58"/>
    <w:lvl w:ilvl="0" w:tplc="25686AEE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714EF"/>
    <w:multiLevelType w:val="hybridMultilevel"/>
    <w:tmpl w:val="D70C6606"/>
    <w:lvl w:ilvl="0" w:tplc="0C0A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96923"/>
    <w:multiLevelType w:val="hybridMultilevel"/>
    <w:tmpl w:val="856855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23296"/>
    <w:multiLevelType w:val="hybridMultilevel"/>
    <w:tmpl w:val="6420AE36"/>
    <w:lvl w:ilvl="0" w:tplc="0C0A000F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07760"/>
    <w:multiLevelType w:val="hybridMultilevel"/>
    <w:tmpl w:val="EFCA97E8"/>
    <w:lvl w:ilvl="0" w:tplc="65FCDCDE">
      <w:start w:val="6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FA7EE3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26517BC"/>
    <w:multiLevelType w:val="hybridMultilevel"/>
    <w:tmpl w:val="209C6C7E"/>
    <w:lvl w:ilvl="0" w:tplc="0C0A000F">
      <w:start w:val="1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3864980"/>
    <w:multiLevelType w:val="hybridMultilevel"/>
    <w:tmpl w:val="C1DC9DBC"/>
    <w:lvl w:ilvl="0" w:tplc="F212306A">
      <w:start w:val="28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2" w:hanging="360"/>
      </w:p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652922A4"/>
    <w:multiLevelType w:val="multilevel"/>
    <w:tmpl w:val="BE4848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1395C9E"/>
    <w:multiLevelType w:val="hybridMultilevel"/>
    <w:tmpl w:val="CEC29F8C"/>
    <w:lvl w:ilvl="0" w:tplc="2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2742DA1"/>
    <w:multiLevelType w:val="hybridMultilevel"/>
    <w:tmpl w:val="609CD4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86D19"/>
    <w:multiLevelType w:val="hybridMultilevel"/>
    <w:tmpl w:val="857ECEE0"/>
    <w:lvl w:ilvl="0" w:tplc="134C9E18">
      <w:start w:val="3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2" w:hanging="360"/>
      </w:p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7"/>
  </w:num>
  <w:num w:numId="2">
    <w:abstractNumId w:val="11"/>
  </w:num>
  <w:num w:numId="3">
    <w:abstractNumId w:val="20"/>
  </w:num>
  <w:num w:numId="4">
    <w:abstractNumId w:val="13"/>
  </w:num>
  <w:num w:numId="5">
    <w:abstractNumId w:val="22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1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7"/>
    <w:lvlOverride w:ilvl="0">
      <w:startOverride w:val="12"/>
    </w:lvlOverride>
  </w:num>
  <w:num w:numId="16">
    <w:abstractNumId w:val="15"/>
  </w:num>
  <w:num w:numId="17">
    <w:abstractNumId w:val="18"/>
  </w:num>
  <w:num w:numId="18">
    <w:abstractNumId w:val="17"/>
    <w:lvlOverride w:ilvl="0">
      <w:startOverride w:val="21"/>
    </w:lvlOverride>
  </w:num>
  <w:num w:numId="19">
    <w:abstractNumId w:val="6"/>
  </w:num>
  <w:num w:numId="20">
    <w:abstractNumId w:val="19"/>
  </w:num>
  <w:num w:numId="21">
    <w:abstractNumId w:val="17"/>
    <w:lvlOverride w:ilvl="0">
      <w:startOverride w:val="30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0"/>
  </w:num>
  <w:num w:numId="25">
    <w:abstractNumId w:val="17"/>
    <w:lvlOverride w:ilvl="0">
      <w:startOverride w:val="42"/>
    </w:lvlOverride>
  </w:num>
  <w:num w:numId="26">
    <w:abstractNumId w:val="4"/>
  </w:num>
  <w:num w:numId="27">
    <w:abstractNumId w:val="5"/>
  </w:num>
  <w:num w:numId="28">
    <w:abstractNumId w:val="7"/>
  </w:num>
  <w:num w:numId="29">
    <w:abstractNumId w:val="14"/>
  </w:num>
  <w:num w:numId="30">
    <w:abstractNumId w:val="1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D74"/>
    <w:rsid w:val="000005C9"/>
    <w:rsid w:val="0000275F"/>
    <w:rsid w:val="00023C8F"/>
    <w:rsid w:val="000312E7"/>
    <w:rsid w:val="00040576"/>
    <w:rsid w:val="00043C5C"/>
    <w:rsid w:val="0005058A"/>
    <w:rsid w:val="00054335"/>
    <w:rsid w:val="000601AB"/>
    <w:rsid w:val="000603E1"/>
    <w:rsid w:val="0006648F"/>
    <w:rsid w:val="000722AD"/>
    <w:rsid w:val="000737D3"/>
    <w:rsid w:val="000865AE"/>
    <w:rsid w:val="0009167E"/>
    <w:rsid w:val="000961CF"/>
    <w:rsid w:val="000D0441"/>
    <w:rsid w:val="000D649D"/>
    <w:rsid w:val="000E0B35"/>
    <w:rsid w:val="000E4C42"/>
    <w:rsid w:val="000F412F"/>
    <w:rsid w:val="00104BAA"/>
    <w:rsid w:val="001076A0"/>
    <w:rsid w:val="001179A7"/>
    <w:rsid w:val="00130117"/>
    <w:rsid w:val="00133888"/>
    <w:rsid w:val="001343CE"/>
    <w:rsid w:val="00142248"/>
    <w:rsid w:val="0014708F"/>
    <w:rsid w:val="001472B2"/>
    <w:rsid w:val="00147CAA"/>
    <w:rsid w:val="00161058"/>
    <w:rsid w:val="00162150"/>
    <w:rsid w:val="00167AA8"/>
    <w:rsid w:val="00167FDA"/>
    <w:rsid w:val="00171368"/>
    <w:rsid w:val="00171394"/>
    <w:rsid w:val="0017623F"/>
    <w:rsid w:val="00180923"/>
    <w:rsid w:val="00187AED"/>
    <w:rsid w:val="00191649"/>
    <w:rsid w:val="001946C7"/>
    <w:rsid w:val="00194F0B"/>
    <w:rsid w:val="001A6881"/>
    <w:rsid w:val="001B363D"/>
    <w:rsid w:val="001C4FE1"/>
    <w:rsid w:val="001E5752"/>
    <w:rsid w:val="001F4CB8"/>
    <w:rsid w:val="001F7143"/>
    <w:rsid w:val="001F7E6E"/>
    <w:rsid w:val="00203970"/>
    <w:rsid w:val="002043E1"/>
    <w:rsid w:val="002268F2"/>
    <w:rsid w:val="00226A49"/>
    <w:rsid w:val="00236D5B"/>
    <w:rsid w:val="00246945"/>
    <w:rsid w:val="0026058B"/>
    <w:rsid w:val="00264AA6"/>
    <w:rsid w:val="00286360"/>
    <w:rsid w:val="002A1CB4"/>
    <w:rsid w:val="002C0DA1"/>
    <w:rsid w:val="002C1656"/>
    <w:rsid w:val="002C28ED"/>
    <w:rsid w:val="002D6849"/>
    <w:rsid w:val="002D6892"/>
    <w:rsid w:val="002D7AD0"/>
    <w:rsid w:val="002E0D7F"/>
    <w:rsid w:val="002F0E8F"/>
    <w:rsid w:val="002F5483"/>
    <w:rsid w:val="0031608A"/>
    <w:rsid w:val="00325899"/>
    <w:rsid w:val="00333B6B"/>
    <w:rsid w:val="003401C1"/>
    <w:rsid w:val="00350E45"/>
    <w:rsid w:val="00357396"/>
    <w:rsid w:val="00372972"/>
    <w:rsid w:val="003813F6"/>
    <w:rsid w:val="0038372B"/>
    <w:rsid w:val="003857E1"/>
    <w:rsid w:val="003B6D91"/>
    <w:rsid w:val="003B75E9"/>
    <w:rsid w:val="003D1B80"/>
    <w:rsid w:val="003D7B58"/>
    <w:rsid w:val="003E4888"/>
    <w:rsid w:val="003E74CB"/>
    <w:rsid w:val="003F575D"/>
    <w:rsid w:val="00404196"/>
    <w:rsid w:val="0041007D"/>
    <w:rsid w:val="0041431F"/>
    <w:rsid w:val="00432486"/>
    <w:rsid w:val="00457FF2"/>
    <w:rsid w:val="00476A49"/>
    <w:rsid w:val="0048137B"/>
    <w:rsid w:val="004D6E40"/>
    <w:rsid w:val="00503A11"/>
    <w:rsid w:val="00521B2E"/>
    <w:rsid w:val="005232C7"/>
    <w:rsid w:val="00527B3B"/>
    <w:rsid w:val="00560924"/>
    <w:rsid w:val="00560EFB"/>
    <w:rsid w:val="005621FE"/>
    <w:rsid w:val="00586283"/>
    <w:rsid w:val="00596548"/>
    <w:rsid w:val="00596DD1"/>
    <w:rsid w:val="005B2E42"/>
    <w:rsid w:val="005B413D"/>
    <w:rsid w:val="005C0F98"/>
    <w:rsid w:val="005C4DB9"/>
    <w:rsid w:val="005C55CD"/>
    <w:rsid w:val="005D6EE0"/>
    <w:rsid w:val="005F18A4"/>
    <w:rsid w:val="005F6D67"/>
    <w:rsid w:val="005F7ACD"/>
    <w:rsid w:val="006062F5"/>
    <w:rsid w:val="00614F92"/>
    <w:rsid w:val="00616325"/>
    <w:rsid w:val="00632B56"/>
    <w:rsid w:val="006402FE"/>
    <w:rsid w:val="00641EE5"/>
    <w:rsid w:val="00645A18"/>
    <w:rsid w:val="006461BE"/>
    <w:rsid w:val="00653C86"/>
    <w:rsid w:val="00664C76"/>
    <w:rsid w:val="00677E8C"/>
    <w:rsid w:val="006A0176"/>
    <w:rsid w:val="006C38DC"/>
    <w:rsid w:val="006C7732"/>
    <w:rsid w:val="006E5B39"/>
    <w:rsid w:val="006F6A8E"/>
    <w:rsid w:val="0070043A"/>
    <w:rsid w:val="0070195C"/>
    <w:rsid w:val="00711876"/>
    <w:rsid w:val="007163FA"/>
    <w:rsid w:val="00717247"/>
    <w:rsid w:val="0075599B"/>
    <w:rsid w:val="00777C9F"/>
    <w:rsid w:val="007832F3"/>
    <w:rsid w:val="00796D9F"/>
    <w:rsid w:val="007D3572"/>
    <w:rsid w:val="007E4497"/>
    <w:rsid w:val="00800943"/>
    <w:rsid w:val="00804291"/>
    <w:rsid w:val="00804912"/>
    <w:rsid w:val="0083278B"/>
    <w:rsid w:val="00833D74"/>
    <w:rsid w:val="008446B8"/>
    <w:rsid w:val="0084589B"/>
    <w:rsid w:val="00846D4D"/>
    <w:rsid w:val="0085156B"/>
    <w:rsid w:val="00867FAA"/>
    <w:rsid w:val="00875D96"/>
    <w:rsid w:val="00876561"/>
    <w:rsid w:val="00894C20"/>
    <w:rsid w:val="008B1B9D"/>
    <w:rsid w:val="008B31B8"/>
    <w:rsid w:val="008D7204"/>
    <w:rsid w:val="008F1262"/>
    <w:rsid w:val="008F5A93"/>
    <w:rsid w:val="00901E95"/>
    <w:rsid w:val="00905817"/>
    <w:rsid w:val="00915530"/>
    <w:rsid w:val="0092375B"/>
    <w:rsid w:val="009271CB"/>
    <w:rsid w:val="00942284"/>
    <w:rsid w:val="009476A1"/>
    <w:rsid w:val="00952DF9"/>
    <w:rsid w:val="00953C18"/>
    <w:rsid w:val="0096422E"/>
    <w:rsid w:val="009763C1"/>
    <w:rsid w:val="00982738"/>
    <w:rsid w:val="00990D2C"/>
    <w:rsid w:val="009937AD"/>
    <w:rsid w:val="00996685"/>
    <w:rsid w:val="009C2C15"/>
    <w:rsid w:val="009D07A3"/>
    <w:rsid w:val="009D16C8"/>
    <w:rsid w:val="009D7D15"/>
    <w:rsid w:val="00A02CF5"/>
    <w:rsid w:val="00A10EFB"/>
    <w:rsid w:val="00A22CF3"/>
    <w:rsid w:val="00A312F8"/>
    <w:rsid w:val="00A47FFC"/>
    <w:rsid w:val="00A61036"/>
    <w:rsid w:val="00A65553"/>
    <w:rsid w:val="00A67E7B"/>
    <w:rsid w:val="00A778AE"/>
    <w:rsid w:val="00A80414"/>
    <w:rsid w:val="00AA1476"/>
    <w:rsid w:val="00AA68E0"/>
    <w:rsid w:val="00AB465E"/>
    <w:rsid w:val="00AD6280"/>
    <w:rsid w:val="00AE6AEE"/>
    <w:rsid w:val="00B01271"/>
    <w:rsid w:val="00B14CB6"/>
    <w:rsid w:val="00B17A05"/>
    <w:rsid w:val="00B20F2D"/>
    <w:rsid w:val="00B2482E"/>
    <w:rsid w:val="00B27FCC"/>
    <w:rsid w:val="00B31A63"/>
    <w:rsid w:val="00B40C22"/>
    <w:rsid w:val="00B53128"/>
    <w:rsid w:val="00B675B6"/>
    <w:rsid w:val="00B72958"/>
    <w:rsid w:val="00B7793F"/>
    <w:rsid w:val="00B77B0B"/>
    <w:rsid w:val="00B84FC9"/>
    <w:rsid w:val="00B85850"/>
    <w:rsid w:val="00B86993"/>
    <w:rsid w:val="00B905CC"/>
    <w:rsid w:val="00BA1C23"/>
    <w:rsid w:val="00BA6468"/>
    <w:rsid w:val="00BB712A"/>
    <w:rsid w:val="00BD1819"/>
    <w:rsid w:val="00BE502E"/>
    <w:rsid w:val="00C10CBD"/>
    <w:rsid w:val="00C12BDF"/>
    <w:rsid w:val="00C15E9E"/>
    <w:rsid w:val="00C3774F"/>
    <w:rsid w:val="00C45B42"/>
    <w:rsid w:val="00C54D3F"/>
    <w:rsid w:val="00C71F9A"/>
    <w:rsid w:val="00CA0B44"/>
    <w:rsid w:val="00CB4902"/>
    <w:rsid w:val="00CB739D"/>
    <w:rsid w:val="00CC7336"/>
    <w:rsid w:val="00CD6991"/>
    <w:rsid w:val="00CE557F"/>
    <w:rsid w:val="00CE5777"/>
    <w:rsid w:val="00D118F2"/>
    <w:rsid w:val="00D2704B"/>
    <w:rsid w:val="00D32D1F"/>
    <w:rsid w:val="00D47104"/>
    <w:rsid w:val="00D51FBE"/>
    <w:rsid w:val="00D562FC"/>
    <w:rsid w:val="00D7720D"/>
    <w:rsid w:val="00D85B9B"/>
    <w:rsid w:val="00D91043"/>
    <w:rsid w:val="00DA6C76"/>
    <w:rsid w:val="00DB378A"/>
    <w:rsid w:val="00DC1D25"/>
    <w:rsid w:val="00DD718B"/>
    <w:rsid w:val="00DE02EA"/>
    <w:rsid w:val="00DE5B46"/>
    <w:rsid w:val="00E137A7"/>
    <w:rsid w:val="00E221D8"/>
    <w:rsid w:val="00E245C8"/>
    <w:rsid w:val="00E419FB"/>
    <w:rsid w:val="00E43107"/>
    <w:rsid w:val="00E46F7B"/>
    <w:rsid w:val="00E47661"/>
    <w:rsid w:val="00E5047A"/>
    <w:rsid w:val="00E5195D"/>
    <w:rsid w:val="00E5465B"/>
    <w:rsid w:val="00E703DD"/>
    <w:rsid w:val="00E941A5"/>
    <w:rsid w:val="00EA1A1A"/>
    <w:rsid w:val="00EC10C6"/>
    <w:rsid w:val="00ED0B81"/>
    <w:rsid w:val="00ED360F"/>
    <w:rsid w:val="00EE00E4"/>
    <w:rsid w:val="00EE0248"/>
    <w:rsid w:val="00EE14F8"/>
    <w:rsid w:val="00EE1C5F"/>
    <w:rsid w:val="00EF49AC"/>
    <w:rsid w:val="00F13876"/>
    <w:rsid w:val="00F402F5"/>
    <w:rsid w:val="00F513CB"/>
    <w:rsid w:val="00F53CCB"/>
    <w:rsid w:val="00F54DC3"/>
    <w:rsid w:val="00F54DFD"/>
    <w:rsid w:val="00F63C50"/>
    <w:rsid w:val="00F81CF8"/>
    <w:rsid w:val="00F81DAF"/>
    <w:rsid w:val="00F9372D"/>
    <w:rsid w:val="00FA0EE1"/>
    <w:rsid w:val="00FA2347"/>
    <w:rsid w:val="00FC043E"/>
    <w:rsid w:val="00FE1DCE"/>
    <w:rsid w:val="00F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1BB1"/>
  <w15:docId w15:val="{8777EE46-752A-4F88-BF5D-3320F9FF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D74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833D74"/>
    <w:pPr>
      <w:keepNext/>
      <w:widowControl w:val="0"/>
      <w:numPr>
        <w:numId w:val="1"/>
      </w:numPr>
      <w:spacing w:after="0" w:line="240" w:lineRule="auto"/>
      <w:outlineLvl w:val="0"/>
    </w:pPr>
    <w:rPr>
      <w:rFonts w:ascii="Arial" w:eastAsia="Times New Roman" w:hAnsi="Arial"/>
      <w:sz w:val="24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833D7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833D7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833D7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833D7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833D7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833D7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833D7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833D7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833D74"/>
    <w:rPr>
      <w:rFonts w:ascii="Arial" w:eastAsia="Times New Roman" w:hAnsi="Arial" w:cs="Times New Roman"/>
      <w:sz w:val="24"/>
      <w:szCs w:val="20"/>
      <w:lang w:val="es-ES_tradnl"/>
    </w:rPr>
  </w:style>
  <w:style w:type="character" w:customStyle="1" w:styleId="Ttulo2Car">
    <w:name w:val="Título 2 Car"/>
    <w:link w:val="Ttulo2"/>
    <w:rsid w:val="00833D7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rsid w:val="00833D7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Ttulo4Car">
    <w:name w:val="Título 4 Car"/>
    <w:link w:val="Ttulo4"/>
    <w:rsid w:val="00833D7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5Car">
    <w:name w:val="Título 5 Car"/>
    <w:link w:val="Ttulo5"/>
    <w:rsid w:val="00833D7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rsid w:val="00833D74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link w:val="Ttulo7"/>
    <w:rsid w:val="00833D74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link w:val="Ttulo8"/>
    <w:rsid w:val="00833D7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tulo9Car">
    <w:name w:val="Título 9 Car"/>
    <w:link w:val="Ttulo9"/>
    <w:rsid w:val="00833D74"/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unhideWhenUsed/>
    <w:rsid w:val="00833D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nfasis">
    <w:name w:val="Emphasis"/>
    <w:qFormat/>
    <w:rsid w:val="00833D74"/>
    <w:rPr>
      <w:i/>
      <w:iCs/>
    </w:rPr>
  </w:style>
  <w:style w:type="paragraph" w:styleId="Textoindependiente3">
    <w:name w:val="Body Text 3"/>
    <w:basedOn w:val="Normal"/>
    <w:link w:val="Textoindependiente3Car"/>
    <w:rsid w:val="00833D74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833D74"/>
    <w:rPr>
      <w:rFonts w:ascii="Times New Roman" w:eastAsia="Times New Roman" w:hAnsi="Times New Roman" w:cs="Times New Roman"/>
      <w:sz w:val="16"/>
      <w:szCs w:val="16"/>
    </w:rPr>
  </w:style>
  <w:style w:type="paragraph" w:styleId="Textoindependiente2">
    <w:name w:val="Body Text 2"/>
    <w:basedOn w:val="Normal"/>
    <w:link w:val="Textoindependiente2Car"/>
    <w:rsid w:val="00833D74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independiente2Car">
    <w:name w:val="Texto independiente 2 Car"/>
    <w:link w:val="Textoindependiente2"/>
    <w:rsid w:val="00833D74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rsid w:val="00833D7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rsid w:val="00833D74"/>
    <w:rPr>
      <w:rFonts w:ascii="Times New Roman" w:eastAsia="Times New Roman" w:hAnsi="Times New Roman" w:cs="Times New Roman"/>
      <w:sz w:val="16"/>
      <w:szCs w:val="16"/>
    </w:rPr>
  </w:style>
  <w:style w:type="table" w:styleId="Tablaconcuadrcula">
    <w:name w:val="Table Grid"/>
    <w:basedOn w:val="Tablanormal"/>
    <w:rsid w:val="00833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33D74"/>
    <w:pPr>
      <w:spacing w:after="120"/>
    </w:pPr>
    <w:rPr>
      <w:sz w:val="20"/>
      <w:szCs w:val="20"/>
    </w:rPr>
  </w:style>
  <w:style w:type="character" w:customStyle="1" w:styleId="TextoindependienteCar">
    <w:name w:val="Texto independiente Car"/>
    <w:link w:val="Textoindependiente"/>
    <w:rsid w:val="00833D74"/>
    <w:rPr>
      <w:rFonts w:ascii="Calibri" w:eastAsia="Calibri" w:hAnsi="Calibri" w:cs="Times New Roman"/>
      <w:lang w:val="es-ES"/>
    </w:rPr>
  </w:style>
  <w:style w:type="character" w:styleId="Hipervnculo">
    <w:name w:val="Hyperlink"/>
    <w:uiPriority w:val="99"/>
    <w:unhideWhenUsed/>
    <w:rsid w:val="00833D74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833D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3D7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33D74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3D7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33D74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3D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3D74"/>
    <w:rPr>
      <w:rFonts w:ascii="Tahoma" w:eastAsia="Calibri" w:hAnsi="Tahoma" w:cs="Times New Roman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33D74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833D74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33D74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833D74"/>
    <w:rPr>
      <w:rFonts w:ascii="Calibri" w:eastAsia="Calibri" w:hAnsi="Calibri" w:cs="Times New Roman"/>
      <w:lang w:val="es-ES"/>
    </w:rPr>
  </w:style>
  <w:style w:type="character" w:customStyle="1" w:styleId="apple-converted-space">
    <w:name w:val="apple-converted-space"/>
    <w:rsid w:val="00B01271"/>
  </w:style>
  <w:style w:type="character" w:styleId="Hipervnculovisitado">
    <w:name w:val="FollowedHyperlink"/>
    <w:uiPriority w:val="99"/>
    <w:semiHidden/>
    <w:unhideWhenUsed/>
    <w:rsid w:val="00CC7336"/>
    <w:rPr>
      <w:color w:val="800080"/>
      <w:u w:val="single"/>
    </w:rPr>
  </w:style>
  <w:style w:type="paragraph" w:styleId="Prrafodelista">
    <w:name w:val="List Paragraph"/>
    <w:basedOn w:val="Normal"/>
    <w:uiPriority w:val="99"/>
    <w:qFormat/>
    <w:rsid w:val="00DC1D2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B3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betianalasalvia@unq.edu.a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serloni@unq.edu.a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fermeria@unq.edu.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ora.erratchu@unq.edu.ar" TargetMode="External"/><Relationship Id="rId10" Type="http://schemas.openxmlformats.org/officeDocument/2006/relationships/hyperlink" Target="mailto:enfermeria@unq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q.edu.ar" TargetMode="External"/><Relationship Id="rId14" Type="http://schemas.openxmlformats.org/officeDocument/2006/relationships/hyperlink" Target="mailto:rossio.alegresandoval@unq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7489B-3ED6-42BB-A52A-F63483F0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3914</Words>
  <Characters>21532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HP530</dc:creator>
  <cp:lastModifiedBy>KARINA</cp:lastModifiedBy>
  <cp:revision>3</cp:revision>
  <cp:lastPrinted>2017-07-17T12:27:00Z</cp:lastPrinted>
  <dcterms:created xsi:type="dcterms:W3CDTF">2021-07-27T23:24:00Z</dcterms:created>
  <dcterms:modified xsi:type="dcterms:W3CDTF">2021-07-27T23:26:00Z</dcterms:modified>
</cp:coreProperties>
</file>