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74D03" w:rsidRDefault="00AB110B">
      <w:pPr>
        <w:pStyle w:val="normal0"/>
        <w:spacing w:before="240" w:after="120"/>
        <w:ind w:left="708" w:hanging="708"/>
        <w:jc w:val="right"/>
        <w:rPr>
          <w:noProof/>
          <w:lang w:eastAsia="es-ES"/>
        </w:rPr>
      </w:pPr>
      <w:r w:rsidRPr="00AB110B">
        <w:rPr>
          <w:noProof/>
          <w:lang w:eastAsia="es-ES"/>
        </w:rPr>
        <w:pict>
          <v:group id="_x0000_s1046" style="position:absolute;left:0;text-align:left;margin-left:-27.05pt;margin-top:-2.7pt;width:495pt;height:684pt;z-index:251675648" coordorigin="1701,1057" coordsize="8820,13500" o:regroupi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7" type="#_x0000_t75" style="position:absolute;left:1701;top:1057;width:8820;height:1620">
              <v:imagedata r:id="rId8" o:title=""/>
            </v:shape>
            <v:shapetype id="_x0000_t202" coordsize="21600,21600" o:spt="202" path="m,l,21600r21600,l21600,xe">
              <v:stroke joinstyle="miter"/>
              <v:path gradientshapeok="t" o:connecttype="rect"/>
            </v:shapetype>
            <v:shape id="_x0000_s1048" type="#_x0000_t202" style="position:absolute;left:1701;top:2857;width:8820;height:11700" filled="f" stroked="f" strokeweight="3pt">
              <v:stroke linestyle="thinThin"/>
              <v:textbox style="mso-next-textbox:#_x0000_s1048">
                <w:txbxContent>
                  <w:p w:rsidR="002F2FB3" w:rsidRPr="00D21A59" w:rsidRDefault="002F2FB3" w:rsidP="00E56469">
                    <w:pPr>
                      <w:spacing w:line="360" w:lineRule="auto"/>
                      <w:jc w:val="center"/>
                      <w:rPr>
                        <w:rFonts w:ascii="Arial Black" w:hAnsi="Arial Black"/>
                        <w:b/>
                        <w:color w:val="A50021"/>
                        <w:sz w:val="52"/>
                      </w:rPr>
                    </w:pPr>
                    <w:r w:rsidRPr="00D21A59">
                      <w:rPr>
                        <w:rFonts w:ascii="Arial Black" w:hAnsi="Arial Black"/>
                        <w:b/>
                        <w:color w:val="A50021"/>
                        <w:sz w:val="52"/>
                      </w:rPr>
                      <w:t>LICENCIATURA EN COMERCIO INTERNACIONAL</w:t>
                    </w:r>
                  </w:p>
                  <w:p w:rsidR="002F2FB3" w:rsidRPr="00D21A59" w:rsidRDefault="002F2FB3" w:rsidP="00E56469">
                    <w:pPr>
                      <w:spacing w:line="360" w:lineRule="auto"/>
                      <w:rPr>
                        <w:b/>
                        <w:color w:val="A50021"/>
                        <w:u w:val="single"/>
                      </w:rPr>
                    </w:pPr>
                  </w:p>
                  <w:p w:rsidR="002F2FB3" w:rsidRPr="00D21A59" w:rsidRDefault="002F2FB3" w:rsidP="00E56469">
                    <w:pPr>
                      <w:spacing w:line="360" w:lineRule="auto"/>
                      <w:jc w:val="center"/>
                      <w:rPr>
                        <w:b/>
                        <w:color w:val="A50021"/>
                      </w:rPr>
                    </w:pPr>
                  </w:p>
                  <w:p w:rsidR="002F2FB3" w:rsidRPr="00D21A59" w:rsidRDefault="002F2FB3" w:rsidP="00E56469">
                    <w:pPr>
                      <w:spacing w:line="360" w:lineRule="auto"/>
                      <w:jc w:val="center"/>
                      <w:rPr>
                        <w:b/>
                        <w:color w:val="A50021"/>
                      </w:rPr>
                    </w:pPr>
                  </w:p>
                  <w:p w:rsidR="002F2FB3" w:rsidRPr="00D21A59" w:rsidRDefault="002F2FB3" w:rsidP="00E56469">
                    <w:pPr>
                      <w:spacing w:line="360" w:lineRule="auto"/>
                      <w:jc w:val="center"/>
                      <w:rPr>
                        <w:b/>
                        <w:color w:val="A50021"/>
                      </w:rPr>
                    </w:pPr>
                  </w:p>
                  <w:p w:rsidR="002F2FB3" w:rsidRPr="00D21A59" w:rsidRDefault="002F2FB3" w:rsidP="00E56469">
                    <w:pPr>
                      <w:spacing w:line="360" w:lineRule="auto"/>
                      <w:jc w:val="center"/>
                      <w:rPr>
                        <w:b/>
                        <w:color w:val="A50021"/>
                      </w:rPr>
                    </w:pPr>
                  </w:p>
                  <w:p w:rsidR="002F2FB3" w:rsidRPr="00D21A59" w:rsidRDefault="002F2FB3" w:rsidP="00E56469">
                    <w:pPr>
                      <w:spacing w:line="360" w:lineRule="auto"/>
                      <w:jc w:val="center"/>
                      <w:rPr>
                        <w:b/>
                        <w:color w:val="A50021"/>
                      </w:rPr>
                    </w:pPr>
                  </w:p>
                  <w:p w:rsidR="002F2FB3" w:rsidRPr="00D21A59" w:rsidRDefault="002F2FB3" w:rsidP="00E56469">
                    <w:pPr>
                      <w:spacing w:line="360" w:lineRule="auto"/>
                      <w:jc w:val="center"/>
                      <w:rPr>
                        <w:b/>
                        <w:color w:val="A50021"/>
                      </w:rPr>
                    </w:pPr>
                  </w:p>
                  <w:p w:rsidR="002F2FB3" w:rsidRPr="00D21A59" w:rsidRDefault="002F2FB3" w:rsidP="00E56469">
                    <w:pPr>
                      <w:spacing w:line="360" w:lineRule="auto"/>
                      <w:jc w:val="center"/>
                      <w:rPr>
                        <w:b/>
                        <w:color w:val="A50021"/>
                      </w:rPr>
                    </w:pPr>
                  </w:p>
                  <w:p w:rsidR="002F2FB3" w:rsidRPr="00D21A59" w:rsidRDefault="002F2FB3" w:rsidP="00E56469">
                    <w:pPr>
                      <w:spacing w:line="360" w:lineRule="auto"/>
                      <w:jc w:val="center"/>
                      <w:rPr>
                        <w:b/>
                        <w:color w:val="A50021"/>
                      </w:rPr>
                    </w:pPr>
                  </w:p>
                  <w:p w:rsidR="002F2FB3" w:rsidRPr="00D21A59" w:rsidRDefault="002F2FB3" w:rsidP="00E56469">
                    <w:pPr>
                      <w:spacing w:line="360" w:lineRule="auto"/>
                      <w:jc w:val="center"/>
                      <w:rPr>
                        <w:b/>
                        <w:color w:val="A50021"/>
                      </w:rPr>
                    </w:pPr>
                  </w:p>
                  <w:p w:rsidR="002F2FB3" w:rsidRPr="00D21A59" w:rsidRDefault="002F2FB3" w:rsidP="00E56469">
                    <w:pPr>
                      <w:spacing w:line="360" w:lineRule="auto"/>
                      <w:jc w:val="center"/>
                      <w:rPr>
                        <w:b/>
                        <w:color w:val="A50021"/>
                      </w:rPr>
                    </w:pPr>
                  </w:p>
                  <w:p w:rsidR="002F2FB3" w:rsidRPr="00D21A59" w:rsidRDefault="002F2FB3" w:rsidP="00E56469">
                    <w:pPr>
                      <w:spacing w:line="360" w:lineRule="auto"/>
                      <w:jc w:val="center"/>
                      <w:rPr>
                        <w:b/>
                        <w:color w:val="A50021"/>
                      </w:rPr>
                    </w:pPr>
                  </w:p>
                  <w:p w:rsidR="002F2FB3" w:rsidRPr="00D21A59" w:rsidRDefault="002F2FB3" w:rsidP="00E56469">
                    <w:pPr>
                      <w:spacing w:line="360" w:lineRule="auto"/>
                      <w:jc w:val="center"/>
                      <w:rPr>
                        <w:rFonts w:ascii="Arial Black" w:hAnsi="Arial Black"/>
                        <w:b/>
                        <w:color w:val="A50021"/>
                        <w:sz w:val="52"/>
                      </w:rPr>
                    </w:pPr>
                  </w:p>
                  <w:p w:rsidR="002F2FB3" w:rsidRDefault="002F2FB3" w:rsidP="00E56469">
                    <w:pPr>
                      <w:spacing w:line="360" w:lineRule="auto"/>
                      <w:jc w:val="center"/>
                      <w:rPr>
                        <w:rFonts w:ascii="Arial Black" w:hAnsi="Arial Black"/>
                        <w:b/>
                        <w:color w:val="A50021"/>
                        <w:sz w:val="52"/>
                      </w:rPr>
                    </w:pPr>
                  </w:p>
                  <w:p w:rsidR="002F2FB3" w:rsidRDefault="002F2FB3" w:rsidP="00E56469">
                    <w:pPr>
                      <w:spacing w:line="360" w:lineRule="auto"/>
                      <w:jc w:val="center"/>
                      <w:rPr>
                        <w:rFonts w:ascii="Arial Black" w:hAnsi="Arial Black"/>
                        <w:b/>
                        <w:color w:val="A50021"/>
                        <w:sz w:val="52"/>
                      </w:rPr>
                    </w:pPr>
                  </w:p>
                  <w:p w:rsidR="002F2FB3" w:rsidRPr="00D21A59" w:rsidRDefault="002F2FB3" w:rsidP="00E56469">
                    <w:pPr>
                      <w:spacing w:line="360" w:lineRule="auto"/>
                      <w:jc w:val="center"/>
                      <w:rPr>
                        <w:rFonts w:ascii="Arial Black" w:hAnsi="Arial Black"/>
                        <w:b/>
                        <w:color w:val="A50021"/>
                        <w:sz w:val="52"/>
                      </w:rPr>
                    </w:pPr>
                    <w:r>
                      <w:rPr>
                        <w:rFonts w:ascii="Arial Black" w:hAnsi="Arial Black"/>
                        <w:b/>
                        <w:color w:val="A50021"/>
                        <w:sz w:val="52"/>
                      </w:rPr>
                      <w:t>2do CUATRIMESTRE 2021</w:t>
                    </w:r>
                  </w:p>
                </w:txbxContent>
              </v:textbox>
            </v:shape>
          </v:group>
        </w:pict>
      </w:r>
    </w:p>
    <w:p w:rsidR="00D21A59" w:rsidRDefault="00D21A59" w:rsidP="00826AD4">
      <w:pPr>
        <w:pStyle w:val="normal0"/>
        <w:pBdr>
          <w:top w:val="nil"/>
          <w:left w:val="nil"/>
          <w:bottom w:val="nil"/>
          <w:right w:val="nil"/>
          <w:between w:val="nil"/>
        </w:pBdr>
        <w:tabs>
          <w:tab w:val="right" w:pos="8988"/>
        </w:tabs>
        <w:rPr>
          <w:rFonts w:ascii="Verdana" w:eastAsia="Verdana" w:hAnsi="Verdana" w:cs="Verdana"/>
          <w:b/>
          <w:color w:val="000000"/>
        </w:rPr>
      </w:pPr>
    </w:p>
    <w:p w:rsidR="00D21A59" w:rsidRDefault="00D21A59" w:rsidP="00826AD4">
      <w:pPr>
        <w:pStyle w:val="normal0"/>
        <w:pBdr>
          <w:top w:val="nil"/>
          <w:left w:val="nil"/>
          <w:bottom w:val="nil"/>
          <w:right w:val="nil"/>
          <w:between w:val="nil"/>
        </w:pBdr>
        <w:tabs>
          <w:tab w:val="right" w:pos="8988"/>
        </w:tabs>
        <w:rPr>
          <w:rFonts w:ascii="Verdana" w:eastAsia="Verdana" w:hAnsi="Verdana" w:cs="Verdana"/>
          <w:b/>
          <w:color w:val="000000"/>
        </w:rPr>
      </w:pPr>
    </w:p>
    <w:p w:rsidR="00D21A59" w:rsidRDefault="00D21A59" w:rsidP="00826AD4">
      <w:pPr>
        <w:pStyle w:val="normal0"/>
        <w:pBdr>
          <w:top w:val="nil"/>
          <w:left w:val="nil"/>
          <w:bottom w:val="nil"/>
          <w:right w:val="nil"/>
          <w:between w:val="nil"/>
        </w:pBdr>
        <w:tabs>
          <w:tab w:val="right" w:pos="8988"/>
        </w:tabs>
        <w:rPr>
          <w:rFonts w:ascii="Verdana" w:eastAsia="Verdana" w:hAnsi="Verdana" w:cs="Verdana"/>
          <w:b/>
          <w:color w:val="000000"/>
        </w:rPr>
      </w:pPr>
      <w:r>
        <w:rPr>
          <w:rFonts w:ascii="Verdana" w:eastAsia="Verdana" w:hAnsi="Verdana" w:cs="Verdana"/>
          <w:b/>
          <w:noProof/>
          <w:color w:val="000000"/>
          <w:lang w:val="es-AR"/>
        </w:rPr>
        <w:drawing>
          <wp:anchor distT="0" distB="0" distL="114300" distR="114300" simplePos="0" relativeHeight="251678720" behindDoc="1" locked="0" layoutInCell="1" allowOverlap="1">
            <wp:simplePos x="0" y="0"/>
            <wp:positionH relativeFrom="column">
              <wp:posOffset>-334645</wp:posOffset>
            </wp:positionH>
            <wp:positionV relativeFrom="paragraph">
              <wp:posOffset>259715</wp:posOffset>
            </wp:positionV>
            <wp:extent cx="6286500" cy="6562725"/>
            <wp:effectExtent l="19050" t="0" r="0" b="0"/>
            <wp:wrapNone/>
            <wp:docPr id="7" name="6 Imagen" descr="Dibujo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bujo3.bmp"/>
                    <pic:cNvPicPr/>
                  </pic:nvPicPr>
                  <pic:blipFill>
                    <a:blip r:embed="rId9" cstate="print"/>
                    <a:stretch>
                      <a:fillRect/>
                    </a:stretch>
                  </pic:blipFill>
                  <pic:spPr>
                    <a:xfrm>
                      <a:off x="0" y="0"/>
                      <a:ext cx="6286500" cy="6562725"/>
                    </a:xfrm>
                    <a:prstGeom prst="rect">
                      <a:avLst/>
                    </a:prstGeom>
                  </pic:spPr>
                </pic:pic>
              </a:graphicData>
            </a:graphic>
          </wp:anchor>
        </w:drawing>
      </w:r>
    </w:p>
    <w:p w:rsidR="00D21A59" w:rsidRDefault="00AB110B" w:rsidP="00826AD4">
      <w:pPr>
        <w:pStyle w:val="normal0"/>
        <w:pBdr>
          <w:top w:val="nil"/>
          <w:left w:val="nil"/>
          <w:bottom w:val="nil"/>
          <w:right w:val="nil"/>
          <w:between w:val="nil"/>
        </w:pBdr>
        <w:tabs>
          <w:tab w:val="right" w:pos="8988"/>
        </w:tabs>
        <w:rPr>
          <w:rFonts w:ascii="Verdana" w:eastAsia="Verdana" w:hAnsi="Verdana" w:cs="Verdana"/>
          <w:b/>
          <w:color w:val="000000"/>
        </w:rPr>
      </w:pPr>
      <w:r w:rsidRPr="00AB110B">
        <w:rPr>
          <w:rFonts w:ascii="Verdana" w:eastAsia="Verdana" w:hAnsi="Verdana" w:cs="Verdana"/>
          <w:b/>
          <w:noProof/>
          <w:color w:val="000000"/>
          <w:lang w:eastAsia="es-ES"/>
        </w:rPr>
        <w:pict>
          <v:group id="_x0000_s1051" editas="canvas" style="position:absolute;margin-left:-27.05pt;margin-top:-.15pt;width:7in;height:413.8pt;z-index:251677696" coordorigin="1081,3210" coordsize="10080,8276">
            <o:lock v:ext="edit" aspectratio="t"/>
            <v:shape id="_x0000_s1050" type="#_x0000_t75" style="position:absolute;left:1081;top:3210;width:10080;height:8276" o:preferrelative="f">
              <v:fill o:detectmouseclick="t"/>
              <v:path o:extrusionok="t" o:connecttype="none"/>
              <o:lock v:ext="edit" text="t"/>
            </v:shape>
          </v:group>
        </w:pict>
      </w:r>
    </w:p>
    <w:p w:rsidR="00D21A59" w:rsidRDefault="00D21A59" w:rsidP="00826AD4">
      <w:pPr>
        <w:pStyle w:val="normal0"/>
        <w:pBdr>
          <w:top w:val="nil"/>
          <w:left w:val="nil"/>
          <w:bottom w:val="nil"/>
          <w:right w:val="nil"/>
          <w:between w:val="nil"/>
        </w:pBdr>
        <w:tabs>
          <w:tab w:val="right" w:pos="8988"/>
        </w:tabs>
        <w:rPr>
          <w:rFonts w:ascii="Verdana" w:eastAsia="Verdana" w:hAnsi="Verdana" w:cs="Verdana"/>
          <w:b/>
          <w:color w:val="000000"/>
        </w:rPr>
      </w:pPr>
    </w:p>
    <w:p w:rsidR="00D21A59" w:rsidRDefault="00D21A59" w:rsidP="00826AD4">
      <w:pPr>
        <w:pStyle w:val="normal0"/>
        <w:pBdr>
          <w:top w:val="nil"/>
          <w:left w:val="nil"/>
          <w:bottom w:val="nil"/>
          <w:right w:val="nil"/>
          <w:between w:val="nil"/>
        </w:pBdr>
        <w:tabs>
          <w:tab w:val="right" w:pos="8988"/>
        </w:tabs>
        <w:rPr>
          <w:rFonts w:ascii="Verdana" w:eastAsia="Verdana" w:hAnsi="Verdana" w:cs="Verdana"/>
          <w:b/>
          <w:color w:val="000000"/>
        </w:rPr>
      </w:pPr>
    </w:p>
    <w:p w:rsidR="00D21A59" w:rsidRDefault="00D21A59" w:rsidP="00826AD4">
      <w:pPr>
        <w:pStyle w:val="normal0"/>
        <w:pBdr>
          <w:top w:val="nil"/>
          <w:left w:val="nil"/>
          <w:bottom w:val="nil"/>
          <w:right w:val="nil"/>
          <w:between w:val="nil"/>
        </w:pBdr>
        <w:tabs>
          <w:tab w:val="right" w:pos="8988"/>
        </w:tabs>
        <w:rPr>
          <w:rFonts w:ascii="Verdana" w:eastAsia="Verdana" w:hAnsi="Verdana" w:cs="Verdana"/>
          <w:b/>
          <w:color w:val="000000"/>
        </w:rPr>
      </w:pPr>
    </w:p>
    <w:p w:rsidR="00D21A59" w:rsidRDefault="00D21A59" w:rsidP="00826AD4">
      <w:pPr>
        <w:pStyle w:val="normal0"/>
        <w:pBdr>
          <w:top w:val="nil"/>
          <w:left w:val="nil"/>
          <w:bottom w:val="nil"/>
          <w:right w:val="nil"/>
          <w:between w:val="nil"/>
        </w:pBdr>
        <w:tabs>
          <w:tab w:val="right" w:pos="8988"/>
        </w:tabs>
        <w:rPr>
          <w:rFonts w:ascii="Verdana" w:eastAsia="Verdana" w:hAnsi="Verdana" w:cs="Verdana"/>
          <w:b/>
          <w:color w:val="000000"/>
        </w:rPr>
      </w:pPr>
    </w:p>
    <w:p w:rsidR="00D21A59" w:rsidRDefault="00D21A59" w:rsidP="00826AD4">
      <w:pPr>
        <w:pStyle w:val="normal0"/>
        <w:pBdr>
          <w:top w:val="nil"/>
          <w:left w:val="nil"/>
          <w:bottom w:val="nil"/>
          <w:right w:val="nil"/>
          <w:between w:val="nil"/>
        </w:pBdr>
        <w:tabs>
          <w:tab w:val="right" w:pos="8988"/>
        </w:tabs>
        <w:rPr>
          <w:rFonts w:ascii="Verdana" w:eastAsia="Verdana" w:hAnsi="Verdana" w:cs="Verdana"/>
          <w:b/>
          <w:color w:val="000000"/>
        </w:rPr>
      </w:pPr>
    </w:p>
    <w:p w:rsidR="00D21A59" w:rsidRDefault="00D21A59" w:rsidP="00826AD4">
      <w:pPr>
        <w:pStyle w:val="normal0"/>
        <w:pBdr>
          <w:top w:val="nil"/>
          <w:left w:val="nil"/>
          <w:bottom w:val="nil"/>
          <w:right w:val="nil"/>
          <w:between w:val="nil"/>
        </w:pBdr>
        <w:tabs>
          <w:tab w:val="right" w:pos="8988"/>
        </w:tabs>
        <w:rPr>
          <w:rFonts w:ascii="Verdana" w:eastAsia="Verdana" w:hAnsi="Verdana" w:cs="Verdana"/>
          <w:b/>
          <w:color w:val="000000"/>
        </w:rPr>
      </w:pPr>
    </w:p>
    <w:p w:rsidR="00D21A59" w:rsidRDefault="00D21A59" w:rsidP="00D21A59">
      <w:pPr>
        <w:pStyle w:val="normal0"/>
        <w:pBdr>
          <w:top w:val="nil"/>
          <w:left w:val="nil"/>
          <w:bottom w:val="nil"/>
          <w:right w:val="nil"/>
          <w:between w:val="nil"/>
        </w:pBdr>
        <w:tabs>
          <w:tab w:val="right" w:pos="8988"/>
        </w:tabs>
        <w:jc w:val="center"/>
        <w:rPr>
          <w:rFonts w:ascii="Verdana" w:eastAsia="Verdana" w:hAnsi="Verdana" w:cs="Verdana"/>
          <w:b/>
          <w:color w:val="000000"/>
        </w:rPr>
      </w:pPr>
    </w:p>
    <w:p w:rsidR="00D21A59" w:rsidRDefault="00D21A59" w:rsidP="00826AD4">
      <w:pPr>
        <w:pStyle w:val="normal0"/>
        <w:pBdr>
          <w:top w:val="nil"/>
          <w:left w:val="nil"/>
          <w:bottom w:val="nil"/>
          <w:right w:val="nil"/>
          <w:between w:val="nil"/>
        </w:pBdr>
        <w:tabs>
          <w:tab w:val="right" w:pos="8988"/>
        </w:tabs>
        <w:rPr>
          <w:rFonts w:ascii="Verdana" w:eastAsia="Verdana" w:hAnsi="Verdana" w:cs="Verdana"/>
          <w:b/>
          <w:color w:val="000000"/>
        </w:rPr>
      </w:pPr>
    </w:p>
    <w:p w:rsidR="00D21A59" w:rsidRDefault="00D21A59" w:rsidP="00826AD4">
      <w:pPr>
        <w:pStyle w:val="normal0"/>
        <w:pBdr>
          <w:top w:val="nil"/>
          <w:left w:val="nil"/>
          <w:bottom w:val="nil"/>
          <w:right w:val="nil"/>
          <w:between w:val="nil"/>
        </w:pBdr>
        <w:tabs>
          <w:tab w:val="right" w:pos="8988"/>
        </w:tabs>
        <w:rPr>
          <w:rFonts w:ascii="Verdana" w:eastAsia="Verdana" w:hAnsi="Verdana" w:cs="Verdana"/>
          <w:b/>
          <w:color w:val="000000"/>
        </w:rPr>
      </w:pPr>
    </w:p>
    <w:p w:rsidR="00D21A59" w:rsidRDefault="00D21A59" w:rsidP="00826AD4">
      <w:pPr>
        <w:pStyle w:val="normal0"/>
        <w:pBdr>
          <w:top w:val="nil"/>
          <w:left w:val="nil"/>
          <w:bottom w:val="nil"/>
          <w:right w:val="nil"/>
          <w:between w:val="nil"/>
        </w:pBdr>
        <w:tabs>
          <w:tab w:val="right" w:pos="8988"/>
        </w:tabs>
        <w:rPr>
          <w:rFonts w:ascii="Verdana" w:eastAsia="Verdana" w:hAnsi="Verdana" w:cs="Verdana"/>
          <w:b/>
          <w:color w:val="000000"/>
        </w:rPr>
      </w:pPr>
    </w:p>
    <w:p w:rsidR="00D21A59" w:rsidRDefault="00D21A59" w:rsidP="00826AD4">
      <w:pPr>
        <w:pStyle w:val="normal0"/>
        <w:pBdr>
          <w:top w:val="nil"/>
          <w:left w:val="nil"/>
          <w:bottom w:val="nil"/>
          <w:right w:val="nil"/>
          <w:between w:val="nil"/>
        </w:pBdr>
        <w:tabs>
          <w:tab w:val="right" w:pos="8988"/>
        </w:tabs>
        <w:rPr>
          <w:rFonts w:ascii="Verdana" w:eastAsia="Verdana" w:hAnsi="Verdana" w:cs="Verdana"/>
          <w:b/>
          <w:color w:val="000000"/>
        </w:rPr>
      </w:pPr>
    </w:p>
    <w:p w:rsidR="00D21A59" w:rsidRDefault="00D21A59" w:rsidP="00826AD4">
      <w:pPr>
        <w:pStyle w:val="normal0"/>
        <w:pBdr>
          <w:top w:val="nil"/>
          <w:left w:val="nil"/>
          <w:bottom w:val="nil"/>
          <w:right w:val="nil"/>
          <w:between w:val="nil"/>
        </w:pBdr>
        <w:tabs>
          <w:tab w:val="right" w:pos="8988"/>
        </w:tabs>
        <w:rPr>
          <w:rFonts w:ascii="Verdana" w:eastAsia="Verdana" w:hAnsi="Verdana" w:cs="Verdana"/>
          <w:b/>
          <w:color w:val="000000"/>
        </w:rPr>
      </w:pPr>
    </w:p>
    <w:p w:rsidR="00D21A59" w:rsidRDefault="00D21A59" w:rsidP="00826AD4">
      <w:pPr>
        <w:pStyle w:val="normal0"/>
        <w:pBdr>
          <w:top w:val="nil"/>
          <w:left w:val="nil"/>
          <w:bottom w:val="nil"/>
          <w:right w:val="nil"/>
          <w:between w:val="nil"/>
        </w:pBdr>
        <w:tabs>
          <w:tab w:val="right" w:pos="8988"/>
        </w:tabs>
        <w:rPr>
          <w:rFonts w:ascii="Verdana" w:eastAsia="Verdana" w:hAnsi="Verdana" w:cs="Verdana"/>
          <w:b/>
          <w:color w:val="000000"/>
        </w:rPr>
      </w:pPr>
    </w:p>
    <w:p w:rsidR="00D21A59" w:rsidRDefault="00D21A59" w:rsidP="00826AD4">
      <w:pPr>
        <w:pStyle w:val="normal0"/>
        <w:pBdr>
          <w:top w:val="nil"/>
          <w:left w:val="nil"/>
          <w:bottom w:val="nil"/>
          <w:right w:val="nil"/>
          <w:between w:val="nil"/>
        </w:pBdr>
        <w:tabs>
          <w:tab w:val="right" w:pos="8988"/>
        </w:tabs>
        <w:rPr>
          <w:rFonts w:ascii="Verdana" w:eastAsia="Verdana" w:hAnsi="Verdana" w:cs="Verdana"/>
          <w:b/>
          <w:color w:val="000000"/>
        </w:rPr>
      </w:pPr>
    </w:p>
    <w:p w:rsidR="00D21A59" w:rsidRDefault="00D21A59" w:rsidP="00826AD4">
      <w:pPr>
        <w:pStyle w:val="normal0"/>
        <w:pBdr>
          <w:top w:val="nil"/>
          <w:left w:val="nil"/>
          <w:bottom w:val="nil"/>
          <w:right w:val="nil"/>
          <w:between w:val="nil"/>
        </w:pBdr>
        <w:tabs>
          <w:tab w:val="right" w:pos="8988"/>
        </w:tabs>
        <w:rPr>
          <w:rFonts w:ascii="Verdana" w:eastAsia="Verdana" w:hAnsi="Verdana" w:cs="Verdana"/>
          <w:b/>
          <w:color w:val="000000"/>
        </w:rPr>
      </w:pPr>
    </w:p>
    <w:p w:rsidR="00D21A59" w:rsidRDefault="00D21A59" w:rsidP="00826AD4">
      <w:pPr>
        <w:pStyle w:val="normal0"/>
        <w:pBdr>
          <w:top w:val="nil"/>
          <w:left w:val="nil"/>
          <w:bottom w:val="nil"/>
          <w:right w:val="nil"/>
          <w:between w:val="nil"/>
        </w:pBdr>
        <w:tabs>
          <w:tab w:val="right" w:pos="8988"/>
        </w:tabs>
        <w:rPr>
          <w:rFonts w:ascii="Verdana" w:eastAsia="Verdana" w:hAnsi="Verdana" w:cs="Verdana"/>
          <w:b/>
          <w:color w:val="000000"/>
        </w:rPr>
      </w:pPr>
    </w:p>
    <w:p w:rsidR="00D21A59" w:rsidRDefault="00D21A59" w:rsidP="00826AD4">
      <w:pPr>
        <w:pStyle w:val="normal0"/>
        <w:pBdr>
          <w:top w:val="nil"/>
          <w:left w:val="nil"/>
          <w:bottom w:val="nil"/>
          <w:right w:val="nil"/>
          <w:between w:val="nil"/>
        </w:pBdr>
        <w:tabs>
          <w:tab w:val="right" w:pos="8988"/>
        </w:tabs>
        <w:rPr>
          <w:rFonts w:ascii="Verdana" w:eastAsia="Verdana" w:hAnsi="Verdana" w:cs="Verdana"/>
          <w:b/>
          <w:color w:val="000000"/>
        </w:rPr>
      </w:pPr>
    </w:p>
    <w:p w:rsidR="00D21A59" w:rsidRDefault="00D21A59" w:rsidP="00826AD4">
      <w:pPr>
        <w:pStyle w:val="normal0"/>
        <w:pBdr>
          <w:top w:val="nil"/>
          <w:left w:val="nil"/>
          <w:bottom w:val="nil"/>
          <w:right w:val="nil"/>
          <w:between w:val="nil"/>
        </w:pBdr>
        <w:tabs>
          <w:tab w:val="right" w:pos="8988"/>
        </w:tabs>
        <w:rPr>
          <w:rFonts w:ascii="Verdana" w:eastAsia="Verdana" w:hAnsi="Verdana" w:cs="Verdana"/>
          <w:b/>
          <w:color w:val="000000"/>
        </w:rPr>
      </w:pPr>
    </w:p>
    <w:p w:rsidR="00D21A59" w:rsidRDefault="00D21A59" w:rsidP="00826AD4">
      <w:pPr>
        <w:pStyle w:val="normal0"/>
        <w:pBdr>
          <w:top w:val="nil"/>
          <w:left w:val="nil"/>
          <w:bottom w:val="nil"/>
          <w:right w:val="nil"/>
          <w:between w:val="nil"/>
        </w:pBdr>
        <w:tabs>
          <w:tab w:val="right" w:pos="8988"/>
        </w:tabs>
        <w:rPr>
          <w:rFonts w:ascii="Verdana" w:eastAsia="Verdana" w:hAnsi="Verdana" w:cs="Verdana"/>
          <w:b/>
          <w:color w:val="000000"/>
        </w:rPr>
      </w:pPr>
    </w:p>
    <w:p w:rsidR="00D21A59" w:rsidRDefault="00D21A59" w:rsidP="00826AD4">
      <w:pPr>
        <w:pStyle w:val="normal0"/>
        <w:pBdr>
          <w:top w:val="nil"/>
          <w:left w:val="nil"/>
          <w:bottom w:val="nil"/>
          <w:right w:val="nil"/>
          <w:between w:val="nil"/>
        </w:pBdr>
        <w:tabs>
          <w:tab w:val="right" w:pos="8988"/>
        </w:tabs>
        <w:rPr>
          <w:rFonts w:ascii="Verdana" w:eastAsia="Verdana" w:hAnsi="Verdana" w:cs="Verdana"/>
          <w:b/>
          <w:color w:val="000000"/>
        </w:rPr>
      </w:pPr>
    </w:p>
    <w:p w:rsidR="00D21A59" w:rsidRDefault="00D21A59" w:rsidP="00826AD4">
      <w:pPr>
        <w:pStyle w:val="normal0"/>
        <w:pBdr>
          <w:top w:val="nil"/>
          <w:left w:val="nil"/>
          <w:bottom w:val="nil"/>
          <w:right w:val="nil"/>
          <w:between w:val="nil"/>
        </w:pBdr>
        <w:tabs>
          <w:tab w:val="right" w:pos="8988"/>
        </w:tabs>
        <w:rPr>
          <w:rFonts w:ascii="Verdana" w:eastAsia="Verdana" w:hAnsi="Verdana" w:cs="Verdana"/>
          <w:b/>
          <w:color w:val="000000"/>
        </w:rPr>
      </w:pPr>
    </w:p>
    <w:p w:rsidR="00D21A59" w:rsidRDefault="00D21A59" w:rsidP="00826AD4">
      <w:pPr>
        <w:pStyle w:val="normal0"/>
        <w:pBdr>
          <w:top w:val="nil"/>
          <w:left w:val="nil"/>
          <w:bottom w:val="nil"/>
          <w:right w:val="nil"/>
          <w:between w:val="nil"/>
        </w:pBdr>
        <w:tabs>
          <w:tab w:val="right" w:pos="8988"/>
        </w:tabs>
        <w:rPr>
          <w:rFonts w:ascii="Verdana" w:eastAsia="Verdana" w:hAnsi="Verdana" w:cs="Verdana"/>
          <w:b/>
          <w:color w:val="000000"/>
        </w:rPr>
      </w:pPr>
    </w:p>
    <w:p w:rsidR="00D21A59" w:rsidRDefault="00D21A59" w:rsidP="00826AD4">
      <w:pPr>
        <w:pStyle w:val="normal0"/>
        <w:pBdr>
          <w:top w:val="nil"/>
          <w:left w:val="nil"/>
          <w:bottom w:val="nil"/>
          <w:right w:val="nil"/>
          <w:between w:val="nil"/>
        </w:pBdr>
        <w:tabs>
          <w:tab w:val="right" w:pos="8988"/>
        </w:tabs>
        <w:rPr>
          <w:rFonts w:ascii="Verdana" w:eastAsia="Verdana" w:hAnsi="Verdana" w:cs="Verdana"/>
          <w:b/>
          <w:color w:val="000000"/>
        </w:rPr>
      </w:pPr>
    </w:p>
    <w:p w:rsidR="00D21A59" w:rsidRDefault="00D21A59" w:rsidP="00826AD4">
      <w:pPr>
        <w:pStyle w:val="normal0"/>
        <w:pBdr>
          <w:top w:val="nil"/>
          <w:left w:val="nil"/>
          <w:bottom w:val="nil"/>
          <w:right w:val="nil"/>
          <w:between w:val="nil"/>
        </w:pBdr>
        <w:tabs>
          <w:tab w:val="right" w:pos="8988"/>
        </w:tabs>
        <w:rPr>
          <w:rFonts w:ascii="Verdana" w:eastAsia="Verdana" w:hAnsi="Verdana" w:cs="Verdana"/>
          <w:b/>
          <w:color w:val="000000"/>
        </w:rPr>
      </w:pPr>
    </w:p>
    <w:p w:rsidR="00D21A59" w:rsidRDefault="00D21A59" w:rsidP="00826AD4">
      <w:pPr>
        <w:pStyle w:val="normal0"/>
        <w:pBdr>
          <w:top w:val="nil"/>
          <w:left w:val="nil"/>
          <w:bottom w:val="nil"/>
          <w:right w:val="nil"/>
          <w:between w:val="nil"/>
        </w:pBdr>
        <w:tabs>
          <w:tab w:val="right" w:pos="8988"/>
        </w:tabs>
        <w:rPr>
          <w:rFonts w:ascii="Verdana" w:eastAsia="Verdana" w:hAnsi="Verdana" w:cs="Verdana"/>
          <w:b/>
          <w:color w:val="000000"/>
        </w:rPr>
      </w:pPr>
    </w:p>
    <w:p w:rsidR="00D21A59" w:rsidRDefault="00D21A59" w:rsidP="00826AD4">
      <w:pPr>
        <w:pStyle w:val="normal0"/>
        <w:pBdr>
          <w:top w:val="nil"/>
          <w:left w:val="nil"/>
          <w:bottom w:val="nil"/>
          <w:right w:val="nil"/>
          <w:between w:val="nil"/>
        </w:pBdr>
        <w:tabs>
          <w:tab w:val="right" w:pos="8988"/>
        </w:tabs>
        <w:rPr>
          <w:rFonts w:ascii="Verdana" w:eastAsia="Verdana" w:hAnsi="Verdana" w:cs="Verdana"/>
          <w:b/>
          <w:color w:val="000000"/>
        </w:rPr>
      </w:pPr>
    </w:p>
    <w:p w:rsidR="00D21A59" w:rsidRDefault="00D21A59" w:rsidP="00826AD4">
      <w:pPr>
        <w:pStyle w:val="normal0"/>
        <w:pBdr>
          <w:top w:val="nil"/>
          <w:left w:val="nil"/>
          <w:bottom w:val="nil"/>
          <w:right w:val="nil"/>
          <w:between w:val="nil"/>
        </w:pBdr>
        <w:tabs>
          <w:tab w:val="right" w:pos="8988"/>
        </w:tabs>
        <w:rPr>
          <w:rFonts w:ascii="Verdana" w:eastAsia="Verdana" w:hAnsi="Verdana" w:cs="Verdana"/>
          <w:b/>
          <w:color w:val="000000"/>
        </w:rPr>
      </w:pPr>
    </w:p>
    <w:p w:rsidR="00D21A59" w:rsidRDefault="00D21A59" w:rsidP="00826AD4">
      <w:pPr>
        <w:pStyle w:val="normal0"/>
        <w:pBdr>
          <w:top w:val="nil"/>
          <w:left w:val="nil"/>
          <w:bottom w:val="nil"/>
          <w:right w:val="nil"/>
          <w:between w:val="nil"/>
        </w:pBdr>
        <w:tabs>
          <w:tab w:val="right" w:pos="8988"/>
        </w:tabs>
        <w:rPr>
          <w:rFonts w:ascii="Verdana" w:eastAsia="Verdana" w:hAnsi="Verdana" w:cs="Verdana"/>
          <w:b/>
          <w:color w:val="000000"/>
        </w:rPr>
      </w:pPr>
    </w:p>
    <w:p w:rsidR="00D21A59" w:rsidRDefault="00D21A59" w:rsidP="00826AD4">
      <w:pPr>
        <w:pStyle w:val="normal0"/>
        <w:pBdr>
          <w:top w:val="nil"/>
          <w:left w:val="nil"/>
          <w:bottom w:val="nil"/>
          <w:right w:val="nil"/>
          <w:between w:val="nil"/>
        </w:pBdr>
        <w:tabs>
          <w:tab w:val="right" w:pos="8988"/>
        </w:tabs>
        <w:rPr>
          <w:rFonts w:ascii="Verdana" w:eastAsia="Verdana" w:hAnsi="Verdana" w:cs="Verdana"/>
          <w:b/>
          <w:color w:val="000000"/>
        </w:rPr>
      </w:pPr>
    </w:p>
    <w:p w:rsidR="00D21A59" w:rsidRDefault="00D21A59" w:rsidP="00826AD4">
      <w:pPr>
        <w:pStyle w:val="normal0"/>
        <w:pBdr>
          <w:top w:val="nil"/>
          <w:left w:val="nil"/>
          <w:bottom w:val="nil"/>
          <w:right w:val="nil"/>
          <w:between w:val="nil"/>
        </w:pBdr>
        <w:tabs>
          <w:tab w:val="right" w:pos="8988"/>
        </w:tabs>
        <w:rPr>
          <w:rFonts w:ascii="Verdana" w:eastAsia="Verdana" w:hAnsi="Verdana" w:cs="Verdana"/>
          <w:b/>
          <w:color w:val="000000"/>
        </w:rPr>
      </w:pPr>
    </w:p>
    <w:p w:rsidR="00D21A59" w:rsidRDefault="00D21A59" w:rsidP="00826AD4">
      <w:pPr>
        <w:pStyle w:val="normal0"/>
        <w:pBdr>
          <w:top w:val="nil"/>
          <w:left w:val="nil"/>
          <w:bottom w:val="nil"/>
          <w:right w:val="nil"/>
          <w:between w:val="nil"/>
        </w:pBdr>
        <w:tabs>
          <w:tab w:val="right" w:pos="8988"/>
        </w:tabs>
        <w:rPr>
          <w:rFonts w:ascii="Verdana" w:eastAsia="Verdana" w:hAnsi="Verdana" w:cs="Verdana"/>
          <w:b/>
          <w:color w:val="000000"/>
        </w:rPr>
      </w:pPr>
    </w:p>
    <w:p w:rsidR="00D21A59" w:rsidRDefault="00D21A59" w:rsidP="00826AD4">
      <w:pPr>
        <w:pStyle w:val="normal0"/>
        <w:pBdr>
          <w:top w:val="nil"/>
          <w:left w:val="nil"/>
          <w:bottom w:val="nil"/>
          <w:right w:val="nil"/>
          <w:between w:val="nil"/>
        </w:pBdr>
        <w:tabs>
          <w:tab w:val="right" w:pos="8988"/>
        </w:tabs>
        <w:rPr>
          <w:rFonts w:ascii="Verdana" w:eastAsia="Verdana" w:hAnsi="Verdana" w:cs="Verdana"/>
          <w:b/>
          <w:color w:val="000000"/>
        </w:rPr>
      </w:pPr>
    </w:p>
    <w:p w:rsidR="00D21A59" w:rsidRDefault="00D21A59" w:rsidP="00826AD4">
      <w:pPr>
        <w:pStyle w:val="normal0"/>
        <w:pBdr>
          <w:top w:val="nil"/>
          <w:left w:val="nil"/>
          <w:bottom w:val="nil"/>
          <w:right w:val="nil"/>
          <w:between w:val="nil"/>
        </w:pBdr>
        <w:tabs>
          <w:tab w:val="right" w:pos="8988"/>
        </w:tabs>
        <w:rPr>
          <w:rFonts w:ascii="Verdana" w:eastAsia="Verdana" w:hAnsi="Verdana" w:cs="Verdana"/>
          <w:b/>
          <w:color w:val="000000"/>
        </w:rPr>
      </w:pPr>
    </w:p>
    <w:p w:rsidR="00D21A59" w:rsidRDefault="00D21A59" w:rsidP="00826AD4">
      <w:pPr>
        <w:pStyle w:val="normal0"/>
        <w:pBdr>
          <w:top w:val="nil"/>
          <w:left w:val="nil"/>
          <w:bottom w:val="nil"/>
          <w:right w:val="nil"/>
          <w:between w:val="nil"/>
        </w:pBdr>
        <w:tabs>
          <w:tab w:val="right" w:pos="8988"/>
        </w:tabs>
        <w:rPr>
          <w:rFonts w:ascii="Verdana" w:eastAsia="Verdana" w:hAnsi="Verdana" w:cs="Verdana"/>
          <w:b/>
          <w:color w:val="000000"/>
        </w:rPr>
      </w:pPr>
    </w:p>
    <w:p w:rsidR="00D21A59" w:rsidRDefault="00D21A59" w:rsidP="00826AD4">
      <w:pPr>
        <w:pStyle w:val="normal0"/>
        <w:pBdr>
          <w:top w:val="nil"/>
          <w:left w:val="nil"/>
          <w:bottom w:val="nil"/>
          <w:right w:val="nil"/>
          <w:between w:val="nil"/>
        </w:pBdr>
        <w:tabs>
          <w:tab w:val="right" w:pos="8988"/>
        </w:tabs>
        <w:rPr>
          <w:rFonts w:ascii="Verdana" w:eastAsia="Verdana" w:hAnsi="Verdana" w:cs="Verdana"/>
          <w:b/>
          <w:color w:val="000000"/>
        </w:rPr>
      </w:pPr>
    </w:p>
    <w:p w:rsidR="00D21A59" w:rsidRDefault="00D21A59" w:rsidP="00826AD4">
      <w:pPr>
        <w:pStyle w:val="normal0"/>
        <w:pBdr>
          <w:top w:val="nil"/>
          <w:left w:val="nil"/>
          <w:bottom w:val="nil"/>
          <w:right w:val="nil"/>
          <w:between w:val="nil"/>
        </w:pBdr>
        <w:tabs>
          <w:tab w:val="right" w:pos="8988"/>
        </w:tabs>
        <w:rPr>
          <w:rFonts w:ascii="Verdana" w:eastAsia="Verdana" w:hAnsi="Verdana" w:cs="Verdana"/>
          <w:b/>
          <w:color w:val="000000"/>
        </w:rPr>
      </w:pPr>
    </w:p>
    <w:p w:rsidR="00D21A59" w:rsidRDefault="00D21A59" w:rsidP="00826AD4">
      <w:pPr>
        <w:pStyle w:val="normal0"/>
        <w:pBdr>
          <w:top w:val="nil"/>
          <w:left w:val="nil"/>
          <w:bottom w:val="nil"/>
          <w:right w:val="nil"/>
          <w:between w:val="nil"/>
        </w:pBdr>
        <w:tabs>
          <w:tab w:val="right" w:pos="8988"/>
        </w:tabs>
        <w:rPr>
          <w:rFonts w:ascii="Verdana" w:eastAsia="Verdana" w:hAnsi="Verdana" w:cs="Verdana"/>
          <w:b/>
          <w:color w:val="000000"/>
        </w:rPr>
      </w:pPr>
    </w:p>
    <w:p w:rsidR="00D21A59" w:rsidRDefault="00D21A59" w:rsidP="00826AD4">
      <w:pPr>
        <w:pStyle w:val="normal0"/>
        <w:pBdr>
          <w:top w:val="nil"/>
          <w:left w:val="nil"/>
          <w:bottom w:val="nil"/>
          <w:right w:val="nil"/>
          <w:between w:val="nil"/>
        </w:pBdr>
        <w:tabs>
          <w:tab w:val="right" w:pos="8988"/>
        </w:tabs>
        <w:rPr>
          <w:rFonts w:ascii="Verdana" w:eastAsia="Verdana" w:hAnsi="Verdana" w:cs="Verdana"/>
          <w:b/>
          <w:color w:val="000000"/>
        </w:rPr>
      </w:pPr>
    </w:p>
    <w:p w:rsidR="00D21A59" w:rsidRDefault="00D21A59" w:rsidP="00826AD4">
      <w:pPr>
        <w:pStyle w:val="normal0"/>
        <w:pBdr>
          <w:top w:val="nil"/>
          <w:left w:val="nil"/>
          <w:bottom w:val="nil"/>
          <w:right w:val="nil"/>
          <w:between w:val="nil"/>
        </w:pBdr>
        <w:tabs>
          <w:tab w:val="right" w:pos="8988"/>
        </w:tabs>
        <w:rPr>
          <w:rFonts w:ascii="Verdana" w:eastAsia="Verdana" w:hAnsi="Verdana" w:cs="Verdana"/>
          <w:b/>
          <w:color w:val="000000"/>
        </w:rPr>
      </w:pPr>
    </w:p>
    <w:p w:rsidR="004C7B62" w:rsidRDefault="004C7B62" w:rsidP="00826AD4">
      <w:pPr>
        <w:pStyle w:val="normal0"/>
        <w:pBdr>
          <w:top w:val="nil"/>
          <w:left w:val="nil"/>
          <w:bottom w:val="nil"/>
          <w:right w:val="nil"/>
          <w:between w:val="nil"/>
        </w:pBdr>
        <w:tabs>
          <w:tab w:val="right" w:pos="8988"/>
        </w:tabs>
        <w:rPr>
          <w:rFonts w:ascii="Verdana" w:eastAsia="Verdana" w:hAnsi="Verdana" w:cs="Verdana"/>
          <w:b/>
          <w:color w:val="000000"/>
        </w:rPr>
      </w:pPr>
    </w:p>
    <w:p w:rsidR="00C612CB" w:rsidRDefault="00826AD4" w:rsidP="00826AD4">
      <w:pPr>
        <w:pStyle w:val="normal0"/>
        <w:pBdr>
          <w:top w:val="nil"/>
          <w:left w:val="nil"/>
          <w:bottom w:val="nil"/>
          <w:right w:val="nil"/>
          <w:between w:val="nil"/>
        </w:pBdr>
        <w:tabs>
          <w:tab w:val="right" w:pos="8988"/>
        </w:tabs>
        <w:rPr>
          <w:rFonts w:ascii="Verdana" w:eastAsia="Verdana" w:hAnsi="Verdana" w:cs="Verdana"/>
          <w:b/>
          <w:color w:val="000000"/>
        </w:rPr>
      </w:pPr>
      <w:r>
        <w:rPr>
          <w:rFonts w:ascii="Verdana" w:eastAsia="Verdana" w:hAnsi="Verdana" w:cs="Verdana"/>
          <w:b/>
          <w:color w:val="000000"/>
        </w:rPr>
        <w:lastRenderedPageBreak/>
        <w:t>ÍNDICE</w:t>
      </w:r>
    </w:p>
    <w:p w:rsidR="00C612CB" w:rsidRDefault="00C612CB">
      <w:pPr>
        <w:pStyle w:val="normal0"/>
        <w:pBdr>
          <w:top w:val="nil"/>
          <w:left w:val="nil"/>
          <w:bottom w:val="nil"/>
          <w:right w:val="nil"/>
          <w:between w:val="nil"/>
        </w:pBdr>
        <w:tabs>
          <w:tab w:val="right" w:pos="8988"/>
        </w:tabs>
        <w:jc w:val="center"/>
        <w:rPr>
          <w:rFonts w:ascii="Verdana" w:eastAsia="Verdana" w:hAnsi="Verdana" w:cs="Verdana"/>
          <w:b/>
          <w:color w:val="000000"/>
        </w:rPr>
      </w:pPr>
    </w:p>
    <w:p w:rsidR="00C612CB" w:rsidRDefault="00C612CB">
      <w:pPr>
        <w:pStyle w:val="normal0"/>
        <w:pBdr>
          <w:top w:val="nil"/>
          <w:left w:val="nil"/>
          <w:bottom w:val="nil"/>
          <w:right w:val="nil"/>
          <w:between w:val="nil"/>
        </w:pBdr>
        <w:tabs>
          <w:tab w:val="right" w:pos="8988"/>
        </w:tabs>
        <w:jc w:val="center"/>
        <w:rPr>
          <w:rFonts w:ascii="Verdana" w:eastAsia="Verdana" w:hAnsi="Verdana" w:cs="Verdana"/>
          <w:b/>
          <w:color w:val="000000"/>
        </w:rPr>
      </w:pPr>
    </w:p>
    <w:sdt>
      <w:sdtPr>
        <w:rPr>
          <w:rFonts w:ascii="Lucida Sans" w:hAnsi="Lucida Sans"/>
        </w:rPr>
        <w:id w:val="260655641"/>
        <w:docPartObj>
          <w:docPartGallery w:val="Table of Contents"/>
          <w:docPartUnique/>
        </w:docPartObj>
      </w:sdtPr>
      <w:sdtEndPr>
        <w:rPr>
          <w:rFonts w:ascii="Times New Roman" w:hAnsi="Times New Roman"/>
        </w:rPr>
      </w:sdtEndPr>
      <w:sdtContent>
        <w:p w:rsidR="00674D03" w:rsidRPr="00E56469" w:rsidRDefault="00AB110B">
          <w:pPr>
            <w:pStyle w:val="normal0"/>
            <w:pBdr>
              <w:top w:val="nil"/>
              <w:left w:val="nil"/>
              <w:bottom w:val="nil"/>
              <w:right w:val="nil"/>
              <w:between w:val="nil"/>
            </w:pBdr>
            <w:tabs>
              <w:tab w:val="right" w:pos="8988"/>
            </w:tabs>
            <w:jc w:val="center"/>
            <w:rPr>
              <w:rFonts w:ascii="Lucida Sans" w:eastAsia="Verdana" w:hAnsi="Lucida Sans" w:cs="Verdana"/>
              <w:b/>
              <w:color w:val="000000"/>
            </w:rPr>
          </w:pPr>
          <w:r w:rsidRPr="00E56469">
            <w:rPr>
              <w:rFonts w:ascii="Lucida Sans" w:hAnsi="Lucida Sans"/>
            </w:rPr>
            <w:fldChar w:fldCharType="begin"/>
          </w:r>
          <w:r w:rsidR="00C612CB" w:rsidRPr="00E56469">
            <w:rPr>
              <w:rFonts w:ascii="Lucida Sans" w:hAnsi="Lucida Sans"/>
            </w:rPr>
            <w:instrText xml:space="preserve"> TOC \h \u \z </w:instrText>
          </w:r>
          <w:r w:rsidRPr="00E56469">
            <w:rPr>
              <w:rFonts w:ascii="Lucida Sans" w:hAnsi="Lucida Sans"/>
            </w:rPr>
            <w:fldChar w:fldCharType="separate"/>
          </w:r>
          <w:hyperlink w:anchor="_30j0zll">
            <w:r w:rsidR="00C612CB" w:rsidRPr="00E56469">
              <w:rPr>
                <w:rFonts w:ascii="Lucida Sans" w:eastAsia="Verdana" w:hAnsi="Lucida Sans" w:cs="Verdana"/>
                <w:b/>
                <w:color w:val="000000"/>
              </w:rPr>
              <w:t>1. CONSIDERACIONES INICIALES</w:t>
            </w:r>
            <w:r w:rsidR="00C612CB" w:rsidRPr="00E56469">
              <w:rPr>
                <w:rFonts w:ascii="Lucida Sans" w:eastAsia="Verdana" w:hAnsi="Lucida Sans" w:cs="Verdana"/>
                <w:b/>
                <w:color w:val="000000"/>
              </w:rPr>
              <w:tab/>
              <w:t>3</w:t>
            </w:r>
          </w:hyperlink>
        </w:p>
        <w:p w:rsidR="00674D03" w:rsidRPr="00E56469" w:rsidRDefault="00674D03">
          <w:pPr>
            <w:pStyle w:val="normal0"/>
            <w:pBdr>
              <w:top w:val="nil"/>
              <w:left w:val="nil"/>
              <w:bottom w:val="nil"/>
              <w:right w:val="nil"/>
              <w:between w:val="nil"/>
            </w:pBdr>
            <w:tabs>
              <w:tab w:val="right" w:pos="8988"/>
            </w:tabs>
            <w:jc w:val="center"/>
            <w:rPr>
              <w:rFonts w:ascii="Lucida Sans" w:eastAsia="Verdana" w:hAnsi="Lucida Sans" w:cs="Verdana"/>
              <w:b/>
              <w:color w:val="0000FF"/>
              <w:u w:val="single"/>
            </w:rPr>
          </w:pPr>
        </w:p>
        <w:p w:rsidR="00674D03" w:rsidRPr="00E56469" w:rsidRDefault="00AB110B">
          <w:pPr>
            <w:pStyle w:val="normal0"/>
            <w:pBdr>
              <w:top w:val="nil"/>
              <w:left w:val="nil"/>
              <w:bottom w:val="nil"/>
              <w:right w:val="nil"/>
              <w:between w:val="nil"/>
            </w:pBdr>
            <w:tabs>
              <w:tab w:val="right" w:pos="8988"/>
            </w:tabs>
            <w:jc w:val="center"/>
            <w:rPr>
              <w:rFonts w:ascii="Lucida Sans" w:eastAsia="Verdana" w:hAnsi="Lucida Sans" w:cs="Verdana"/>
              <w:b/>
              <w:color w:val="000000"/>
            </w:rPr>
          </w:pPr>
          <w:hyperlink w:anchor="_1fob9te">
            <w:r w:rsidR="00C612CB" w:rsidRPr="00E56469">
              <w:rPr>
                <w:rFonts w:ascii="Lucida Sans" w:eastAsia="Verdana" w:hAnsi="Lucida Sans" w:cs="Verdana"/>
                <w:b/>
                <w:color w:val="000000"/>
              </w:rPr>
              <w:t>2. PLAN DE ESTUDIOS 2003 Y PLAN DE ESTUDIOS 2012/2015</w:t>
            </w:r>
            <w:r w:rsidR="00C612CB" w:rsidRPr="00E56469">
              <w:rPr>
                <w:rFonts w:ascii="Lucida Sans" w:eastAsia="Verdana" w:hAnsi="Lucida Sans" w:cs="Verdana"/>
                <w:b/>
                <w:color w:val="000000"/>
              </w:rPr>
              <w:tab/>
              <w:t>4</w:t>
            </w:r>
          </w:hyperlink>
        </w:p>
        <w:p w:rsidR="00674D03" w:rsidRPr="00E56469" w:rsidRDefault="00AB110B" w:rsidP="00E56469">
          <w:pPr>
            <w:pStyle w:val="normal0"/>
            <w:pBdr>
              <w:top w:val="nil"/>
              <w:left w:val="nil"/>
              <w:bottom w:val="nil"/>
              <w:right w:val="nil"/>
              <w:between w:val="nil"/>
            </w:pBdr>
            <w:tabs>
              <w:tab w:val="right" w:pos="8988"/>
            </w:tabs>
            <w:spacing w:before="120"/>
            <w:ind w:left="238"/>
            <w:rPr>
              <w:rFonts w:ascii="Lucida Sans" w:eastAsia="Verdana" w:hAnsi="Lucida Sans" w:cs="Verdana"/>
              <w:color w:val="000000"/>
            </w:rPr>
          </w:pPr>
          <w:hyperlink w:anchor="_3znysh7">
            <w:r w:rsidR="00C612CB" w:rsidRPr="00E56469">
              <w:rPr>
                <w:rFonts w:ascii="Lucida Sans" w:eastAsia="Verdana" w:hAnsi="Lucida Sans" w:cs="Verdana"/>
                <w:color w:val="000000"/>
              </w:rPr>
              <w:t>2.1. PLAN DE ESTUDIOS 2003</w:t>
            </w:r>
            <w:r w:rsidR="00C612CB" w:rsidRPr="00E56469">
              <w:rPr>
                <w:rFonts w:ascii="Lucida Sans" w:eastAsia="Verdana" w:hAnsi="Lucida Sans" w:cs="Verdana"/>
                <w:color w:val="000000"/>
              </w:rPr>
              <w:tab/>
              <w:t>4</w:t>
            </w:r>
          </w:hyperlink>
        </w:p>
        <w:p w:rsidR="00674D03" w:rsidRPr="00E56469" w:rsidRDefault="00AB110B">
          <w:pPr>
            <w:pStyle w:val="normal0"/>
            <w:pBdr>
              <w:top w:val="nil"/>
              <w:left w:val="nil"/>
              <w:bottom w:val="nil"/>
              <w:right w:val="nil"/>
              <w:between w:val="nil"/>
            </w:pBdr>
            <w:tabs>
              <w:tab w:val="right" w:pos="8988"/>
            </w:tabs>
            <w:ind w:left="240"/>
            <w:rPr>
              <w:rFonts w:ascii="Lucida Sans" w:eastAsia="Verdana" w:hAnsi="Lucida Sans" w:cs="Verdana"/>
              <w:color w:val="000000"/>
            </w:rPr>
          </w:pPr>
          <w:hyperlink w:anchor="_2et92p0">
            <w:r w:rsidR="00C612CB" w:rsidRPr="00E56469">
              <w:rPr>
                <w:rFonts w:ascii="Lucida Sans" w:eastAsia="Verdana" w:hAnsi="Lucida Sans" w:cs="Verdana"/>
                <w:color w:val="000000"/>
              </w:rPr>
              <w:t>2.2. PLAN DE ESTUDIOS 2012/2015</w:t>
            </w:r>
            <w:r w:rsidR="00C612CB" w:rsidRPr="00E56469">
              <w:rPr>
                <w:rFonts w:ascii="Lucida Sans" w:eastAsia="Verdana" w:hAnsi="Lucida Sans" w:cs="Verdana"/>
                <w:color w:val="000000"/>
              </w:rPr>
              <w:tab/>
            </w:r>
          </w:hyperlink>
          <w:r w:rsidR="000C553F" w:rsidRPr="000C553F">
            <w:rPr>
              <w:rFonts w:ascii="Lucida Sans" w:hAnsi="Lucida Sans"/>
            </w:rPr>
            <w:t>5</w:t>
          </w:r>
        </w:p>
        <w:p w:rsidR="00674D03" w:rsidRPr="00E56469" w:rsidRDefault="00674D03">
          <w:pPr>
            <w:pStyle w:val="normal0"/>
            <w:pBdr>
              <w:top w:val="nil"/>
              <w:left w:val="nil"/>
              <w:bottom w:val="nil"/>
              <w:right w:val="nil"/>
              <w:between w:val="nil"/>
            </w:pBdr>
            <w:tabs>
              <w:tab w:val="right" w:pos="8988"/>
            </w:tabs>
            <w:jc w:val="center"/>
            <w:rPr>
              <w:rFonts w:ascii="Lucida Sans" w:eastAsia="Verdana" w:hAnsi="Lucida Sans" w:cs="Verdana"/>
              <w:b/>
              <w:color w:val="0000FF"/>
              <w:u w:val="single"/>
            </w:rPr>
          </w:pPr>
        </w:p>
        <w:p w:rsidR="00674D03" w:rsidRPr="00E56469" w:rsidRDefault="00AB110B">
          <w:pPr>
            <w:pStyle w:val="normal0"/>
            <w:pBdr>
              <w:top w:val="nil"/>
              <w:left w:val="nil"/>
              <w:bottom w:val="nil"/>
              <w:right w:val="nil"/>
              <w:between w:val="nil"/>
            </w:pBdr>
            <w:tabs>
              <w:tab w:val="right" w:pos="8988"/>
            </w:tabs>
            <w:jc w:val="center"/>
            <w:rPr>
              <w:rFonts w:ascii="Lucida Sans" w:eastAsia="Verdana" w:hAnsi="Lucida Sans" w:cs="Verdana"/>
              <w:b/>
              <w:color w:val="000000"/>
            </w:rPr>
          </w:pPr>
          <w:hyperlink w:anchor="_tyjcwt">
            <w:r w:rsidR="00C612CB" w:rsidRPr="00E56469">
              <w:rPr>
                <w:rFonts w:ascii="Lucida Sans" w:eastAsia="Verdana" w:hAnsi="Lucida Sans" w:cs="Verdana"/>
                <w:b/>
                <w:color w:val="000000"/>
              </w:rPr>
              <w:t>3. TRAYECTORIAS ACADÉMICAS</w:t>
            </w:r>
            <w:r w:rsidR="00C612CB" w:rsidRPr="00E56469">
              <w:rPr>
                <w:rFonts w:ascii="Lucida Sans" w:eastAsia="Verdana" w:hAnsi="Lucida Sans" w:cs="Verdana"/>
                <w:b/>
                <w:color w:val="000000"/>
              </w:rPr>
              <w:tab/>
            </w:r>
          </w:hyperlink>
          <w:r w:rsidR="000C553F" w:rsidRPr="000C553F">
            <w:rPr>
              <w:rFonts w:ascii="Lucida Sans" w:hAnsi="Lucida Sans"/>
            </w:rPr>
            <w:t>6</w:t>
          </w:r>
        </w:p>
        <w:p w:rsidR="00674D03" w:rsidRPr="00E56469" w:rsidRDefault="00AB110B" w:rsidP="00E56469">
          <w:pPr>
            <w:pStyle w:val="normal0"/>
            <w:pBdr>
              <w:top w:val="nil"/>
              <w:left w:val="nil"/>
              <w:bottom w:val="nil"/>
              <w:right w:val="nil"/>
              <w:between w:val="nil"/>
            </w:pBdr>
            <w:tabs>
              <w:tab w:val="right" w:pos="8988"/>
            </w:tabs>
            <w:spacing w:before="120"/>
            <w:ind w:left="238"/>
            <w:rPr>
              <w:rFonts w:ascii="Lucida Sans" w:eastAsia="Verdana" w:hAnsi="Lucida Sans" w:cs="Verdana"/>
              <w:color w:val="000000"/>
            </w:rPr>
          </w:pPr>
          <w:hyperlink w:anchor="_3dy6vkm">
            <w:r w:rsidR="00C612CB" w:rsidRPr="00E56469">
              <w:rPr>
                <w:rFonts w:ascii="Lucida Sans" w:eastAsia="Verdana" w:hAnsi="Lucida Sans" w:cs="Verdana"/>
                <w:color w:val="000000"/>
              </w:rPr>
              <w:t>3.1. Trayectorias Académicas sugeridas para el Plan 2012/2015</w:t>
            </w:r>
            <w:r w:rsidR="00C612CB" w:rsidRPr="00E56469">
              <w:rPr>
                <w:rFonts w:ascii="Lucida Sans" w:eastAsia="Verdana" w:hAnsi="Lucida Sans" w:cs="Verdana"/>
                <w:color w:val="000000"/>
              </w:rPr>
              <w:tab/>
            </w:r>
          </w:hyperlink>
          <w:r w:rsidR="000C553F">
            <w:rPr>
              <w:rFonts w:ascii="Lucida Sans" w:hAnsi="Lucida Sans"/>
            </w:rPr>
            <w:t>6</w:t>
          </w:r>
        </w:p>
        <w:p w:rsidR="00674D03" w:rsidRPr="00E56469" w:rsidRDefault="00674D03">
          <w:pPr>
            <w:pStyle w:val="normal0"/>
            <w:pBdr>
              <w:top w:val="nil"/>
              <w:left w:val="nil"/>
              <w:bottom w:val="nil"/>
              <w:right w:val="nil"/>
              <w:between w:val="nil"/>
            </w:pBdr>
            <w:tabs>
              <w:tab w:val="right" w:pos="8988"/>
            </w:tabs>
            <w:jc w:val="center"/>
            <w:rPr>
              <w:rFonts w:ascii="Lucida Sans" w:eastAsia="Verdana" w:hAnsi="Lucida Sans" w:cs="Verdana"/>
              <w:b/>
              <w:color w:val="0000FF"/>
              <w:u w:val="single"/>
            </w:rPr>
          </w:pPr>
        </w:p>
        <w:p w:rsidR="00674D03" w:rsidRPr="00E56469" w:rsidRDefault="00AB110B">
          <w:pPr>
            <w:pStyle w:val="normal0"/>
            <w:pBdr>
              <w:top w:val="nil"/>
              <w:left w:val="nil"/>
              <w:bottom w:val="nil"/>
              <w:right w:val="nil"/>
              <w:between w:val="nil"/>
            </w:pBdr>
            <w:tabs>
              <w:tab w:val="right" w:pos="8988"/>
            </w:tabs>
            <w:jc w:val="center"/>
            <w:rPr>
              <w:rFonts w:ascii="Lucida Sans" w:eastAsia="Verdana" w:hAnsi="Lucida Sans" w:cs="Verdana"/>
              <w:b/>
              <w:color w:val="000000"/>
            </w:rPr>
          </w:pPr>
          <w:hyperlink w:anchor="_1t3h5sf">
            <w:r w:rsidR="00C612CB" w:rsidRPr="00E56469">
              <w:rPr>
                <w:rFonts w:ascii="Lucida Sans" w:eastAsia="Verdana" w:hAnsi="Lucida Sans" w:cs="Verdana"/>
                <w:b/>
                <w:color w:val="000000"/>
              </w:rPr>
              <w:t>4. RÉGIMEN DE ESTUDIOS: Criterios de implementación</w:t>
            </w:r>
            <w:r w:rsidR="00C612CB" w:rsidRPr="00E56469">
              <w:rPr>
                <w:rFonts w:ascii="Lucida Sans" w:eastAsia="Verdana" w:hAnsi="Lucida Sans" w:cs="Verdana"/>
                <w:b/>
                <w:color w:val="000000"/>
              </w:rPr>
              <w:tab/>
            </w:r>
          </w:hyperlink>
          <w:r w:rsidR="000C553F" w:rsidRPr="000C553F">
            <w:rPr>
              <w:rFonts w:ascii="Lucida Sans" w:hAnsi="Lucida Sans"/>
            </w:rPr>
            <w:t>8</w:t>
          </w:r>
        </w:p>
        <w:p w:rsidR="00674D03" w:rsidRPr="00E56469" w:rsidRDefault="00674D03">
          <w:pPr>
            <w:pStyle w:val="normal0"/>
            <w:pBdr>
              <w:top w:val="nil"/>
              <w:left w:val="nil"/>
              <w:bottom w:val="nil"/>
              <w:right w:val="nil"/>
              <w:between w:val="nil"/>
            </w:pBdr>
            <w:tabs>
              <w:tab w:val="right" w:pos="8988"/>
            </w:tabs>
            <w:jc w:val="center"/>
            <w:rPr>
              <w:rFonts w:ascii="Lucida Sans" w:eastAsia="Verdana" w:hAnsi="Lucida Sans" w:cs="Verdana"/>
              <w:b/>
              <w:color w:val="0000FF"/>
              <w:u w:val="single"/>
            </w:rPr>
          </w:pPr>
        </w:p>
        <w:p w:rsidR="00674D03" w:rsidRPr="00E56469" w:rsidRDefault="00AB110B">
          <w:pPr>
            <w:pStyle w:val="normal0"/>
            <w:pBdr>
              <w:top w:val="nil"/>
              <w:left w:val="nil"/>
              <w:bottom w:val="nil"/>
              <w:right w:val="nil"/>
              <w:between w:val="nil"/>
            </w:pBdr>
            <w:tabs>
              <w:tab w:val="right" w:pos="8988"/>
            </w:tabs>
            <w:jc w:val="center"/>
            <w:rPr>
              <w:rFonts w:ascii="Lucida Sans" w:eastAsia="Verdana" w:hAnsi="Lucida Sans" w:cs="Verdana"/>
              <w:b/>
              <w:color w:val="000000"/>
            </w:rPr>
          </w:pPr>
          <w:hyperlink w:anchor="_4d34og8">
            <w:r w:rsidR="00C612CB" w:rsidRPr="00E56469">
              <w:rPr>
                <w:rFonts w:ascii="Lucida Sans" w:eastAsia="Verdana" w:hAnsi="Lucida Sans" w:cs="Verdana"/>
                <w:b/>
                <w:color w:val="000000"/>
              </w:rPr>
              <w:t>5. OFERTA ACADÉ</w:t>
            </w:r>
            <w:r w:rsidR="003250F8">
              <w:rPr>
                <w:rFonts w:ascii="Lucida Sans" w:eastAsia="Verdana" w:hAnsi="Lucida Sans" w:cs="Verdana"/>
                <w:b/>
                <w:color w:val="000000"/>
              </w:rPr>
              <w:t>M</w:t>
            </w:r>
            <w:r w:rsidR="003C682E">
              <w:rPr>
                <w:rFonts w:ascii="Lucida Sans" w:eastAsia="Verdana" w:hAnsi="Lucida Sans" w:cs="Verdana"/>
                <w:b/>
                <w:color w:val="000000"/>
              </w:rPr>
              <w:t>ICA –  SEGUNDO CUATRIMESTRE 2021</w:t>
            </w:r>
            <w:r w:rsidR="00C612CB" w:rsidRPr="00E56469">
              <w:rPr>
                <w:rFonts w:ascii="Lucida Sans" w:eastAsia="Verdana" w:hAnsi="Lucida Sans" w:cs="Verdana"/>
                <w:b/>
                <w:color w:val="000000"/>
              </w:rPr>
              <w:tab/>
              <w:t>1</w:t>
            </w:r>
          </w:hyperlink>
          <w:r w:rsidR="000C553F" w:rsidRPr="000C553F">
            <w:rPr>
              <w:rFonts w:ascii="Lucida Sans" w:hAnsi="Lucida Sans"/>
              <w:b/>
            </w:rPr>
            <w:t>0</w:t>
          </w:r>
        </w:p>
        <w:p w:rsidR="00674D03" w:rsidRPr="00E56469" w:rsidRDefault="00AB110B" w:rsidP="006F4B96">
          <w:pPr>
            <w:pStyle w:val="normal0"/>
            <w:pBdr>
              <w:top w:val="nil"/>
              <w:left w:val="nil"/>
              <w:bottom w:val="nil"/>
              <w:right w:val="nil"/>
              <w:between w:val="nil"/>
            </w:pBdr>
            <w:tabs>
              <w:tab w:val="right" w:pos="8988"/>
            </w:tabs>
            <w:spacing w:before="120"/>
            <w:ind w:left="238"/>
            <w:rPr>
              <w:rFonts w:ascii="Lucida Sans" w:eastAsia="Verdana" w:hAnsi="Lucida Sans" w:cs="Verdana"/>
              <w:color w:val="000000"/>
            </w:rPr>
          </w:pPr>
          <w:hyperlink w:anchor="_2s8eyo1">
            <w:r w:rsidR="00C612CB" w:rsidRPr="00E56469">
              <w:rPr>
                <w:rFonts w:ascii="Lucida Sans" w:eastAsia="Verdana" w:hAnsi="Lucida Sans" w:cs="Verdana"/>
                <w:color w:val="000000"/>
              </w:rPr>
              <w:t>5.1. Oferta Académica correspondiente al  Plan 2003</w:t>
            </w:r>
            <w:r w:rsidR="00C612CB" w:rsidRPr="00E56469">
              <w:rPr>
                <w:rFonts w:ascii="Lucida Sans" w:eastAsia="Verdana" w:hAnsi="Lucida Sans" w:cs="Verdana"/>
                <w:color w:val="000000"/>
              </w:rPr>
              <w:tab/>
              <w:t>1</w:t>
            </w:r>
          </w:hyperlink>
          <w:r w:rsidR="000C553F">
            <w:t>0</w:t>
          </w:r>
        </w:p>
        <w:p w:rsidR="00674D03" w:rsidRPr="00E56469" w:rsidRDefault="00AB110B">
          <w:pPr>
            <w:pStyle w:val="normal0"/>
            <w:pBdr>
              <w:top w:val="nil"/>
              <w:left w:val="nil"/>
              <w:bottom w:val="nil"/>
              <w:right w:val="nil"/>
              <w:between w:val="nil"/>
            </w:pBdr>
            <w:tabs>
              <w:tab w:val="right" w:pos="8988"/>
            </w:tabs>
            <w:ind w:left="240"/>
            <w:rPr>
              <w:rFonts w:ascii="Lucida Sans" w:eastAsia="Verdana" w:hAnsi="Lucida Sans" w:cs="Verdana"/>
              <w:color w:val="000000"/>
            </w:rPr>
          </w:pPr>
          <w:hyperlink w:anchor="_17dp8vu">
            <w:r w:rsidR="00C612CB" w:rsidRPr="00E56469">
              <w:rPr>
                <w:rFonts w:ascii="Lucida Sans" w:eastAsia="Verdana" w:hAnsi="Lucida Sans" w:cs="Verdana"/>
                <w:color w:val="000000"/>
              </w:rPr>
              <w:t>5.2. Oferta Académica correspondiente al Plan 2012/2015</w:t>
            </w:r>
            <w:r w:rsidR="00C612CB" w:rsidRPr="00E56469">
              <w:rPr>
                <w:rFonts w:ascii="Lucida Sans" w:eastAsia="Verdana" w:hAnsi="Lucida Sans" w:cs="Verdana"/>
                <w:color w:val="000000"/>
              </w:rPr>
              <w:tab/>
              <w:t>1</w:t>
            </w:r>
          </w:hyperlink>
          <w:r w:rsidR="000C553F">
            <w:t>3</w:t>
          </w:r>
        </w:p>
        <w:p w:rsidR="00674D03" w:rsidRDefault="00E56469">
          <w:pPr>
            <w:pStyle w:val="normal0"/>
            <w:pBdr>
              <w:top w:val="nil"/>
              <w:left w:val="nil"/>
              <w:bottom w:val="nil"/>
              <w:right w:val="nil"/>
              <w:between w:val="nil"/>
            </w:pBdr>
            <w:tabs>
              <w:tab w:val="right" w:pos="8988"/>
            </w:tabs>
            <w:ind w:left="240"/>
            <w:rPr>
              <w:color w:val="000000"/>
            </w:rPr>
          </w:pPr>
          <w:r w:rsidRPr="00E56469">
            <w:rPr>
              <w:rFonts w:ascii="Lucida Sans" w:hAnsi="Lucida Sans"/>
              <w:noProof/>
              <w:lang w:val="es-AR"/>
            </w:rPr>
            <w:drawing>
              <wp:anchor distT="0" distB="0" distL="114300" distR="114300" simplePos="0" relativeHeight="251673600" behindDoc="0" locked="0" layoutInCell="1" allowOverlap="1">
                <wp:simplePos x="0" y="0"/>
                <wp:positionH relativeFrom="column">
                  <wp:posOffset>-20320</wp:posOffset>
                </wp:positionH>
                <wp:positionV relativeFrom="paragraph">
                  <wp:posOffset>350520</wp:posOffset>
                </wp:positionV>
                <wp:extent cx="5762625" cy="4800600"/>
                <wp:effectExtent l="19050" t="0" r="9525" b="0"/>
                <wp:wrapSquare wrapText="bothSides"/>
                <wp:docPr id="1" name="0 Imagen" descr="Dibuj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bujo.bmp"/>
                        <pic:cNvPicPr/>
                      </pic:nvPicPr>
                      <pic:blipFill>
                        <a:blip r:embed="rId10" cstate="print"/>
                        <a:stretch>
                          <a:fillRect/>
                        </a:stretch>
                      </pic:blipFill>
                      <pic:spPr>
                        <a:xfrm>
                          <a:off x="0" y="0"/>
                          <a:ext cx="5762625" cy="4800600"/>
                        </a:xfrm>
                        <a:prstGeom prst="rect">
                          <a:avLst/>
                        </a:prstGeom>
                      </pic:spPr>
                    </pic:pic>
                  </a:graphicData>
                </a:graphic>
              </wp:anchor>
            </w:drawing>
          </w:r>
          <w:hyperlink w:anchor="_3rdcrjn">
            <w:r w:rsidR="00C612CB" w:rsidRPr="00E56469">
              <w:rPr>
                <w:rFonts w:ascii="Lucida Sans" w:eastAsia="Verdana" w:hAnsi="Lucida Sans" w:cs="Verdana"/>
                <w:color w:val="000000"/>
              </w:rPr>
              <w:t>5.3. Características de los cursos ofrecidos</w:t>
            </w:r>
            <w:r w:rsidR="00C612CB" w:rsidRPr="00E56469">
              <w:rPr>
                <w:rFonts w:ascii="Lucida Sans" w:eastAsia="Verdana" w:hAnsi="Lucida Sans" w:cs="Verdana"/>
                <w:color w:val="000000"/>
              </w:rPr>
              <w:tab/>
            </w:r>
            <w:r w:rsidR="000C553F" w:rsidRPr="000C553F">
              <w:rPr>
                <w:rFonts w:eastAsia="Verdana"/>
                <w:color w:val="000000"/>
              </w:rPr>
              <w:t>16</w:t>
            </w:r>
          </w:hyperlink>
          <w:r w:rsidR="00AB110B" w:rsidRPr="00E56469">
            <w:rPr>
              <w:rFonts w:ascii="Lucida Sans" w:hAnsi="Lucida Sans"/>
            </w:rPr>
            <w:fldChar w:fldCharType="end"/>
          </w:r>
        </w:p>
      </w:sdtContent>
    </w:sdt>
    <w:p w:rsidR="00674D03" w:rsidRDefault="00C612CB" w:rsidP="00187E1E">
      <w:pPr>
        <w:pStyle w:val="Ttulo1"/>
        <w:rPr>
          <w:rFonts w:ascii="Arial" w:eastAsia="Arial" w:hAnsi="Arial" w:cs="Arial"/>
          <w:sz w:val="28"/>
          <w:szCs w:val="28"/>
        </w:rPr>
      </w:pPr>
      <w:bookmarkStart w:id="0" w:name="_gjdgxs" w:colFirst="0" w:colLast="0"/>
      <w:bookmarkStart w:id="1" w:name="_30j0zll" w:colFirst="0" w:colLast="0"/>
      <w:bookmarkEnd w:id="0"/>
      <w:bookmarkEnd w:id="1"/>
      <w:r>
        <w:rPr>
          <w:rFonts w:ascii="Arial" w:eastAsia="Arial" w:hAnsi="Arial" w:cs="Arial"/>
          <w:sz w:val="28"/>
          <w:szCs w:val="28"/>
        </w:rPr>
        <w:lastRenderedPageBreak/>
        <w:t>1. CONSIDERACIONES INICIALES</w:t>
      </w:r>
    </w:p>
    <w:p w:rsidR="00674D03" w:rsidRDefault="00826AD4">
      <w:pPr>
        <w:pStyle w:val="normal0"/>
        <w:pBdr>
          <w:top w:val="nil"/>
          <w:left w:val="nil"/>
          <w:bottom w:val="nil"/>
          <w:right w:val="nil"/>
          <w:between w:val="nil"/>
        </w:pBdr>
        <w:spacing w:before="240" w:after="120"/>
        <w:ind w:left="708" w:hanging="708"/>
        <w:jc w:val="right"/>
        <w:rPr>
          <w:rFonts w:ascii="Arial" w:eastAsia="Arial" w:hAnsi="Arial" w:cs="Arial"/>
          <w:color w:val="000000"/>
          <w:sz w:val="20"/>
          <w:szCs w:val="20"/>
        </w:rPr>
      </w:pPr>
      <w:r>
        <w:rPr>
          <w:rFonts w:ascii="Arial" w:eastAsia="Arial" w:hAnsi="Arial" w:cs="Arial"/>
          <w:color w:val="000000"/>
          <w:sz w:val="20"/>
          <w:szCs w:val="20"/>
        </w:rPr>
        <w:t>Bernal</w:t>
      </w:r>
      <w:r w:rsidR="00C612CB">
        <w:rPr>
          <w:rFonts w:ascii="Arial" w:eastAsia="Arial" w:hAnsi="Arial" w:cs="Arial"/>
          <w:color w:val="000000"/>
          <w:sz w:val="20"/>
          <w:szCs w:val="20"/>
        </w:rPr>
        <w:t xml:space="preserve">, </w:t>
      </w:r>
      <w:r>
        <w:rPr>
          <w:rFonts w:ascii="Arial" w:eastAsia="Arial" w:hAnsi="Arial" w:cs="Arial"/>
          <w:color w:val="000000"/>
          <w:sz w:val="20"/>
          <w:szCs w:val="20"/>
        </w:rPr>
        <w:t>19</w:t>
      </w:r>
      <w:r w:rsidR="00C612CB">
        <w:rPr>
          <w:rFonts w:ascii="Arial" w:eastAsia="Arial" w:hAnsi="Arial" w:cs="Arial"/>
          <w:color w:val="000000"/>
          <w:sz w:val="20"/>
          <w:szCs w:val="20"/>
        </w:rPr>
        <w:t xml:space="preserve"> de </w:t>
      </w:r>
      <w:r w:rsidR="004C7B62">
        <w:rPr>
          <w:rFonts w:ascii="Arial" w:eastAsia="Arial" w:hAnsi="Arial" w:cs="Arial"/>
          <w:color w:val="000000"/>
          <w:sz w:val="20"/>
          <w:szCs w:val="20"/>
        </w:rPr>
        <w:t>JULIO</w:t>
      </w:r>
      <w:r w:rsidR="00C612CB">
        <w:rPr>
          <w:rFonts w:ascii="Arial" w:eastAsia="Arial" w:hAnsi="Arial" w:cs="Arial"/>
          <w:color w:val="000000"/>
          <w:sz w:val="20"/>
          <w:szCs w:val="20"/>
        </w:rPr>
        <w:t xml:space="preserve"> del 20</w:t>
      </w:r>
      <w:r w:rsidR="003C682E">
        <w:rPr>
          <w:rFonts w:ascii="Arial" w:eastAsia="Arial" w:hAnsi="Arial" w:cs="Arial"/>
          <w:color w:val="000000"/>
          <w:sz w:val="20"/>
          <w:szCs w:val="20"/>
        </w:rPr>
        <w:t>21</w:t>
      </w:r>
    </w:p>
    <w:p w:rsidR="00674D03" w:rsidRDefault="00C612CB">
      <w:pPr>
        <w:pStyle w:val="normal0"/>
        <w:pBdr>
          <w:top w:val="nil"/>
          <w:left w:val="nil"/>
          <w:bottom w:val="nil"/>
          <w:right w:val="nil"/>
          <w:between w:val="nil"/>
        </w:pBdr>
        <w:spacing w:before="240" w:after="120"/>
        <w:rPr>
          <w:rFonts w:ascii="Arial" w:eastAsia="Arial" w:hAnsi="Arial" w:cs="Arial"/>
          <w:color w:val="000000"/>
          <w:sz w:val="20"/>
          <w:szCs w:val="20"/>
        </w:rPr>
      </w:pPr>
      <w:r>
        <w:rPr>
          <w:rFonts w:ascii="Arial" w:eastAsia="Arial" w:hAnsi="Arial" w:cs="Arial"/>
          <w:color w:val="000000"/>
          <w:sz w:val="20"/>
          <w:szCs w:val="20"/>
        </w:rPr>
        <w:t>Estimados alumnos:</w:t>
      </w:r>
    </w:p>
    <w:p w:rsidR="00674D03" w:rsidRDefault="00101AA2">
      <w:pPr>
        <w:pStyle w:val="normal0"/>
        <w:pBdr>
          <w:top w:val="nil"/>
          <w:left w:val="nil"/>
          <w:bottom w:val="nil"/>
          <w:right w:val="nil"/>
          <w:between w:val="nil"/>
        </w:pBdr>
        <w:spacing w:before="240" w:after="120"/>
        <w:ind w:firstLine="708"/>
        <w:jc w:val="both"/>
        <w:rPr>
          <w:rFonts w:ascii="Arial" w:eastAsia="Arial" w:hAnsi="Arial" w:cs="Arial"/>
          <w:color w:val="000000"/>
          <w:sz w:val="20"/>
          <w:szCs w:val="20"/>
        </w:rPr>
      </w:pPr>
      <w:r>
        <w:rPr>
          <w:rFonts w:ascii="Arial" w:eastAsia="Arial" w:hAnsi="Arial" w:cs="Arial"/>
          <w:color w:val="000000"/>
          <w:sz w:val="20"/>
          <w:szCs w:val="20"/>
        </w:rPr>
        <w:t>A pesas de las negativas condiciones de entornos, fruto de la pandemia que significa el brote de COVID-19, t</w:t>
      </w:r>
      <w:r w:rsidR="00C612CB">
        <w:rPr>
          <w:rFonts w:ascii="Arial" w:eastAsia="Arial" w:hAnsi="Arial" w:cs="Arial"/>
          <w:color w:val="000000"/>
          <w:sz w:val="20"/>
          <w:szCs w:val="20"/>
        </w:rPr>
        <w:t xml:space="preserve">enemos el agrado de presentarles el cuadernillo con las ofertas académicas para el </w:t>
      </w:r>
      <w:r w:rsidR="004C7B62">
        <w:rPr>
          <w:rFonts w:ascii="Arial" w:eastAsia="Arial" w:hAnsi="Arial" w:cs="Arial"/>
          <w:color w:val="000000"/>
          <w:sz w:val="20"/>
          <w:szCs w:val="20"/>
        </w:rPr>
        <w:t>segundo</w:t>
      </w:r>
      <w:r w:rsidR="003C682E">
        <w:rPr>
          <w:rFonts w:ascii="Arial" w:eastAsia="Arial" w:hAnsi="Arial" w:cs="Arial"/>
          <w:color w:val="000000"/>
          <w:sz w:val="20"/>
          <w:szCs w:val="20"/>
        </w:rPr>
        <w:t xml:space="preserve"> cuatrimestre de 2021</w:t>
      </w:r>
      <w:r w:rsidR="00C612CB">
        <w:rPr>
          <w:rFonts w:ascii="Arial" w:eastAsia="Arial" w:hAnsi="Arial" w:cs="Arial"/>
          <w:color w:val="000000"/>
          <w:sz w:val="20"/>
          <w:szCs w:val="20"/>
        </w:rPr>
        <w:t>, correspondientes a los planes de estudios 2003 y 2012/2015.</w:t>
      </w:r>
    </w:p>
    <w:p w:rsidR="00674D03" w:rsidRDefault="00C612CB">
      <w:pPr>
        <w:pStyle w:val="normal0"/>
        <w:pBdr>
          <w:top w:val="nil"/>
          <w:left w:val="nil"/>
          <w:bottom w:val="nil"/>
          <w:right w:val="nil"/>
          <w:between w:val="nil"/>
        </w:pBdr>
        <w:spacing w:before="240" w:after="120"/>
        <w:ind w:firstLine="708"/>
        <w:jc w:val="both"/>
        <w:rPr>
          <w:rFonts w:ascii="Arial" w:eastAsia="Arial" w:hAnsi="Arial" w:cs="Arial"/>
          <w:color w:val="000000"/>
          <w:sz w:val="20"/>
          <w:szCs w:val="20"/>
        </w:rPr>
      </w:pPr>
      <w:r>
        <w:rPr>
          <w:rFonts w:ascii="Arial" w:eastAsia="Arial" w:hAnsi="Arial" w:cs="Arial"/>
          <w:color w:val="000000"/>
          <w:sz w:val="20"/>
          <w:szCs w:val="20"/>
        </w:rPr>
        <w:t xml:space="preserve">Si bien el Plan 2012/2015 es el plan actual de la carrera en el cual se inscriben automáticamente todos los alumnos desde julio de 2013, el Plan 2003 continúa vigente para aquellos alumnos que se inscribieron a la carrera antes de su implementación y que aún no han finalizado sus estudios. </w:t>
      </w:r>
    </w:p>
    <w:p w:rsidR="00674D03" w:rsidRDefault="00C612CB">
      <w:pPr>
        <w:pStyle w:val="normal0"/>
        <w:pBdr>
          <w:top w:val="nil"/>
          <w:left w:val="nil"/>
          <w:bottom w:val="nil"/>
          <w:right w:val="nil"/>
          <w:between w:val="nil"/>
        </w:pBdr>
        <w:spacing w:before="240" w:after="120"/>
        <w:ind w:firstLine="708"/>
        <w:jc w:val="both"/>
        <w:rPr>
          <w:rFonts w:ascii="Arial" w:eastAsia="Arial" w:hAnsi="Arial" w:cs="Arial"/>
          <w:color w:val="000000"/>
          <w:sz w:val="20"/>
          <w:szCs w:val="20"/>
        </w:rPr>
      </w:pPr>
      <w:r>
        <w:rPr>
          <w:rFonts w:ascii="Arial" w:eastAsia="Arial" w:hAnsi="Arial" w:cs="Arial"/>
          <w:color w:val="000000"/>
          <w:sz w:val="20"/>
          <w:szCs w:val="20"/>
        </w:rPr>
        <w:t xml:space="preserve">Es importante señalar que existen considerables diferencias en las materias, los contenidos y los requisitos para graduarse en uno y otro plan, por lo que toda la información de cada sección del presente cuadernillo se estructura en dos subsecciones, una correspondiente al Plan 2003 y otra correspondiente al Plan 2012/2015, con el objeto de evitar cualquier tipo de confusión. Para ver cómo se estructuran los distintos planes, qué materias incluyen y qué requisitos de idiomas hay en cada uno de ellos, consulten la </w:t>
      </w:r>
      <w:r>
        <w:rPr>
          <w:rFonts w:ascii="Arial" w:eastAsia="Arial" w:hAnsi="Arial" w:cs="Arial"/>
          <w:b/>
          <w:color w:val="000000"/>
          <w:sz w:val="20"/>
          <w:szCs w:val="20"/>
        </w:rPr>
        <w:t xml:space="preserve">sección 2 (Planes de Estudios) </w:t>
      </w:r>
      <w:r>
        <w:rPr>
          <w:rFonts w:ascii="Arial" w:eastAsia="Arial" w:hAnsi="Arial" w:cs="Arial"/>
          <w:color w:val="000000"/>
          <w:sz w:val="20"/>
          <w:szCs w:val="20"/>
        </w:rPr>
        <w:t>de este cuadernillo.</w:t>
      </w:r>
    </w:p>
    <w:p w:rsidR="00674D03" w:rsidRDefault="00C612CB">
      <w:pPr>
        <w:pStyle w:val="normal0"/>
        <w:pBdr>
          <w:top w:val="nil"/>
          <w:left w:val="nil"/>
          <w:bottom w:val="nil"/>
          <w:right w:val="nil"/>
          <w:between w:val="nil"/>
        </w:pBdr>
        <w:spacing w:before="240" w:after="120"/>
        <w:ind w:firstLine="708"/>
        <w:jc w:val="both"/>
        <w:rPr>
          <w:rFonts w:ascii="Arial" w:eastAsia="Arial" w:hAnsi="Arial" w:cs="Arial"/>
          <w:color w:val="000000"/>
          <w:sz w:val="20"/>
          <w:szCs w:val="20"/>
        </w:rPr>
      </w:pPr>
      <w:r>
        <w:rPr>
          <w:rFonts w:ascii="Arial" w:eastAsia="Arial" w:hAnsi="Arial" w:cs="Arial"/>
          <w:color w:val="000000"/>
          <w:sz w:val="20"/>
          <w:szCs w:val="20"/>
        </w:rPr>
        <w:t xml:space="preserve">Otro aspecto relevante a la hora de elegir las materias a cursar este cuatrimestre, es el ordenamiento y secuencialidad de las mismas en el marco de cada uno de los mencionados planes de estudios. En este sentido, es importante atender tanto a las “trayectorias académicas” sugeridas para cada plan de estudios en la </w:t>
      </w:r>
      <w:r>
        <w:rPr>
          <w:rFonts w:ascii="Arial" w:eastAsia="Arial" w:hAnsi="Arial" w:cs="Arial"/>
          <w:b/>
          <w:color w:val="000000"/>
          <w:sz w:val="20"/>
          <w:szCs w:val="20"/>
        </w:rPr>
        <w:t>sección 3</w:t>
      </w:r>
      <w:r>
        <w:rPr>
          <w:rFonts w:ascii="Arial" w:eastAsia="Arial" w:hAnsi="Arial" w:cs="Arial"/>
          <w:color w:val="000000"/>
          <w:sz w:val="20"/>
          <w:szCs w:val="20"/>
        </w:rPr>
        <w:t xml:space="preserve"> del presente cuadernillo, como a los cursos que se requiere tener aprobados para inscribirse en cada materia, los cuales se detallan en la última columna de las planillas de las </w:t>
      </w:r>
      <w:r>
        <w:rPr>
          <w:rFonts w:ascii="Arial" w:eastAsia="Arial" w:hAnsi="Arial" w:cs="Arial"/>
          <w:b/>
          <w:color w:val="000000"/>
          <w:sz w:val="20"/>
          <w:szCs w:val="20"/>
        </w:rPr>
        <w:t>ofertas académicas</w:t>
      </w:r>
      <w:r>
        <w:rPr>
          <w:rFonts w:ascii="Arial" w:eastAsia="Arial" w:hAnsi="Arial" w:cs="Arial"/>
          <w:color w:val="000000"/>
          <w:sz w:val="20"/>
          <w:szCs w:val="20"/>
        </w:rPr>
        <w:t xml:space="preserve"> de cada plan de estudio, expuestas en la </w:t>
      </w:r>
      <w:r>
        <w:rPr>
          <w:rFonts w:ascii="Arial" w:eastAsia="Arial" w:hAnsi="Arial" w:cs="Arial"/>
          <w:b/>
          <w:color w:val="000000"/>
          <w:sz w:val="20"/>
          <w:szCs w:val="20"/>
        </w:rPr>
        <w:t>sección 4</w:t>
      </w:r>
      <w:r>
        <w:rPr>
          <w:rFonts w:ascii="Arial" w:eastAsia="Arial" w:hAnsi="Arial" w:cs="Arial"/>
          <w:color w:val="000000"/>
          <w:sz w:val="20"/>
          <w:szCs w:val="20"/>
        </w:rPr>
        <w:t>. Además es oportuno señalar que los idiomas siguen un orden correlativo en sus programas, por lo que es obligatorio, a la hora de inscribirse, respetar la siguiente secuencia de aprobación: Inglés comercial I, Inglés comercial II y, por último, Inglés Conversación.</w:t>
      </w:r>
    </w:p>
    <w:p w:rsidR="00674D03" w:rsidRDefault="00C612CB">
      <w:pPr>
        <w:pStyle w:val="normal0"/>
        <w:pBdr>
          <w:top w:val="nil"/>
          <w:left w:val="nil"/>
          <w:bottom w:val="nil"/>
          <w:right w:val="nil"/>
          <w:between w:val="nil"/>
        </w:pBdr>
        <w:spacing w:before="240" w:after="120"/>
        <w:ind w:firstLine="708"/>
        <w:jc w:val="both"/>
        <w:rPr>
          <w:rFonts w:ascii="Arial" w:eastAsia="Arial" w:hAnsi="Arial" w:cs="Arial"/>
          <w:color w:val="000000"/>
          <w:sz w:val="20"/>
          <w:szCs w:val="20"/>
        </w:rPr>
      </w:pPr>
      <w:r>
        <w:rPr>
          <w:rFonts w:ascii="Arial" w:eastAsia="Arial" w:hAnsi="Arial" w:cs="Arial"/>
          <w:color w:val="000000"/>
          <w:sz w:val="20"/>
          <w:szCs w:val="20"/>
        </w:rPr>
        <w:t>Deseándoles el mejor desempeño académico durante e</w:t>
      </w:r>
      <w:r w:rsidR="004C7B62">
        <w:rPr>
          <w:rFonts w:ascii="Arial" w:eastAsia="Arial" w:hAnsi="Arial" w:cs="Arial"/>
          <w:color w:val="000000"/>
          <w:sz w:val="20"/>
          <w:szCs w:val="20"/>
        </w:rPr>
        <w:t>l</w:t>
      </w:r>
      <w:r>
        <w:rPr>
          <w:rFonts w:ascii="Arial" w:eastAsia="Arial" w:hAnsi="Arial" w:cs="Arial"/>
          <w:color w:val="000000"/>
          <w:sz w:val="20"/>
          <w:szCs w:val="20"/>
        </w:rPr>
        <w:t xml:space="preserve"> cuatrimestre</w:t>
      </w:r>
      <w:r w:rsidR="004C7B62">
        <w:rPr>
          <w:rFonts w:ascii="Arial" w:eastAsia="Arial" w:hAnsi="Arial" w:cs="Arial"/>
          <w:color w:val="000000"/>
          <w:sz w:val="20"/>
          <w:szCs w:val="20"/>
        </w:rPr>
        <w:t xml:space="preserve"> que comenzará en breve</w:t>
      </w:r>
      <w:r>
        <w:rPr>
          <w:rFonts w:ascii="Arial" w:eastAsia="Arial" w:hAnsi="Arial" w:cs="Arial"/>
          <w:color w:val="000000"/>
          <w:sz w:val="20"/>
          <w:szCs w:val="20"/>
        </w:rPr>
        <w:t xml:space="preserve">, les recordamos que la Dirección se encuentra como siempre a su disposición para atender propuestas, dudas o sugerencias. Para dirigirnos cualquier consulta pueden </w:t>
      </w:r>
      <w:r w:rsidR="00101AA2">
        <w:rPr>
          <w:rFonts w:ascii="Arial" w:eastAsia="Arial" w:hAnsi="Arial" w:cs="Arial"/>
          <w:color w:val="000000"/>
          <w:sz w:val="20"/>
          <w:szCs w:val="20"/>
        </w:rPr>
        <w:t xml:space="preserve">escribirnos por </w:t>
      </w:r>
      <w:r>
        <w:rPr>
          <w:rFonts w:ascii="Arial" w:eastAsia="Arial" w:hAnsi="Arial" w:cs="Arial"/>
          <w:color w:val="000000"/>
          <w:sz w:val="20"/>
          <w:szCs w:val="20"/>
        </w:rPr>
        <w:t xml:space="preserve">correo electrónico a </w:t>
      </w:r>
      <w:hyperlink r:id="rId11">
        <w:r>
          <w:rPr>
            <w:rFonts w:ascii="Arial" w:eastAsia="Arial" w:hAnsi="Arial" w:cs="Arial"/>
            <w:color w:val="0000FF"/>
            <w:sz w:val="20"/>
            <w:szCs w:val="20"/>
            <w:u w:val="single"/>
          </w:rPr>
          <w:t>comerciointernacional@unq.edu.ar</w:t>
        </w:r>
      </w:hyperlink>
      <w:r>
        <w:rPr>
          <w:rFonts w:ascii="Arial" w:eastAsia="Arial" w:hAnsi="Arial" w:cs="Arial"/>
          <w:color w:val="000000"/>
          <w:sz w:val="20"/>
          <w:szCs w:val="20"/>
        </w:rPr>
        <w:t xml:space="preserve">/ </w:t>
      </w:r>
      <w:hyperlink r:id="rId12" w:history="1">
        <w:r w:rsidR="00826AD4" w:rsidRPr="005C3038">
          <w:rPr>
            <w:rStyle w:val="Hipervnculo"/>
            <w:rFonts w:ascii="Arial" w:eastAsia="Arial" w:hAnsi="Arial" w:cs="Arial"/>
            <w:sz w:val="20"/>
            <w:szCs w:val="20"/>
          </w:rPr>
          <w:t>hbazque@unq.edu.ar</w:t>
        </w:r>
      </w:hyperlink>
      <w:r>
        <w:rPr>
          <w:rFonts w:ascii="Arial" w:eastAsia="Arial" w:hAnsi="Arial" w:cs="Arial"/>
          <w:color w:val="000000"/>
          <w:sz w:val="20"/>
          <w:szCs w:val="20"/>
        </w:rPr>
        <w:t>.</w:t>
      </w:r>
    </w:p>
    <w:p w:rsidR="00674D03" w:rsidRDefault="00C612CB">
      <w:pPr>
        <w:pStyle w:val="normal0"/>
        <w:pBdr>
          <w:top w:val="nil"/>
          <w:left w:val="nil"/>
          <w:bottom w:val="nil"/>
          <w:right w:val="nil"/>
          <w:between w:val="nil"/>
        </w:pBdr>
        <w:spacing w:before="240" w:after="120"/>
        <w:ind w:left="672" w:firstLine="2160"/>
        <w:jc w:val="both"/>
        <w:rPr>
          <w:rFonts w:ascii="Arial" w:eastAsia="Arial" w:hAnsi="Arial" w:cs="Arial"/>
          <w:color w:val="000000"/>
          <w:sz w:val="20"/>
          <w:szCs w:val="20"/>
        </w:rPr>
      </w:pPr>
      <w:r>
        <w:rPr>
          <w:rFonts w:ascii="Arial" w:eastAsia="Arial" w:hAnsi="Arial" w:cs="Arial"/>
          <w:color w:val="000000"/>
          <w:sz w:val="20"/>
          <w:szCs w:val="20"/>
        </w:rPr>
        <w:t>Los saludo muy atentamente.</w:t>
      </w:r>
    </w:p>
    <w:p w:rsidR="00674D03" w:rsidRDefault="00674D03">
      <w:pPr>
        <w:pStyle w:val="normal0"/>
        <w:pBdr>
          <w:top w:val="nil"/>
          <w:left w:val="nil"/>
          <w:bottom w:val="nil"/>
          <w:right w:val="nil"/>
          <w:between w:val="nil"/>
        </w:pBdr>
        <w:spacing w:before="240" w:after="120"/>
        <w:ind w:left="4956" w:firstLine="707"/>
        <w:rPr>
          <w:rFonts w:ascii="Arial" w:eastAsia="Arial" w:hAnsi="Arial" w:cs="Arial"/>
          <w:color w:val="000000"/>
          <w:sz w:val="20"/>
          <w:szCs w:val="20"/>
        </w:rPr>
      </w:pPr>
    </w:p>
    <w:p w:rsidR="00674D03" w:rsidRDefault="00674D03">
      <w:pPr>
        <w:pStyle w:val="normal0"/>
        <w:pBdr>
          <w:top w:val="nil"/>
          <w:left w:val="nil"/>
          <w:bottom w:val="nil"/>
          <w:right w:val="nil"/>
          <w:between w:val="nil"/>
        </w:pBdr>
        <w:spacing w:before="240" w:after="120"/>
        <w:ind w:left="4956" w:firstLine="707"/>
        <w:rPr>
          <w:rFonts w:ascii="Arial" w:eastAsia="Arial" w:hAnsi="Arial" w:cs="Arial"/>
          <w:color w:val="000000"/>
          <w:sz w:val="20"/>
          <w:szCs w:val="20"/>
        </w:rPr>
      </w:pPr>
    </w:p>
    <w:p w:rsidR="00674D03" w:rsidRDefault="00826AD4" w:rsidP="00826AD4">
      <w:pPr>
        <w:pStyle w:val="normal0"/>
        <w:pBdr>
          <w:top w:val="nil"/>
          <w:left w:val="nil"/>
          <w:bottom w:val="nil"/>
          <w:right w:val="nil"/>
          <w:between w:val="nil"/>
        </w:pBdr>
        <w:ind w:left="4320"/>
        <w:rPr>
          <w:rFonts w:ascii="Arial" w:eastAsia="Arial" w:hAnsi="Arial" w:cs="Arial"/>
          <w:color w:val="000000"/>
          <w:sz w:val="20"/>
          <w:szCs w:val="20"/>
        </w:rPr>
      </w:pPr>
      <w:r>
        <w:rPr>
          <w:rFonts w:ascii="Arial" w:eastAsia="Arial" w:hAnsi="Arial" w:cs="Arial"/>
          <w:color w:val="000000"/>
          <w:sz w:val="20"/>
          <w:szCs w:val="20"/>
        </w:rPr>
        <w:t>Héctor Bazque</w:t>
      </w:r>
    </w:p>
    <w:p w:rsidR="00674D03" w:rsidRDefault="00C612CB" w:rsidP="00826AD4">
      <w:pPr>
        <w:pStyle w:val="normal0"/>
        <w:pBdr>
          <w:top w:val="nil"/>
          <w:left w:val="nil"/>
          <w:bottom w:val="nil"/>
          <w:right w:val="nil"/>
          <w:between w:val="nil"/>
        </w:pBdr>
        <w:ind w:left="4320"/>
        <w:rPr>
          <w:rFonts w:ascii="Arial" w:eastAsia="Arial" w:hAnsi="Arial" w:cs="Arial"/>
          <w:color w:val="000000"/>
          <w:sz w:val="20"/>
          <w:szCs w:val="20"/>
        </w:rPr>
      </w:pPr>
      <w:r>
        <w:rPr>
          <w:rFonts w:ascii="Arial" w:eastAsia="Arial" w:hAnsi="Arial" w:cs="Arial"/>
          <w:color w:val="000000"/>
          <w:sz w:val="20"/>
          <w:szCs w:val="20"/>
        </w:rPr>
        <w:t>Director</w:t>
      </w:r>
    </w:p>
    <w:p w:rsidR="00674D03" w:rsidRDefault="00C612CB" w:rsidP="00826AD4">
      <w:pPr>
        <w:pStyle w:val="normal0"/>
        <w:pBdr>
          <w:top w:val="nil"/>
          <w:left w:val="nil"/>
          <w:bottom w:val="nil"/>
          <w:right w:val="nil"/>
          <w:between w:val="nil"/>
        </w:pBdr>
        <w:ind w:left="4320"/>
        <w:rPr>
          <w:rFonts w:ascii="Arial" w:eastAsia="Arial" w:hAnsi="Arial" w:cs="Arial"/>
          <w:color w:val="000000"/>
          <w:sz w:val="20"/>
          <w:szCs w:val="20"/>
        </w:rPr>
      </w:pPr>
      <w:r>
        <w:rPr>
          <w:rFonts w:ascii="Arial" w:eastAsia="Arial" w:hAnsi="Arial" w:cs="Arial"/>
          <w:color w:val="000000"/>
          <w:sz w:val="20"/>
          <w:szCs w:val="20"/>
        </w:rPr>
        <w:t>Licenciatura en Comercio Internacional</w:t>
      </w:r>
    </w:p>
    <w:p w:rsidR="00674D03" w:rsidRDefault="00C612CB" w:rsidP="00826AD4">
      <w:pPr>
        <w:pStyle w:val="normal0"/>
        <w:pBdr>
          <w:top w:val="nil"/>
          <w:left w:val="nil"/>
          <w:bottom w:val="nil"/>
          <w:right w:val="nil"/>
          <w:between w:val="nil"/>
        </w:pBdr>
        <w:ind w:left="4320"/>
        <w:rPr>
          <w:rFonts w:ascii="Arial" w:eastAsia="Arial" w:hAnsi="Arial" w:cs="Arial"/>
          <w:color w:val="000000"/>
          <w:sz w:val="20"/>
          <w:szCs w:val="20"/>
        </w:rPr>
      </w:pPr>
      <w:r>
        <w:rPr>
          <w:rFonts w:ascii="Arial" w:eastAsia="Arial" w:hAnsi="Arial" w:cs="Arial"/>
          <w:color w:val="000000"/>
          <w:sz w:val="20"/>
          <w:szCs w:val="20"/>
        </w:rPr>
        <w:t>Departamento de Economía y Administración</w:t>
      </w:r>
    </w:p>
    <w:p w:rsidR="00674D03" w:rsidRDefault="00674D03">
      <w:pPr>
        <w:pStyle w:val="normal0"/>
        <w:pBdr>
          <w:top w:val="nil"/>
          <w:left w:val="nil"/>
          <w:bottom w:val="nil"/>
          <w:right w:val="nil"/>
          <w:between w:val="nil"/>
        </w:pBdr>
        <w:ind w:left="4320"/>
        <w:rPr>
          <w:rFonts w:ascii="Arial" w:eastAsia="Arial" w:hAnsi="Arial" w:cs="Arial"/>
          <w:color w:val="000000"/>
          <w:sz w:val="20"/>
          <w:szCs w:val="20"/>
        </w:rPr>
      </w:pPr>
    </w:p>
    <w:p w:rsidR="00101AA2" w:rsidRDefault="00101AA2">
      <w:pPr>
        <w:pStyle w:val="normal0"/>
        <w:pBdr>
          <w:top w:val="nil"/>
          <w:left w:val="nil"/>
          <w:bottom w:val="nil"/>
          <w:right w:val="nil"/>
          <w:between w:val="nil"/>
        </w:pBdr>
        <w:ind w:left="4320"/>
        <w:rPr>
          <w:rFonts w:ascii="Arial" w:eastAsia="Arial" w:hAnsi="Arial" w:cs="Arial"/>
          <w:color w:val="000000"/>
          <w:sz w:val="20"/>
          <w:szCs w:val="20"/>
        </w:rPr>
      </w:pPr>
    </w:p>
    <w:p w:rsidR="00101AA2" w:rsidRDefault="00101AA2">
      <w:pPr>
        <w:pStyle w:val="normal0"/>
        <w:pBdr>
          <w:top w:val="nil"/>
          <w:left w:val="nil"/>
          <w:bottom w:val="nil"/>
          <w:right w:val="nil"/>
          <w:between w:val="nil"/>
        </w:pBdr>
        <w:ind w:left="4320"/>
        <w:rPr>
          <w:rFonts w:ascii="Arial" w:eastAsia="Arial" w:hAnsi="Arial" w:cs="Arial"/>
          <w:color w:val="000000"/>
          <w:sz w:val="20"/>
          <w:szCs w:val="20"/>
        </w:rPr>
      </w:pPr>
    </w:p>
    <w:p w:rsidR="00101AA2" w:rsidRDefault="00101AA2">
      <w:pPr>
        <w:pStyle w:val="normal0"/>
        <w:pBdr>
          <w:top w:val="nil"/>
          <w:left w:val="nil"/>
          <w:bottom w:val="nil"/>
          <w:right w:val="nil"/>
          <w:between w:val="nil"/>
        </w:pBdr>
        <w:ind w:left="4320"/>
        <w:rPr>
          <w:rFonts w:ascii="Arial" w:eastAsia="Arial" w:hAnsi="Arial" w:cs="Arial"/>
          <w:color w:val="000000"/>
          <w:sz w:val="20"/>
          <w:szCs w:val="20"/>
        </w:rPr>
      </w:pPr>
    </w:p>
    <w:p w:rsidR="00101AA2" w:rsidRDefault="00101AA2">
      <w:pPr>
        <w:pStyle w:val="normal0"/>
        <w:pBdr>
          <w:top w:val="nil"/>
          <w:left w:val="nil"/>
          <w:bottom w:val="nil"/>
          <w:right w:val="nil"/>
          <w:between w:val="nil"/>
        </w:pBdr>
        <w:ind w:left="4320"/>
        <w:rPr>
          <w:rFonts w:ascii="Arial" w:eastAsia="Arial" w:hAnsi="Arial" w:cs="Arial"/>
          <w:color w:val="000000"/>
          <w:sz w:val="20"/>
          <w:szCs w:val="20"/>
        </w:rPr>
      </w:pPr>
    </w:p>
    <w:p w:rsidR="00101AA2" w:rsidRDefault="00101AA2">
      <w:pPr>
        <w:pStyle w:val="normal0"/>
        <w:pBdr>
          <w:top w:val="nil"/>
          <w:left w:val="nil"/>
          <w:bottom w:val="nil"/>
          <w:right w:val="nil"/>
          <w:between w:val="nil"/>
        </w:pBdr>
        <w:ind w:left="4320"/>
        <w:rPr>
          <w:rFonts w:ascii="Arial" w:eastAsia="Arial" w:hAnsi="Arial" w:cs="Arial"/>
          <w:color w:val="000000"/>
          <w:sz w:val="20"/>
          <w:szCs w:val="20"/>
        </w:rPr>
      </w:pPr>
    </w:p>
    <w:p w:rsidR="00101AA2" w:rsidRDefault="00101AA2">
      <w:pPr>
        <w:pStyle w:val="normal0"/>
        <w:pBdr>
          <w:top w:val="nil"/>
          <w:left w:val="nil"/>
          <w:bottom w:val="nil"/>
          <w:right w:val="nil"/>
          <w:between w:val="nil"/>
        </w:pBdr>
        <w:ind w:left="4320"/>
        <w:rPr>
          <w:rFonts w:ascii="Arial" w:eastAsia="Arial" w:hAnsi="Arial" w:cs="Arial"/>
          <w:color w:val="000000"/>
          <w:sz w:val="20"/>
          <w:szCs w:val="20"/>
        </w:rPr>
      </w:pPr>
    </w:p>
    <w:p w:rsidR="00101AA2" w:rsidRDefault="00101AA2">
      <w:pPr>
        <w:pStyle w:val="normal0"/>
        <w:pBdr>
          <w:top w:val="nil"/>
          <w:left w:val="nil"/>
          <w:bottom w:val="nil"/>
          <w:right w:val="nil"/>
          <w:between w:val="nil"/>
        </w:pBdr>
        <w:ind w:left="4320"/>
        <w:rPr>
          <w:rFonts w:ascii="Arial" w:eastAsia="Arial" w:hAnsi="Arial" w:cs="Arial"/>
          <w:color w:val="000000"/>
          <w:sz w:val="20"/>
          <w:szCs w:val="20"/>
        </w:rPr>
      </w:pPr>
    </w:p>
    <w:p w:rsidR="00674D03" w:rsidRDefault="00674D03">
      <w:pPr>
        <w:pStyle w:val="normal0"/>
        <w:pBdr>
          <w:top w:val="nil"/>
          <w:left w:val="nil"/>
          <w:bottom w:val="nil"/>
          <w:right w:val="nil"/>
          <w:between w:val="nil"/>
        </w:pBdr>
        <w:ind w:left="4320"/>
        <w:rPr>
          <w:rFonts w:ascii="Arial" w:eastAsia="Arial" w:hAnsi="Arial" w:cs="Arial"/>
          <w:color w:val="000000"/>
          <w:sz w:val="20"/>
          <w:szCs w:val="20"/>
        </w:rPr>
      </w:pPr>
    </w:p>
    <w:p w:rsidR="00674D03" w:rsidRDefault="00C612CB" w:rsidP="00187E1E">
      <w:pPr>
        <w:pStyle w:val="Ttulo1"/>
        <w:rPr>
          <w:rFonts w:ascii="Arial" w:eastAsia="Arial" w:hAnsi="Arial" w:cs="Arial"/>
          <w:sz w:val="28"/>
          <w:szCs w:val="28"/>
        </w:rPr>
      </w:pPr>
      <w:bookmarkStart w:id="2" w:name="_1fob9te" w:colFirst="0" w:colLast="0"/>
      <w:bookmarkEnd w:id="2"/>
      <w:r>
        <w:rPr>
          <w:rFonts w:ascii="Arial" w:eastAsia="Arial" w:hAnsi="Arial" w:cs="Arial"/>
          <w:sz w:val="28"/>
          <w:szCs w:val="28"/>
        </w:rPr>
        <w:lastRenderedPageBreak/>
        <w:t>2. PLAN DE ESTUDIOS 2003 Y PLAN DE ESTUDIOS 2012/2015</w:t>
      </w:r>
    </w:p>
    <w:p w:rsidR="00E6595B" w:rsidRPr="00E6595B" w:rsidRDefault="00E6595B" w:rsidP="00E6595B">
      <w:pPr>
        <w:pStyle w:val="normal0"/>
        <w:rPr>
          <w:rFonts w:eastAsia="Arial"/>
        </w:rPr>
      </w:pPr>
    </w:p>
    <w:p w:rsidR="00674D03" w:rsidRDefault="00C612CB" w:rsidP="00187E1E">
      <w:pPr>
        <w:pStyle w:val="normal0"/>
        <w:pBdr>
          <w:top w:val="nil"/>
          <w:left w:val="nil"/>
          <w:bottom w:val="nil"/>
          <w:right w:val="nil"/>
          <w:between w:val="nil"/>
        </w:pBdr>
        <w:spacing w:before="240" w:after="120" w:line="360" w:lineRule="auto"/>
        <w:jc w:val="both"/>
        <w:rPr>
          <w:rFonts w:ascii="Arial" w:eastAsia="Arial" w:hAnsi="Arial" w:cs="Arial"/>
          <w:color w:val="000000"/>
          <w:sz w:val="20"/>
          <w:szCs w:val="20"/>
        </w:rPr>
      </w:pPr>
      <w:r>
        <w:rPr>
          <w:rFonts w:ascii="Arial" w:eastAsia="Arial" w:hAnsi="Arial" w:cs="Arial"/>
          <w:color w:val="000000"/>
          <w:sz w:val="20"/>
          <w:szCs w:val="20"/>
        </w:rPr>
        <w:t>El plan de estudios actual de la licenciatura en comercio internacional es el Plan 2012/2015 (Res. CS 564/12 y Res. CS 449/15); en él se encuentran enmarcados todos los alumnos que hayan comenzado el curso de ingreso a la universidad desde el primer cuatrimestre de 2013 en adelante, así como también todo alumno que habiendo realizado el ingreso antes de 2013, haya optado por pasarse al nuevo plan, o que hubiere quedado libre con posterioridad a la entrada en vigencia del plan actual.</w:t>
      </w:r>
    </w:p>
    <w:p w:rsidR="00674D03" w:rsidRDefault="00C612CB" w:rsidP="00187E1E">
      <w:pPr>
        <w:pStyle w:val="normal0"/>
        <w:pBdr>
          <w:top w:val="nil"/>
          <w:left w:val="nil"/>
          <w:bottom w:val="nil"/>
          <w:right w:val="nil"/>
          <w:between w:val="nil"/>
        </w:pBdr>
        <w:spacing w:line="360" w:lineRule="auto"/>
        <w:jc w:val="both"/>
        <w:rPr>
          <w:rFonts w:ascii="Arial" w:eastAsia="Arial" w:hAnsi="Arial" w:cs="Arial"/>
          <w:color w:val="000000"/>
          <w:sz w:val="20"/>
          <w:szCs w:val="20"/>
        </w:rPr>
      </w:pPr>
      <w:r>
        <w:rPr>
          <w:rFonts w:ascii="Arial" w:eastAsia="Arial" w:hAnsi="Arial" w:cs="Arial"/>
          <w:color w:val="000000"/>
          <w:sz w:val="20"/>
          <w:szCs w:val="20"/>
        </w:rPr>
        <w:t>Aquellos alumnos que deseen mantener su recorrido formativo con el Plan 2003 podrán hacerlo sin inconvenientes. Es importante destacar que, tal como lo sostiene el</w:t>
      </w:r>
      <w:r w:rsidR="000630A8">
        <w:rPr>
          <w:rFonts w:ascii="Arial" w:eastAsia="Arial" w:hAnsi="Arial" w:cs="Arial"/>
          <w:color w:val="000000"/>
          <w:sz w:val="20"/>
          <w:szCs w:val="20"/>
        </w:rPr>
        <w:t xml:space="preserve"> Régimen de Estudios (Res. CS 201</w:t>
      </w:r>
      <w:r>
        <w:rPr>
          <w:rFonts w:ascii="Arial" w:eastAsia="Arial" w:hAnsi="Arial" w:cs="Arial"/>
          <w:color w:val="000000"/>
          <w:sz w:val="20"/>
          <w:szCs w:val="20"/>
        </w:rPr>
        <w:t>/20</w:t>
      </w:r>
      <w:r w:rsidR="000630A8">
        <w:rPr>
          <w:rFonts w:ascii="Arial" w:eastAsia="Arial" w:hAnsi="Arial" w:cs="Arial"/>
          <w:color w:val="000000"/>
          <w:sz w:val="20"/>
          <w:szCs w:val="20"/>
        </w:rPr>
        <w:t>1</w:t>
      </w:r>
      <w:r>
        <w:rPr>
          <w:rFonts w:ascii="Arial" w:eastAsia="Arial" w:hAnsi="Arial" w:cs="Arial"/>
          <w:color w:val="000000"/>
          <w:sz w:val="20"/>
          <w:szCs w:val="20"/>
        </w:rPr>
        <w:t xml:space="preserve">8), cuando el alumno pierda su condición de regular, al concederle la reincorporación se incorporará al nuevo Plan 2012/2015. </w:t>
      </w:r>
    </w:p>
    <w:p w:rsidR="00674D03" w:rsidRDefault="00674D03" w:rsidP="00187E1E">
      <w:pPr>
        <w:pStyle w:val="Ttulo2"/>
        <w:rPr>
          <w:u w:val="none"/>
        </w:rPr>
      </w:pPr>
    </w:p>
    <w:p w:rsidR="00674D03" w:rsidRPr="00187E1E" w:rsidRDefault="00C612CB" w:rsidP="00187E1E">
      <w:pPr>
        <w:pStyle w:val="Ttulo2"/>
        <w:rPr>
          <w:b w:val="0"/>
          <w:u w:val="none"/>
        </w:rPr>
      </w:pPr>
      <w:bookmarkStart w:id="3" w:name="_3znysh7" w:colFirst="0" w:colLast="0"/>
      <w:bookmarkEnd w:id="3"/>
      <w:r w:rsidRPr="00187E1E">
        <w:rPr>
          <w:b w:val="0"/>
          <w:u w:val="none"/>
        </w:rPr>
        <w:t>2.1. PLAN DE ESTUDIOS 2003</w:t>
      </w:r>
    </w:p>
    <w:p w:rsidR="00674D03" w:rsidRDefault="00674D03">
      <w:pPr>
        <w:pStyle w:val="normal0"/>
        <w:pBdr>
          <w:top w:val="nil"/>
          <w:left w:val="nil"/>
          <w:bottom w:val="nil"/>
          <w:right w:val="nil"/>
          <w:between w:val="nil"/>
        </w:pBdr>
        <w:spacing w:after="240"/>
        <w:jc w:val="both"/>
        <w:rPr>
          <w:rFonts w:ascii="Arial" w:eastAsia="Arial" w:hAnsi="Arial" w:cs="Arial"/>
          <w:color w:val="000000"/>
          <w:sz w:val="20"/>
          <w:szCs w:val="20"/>
        </w:rPr>
      </w:pPr>
    </w:p>
    <w:p w:rsidR="00674D03" w:rsidRDefault="00C612CB" w:rsidP="00187E1E">
      <w:pPr>
        <w:pStyle w:val="normal0"/>
        <w:pBdr>
          <w:top w:val="nil"/>
          <w:left w:val="nil"/>
          <w:bottom w:val="nil"/>
          <w:right w:val="nil"/>
          <w:between w:val="nil"/>
        </w:pBdr>
        <w:spacing w:after="240" w:line="360" w:lineRule="auto"/>
        <w:jc w:val="both"/>
        <w:rPr>
          <w:rFonts w:ascii="Arial" w:eastAsia="Arial" w:hAnsi="Arial" w:cs="Arial"/>
          <w:color w:val="000000"/>
          <w:sz w:val="20"/>
          <w:szCs w:val="20"/>
        </w:rPr>
      </w:pPr>
      <w:r>
        <w:rPr>
          <w:rFonts w:ascii="Arial" w:eastAsia="Arial" w:hAnsi="Arial" w:cs="Arial"/>
          <w:color w:val="000000"/>
          <w:sz w:val="20"/>
          <w:szCs w:val="20"/>
        </w:rPr>
        <w:t xml:space="preserve">En el marco del Plan 2003, los alumnos de la Licenciatura en Comercio Internacional pueden elegir entre dos </w:t>
      </w:r>
      <w:r>
        <w:rPr>
          <w:rFonts w:ascii="Arial" w:eastAsia="Arial" w:hAnsi="Arial" w:cs="Arial"/>
          <w:b/>
          <w:color w:val="000000"/>
          <w:sz w:val="20"/>
          <w:szCs w:val="20"/>
        </w:rPr>
        <w:t>orientaciones</w:t>
      </w:r>
      <w:r>
        <w:rPr>
          <w:rFonts w:ascii="Arial" w:eastAsia="Arial" w:hAnsi="Arial" w:cs="Arial"/>
          <w:color w:val="000000"/>
          <w:sz w:val="20"/>
          <w:szCs w:val="20"/>
        </w:rPr>
        <w:t xml:space="preserve"> posibles: </w:t>
      </w:r>
      <w:r>
        <w:rPr>
          <w:rFonts w:ascii="Arial" w:eastAsia="Arial" w:hAnsi="Arial" w:cs="Arial"/>
          <w:b/>
          <w:color w:val="000000"/>
          <w:sz w:val="20"/>
          <w:szCs w:val="20"/>
        </w:rPr>
        <w:t>Gestión Comercial y Economía Internacional</w:t>
      </w:r>
      <w:r>
        <w:rPr>
          <w:rFonts w:ascii="Arial" w:eastAsia="Arial" w:hAnsi="Arial" w:cs="Arial"/>
          <w:color w:val="000000"/>
          <w:sz w:val="20"/>
          <w:szCs w:val="20"/>
        </w:rPr>
        <w:t>. Para acceder al título de Licenciado en Comercio Internacional el estudiante deberá obtener un mínimo de 300 créditos en asignaturas aprobadas (cada asignatura aprobada otorga diez créditos) según el siguiente esquema:</w:t>
      </w:r>
    </w:p>
    <w:p w:rsidR="00674D03" w:rsidRDefault="00C612CB" w:rsidP="00187E1E">
      <w:pPr>
        <w:pStyle w:val="normal0"/>
        <w:pBdr>
          <w:top w:val="nil"/>
          <w:left w:val="nil"/>
          <w:bottom w:val="nil"/>
          <w:right w:val="nil"/>
          <w:between w:val="nil"/>
        </w:pBdr>
        <w:spacing w:after="240" w:line="360" w:lineRule="auto"/>
        <w:jc w:val="both"/>
        <w:rPr>
          <w:rFonts w:ascii="Arial" w:eastAsia="Arial" w:hAnsi="Arial" w:cs="Arial"/>
          <w:color w:val="000000"/>
          <w:sz w:val="20"/>
          <w:szCs w:val="20"/>
        </w:rPr>
      </w:pPr>
      <w:r>
        <w:rPr>
          <w:rFonts w:ascii="Arial" w:eastAsia="Arial" w:hAnsi="Arial" w:cs="Arial"/>
          <w:color w:val="000000"/>
          <w:sz w:val="20"/>
          <w:szCs w:val="20"/>
        </w:rPr>
        <w:t>- Asignaturas del Diploma en Economía y Administración (150 créditos - más los niveles correspondientes de inglés e informática);</w:t>
      </w:r>
    </w:p>
    <w:p w:rsidR="00674D03" w:rsidRDefault="00C612CB" w:rsidP="00187E1E">
      <w:pPr>
        <w:pStyle w:val="normal0"/>
        <w:pBdr>
          <w:top w:val="nil"/>
          <w:left w:val="nil"/>
          <w:bottom w:val="nil"/>
          <w:right w:val="nil"/>
          <w:between w:val="nil"/>
        </w:pBdr>
        <w:spacing w:after="240" w:line="360" w:lineRule="auto"/>
        <w:jc w:val="both"/>
        <w:rPr>
          <w:rFonts w:ascii="Arial" w:eastAsia="Arial" w:hAnsi="Arial" w:cs="Arial"/>
          <w:color w:val="000000"/>
          <w:sz w:val="20"/>
          <w:szCs w:val="20"/>
        </w:rPr>
      </w:pPr>
      <w:r>
        <w:rPr>
          <w:rFonts w:ascii="Arial" w:eastAsia="Arial" w:hAnsi="Arial" w:cs="Arial"/>
          <w:color w:val="000000"/>
          <w:sz w:val="20"/>
          <w:szCs w:val="20"/>
        </w:rPr>
        <w:t>- Asignaturas del Ciclo Superior de la Licenciatura en Comercio Internacional (150 créditos más dos niveles de idioma</w:t>
      </w:r>
      <w:r>
        <w:rPr>
          <w:rFonts w:ascii="Arial" w:eastAsia="Arial" w:hAnsi="Arial" w:cs="Arial"/>
          <w:color w:val="000000"/>
          <w:sz w:val="20"/>
          <w:szCs w:val="20"/>
          <w:vertAlign w:val="superscript"/>
        </w:rPr>
        <w:footnoteReference w:id="2"/>
      </w:r>
      <w:r>
        <w:rPr>
          <w:rFonts w:ascii="Arial" w:eastAsia="Arial" w:hAnsi="Arial" w:cs="Arial"/>
          <w:color w:val="000000"/>
          <w:sz w:val="20"/>
          <w:szCs w:val="20"/>
        </w:rPr>
        <w:t>).</w:t>
      </w:r>
    </w:p>
    <w:p w:rsidR="00674D03" w:rsidRDefault="00C612CB">
      <w:pPr>
        <w:pStyle w:val="normal0"/>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Para completar el Ciclo Superior de la Licenciatura el alumno debe aprobar:</w:t>
      </w:r>
    </w:p>
    <w:p w:rsidR="00674D03" w:rsidRDefault="00674D03">
      <w:pPr>
        <w:pStyle w:val="normal0"/>
        <w:pBdr>
          <w:top w:val="nil"/>
          <w:left w:val="nil"/>
          <w:bottom w:val="nil"/>
          <w:right w:val="nil"/>
          <w:between w:val="nil"/>
        </w:pBdr>
        <w:rPr>
          <w:rFonts w:ascii="Arial" w:eastAsia="Arial" w:hAnsi="Arial" w:cs="Arial"/>
          <w:color w:val="000000"/>
          <w:sz w:val="20"/>
          <w:szCs w:val="20"/>
        </w:rPr>
      </w:pPr>
    </w:p>
    <w:p w:rsidR="00674D03" w:rsidRDefault="00C612CB">
      <w:pPr>
        <w:pStyle w:val="normal0"/>
        <w:numPr>
          <w:ilvl w:val="0"/>
          <w:numId w:val="1"/>
        </w:numPr>
        <w:pBdr>
          <w:top w:val="nil"/>
          <w:left w:val="nil"/>
          <w:bottom w:val="nil"/>
          <w:right w:val="nil"/>
          <w:between w:val="nil"/>
        </w:pBdr>
        <w:spacing w:after="120"/>
        <w:ind w:left="714" w:hanging="357"/>
        <w:rPr>
          <w:color w:val="000000"/>
          <w:sz w:val="20"/>
          <w:szCs w:val="20"/>
        </w:rPr>
      </w:pPr>
      <w:r>
        <w:rPr>
          <w:rFonts w:ascii="Arial" w:eastAsia="Arial" w:hAnsi="Arial" w:cs="Arial"/>
          <w:color w:val="000000"/>
          <w:sz w:val="20"/>
          <w:szCs w:val="20"/>
        </w:rPr>
        <w:t>Las cuatro materias obligatorias (40 créditos)</w:t>
      </w:r>
      <w:r>
        <w:rPr>
          <w:rFonts w:ascii="Arial" w:eastAsia="Arial" w:hAnsi="Arial" w:cs="Arial"/>
          <w:color w:val="000000"/>
          <w:sz w:val="20"/>
          <w:szCs w:val="20"/>
          <w:vertAlign w:val="superscript"/>
        </w:rPr>
        <w:footnoteReference w:id="3"/>
      </w:r>
    </w:p>
    <w:p w:rsidR="00674D03" w:rsidRDefault="00C612CB">
      <w:pPr>
        <w:pStyle w:val="normal0"/>
        <w:numPr>
          <w:ilvl w:val="0"/>
          <w:numId w:val="1"/>
        </w:numPr>
        <w:pBdr>
          <w:top w:val="nil"/>
          <w:left w:val="nil"/>
          <w:bottom w:val="nil"/>
          <w:right w:val="nil"/>
          <w:between w:val="nil"/>
        </w:pBdr>
        <w:spacing w:after="120"/>
        <w:ind w:left="714" w:hanging="357"/>
        <w:rPr>
          <w:color w:val="000000"/>
          <w:sz w:val="20"/>
          <w:szCs w:val="20"/>
        </w:rPr>
      </w:pPr>
      <w:r>
        <w:rPr>
          <w:rFonts w:ascii="Arial" w:eastAsia="Arial" w:hAnsi="Arial" w:cs="Arial"/>
          <w:color w:val="000000"/>
          <w:sz w:val="20"/>
          <w:szCs w:val="20"/>
        </w:rPr>
        <w:t>Cinco materias orientadas (50 créditos) a escoger entre las listadas para cada orientación.</w:t>
      </w:r>
    </w:p>
    <w:p w:rsidR="00674D03" w:rsidRDefault="00C612CB">
      <w:pPr>
        <w:pStyle w:val="normal0"/>
        <w:numPr>
          <w:ilvl w:val="0"/>
          <w:numId w:val="1"/>
        </w:numPr>
        <w:pBdr>
          <w:top w:val="nil"/>
          <w:left w:val="nil"/>
          <w:bottom w:val="nil"/>
          <w:right w:val="nil"/>
          <w:between w:val="nil"/>
        </w:pBdr>
        <w:spacing w:after="120"/>
        <w:ind w:left="714" w:hanging="357"/>
        <w:rPr>
          <w:color w:val="000000"/>
          <w:sz w:val="20"/>
          <w:szCs w:val="20"/>
        </w:rPr>
      </w:pPr>
      <w:r>
        <w:rPr>
          <w:rFonts w:ascii="Arial" w:eastAsia="Arial" w:hAnsi="Arial" w:cs="Arial"/>
          <w:color w:val="000000"/>
          <w:sz w:val="20"/>
          <w:szCs w:val="20"/>
        </w:rPr>
        <w:t>Seis materias electivas (60 créditos) a escoger entre las ofertadas</w:t>
      </w:r>
      <w:r>
        <w:rPr>
          <w:rFonts w:ascii="Arial" w:eastAsia="Arial" w:hAnsi="Arial" w:cs="Arial"/>
          <w:b/>
          <w:color w:val="000000"/>
          <w:sz w:val="20"/>
          <w:szCs w:val="20"/>
          <w:vertAlign w:val="superscript"/>
        </w:rPr>
        <w:footnoteReference w:id="4"/>
      </w:r>
      <w:r>
        <w:rPr>
          <w:rFonts w:ascii="Arial" w:eastAsia="Arial" w:hAnsi="Arial" w:cs="Arial"/>
          <w:color w:val="000000"/>
          <w:sz w:val="20"/>
          <w:szCs w:val="20"/>
        </w:rPr>
        <w:t>.</w:t>
      </w:r>
    </w:p>
    <w:p w:rsidR="00674D03" w:rsidRDefault="00C612CB">
      <w:pPr>
        <w:pStyle w:val="normal0"/>
        <w:numPr>
          <w:ilvl w:val="0"/>
          <w:numId w:val="1"/>
        </w:numPr>
        <w:pBdr>
          <w:top w:val="nil"/>
          <w:left w:val="nil"/>
          <w:bottom w:val="nil"/>
          <w:right w:val="nil"/>
          <w:between w:val="nil"/>
        </w:pBdr>
        <w:spacing w:after="120"/>
        <w:ind w:left="714" w:hanging="357"/>
        <w:rPr>
          <w:color w:val="000000"/>
          <w:sz w:val="20"/>
          <w:szCs w:val="20"/>
        </w:rPr>
      </w:pPr>
      <w:r>
        <w:rPr>
          <w:rFonts w:ascii="Arial" w:eastAsia="Arial" w:hAnsi="Arial" w:cs="Arial"/>
          <w:color w:val="000000"/>
          <w:sz w:val="20"/>
          <w:szCs w:val="20"/>
        </w:rPr>
        <w:t xml:space="preserve">Dos niveles de idioma (inglés comercial I e inglés comercial II o portugués comercial I) </w:t>
      </w:r>
    </w:p>
    <w:p w:rsidR="00674D03" w:rsidRDefault="00674D03">
      <w:pPr>
        <w:pStyle w:val="normal0"/>
        <w:pBdr>
          <w:top w:val="nil"/>
          <w:left w:val="nil"/>
          <w:bottom w:val="nil"/>
          <w:right w:val="nil"/>
          <w:between w:val="nil"/>
        </w:pBdr>
        <w:jc w:val="center"/>
        <w:rPr>
          <w:rFonts w:ascii="Arial" w:eastAsia="Arial" w:hAnsi="Arial" w:cs="Arial"/>
          <w:b/>
          <w:color w:val="000000"/>
          <w:sz w:val="20"/>
          <w:szCs w:val="20"/>
          <w:highlight w:val="white"/>
        </w:rPr>
      </w:pPr>
    </w:p>
    <w:p w:rsidR="00674D03" w:rsidRDefault="00C612CB" w:rsidP="00187E1E">
      <w:pPr>
        <w:pStyle w:val="normal0"/>
        <w:pBdr>
          <w:top w:val="nil"/>
          <w:left w:val="nil"/>
          <w:bottom w:val="nil"/>
          <w:right w:val="nil"/>
          <w:between w:val="nil"/>
        </w:pBdr>
        <w:spacing w:after="240" w:line="360" w:lineRule="auto"/>
        <w:jc w:val="both"/>
        <w:rPr>
          <w:rFonts w:ascii="Arial" w:eastAsia="Arial" w:hAnsi="Arial" w:cs="Arial"/>
          <w:color w:val="000000"/>
          <w:sz w:val="20"/>
          <w:szCs w:val="20"/>
        </w:rPr>
      </w:pPr>
      <w:r>
        <w:rPr>
          <w:rFonts w:ascii="Arial" w:eastAsia="Arial" w:hAnsi="Arial" w:cs="Arial"/>
          <w:color w:val="000000"/>
          <w:sz w:val="20"/>
          <w:szCs w:val="20"/>
        </w:rPr>
        <w:t xml:space="preserve">La orientación en Economía Internacional o en Gestión Comercial que se acreditará en el título del alumno dependerá de la cantidad mayoritaria de materias aprobadas que tenga el alumno en los </w:t>
      </w:r>
      <w:r>
        <w:rPr>
          <w:rFonts w:ascii="Arial" w:eastAsia="Arial" w:hAnsi="Arial" w:cs="Arial"/>
          <w:color w:val="000000"/>
          <w:sz w:val="20"/>
          <w:szCs w:val="20"/>
        </w:rPr>
        <w:lastRenderedPageBreak/>
        <w:t>núcleos respectivos. Para obtener la acreditación de la orientación en Economía Internacional, por ejemplo, al menos el 60% de los créditos (tres materias) de las materias “orientadas” aprobadas por el alumno deben corresponder del Núcleo de Orientadas en Economía Internacional, pudiendo el 40% de créditos restantes (dos materias) corresponder al Núcleo de Orientas en Gestión Comercial.</w:t>
      </w:r>
    </w:p>
    <w:p w:rsidR="00674D03" w:rsidRPr="00187E1E" w:rsidRDefault="00674D03">
      <w:pPr>
        <w:pStyle w:val="normal0"/>
        <w:pBdr>
          <w:top w:val="nil"/>
          <w:left w:val="nil"/>
          <w:bottom w:val="nil"/>
          <w:right w:val="nil"/>
          <w:between w:val="nil"/>
        </w:pBdr>
        <w:rPr>
          <w:rFonts w:ascii="Arial" w:eastAsia="Arial" w:hAnsi="Arial" w:cs="Arial"/>
          <w:color w:val="000000"/>
          <w:sz w:val="20"/>
          <w:szCs w:val="20"/>
          <w:highlight w:val="white"/>
        </w:rPr>
      </w:pPr>
    </w:p>
    <w:p w:rsidR="002D7393" w:rsidRPr="00187E1E" w:rsidRDefault="002D7393">
      <w:pPr>
        <w:pStyle w:val="Ttulo2"/>
        <w:jc w:val="center"/>
        <w:rPr>
          <w:b w:val="0"/>
          <w:sz w:val="16"/>
          <w:szCs w:val="16"/>
        </w:rPr>
      </w:pPr>
      <w:bookmarkStart w:id="4" w:name="_2et92p0" w:colFirst="0" w:colLast="0"/>
      <w:bookmarkEnd w:id="4"/>
    </w:p>
    <w:p w:rsidR="00674D03" w:rsidRPr="00187E1E" w:rsidRDefault="00C612CB" w:rsidP="00187E1E">
      <w:pPr>
        <w:pStyle w:val="Ttulo2"/>
        <w:rPr>
          <w:b w:val="0"/>
          <w:u w:val="none"/>
        </w:rPr>
      </w:pPr>
      <w:r w:rsidRPr="00187E1E">
        <w:rPr>
          <w:b w:val="0"/>
          <w:u w:val="none"/>
        </w:rPr>
        <w:t>2.2. PLAN DE ESTUDIOS 2012/2015</w:t>
      </w:r>
    </w:p>
    <w:p w:rsidR="00674D03" w:rsidRDefault="00674D03" w:rsidP="00187E1E">
      <w:pPr>
        <w:pStyle w:val="normal0"/>
        <w:pBdr>
          <w:top w:val="nil"/>
          <w:left w:val="nil"/>
          <w:bottom w:val="nil"/>
          <w:right w:val="nil"/>
          <w:between w:val="nil"/>
        </w:pBdr>
        <w:spacing w:after="240"/>
        <w:jc w:val="both"/>
        <w:rPr>
          <w:rFonts w:ascii="Arial" w:eastAsia="Arial" w:hAnsi="Arial" w:cs="Arial"/>
          <w:color w:val="000000"/>
          <w:sz w:val="20"/>
          <w:szCs w:val="20"/>
        </w:rPr>
      </w:pPr>
    </w:p>
    <w:p w:rsidR="00674D03" w:rsidRDefault="00C612CB" w:rsidP="00187E1E">
      <w:pPr>
        <w:pStyle w:val="normal0"/>
        <w:pBdr>
          <w:top w:val="nil"/>
          <w:left w:val="nil"/>
          <w:bottom w:val="nil"/>
          <w:right w:val="nil"/>
          <w:between w:val="nil"/>
        </w:pBdr>
        <w:spacing w:line="360" w:lineRule="auto"/>
        <w:jc w:val="both"/>
        <w:rPr>
          <w:rFonts w:ascii="Arial" w:eastAsia="Arial" w:hAnsi="Arial" w:cs="Arial"/>
          <w:color w:val="000000"/>
          <w:sz w:val="20"/>
          <w:szCs w:val="20"/>
        </w:rPr>
      </w:pPr>
      <w:r>
        <w:rPr>
          <w:rFonts w:ascii="Arial" w:eastAsia="Arial" w:hAnsi="Arial" w:cs="Arial"/>
          <w:color w:val="000000"/>
          <w:sz w:val="20"/>
          <w:szCs w:val="20"/>
        </w:rPr>
        <w:t xml:space="preserve">Según los dispuesto en los planes de estudios 2012/2015 la carrera está conformada por tres ciclos: un </w:t>
      </w:r>
      <w:r>
        <w:rPr>
          <w:rFonts w:ascii="Arial" w:eastAsia="Arial" w:hAnsi="Arial" w:cs="Arial"/>
          <w:b/>
          <w:color w:val="000000"/>
          <w:sz w:val="20"/>
          <w:szCs w:val="20"/>
        </w:rPr>
        <w:t>Ciclo Introductorio</w:t>
      </w:r>
      <w:r>
        <w:rPr>
          <w:rFonts w:ascii="Arial" w:eastAsia="Arial" w:hAnsi="Arial" w:cs="Arial"/>
          <w:color w:val="000000"/>
          <w:sz w:val="20"/>
          <w:szCs w:val="20"/>
        </w:rPr>
        <w:t xml:space="preserve"> (tres cursos), un ciclo inicial, denominado </w:t>
      </w:r>
      <w:r>
        <w:rPr>
          <w:rFonts w:ascii="Arial" w:eastAsia="Arial" w:hAnsi="Arial" w:cs="Arial"/>
          <w:b/>
          <w:color w:val="000000"/>
          <w:sz w:val="20"/>
          <w:szCs w:val="20"/>
        </w:rPr>
        <w:t>Diploma en Economía y Administración</w:t>
      </w:r>
      <w:r>
        <w:rPr>
          <w:rFonts w:ascii="Arial" w:eastAsia="Arial" w:hAnsi="Arial" w:cs="Arial"/>
          <w:color w:val="000000"/>
          <w:sz w:val="20"/>
          <w:szCs w:val="20"/>
        </w:rPr>
        <w:t xml:space="preserve"> (150 créditos -quince cursos- más un nivel de idioma inglés y un nivel de informática), y un </w:t>
      </w:r>
      <w:r>
        <w:rPr>
          <w:rFonts w:ascii="Arial" w:eastAsia="Arial" w:hAnsi="Arial" w:cs="Arial"/>
          <w:b/>
          <w:color w:val="000000"/>
          <w:sz w:val="20"/>
          <w:szCs w:val="20"/>
        </w:rPr>
        <w:t>Ciclo Superior</w:t>
      </w:r>
      <w:r>
        <w:rPr>
          <w:rFonts w:ascii="Arial" w:eastAsia="Arial" w:hAnsi="Arial" w:cs="Arial"/>
          <w:color w:val="000000"/>
          <w:sz w:val="20"/>
          <w:szCs w:val="20"/>
        </w:rPr>
        <w:t xml:space="preserve"> (150 créditos -quince cursos- más tres niveles de idiomas, que se componen de dos niveles de </w:t>
      </w:r>
      <w:r w:rsidR="00187E1E">
        <w:rPr>
          <w:rFonts w:ascii="Arial" w:eastAsia="Arial" w:hAnsi="Arial" w:cs="Arial"/>
          <w:color w:val="000000"/>
          <w:sz w:val="20"/>
          <w:szCs w:val="20"/>
        </w:rPr>
        <w:t>“</w:t>
      </w:r>
      <w:r>
        <w:rPr>
          <w:rFonts w:ascii="Arial" w:eastAsia="Arial" w:hAnsi="Arial" w:cs="Arial"/>
          <w:color w:val="000000"/>
          <w:sz w:val="20"/>
          <w:szCs w:val="20"/>
        </w:rPr>
        <w:t>lecto</w:t>
      </w:r>
      <w:r w:rsidR="00187E1E">
        <w:rPr>
          <w:rFonts w:ascii="Arial" w:eastAsia="Arial" w:hAnsi="Arial" w:cs="Arial"/>
          <w:color w:val="000000"/>
          <w:sz w:val="20"/>
          <w:szCs w:val="20"/>
        </w:rPr>
        <w:t>-</w:t>
      </w:r>
      <w:r>
        <w:rPr>
          <w:rFonts w:ascii="Arial" w:eastAsia="Arial" w:hAnsi="Arial" w:cs="Arial"/>
          <w:color w:val="000000"/>
          <w:sz w:val="20"/>
          <w:szCs w:val="20"/>
        </w:rPr>
        <w:t>comprensión</w:t>
      </w:r>
      <w:r w:rsidR="00187E1E">
        <w:rPr>
          <w:rFonts w:ascii="Arial" w:eastAsia="Arial" w:hAnsi="Arial" w:cs="Arial"/>
          <w:color w:val="000000"/>
          <w:sz w:val="20"/>
          <w:szCs w:val="20"/>
        </w:rPr>
        <w:t>”</w:t>
      </w:r>
      <w:r>
        <w:rPr>
          <w:rFonts w:ascii="Arial" w:eastAsia="Arial" w:hAnsi="Arial" w:cs="Arial"/>
          <w:color w:val="000000"/>
          <w:sz w:val="20"/>
          <w:szCs w:val="20"/>
        </w:rPr>
        <w:t xml:space="preserve"> de inglés comercial, más un nivel de inglés de conversación), que conducen al título de Licenciado en Comercio Internacional.</w:t>
      </w:r>
    </w:p>
    <w:p w:rsidR="00674D03" w:rsidRDefault="00674D03" w:rsidP="00187E1E">
      <w:pPr>
        <w:pStyle w:val="normal0"/>
        <w:pBdr>
          <w:top w:val="nil"/>
          <w:left w:val="nil"/>
          <w:bottom w:val="nil"/>
          <w:right w:val="nil"/>
          <w:between w:val="nil"/>
        </w:pBdr>
        <w:spacing w:line="360" w:lineRule="auto"/>
        <w:jc w:val="both"/>
        <w:rPr>
          <w:rFonts w:ascii="Arial" w:eastAsia="Arial" w:hAnsi="Arial" w:cs="Arial"/>
          <w:color w:val="000000"/>
          <w:sz w:val="20"/>
          <w:szCs w:val="20"/>
        </w:rPr>
      </w:pPr>
    </w:p>
    <w:p w:rsidR="00674D03" w:rsidRDefault="00C612CB" w:rsidP="00187E1E">
      <w:pPr>
        <w:pStyle w:val="normal0"/>
        <w:pBdr>
          <w:top w:val="nil"/>
          <w:left w:val="nil"/>
          <w:bottom w:val="nil"/>
          <w:right w:val="nil"/>
          <w:between w:val="nil"/>
        </w:pBdr>
        <w:spacing w:line="360" w:lineRule="auto"/>
        <w:jc w:val="both"/>
        <w:rPr>
          <w:rFonts w:ascii="Arial" w:eastAsia="Arial" w:hAnsi="Arial" w:cs="Arial"/>
          <w:color w:val="000000"/>
          <w:sz w:val="20"/>
          <w:szCs w:val="20"/>
        </w:rPr>
      </w:pPr>
      <w:r>
        <w:rPr>
          <w:rFonts w:ascii="Arial" w:eastAsia="Arial" w:hAnsi="Arial" w:cs="Arial"/>
          <w:color w:val="000000"/>
          <w:sz w:val="20"/>
          <w:szCs w:val="20"/>
        </w:rPr>
        <w:t>Todos los cursos son cuatrimestrales, tienen una carga horaria de cinco horas semanales de clases y su aprobación otorga al alumno diez créditos, a excepción de los niveles de idioma e informática, cuyas condiciones de cursada y asignación de créditos se exponen en los cuadros correspondientes (ver tablas de requisitos curriculares de la de la licenciatura, más abajo).</w:t>
      </w:r>
    </w:p>
    <w:p w:rsidR="00674D03" w:rsidRDefault="00674D03" w:rsidP="00E6595B">
      <w:pPr>
        <w:pStyle w:val="normal0"/>
        <w:pBdr>
          <w:top w:val="nil"/>
          <w:left w:val="nil"/>
          <w:bottom w:val="nil"/>
          <w:right w:val="nil"/>
          <w:between w:val="nil"/>
        </w:pBdr>
        <w:rPr>
          <w:rFonts w:ascii="Arial" w:eastAsia="Arial" w:hAnsi="Arial" w:cs="Arial"/>
          <w:b/>
          <w:color w:val="000000"/>
          <w:sz w:val="20"/>
          <w:szCs w:val="20"/>
        </w:rPr>
      </w:pP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 xml:space="preserve">Los cursos que integran el Ciclo Superior se agrupan en tres núcleos: </w:t>
      </w:r>
    </w:p>
    <w:p w:rsidR="00674D03" w:rsidRDefault="00674D03">
      <w:pPr>
        <w:pStyle w:val="normal0"/>
        <w:pBdr>
          <w:top w:val="nil"/>
          <w:left w:val="nil"/>
          <w:bottom w:val="nil"/>
          <w:right w:val="nil"/>
          <w:between w:val="nil"/>
        </w:pBdr>
        <w:jc w:val="both"/>
        <w:rPr>
          <w:rFonts w:ascii="Arial" w:eastAsia="Arial" w:hAnsi="Arial" w:cs="Arial"/>
          <w:color w:val="000000"/>
          <w:sz w:val="20"/>
          <w:szCs w:val="20"/>
        </w:rPr>
      </w:pPr>
    </w:p>
    <w:p w:rsidR="00674D03" w:rsidRPr="00187E1E" w:rsidRDefault="00C612CB" w:rsidP="002D7393">
      <w:pPr>
        <w:pStyle w:val="normal0"/>
        <w:numPr>
          <w:ilvl w:val="0"/>
          <w:numId w:val="2"/>
        </w:numPr>
        <w:pBdr>
          <w:top w:val="nil"/>
          <w:left w:val="nil"/>
          <w:bottom w:val="nil"/>
          <w:right w:val="nil"/>
          <w:between w:val="nil"/>
        </w:pBdr>
        <w:spacing w:after="120"/>
        <w:ind w:left="714" w:hanging="357"/>
        <w:jc w:val="both"/>
        <w:rPr>
          <w:color w:val="000000"/>
          <w:sz w:val="20"/>
          <w:szCs w:val="20"/>
        </w:rPr>
      </w:pPr>
      <w:r>
        <w:rPr>
          <w:rFonts w:ascii="Arial" w:eastAsia="Arial" w:hAnsi="Arial" w:cs="Arial"/>
          <w:color w:val="000000"/>
          <w:sz w:val="20"/>
          <w:szCs w:val="20"/>
        </w:rPr>
        <w:t xml:space="preserve">El </w:t>
      </w:r>
      <w:r w:rsidRPr="00E6595B">
        <w:rPr>
          <w:rFonts w:ascii="Arial" w:eastAsia="Arial" w:hAnsi="Arial" w:cs="Arial"/>
          <w:b/>
          <w:i/>
          <w:color w:val="000000"/>
          <w:sz w:val="20"/>
          <w:szCs w:val="20"/>
        </w:rPr>
        <w:t xml:space="preserve">Núcleo de Formación y Desarrollo Teórico </w:t>
      </w:r>
      <w:r>
        <w:rPr>
          <w:rFonts w:ascii="Arial" w:eastAsia="Arial" w:hAnsi="Arial" w:cs="Arial"/>
          <w:color w:val="000000"/>
          <w:sz w:val="20"/>
          <w:szCs w:val="20"/>
        </w:rPr>
        <w:t>(30 créditos - tres cursos)</w:t>
      </w:r>
    </w:p>
    <w:p w:rsidR="00187E1E" w:rsidRDefault="00CB183A" w:rsidP="00CB183A">
      <w:pPr>
        <w:pStyle w:val="normal0"/>
        <w:keepNext/>
        <w:pBdr>
          <w:top w:val="nil"/>
          <w:left w:val="nil"/>
          <w:bottom w:val="nil"/>
          <w:right w:val="nil"/>
          <w:between w:val="nil"/>
        </w:pBdr>
        <w:ind w:left="1080"/>
        <w:jc w:val="both"/>
        <w:rPr>
          <w:rFonts w:ascii="Arial" w:eastAsia="Arial" w:hAnsi="Arial" w:cs="Arial"/>
          <w:color w:val="000000"/>
          <w:sz w:val="20"/>
          <w:szCs w:val="20"/>
        </w:rPr>
      </w:pPr>
      <w:r>
        <w:rPr>
          <w:rFonts w:ascii="Arial" w:eastAsia="Arial" w:hAnsi="Arial" w:cs="Arial"/>
          <w:color w:val="000000"/>
          <w:sz w:val="20"/>
          <w:szCs w:val="20"/>
        </w:rPr>
        <w:t xml:space="preserve">i. </w:t>
      </w:r>
      <w:r w:rsidR="00187E1E">
        <w:rPr>
          <w:rFonts w:ascii="Arial" w:eastAsia="Arial" w:hAnsi="Arial" w:cs="Arial"/>
          <w:color w:val="000000"/>
          <w:sz w:val="20"/>
          <w:szCs w:val="20"/>
        </w:rPr>
        <w:t>Teorías del Comercio Internacional</w:t>
      </w:r>
      <w:r>
        <w:rPr>
          <w:rFonts w:ascii="Arial" w:eastAsia="Arial" w:hAnsi="Arial" w:cs="Arial"/>
          <w:color w:val="000000"/>
          <w:sz w:val="20"/>
          <w:szCs w:val="20"/>
        </w:rPr>
        <w:t>, ii. Relaciones Económicas Internacionales y iii. Integración Económica</w:t>
      </w:r>
    </w:p>
    <w:p w:rsidR="00187E1E" w:rsidRDefault="00187E1E" w:rsidP="00CB183A">
      <w:pPr>
        <w:pStyle w:val="normal0"/>
        <w:pBdr>
          <w:top w:val="nil"/>
          <w:left w:val="nil"/>
          <w:bottom w:val="nil"/>
          <w:right w:val="nil"/>
          <w:between w:val="nil"/>
        </w:pBdr>
        <w:ind w:left="714"/>
        <w:jc w:val="both"/>
        <w:rPr>
          <w:color w:val="000000"/>
          <w:sz w:val="20"/>
          <w:szCs w:val="20"/>
        </w:rPr>
      </w:pPr>
    </w:p>
    <w:p w:rsidR="00CB183A" w:rsidRDefault="00C612CB" w:rsidP="00CB183A">
      <w:pPr>
        <w:pStyle w:val="normal0"/>
        <w:numPr>
          <w:ilvl w:val="0"/>
          <w:numId w:val="2"/>
        </w:numPr>
        <w:pBdr>
          <w:top w:val="nil"/>
          <w:left w:val="nil"/>
          <w:bottom w:val="nil"/>
          <w:right w:val="nil"/>
          <w:between w:val="nil"/>
        </w:pBdr>
        <w:spacing w:after="120"/>
        <w:ind w:left="714" w:hanging="357"/>
        <w:jc w:val="both"/>
        <w:rPr>
          <w:color w:val="000000"/>
          <w:sz w:val="20"/>
          <w:szCs w:val="20"/>
        </w:rPr>
      </w:pPr>
      <w:r>
        <w:rPr>
          <w:rFonts w:ascii="Arial" w:eastAsia="Arial" w:hAnsi="Arial" w:cs="Arial"/>
          <w:color w:val="000000"/>
          <w:sz w:val="20"/>
          <w:szCs w:val="20"/>
        </w:rPr>
        <w:t xml:space="preserve">El </w:t>
      </w:r>
      <w:r w:rsidRPr="00E6595B">
        <w:rPr>
          <w:rFonts w:ascii="Arial" w:eastAsia="Arial" w:hAnsi="Arial" w:cs="Arial"/>
          <w:b/>
          <w:i/>
          <w:color w:val="000000"/>
          <w:sz w:val="20"/>
          <w:szCs w:val="20"/>
        </w:rPr>
        <w:t>Núcleo de Tópicos de Gestión Comercial</w:t>
      </w:r>
      <w:r>
        <w:rPr>
          <w:rFonts w:ascii="Arial" w:eastAsia="Arial" w:hAnsi="Arial" w:cs="Arial"/>
          <w:color w:val="000000"/>
          <w:sz w:val="20"/>
          <w:szCs w:val="20"/>
        </w:rPr>
        <w:t xml:space="preserve"> (90 créditos - nueve cursos)</w:t>
      </w:r>
    </w:p>
    <w:p w:rsidR="00CB183A" w:rsidRDefault="00CB183A" w:rsidP="00CB183A">
      <w:pPr>
        <w:pStyle w:val="normal0"/>
        <w:keepNext/>
        <w:pBdr>
          <w:top w:val="nil"/>
          <w:left w:val="nil"/>
          <w:bottom w:val="nil"/>
          <w:right w:val="nil"/>
          <w:between w:val="nil"/>
        </w:pBdr>
        <w:ind w:left="714" w:firstLine="354"/>
        <w:jc w:val="both"/>
        <w:rPr>
          <w:rFonts w:ascii="Arial" w:eastAsia="Arial" w:hAnsi="Arial" w:cs="Arial"/>
          <w:color w:val="000000"/>
          <w:sz w:val="20"/>
          <w:szCs w:val="20"/>
        </w:rPr>
      </w:pPr>
      <w:r>
        <w:rPr>
          <w:rFonts w:ascii="Arial" w:eastAsia="Arial" w:hAnsi="Arial" w:cs="Arial"/>
          <w:color w:val="000000"/>
          <w:sz w:val="20"/>
          <w:szCs w:val="20"/>
        </w:rPr>
        <w:t xml:space="preserve">i. </w:t>
      </w:r>
      <w:r w:rsidRPr="00B904E9">
        <w:rPr>
          <w:rFonts w:ascii="Arial" w:eastAsia="Arial" w:hAnsi="Arial" w:cs="Arial"/>
          <w:i/>
          <w:color w:val="000000"/>
          <w:sz w:val="20"/>
          <w:szCs w:val="20"/>
        </w:rPr>
        <w:t>Clasificación Arancelaria y Valoración Aduanera</w:t>
      </w:r>
      <w:r>
        <w:rPr>
          <w:rFonts w:ascii="Arial" w:eastAsia="Arial" w:hAnsi="Arial" w:cs="Arial"/>
          <w:color w:val="000000"/>
          <w:sz w:val="20"/>
          <w:szCs w:val="20"/>
        </w:rPr>
        <w:t xml:space="preserve">, ii. </w:t>
      </w:r>
      <w:r w:rsidRPr="00B904E9">
        <w:rPr>
          <w:rFonts w:ascii="Arial" w:eastAsia="Arial" w:hAnsi="Arial" w:cs="Arial"/>
          <w:i/>
          <w:color w:val="000000"/>
          <w:sz w:val="20"/>
          <w:szCs w:val="20"/>
        </w:rPr>
        <w:t>Operatoria y Práctica Aduanera del Comercio Internacional</w:t>
      </w:r>
      <w:r>
        <w:rPr>
          <w:rFonts w:ascii="Arial" w:eastAsia="Arial" w:hAnsi="Arial" w:cs="Arial"/>
          <w:color w:val="000000"/>
          <w:sz w:val="20"/>
          <w:szCs w:val="20"/>
        </w:rPr>
        <w:t xml:space="preserve">, iii. </w:t>
      </w:r>
      <w:r w:rsidRPr="00B904E9">
        <w:rPr>
          <w:rFonts w:ascii="Arial" w:eastAsia="Arial" w:hAnsi="Arial" w:cs="Arial"/>
          <w:i/>
          <w:color w:val="000000"/>
          <w:sz w:val="20"/>
          <w:szCs w:val="20"/>
        </w:rPr>
        <w:t>Logística Integral del Comercio Internacional</w:t>
      </w:r>
      <w:r>
        <w:rPr>
          <w:rFonts w:ascii="Arial" w:eastAsia="Arial" w:hAnsi="Arial" w:cs="Arial"/>
          <w:color w:val="000000"/>
          <w:sz w:val="20"/>
          <w:szCs w:val="20"/>
        </w:rPr>
        <w:t xml:space="preserve">, iv. </w:t>
      </w:r>
      <w:r w:rsidRPr="00B904E9">
        <w:rPr>
          <w:rFonts w:ascii="Arial" w:eastAsia="Arial" w:hAnsi="Arial" w:cs="Arial"/>
          <w:i/>
          <w:color w:val="000000"/>
          <w:sz w:val="20"/>
          <w:szCs w:val="20"/>
        </w:rPr>
        <w:t>Comercialización y Marketing Internacional</w:t>
      </w:r>
      <w:r>
        <w:rPr>
          <w:rFonts w:ascii="Arial" w:eastAsia="Arial" w:hAnsi="Arial" w:cs="Arial"/>
          <w:color w:val="000000"/>
          <w:sz w:val="20"/>
          <w:szCs w:val="20"/>
        </w:rPr>
        <w:t xml:space="preserve">, v. </w:t>
      </w:r>
      <w:r w:rsidRPr="00B904E9">
        <w:rPr>
          <w:rFonts w:ascii="Arial" w:eastAsia="Arial" w:hAnsi="Arial" w:cs="Arial"/>
          <w:i/>
          <w:color w:val="000000"/>
          <w:sz w:val="20"/>
          <w:szCs w:val="20"/>
        </w:rPr>
        <w:t>Instrumentos Jurídicos del Comercio Internacional</w:t>
      </w:r>
      <w:r>
        <w:rPr>
          <w:rFonts w:ascii="Arial" w:eastAsia="Arial" w:hAnsi="Arial" w:cs="Arial"/>
          <w:color w:val="000000"/>
          <w:sz w:val="20"/>
          <w:szCs w:val="20"/>
        </w:rPr>
        <w:t xml:space="preserve">, vi. </w:t>
      </w:r>
      <w:r w:rsidRPr="00B904E9">
        <w:rPr>
          <w:rFonts w:ascii="Arial" w:eastAsia="Arial" w:hAnsi="Arial" w:cs="Arial"/>
          <w:i/>
          <w:color w:val="000000"/>
          <w:sz w:val="20"/>
          <w:szCs w:val="20"/>
        </w:rPr>
        <w:t>Medios de Pago Internacionales - Financiamiento y Normativa</w:t>
      </w:r>
      <w:r>
        <w:rPr>
          <w:rFonts w:ascii="Arial" w:eastAsia="Arial" w:hAnsi="Arial" w:cs="Arial"/>
          <w:color w:val="000000"/>
          <w:sz w:val="20"/>
          <w:szCs w:val="20"/>
        </w:rPr>
        <w:t xml:space="preserve">, vii. </w:t>
      </w:r>
      <w:r w:rsidRPr="00B904E9">
        <w:rPr>
          <w:rFonts w:ascii="Arial" w:eastAsia="Arial" w:hAnsi="Arial" w:cs="Arial"/>
          <w:i/>
          <w:color w:val="000000"/>
          <w:sz w:val="20"/>
          <w:szCs w:val="20"/>
        </w:rPr>
        <w:t>Costos y Precios de Importación y Exportación</w:t>
      </w:r>
      <w:r>
        <w:rPr>
          <w:rFonts w:ascii="Arial" w:eastAsia="Arial" w:hAnsi="Arial" w:cs="Arial"/>
          <w:color w:val="000000"/>
          <w:sz w:val="20"/>
          <w:szCs w:val="20"/>
        </w:rPr>
        <w:t xml:space="preserve">, viii. </w:t>
      </w:r>
      <w:r w:rsidR="000630A8">
        <w:rPr>
          <w:rFonts w:ascii="Arial" w:eastAsia="Arial" w:hAnsi="Arial" w:cs="Arial"/>
          <w:i/>
          <w:color w:val="000000"/>
          <w:sz w:val="20"/>
          <w:szCs w:val="20"/>
        </w:rPr>
        <w:t>Comercio y Negociacione</w:t>
      </w:r>
      <w:r w:rsidRPr="00B904E9">
        <w:rPr>
          <w:rFonts w:ascii="Arial" w:eastAsia="Arial" w:hAnsi="Arial" w:cs="Arial"/>
          <w:i/>
          <w:color w:val="000000"/>
          <w:sz w:val="20"/>
          <w:szCs w:val="20"/>
        </w:rPr>
        <w:t>s Internacionales</w:t>
      </w:r>
      <w:r>
        <w:rPr>
          <w:rFonts w:ascii="Arial" w:eastAsia="Arial" w:hAnsi="Arial" w:cs="Arial"/>
          <w:color w:val="000000"/>
          <w:sz w:val="20"/>
          <w:szCs w:val="20"/>
        </w:rPr>
        <w:t xml:space="preserve">, y iv. </w:t>
      </w:r>
      <w:r w:rsidRPr="00B904E9">
        <w:rPr>
          <w:rFonts w:ascii="Arial" w:eastAsia="Arial" w:hAnsi="Arial" w:cs="Arial"/>
          <w:i/>
          <w:color w:val="000000"/>
          <w:sz w:val="20"/>
          <w:szCs w:val="20"/>
        </w:rPr>
        <w:t>Seminario de Práctica Integral en Comercio Internacional</w:t>
      </w:r>
      <w:r>
        <w:rPr>
          <w:rFonts w:ascii="Arial" w:eastAsia="Arial" w:hAnsi="Arial" w:cs="Arial"/>
          <w:color w:val="000000"/>
          <w:sz w:val="20"/>
          <w:szCs w:val="20"/>
        </w:rPr>
        <w:t xml:space="preserve"> </w:t>
      </w:r>
      <w:r>
        <w:rPr>
          <w:rFonts w:ascii="Arial" w:eastAsia="Arial" w:hAnsi="Arial" w:cs="Arial"/>
          <w:b/>
          <w:color w:val="000000"/>
          <w:sz w:val="20"/>
          <w:szCs w:val="20"/>
        </w:rPr>
        <w:t>(*)</w:t>
      </w:r>
    </w:p>
    <w:p w:rsidR="00CB183A" w:rsidRPr="00CB183A" w:rsidRDefault="00CB183A" w:rsidP="00CB183A">
      <w:pPr>
        <w:pStyle w:val="normal0"/>
        <w:keepNext/>
        <w:pBdr>
          <w:top w:val="nil"/>
          <w:left w:val="nil"/>
          <w:bottom w:val="nil"/>
          <w:right w:val="nil"/>
          <w:between w:val="nil"/>
        </w:pBdr>
        <w:ind w:left="714" w:firstLine="354"/>
        <w:jc w:val="both"/>
        <w:rPr>
          <w:color w:val="000000"/>
          <w:sz w:val="20"/>
          <w:szCs w:val="20"/>
        </w:rPr>
      </w:pPr>
    </w:p>
    <w:p w:rsidR="00674D03" w:rsidRPr="00CB183A" w:rsidRDefault="00C612CB" w:rsidP="002D7393">
      <w:pPr>
        <w:pStyle w:val="normal0"/>
        <w:numPr>
          <w:ilvl w:val="0"/>
          <w:numId w:val="2"/>
        </w:numPr>
        <w:pBdr>
          <w:top w:val="nil"/>
          <w:left w:val="nil"/>
          <w:bottom w:val="nil"/>
          <w:right w:val="nil"/>
          <w:between w:val="nil"/>
        </w:pBdr>
        <w:spacing w:after="120"/>
        <w:ind w:left="714" w:hanging="357"/>
        <w:jc w:val="both"/>
        <w:rPr>
          <w:color w:val="000000"/>
          <w:sz w:val="20"/>
          <w:szCs w:val="20"/>
        </w:rPr>
      </w:pPr>
      <w:r>
        <w:rPr>
          <w:rFonts w:ascii="Arial" w:eastAsia="Arial" w:hAnsi="Arial" w:cs="Arial"/>
          <w:color w:val="000000"/>
          <w:sz w:val="20"/>
          <w:szCs w:val="20"/>
        </w:rPr>
        <w:t xml:space="preserve">El </w:t>
      </w:r>
      <w:r w:rsidRPr="00E6595B">
        <w:rPr>
          <w:rFonts w:ascii="Arial" w:eastAsia="Arial" w:hAnsi="Arial" w:cs="Arial"/>
          <w:b/>
          <w:i/>
          <w:color w:val="000000"/>
          <w:sz w:val="20"/>
          <w:szCs w:val="20"/>
        </w:rPr>
        <w:t>Núcleo de Cursos Electivos de Comercio y Economía Internacional</w:t>
      </w:r>
      <w:r>
        <w:rPr>
          <w:rFonts w:ascii="Arial" w:eastAsia="Arial" w:hAnsi="Arial" w:cs="Arial"/>
          <w:color w:val="000000"/>
          <w:sz w:val="20"/>
          <w:szCs w:val="20"/>
        </w:rPr>
        <w:t xml:space="preserve"> (30 créditos - tre</w:t>
      </w:r>
      <w:r w:rsidR="00101AA1">
        <w:rPr>
          <w:rFonts w:ascii="Arial" w:eastAsia="Arial" w:hAnsi="Arial" w:cs="Arial"/>
          <w:color w:val="000000"/>
          <w:sz w:val="20"/>
          <w:szCs w:val="20"/>
        </w:rPr>
        <w:t>s cursos, a elegir entre los of</w:t>
      </w:r>
      <w:r>
        <w:rPr>
          <w:rFonts w:ascii="Arial" w:eastAsia="Arial" w:hAnsi="Arial" w:cs="Arial"/>
          <w:color w:val="000000"/>
          <w:sz w:val="20"/>
          <w:szCs w:val="20"/>
        </w:rPr>
        <w:t>r</w:t>
      </w:r>
      <w:r w:rsidR="00101AA1">
        <w:rPr>
          <w:rFonts w:ascii="Arial" w:eastAsia="Arial" w:hAnsi="Arial" w:cs="Arial"/>
          <w:color w:val="000000"/>
          <w:sz w:val="20"/>
          <w:szCs w:val="20"/>
        </w:rPr>
        <w:t>eci</w:t>
      </w:r>
      <w:r>
        <w:rPr>
          <w:rFonts w:ascii="Arial" w:eastAsia="Arial" w:hAnsi="Arial" w:cs="Arial"/>
          <w:color w:val="000000"/>
          <w:sz w:val="20"/>
          <w:szCs w:val="20"/>
        </w:rPr>
        <w:t>dos</w:t>
      </w:r>
      <w:r w:rsidR="00CB183A">
        <w:rPr>
          <w:rFonts w:ascii="Arial" w:eastAsia="Arial" w:hAnsi="Arial" w:cs="Arial"/>
          <w:color w:val="000000"/>
          <w:sz w:val="20"/>
          <w:szCs w:val="20"/>
        </w:rPr>
        <w:t xml:space="preserve"> durante cada cuatrimestre</w:t>
      </w:r>
      <w:r>
        <w:rPr>
          <w:rFonts w:ascii="Arial" w:eastAsia="Arial" w:hAnsi="Arial" w:cs="Arial"/>
          <w:color w:val="000000"/>
          <w:sz w:val="20"/>
          <w:szCs w:val="20"/>
        </w:rPr>
        <w:t>).</w:t>
      </w:r>
    </w:p>
    <w:p w:rsidR="00CB183A" w:rsidRDefault="00CB183A" w:rsidP="00CB183A">
      <w:pPr>
        <w:pStyle w:val="normal0"/>
        <w:pBdr>
          <w:top w:val="nil"/>
          <w:left w:val="nil"/>
          <w:bottom w:val="nil"/>
          <w:right w:val="nil"/>
          <w:between w:val="nil"/>
        </w:pBdr>
        <w:jc w:val="both"/>
        <w:rPr>
          <w:rFonts w:ascii="Arial" w:eastAsia="Arial" w:hAnsi="Arial" w:cs="Arial"/>
          <w:b/>
          <w:color w:val="000000"/>
          <w:sz w:val="20"/>
          <w:szCs w:val="20"/>
        </w:rPr>
      </w:pPr>
    </w:p>
    <w:p w:rsidR="00CB183A" w:rsidRDefault="00CB183A" w:rsidP="00CB183A">
      <w:pPr>
        <w:pStyle w:val="normal0"/>
        <w:pBdr>
          <w:top w:val="nil"/>
          <w:left w:val="nil"/>
          <w:bottom w:val="nil"/>
          <w:right w:val="nil"/>
          <w:between w:val="nil"/>
        </w:pBdr>
        <w:spacing w:line="360" w:lineRule="auto"/>
        <w:jc w:val="both"/>
        <w:rPr>
          <w:rFonts w:ascii="Arial" w:eastAsia="Arial" w:hAnsi="Arial" w:cs="Arial"/>
          <w:color w:val="000000"/>
          <w:sz w:val="20"/>
          <w:szCs w:val="20"/>
        </w:rPr>
      </w:pPr>
      <w:r>
        <w:rPr>
          <w:rFonts w:ascii="Arial" w:eastAsia="Arial" w:hAnsi="Arial" w:cs="Arial"/>
          <w:b/>
          <w:color w:val="000000"/>
          <w:sz w:val="20"/>
          <w:szCs w:val="20"/>
        </w:rPr>
        <w:t>(*)</w:t>
      </w:r>
      <w:r>
        <w:rPr>
          <w:rFonts w:ascii="Arial" w:eastAsia="Arial" w:hAnsi="Arial" w:cs="Arial"/>
          <w:color w:val="000000"/>
          <w:sz w:val="20"/>
          <w:szCs w:val="20"/>
        </w:rPr>
        <w:t xml:space="preserve"> Los alumnos deberán tener aprobados 110 créditos de Licenciatura para poder cursar el Seminario de práctica integral en Comercio Internacional.</w:t>
      </w:r>
    </w:p>
    <w:p w:rsidR="00CB183A" w:rsidRDefault="00CB183A" w:rsidP="00CB183A">
      <w:pPr>
        <w:pStyle w:val="normal0"/>
        <w:pBdr>
          <w:top w:val="nil"/>
          <w:left w:val="nil"/>
          <w:bottom w:val="nil"/>
          <w:right w:val="nil"/>
          <w:between w:val="nil"/>
        </w:pBdr>
        <w:spacing w:after="120"/>
        <w:jc w:val="both"/>
        <w:rPr>
          <w:rFonts w:ascii="Arial" w:eastAsia="Arial" w:hAnsi="Arial" w:cs="Arial"/>
          <w:color w:val="000000"/>
          <w:sz w:val="20"/>
          <w:szCs w:val="20"/>
        </w:rPr>
      </w:pPr>
    </w:p>
    <w:p w:rsidR="00CB183A" w:rsidRDefault="00CB183A" w:rsidP="00101AA1">
      <w:pPr>
        <w:pStyle w:val="normal0"/>
        <w:pBdr>
          <w:top w:val="nil"/>
          <w:left w:val="nil"/>
          <w:bottom w:val="nil"/>
          <w:right w:val="nil"/>
          <w:between w:val="nil"/>
        </w:pBdr>
        <w:spacing w:after="120" w:line="360" w:lineRule="auto"/>
        <w:jc w:val="both"/>
        <w:rPr>
          <w:rFonts w:ascii="Arial" w:eastAsia="Arial" w:hAnsi="Arial" w:cs="Arial"/>
          <w:color w:val="000000"/>
          <w:sz w:val="20"/>
          <w:szCs w:val="20"/>
        </w:rPr>
      </w:pPr>
      <w:r>
        <w:rPr>
          <w:rFonts w:ascii="Arial" w:eastAsia="Arial" w:hAnsi="Arial" w:cs="Arial"/>
          <w:color w:val="000000"/>
          <w:sz w:val="20"/>
          <w:szCs w:val="20"/>
        </w:rPr>
        <w:t>Además de los núcleos de cursos mencionados más arriba, los estudiantes de la carrera que se encuentran transitando el Ciclo Superior, deberán cursar tres niveles de idiomas, según se detalla a continuación:</w:t>
      </w:r>
    </w:p>
    <w:p w:rsidR="00674D03" w:rsidRDefault="00674D03">
      <w:pPr>
        <w:pStyle w:val="normal0"/>
        <w:pBdr>
          <w:top w:val="nil"/>
          <w:left w:val="nil"/>
          <w:bottom w:val="nil"/>
          <w:right w:val="nil"/>
          <w:between w:val="nil"/>
        </w:pBdr>
        <w:jc w:val="both"/>
        <w:rPr>
          <w:rFonts w:ascii="Arial" w:eastAsia="Arial" w:hAnsi="Arial" w:cs="Arial"/>
          <w:b/>
          <w:color w:val="000000"/>
          <w:sz w:val="20"/>
          <w:szCs w:val="20"/>
        </w:rPr>
      </w:pPr>
    </w:p>
    <w:tbl>
      <w:tblPr>
        <w:tblStyle w:val="a6"/>
        <w:tblW w:w="8336" w:type="dxa"/>
        <w:jc w:val="center"/>
        <w:tblInd w:w="-15" w:type="dxa"/>
        <w:tblLayout w:type="fixed"/>
        <w:tblLook w:val="0000"/>
      </w:tblPr>
      <w:tblGrid>
        <w:gridCol w:w="3975"/>
        <w:gridCol w:w="1800"/>
        <w:gridCol w:w="2561"/>
      </w:tblGrid>
      <w:tr w:rsidR="00674D03" w:rsidTr="006F4B96">
        <w:trPr>
          <w:trHeight w:val="240"/>
          <w:jc w:val="center"/>
        </w:trPr>
        <w:tc>
          <w:tcPr>
            <w:tcW w:w="8336" w:type="dxa"/>
            <w:gridSpan w:val="3"/>
            <w:tcBorders>
              <w:top w:val="single" w:sz="4" w:space="0" w:color="000000"/>
              <w:bottom w:val="single" w:sz="4" w:space="0" w:color="000000"/>
            </w:tcBorders>
            <w:shd w:val="clear" w:color="auto" w:fill="C00000"/>
            <w:vAlign w:val="bottom"/>
          </w:tcPr>
          <w:p w:rsidR="00674D03" w:rsidRDefault="00C612CB">
            <w:pPr>
              <w:pStyle w:val="normal0"/>
              <w:keepNext/>
              <w:pBdr>
                <w:top w:val="nil"/>
                <w:left w:val="nil"/>
                <w:bottom w:val="nil"/>
                <w:right w:val="nil"/>
                <w:between w:val="nil"/>
              </w:pBdr>
              <w:jc w:val="center"/>
              <w:rPr>
                <w:rFonts w:ascii="Arial" w:eastAsia="Arial" w:hAnsi="Arial" w:cs="Arial"/>
                <w:b/>
                <w:color w:val="FFFFFF"/>
                <w:sz w:val="20"/>
                <w:szCs w:val="20"/>
              </w:rPr>
            </w:pPr>
            <w:r>
              <w:rPr>
                <w:rFonts w:ascii="Arial" w:eastAsia="Arial" w:hAnsi="Arial" w:cs="Arial"/>
                <w:b/>
                <w:color w:val="FFFFFF"/>
                <w:sz w:val="20"/>
                <w:szCs w:val="20"/>
              </w:rPr>
              <w:t>Requisitos Curriculares Básicos de Formación de la Licenciatura – Ciclo Superior</w:t>
            </w:r>
          </w:p>
        </w:tc>
      </w:tr>
      <w:tr w:rsidR="00674D03" w:rsidTr="00E6595B">
        <w:trPr>
          <w:trHeight w:val="480"/>
          <w:jc w:val="center"/>
        </w:trPr>
        <w:tc>
          <w:tcPr>
            <w:tcW w:w="3975" w:type="dxa"/>
            <w:tcBorders>
              <w:top w:val="nil"/>
              <w:bottom w:val="single" w:sz="4" w:space="0" w:color="000000"/>
              <w:right w:val="single" w:sz="4" w:space="0" w:color="000000"/>
            </w:tcBorders>
            <w:vAlign w:val="center"/>
          </w:tcPr>
          <w:p w:rsidR="00674D03" w:rsidRDefault="00C612CB">
            <w:pPr>
              <w:pStyle w:val="normal0"/>
              <w:keepNext/>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Nivel de Inglés Comercial I</w:t>
            </w:r>
          </w:p>
        </w:tc>
        <w:tc>
          <w:tcPr>
            <w:tcW w:w="1800" w:type="dxa"/>
            <w:tcBorders>
              <w:top w:val="nil"/>
              <w:left w:val="nil"/>
              <w:bottom w:val="single" w:sz="4" w:space="0" w:color="000000"/>
              <w:right w:val="single" w:sz="4" w:space="0" w:color="000000"/>
            </w:tcBorders>
            <w:vAlign w:val="center"/>
          </w:tcPr>
          <w:p w:rsidR="00674D03" w:rsidRDefault="00C612CB" w:rsidP="00E6595B">
            <w:pPr>
              <w:pStyle w:val="normal0"/>
              <w:keepNext/>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12 créditos</w:t>
            </w:r>
          </w:p>
        </w:tc>
        <w:tc>
          <w:tcPr>
            <w:tcW w:w="2561" w:type="dxa"/>
            <w:tcBorders>
              <w:top w:val="nil"/>
              <w:left w:val="nil"/>
              <w:bottom w:val="single" w:sz="4" w:space="0" w:color="000000"/>
            </w:tcBorders>
            <w:vAlign w:val="center"/>
          </w:tcPr>
          <w:p w:rsidR="00674D03" w:rsidRDefault="00C612CB" w:rsidP="00E6595B">
            <w:pPr>
              <w:pStyle w:val="normal0"/>
              <w:keepNext/>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Cuatrimestral</w:t>
            </w:r>
          </w:p>
        </w:tc>
      </w:tr>
      <w:tr w:rsidR="00674D03" w:rsidTr="00E6595B">
        <w:trPr>
          <w:trHeight w:val="480"/>
          <w:jc w:val="center"/>
        </w:trPr>
        <w:tc>
          <w:tcPr>
            <w:tcW w:w="3975" w:type="dxa"/>
            <w:tcBorders>
              <w:top w:val="nil"/>
              <w:bottom w:val="single" w:sz="4" w:space="0" w:color="000000"/>
              <w:right w:val="single" w:sz="4" w:space="0" w:color="000000"/>
            </w:tcBorders>
            <w:vAlign w:val="center"/>
          </w:tcPr>
          <w:p w:rsidR="00674D03" w:rsidRDefault="00C612CB">
            <w:pPr>
              <w:pStyle w:val="normal0"/>
              <w:keepNext/>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Nivel de Inglés Comercial II</w:t>
            </w:r>
          </w:p>
        </w:tc>
        <w:tc>
          <w:tcPr>
            <w:tcW w:w="1800" w:type="dxa"/>
            <w:tcBorders>
              <w:top w:val="nil"/>
              <w:left w:val="nil"/>
              <w:bottom w:val="single" w:sz="4" w:space="0" w:color="000000"/>
              <w:right w:val="single" w:sz="4" w:space="0" w:color="000000"/>
            </w:tcBorders>
            <w:vAlign w:val="center"/>
          </w:tcPr>
          <w:p w:rsidR="00674D03" w:rsidRDefault="00C612CB" w:rsidP="00E6595B">
            <w:pPr>
              <w:pStyle w:val="normal0"/>
              <w:keepNext/>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12 créditos</w:t>
            </w:r>
          </w:p>
        </w:tc>
        <w:tc>
          <w:tcPr>
            <w:tcW w:w="2561" w:type="dxa"/>
            <w:tcBorders>
              <w:top w:val="nil"/>
              <w:left w:val="nil"/>
              <w:bottom w:val="single" w:sz="4" w:space="0" w:color="000000"/>
            </w:tcBorders>
            <w:vAlign w:val="center"/>
          </w:tcPr>
          <w:p w:rsidR="00674D03" w:rsidRDefault="00C612CB" w:rsidP="00E6595B">
            <w:pPr>
              <w:pStyle w:val="normal0"/>
              <w:keepNext/>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Cuatrimestral</w:t>
            </w:r>
          </w:p>
        </w:tc>
      </w:tr>
      <w:tr w:rsidR="00674D03" w:rsidTr="00E6595B">
        <w:trPr>
          <w:trHeight w:val="480"/>
          <w:jc w:val="center"/>
        </w:trPr>
        <w:tc>
          <w:tcPr>
            <w:tcW w:w="3975" w:type="dxa"/>
            <w:tcBorders>
              <w:top w:val="nil"/>
              <w:bottom w:val="single" w:sz="4" w:space="0" w:color="000000"/>
              <w:right w:val="single" w:sz="4" w:space="0" w:color="000000"/>
            </w:tcBorders>
            <w:vAlign w:val="center"/>
          </w:tcPr>
          <w:p w:rsidR="00674D03" w:rsidRDefault="00C612CB">
            <w:pPr>
              <w:pStyle w:val="normal0"/>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Nivel de Inglés Comercial Conversación</w:t>
            </w:r>
          </w:p>
        </w:tc>
        <w:tc>
          <w:tcPr>
            <w:tcW w:w="1800" w:type="dxa"/>
            <w:tcBorders>
              <w:top w:val="nil"/>
              <w:left w:val="nil"/>
              <w:bottom w:val="single" w:sz="4" w:space="0" w:color="000000"/>
              <w:right w:val="single" w:sz="4" w:space="0" w:color="000000"/>
            </w:tcBorders>
            <w:vAlign w:val="center"/>
          </w:tcPr>
          <w:p w:rsidR="00674D03" w:rsidRDefault="00C612CB" w:rsidP="00E6595B">
            <w:pPr>
              <w:pStyle w:val="normal0"/>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6 créditos</w:t>
            </w:r>
          </w:p>
        </w:tc>
        <w:tc>
          <w:tcPr>
            <w:tcW w:w="2561" w:type="dxa"/>
            <w:tcBorders>
              <w:top w:val="nil"/>
              <w:left w:val="nil"/>
              <w:bottom w:val="single" w:sz="4" w:space="0" w:color="000000"/>
            </w:tcBorders>
            <w:vAlign w:val="center"/>
          </w:tcPr>
          <w:p w:rsidR="00674D03" w:rsidRDefault="00C612CB" w:rsidP="00E6595B">
            <w:pPr>
              <w:pStyle w:val="normal0"/>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Cuatrimestral</w:t>
            </w:r>
          </w:p>
        </w:tc>
      </w:tr>
    </w:tbl>
    <w:p w:rsidR="00674D03" w:rsidRDefault="00674D03">
      <w:pPr>
        <w:pStyle w:val="normal0"/>
        <w:pBdr>
          <w:top w:val="nil"/>
          <w:left w:val="nil"/>
          <w:bottom w:val="nil"/>
          <w:right w:val="nil"/>
          <w:between w:val="nil"/>
        </w:pBdr>
        <w:jc w:val="both"/>
        <w:rPr>
          <w:rFonts w:ascii="Arial" w:eastAsia="Arial" w:hAnsi="Arial" w:cs="Arial"/>
          <w:b/>
          <w:color w:val="000000"/>
          <w:sz w:val="20"/>
          <w:szCs w:val="20"/>
        </w:rPr>
      </w:pPr>
    </w:p>
    <w:p w:rsidR="002D7393" w:rsidRDefault="002D7393">
      <w:pPr>
        <w:pStyle w:val="Ttulo1"/>
        <w:jc w:val="center"/>
      </w:pPr>
      <w:bookmarkStart w:id="5" w:name="_tyjcwt" w:colFirst="0" w:colLast="0"/>
      <w:bookmarkEnd w:id="5"/>
    </w:p>
    <w:p w:rsidR="00674D03" w:rsidRDefault="00C612CB" w:rsidP="00E6595B">
      <w:pPr>
        <w:pStyle w:val="Ttulo1"/>
        <w:rPr>
          <w:rFonts w:ascii="Arial" w:eastAsia="Arial" w:hAnsi="Arial" w:cs="Arial"/>
          <w:sz w:val="28"/>
          <w:szCs w:val="28"/>
        </w:rPr>
      </w:pPr>
      <w:r>
        <w:rPr>
          <w:rFonts w:ascii="Arial" w:eastAsia="Arial" w:hAnsi="Arial" w:cs="Arial"/>
          <w:sz w:val="28"/>
          <w:szCs w:val="28"/>
        </w:rPr>
        <w:t>3. TRAYECTORIAS ACADÉMICAS</w:t>
      </w:r>
    </w:p>
    <w:p w:rsidR="00674D03" w:rsidRDefault="00674D03">
      <w:pPr>
        <w:pStyle w:val="normal0"/>
        <w:pBdr>
          <w:top w:val="nil"/>
          <w:left w:val="nil"/>
          <w:bottom w:val="nil"/>
          <w:right w:val="nil"/>
          <w:between w:val="nil"/>
        </w:pBdr>
        <w:jc w:val="center"/>
        <w:rPr>
          <w:rFonts w:ascii="Arial" w:eastAsia="Arial" w:hAnsi="Arial" w:cs="Arial"/>
          <w:b/>
          <w:color w:val="000000"/>
          <w:sz w:val="22"/>
          <w:szCs w:val="22"/>
          <w:u w:val="single"/>
        </w:rPr>
      </w:pPr>
    </w:p>
    <w:p w:rsidR="00674D03" w:rsidRDefault="00C612CB" w:rsidP="00E6595B">
      <w:pPr>
        <w:pStyle w:val="normal0"/>
        <w:pBdr>
          <w:top w:val="nil"/>
          <w:left w:val="nil"/>
          <w:bottom w:val="nil"/>
          <w:right w:val="nil"/>
          <w:between w:val="nil"/>
        </w:pBdr>
        <w:spacing w:before="240" w:after="120" w:line="360" w:lineRule="auto"/>
        <w:jc w:val="both"/>
        <w:rPr>
          <w:rFonts w:ascii="Arial" w:eastAsia="Arial" w:hAnsi="Arial" w:cs="Arial"/>
          <w:color w:val="000000"/>
          <w:sz w:val="20"/>
          <w:szCs w:val="20"/>
        </w:rPr>
      </w:pPr>
      <w:r>
        <w:rPr>
          <w:rFonts w:ascii="Arial" w:eastAsia="Arial" w:hAnsi="Arial" w:cs="Arial"/>
          <w:color w:val="000000"/>
          <w:sz w:val="20"/>
          <w:szCs w:val="20"/>
        </w:rPr>
        <w:t xml:space="preserve">A la hora de planificar la secuencia de materias a cursar en el Ciclo Superior de la carrera, los alumnos deben tener en cuenta que existen </w:t>
      </w:r>
      <w:r>
        <w:rPr>
          <w:rFonts w:ascii="Arial" w:eastAsia="Arial" w:hAnsi="Arial" w:cs="Arial"/>
          <w:b/>
          <w:color w:val="000000"/>
          <w:sz w:val="20"/>
          <w:szCs w:val="20"/>
        </w:rPr>
        <w:t>requisitos de carácter general</w:t>
      </w:r>
      <w:r>
        <w:rPr>
          <w:rFonts w:ascii="Arial" w:eastAsia="Arial" w:hAnsi="Arial" w:cs="Arial"/>
          <w:color w:val="000000"/>
          <w:sz w:val="20"/>
          <w:szCs w:val="20"/>
        </w:rPr>
        <w:t xml:space="preserve"> (por ejemplo, para cursar el Seminario de práctica integral en Comercio Internacional del Plan 20012/15 es necesario haber cursado la totalidad de los cursos del Núcleo de Tópicos de Gestión comercial) y </w:t>
      </w:r>
      <w:r>
        <w:rPr>
          <w:rFonts w:ascii="Arial" w:eastAsia="Arial" w:hAnsi="Arial" w:cs="Arial"/>
          <w:b/>
          <w:color w:val="000000"/>
          <w:sz w:val="20"/>
          <w:szCs w:val="20"/>
        </w:rPr>
        <w:t>requisitos particulares de cada materia</w:t>
      </w:r>
      <w:r>
        <w:rPr>
          <w:rFonts w:ascii="Arial" w:eastAsia="Arial" w:hAnsi="Arial" w:cs="Arial"/>
          <w:color w:val="000000"/>
          <w:sz w:val="20"/>
          <w:szCs w:val="20"/>
        </w:rPr>
        <w:t xml:space="preserve"> (por ejemplo, para cursar Relaciones Internacionales se requiere haber cursado previamente Teorías del Comercio Internacional).</w:t>
      </w:r>
    </w:p>
    <w:p w:rsidR="00674D03" w:rsidRDefault="00674D03">
      <w:pPr>
        <w:pStyle w:val="normal0"/>
        <w:pBdr>
          <w:top w:val="nil"/>
          <w:left w:val="nil"/>
          <w:bottom w:val="nil"/>
          <w:right w:val="nil"/>
          <w:between w:val="nil"/>
        </w:pBdr>
        <w:jc w:val="both"/>
        <w:rPr>
          <w:rFonts w:ascii="Arial" w:eastAsia="Arial" w:hAnsi="Arial" w:cs="Arial"/>
          <w:color w:val="000000"/>
          <w:sz w:val="20"/>
          <w:szCs w:val="20"/>
        </w:rPr>
      </w:pPr>
    </w:p>
    <w:p w:rsidR="00674D03" w:rsidRDefault="00C612CB" w:rsidP="00B621D6">
      <w:pPr>
        <w:pStyle w:val="normal0"/>
        <w:pBdr>
          <w:top w:val="nil"/>
          <w:left w:val="nil"/>
          <w:bottom w:val="nil"/>
          <w:right w:val="nil"/>
          <w:between w:val="nil"/>
        </w:pBdr>
        <w:spacing w:line="360" w:lineRule="auto"/>
        <w:jc w:val="both"/>
        <w:rPr>
          <w:rFonts w:ascii="Arial" w:eastAsia="Arial" w:hAnsi="Arial" w:cs="Arial"/>
          <w:color w:val="000000"/>
          <w:sz w:val="20"/>
          <w:szCs w:val="20"/>
        </w:rPr>
      </w:pPr>
      <w:r>
        <w:rPr>
          <w:rFonts w:ascii="Arial" w:eastAsia="Arial" w:hAnsi="Arial" w:cs="Arial"/>
          <w:color w:val="000000"/>
          <w:sz w:val="20"/>
          <w:szCs w:val="20"/>
        </w:rPr>
        <w:t>Estos requisitos son, en realidad, recomendaciones importantes para el ordenamiento de las materias a elegir en cada cuatrimestre dado que, si bien no tienen carácter taxativo, cursar una materia sin haber aprobado las que se sugiere hacer con anterioridad, dificulta el proceso de aprendizaje del alumno y reduce las probabilidades de que el mismo tenga un buen desempeño en las materias escogidas.</w:t>
      </w:r>
    </w:p>
    <w:p w:rsidR="00674D03" w:rsidRDefault="00674D03" w:rsidP="00B621D6">
      <w:pPr>
        <w:pStyle w:val="normal0"/>
        <w:pBdr>
          <w:top w:val="nil"/>
          <w:left w:val="nil"/>
          <w:bottom w:val="nil"/>
          <w:right w:val="nil"/>
          <w:between w:val="nil"/>
        </w:pBdr>
        <w:spacing w:line="360" w:lineRule="auto"/>
        <w:jc w:val="both"/>
        <w:rPr>
          <w:rFonts w:ascii="Arial" w:eastAsia="Arial" w:hAnsi="Arial" w:cs="Arial"/>
          <w:color w:val="000000"/>
          <w:sz w:val="20"/>
          <w:szCs w:val="20"/>
        </w:rPr>
      </w:pPr>
    </w:p>
    <w:p w:rsidR="00674D03" w:rsidRDefault="00C612CB" w:rsidP="00B621D6">
      <w:pPr>
        <w:pStyle w:val="normal0"/>
        <w:pBdr>
          <w:top w:val="nil"/>
          <w:left w:val="nil"/>
          <w:bottom w:val="nil"/>
          <w:right w:val="nil"/>
          <w:between w:val="nil"/>
        </w:pBdr>
        <w:spacing w:line="360" w:lineRule="auto"/>
        <w:jc w:val="both"/>
        <w:rPr>
          <w:rFonts w:ascii="Arial" w:eastAsia="Arial" w:hAnsi="Arial" w:cs="Arial"/>
          <w:color w:val="000000"/>
          <w:sz w:val="20"/>
          <w:szCs w:val="20"/>
        </w:rPr>
      </w:pPr>
      <w:r>
        <w:rPr>
          <w:rFonts w:ascii="Arial" w:eastAsia="Arial" w:hAnsi="Arial" w:cs="Arial"/>
          <w:color w:val="000000"/>
          <w:sz w:val="20"/>
          <w:szCs w:val="20"/>
        </w:rPr>
        <w:t xml:space="preserve">Se les recuerda, asimismo, que en la sección 5 (Oferta Académica) de este cuadernillo, podrán ver los requisitos de aprobación que se sugieren para cada asignatura. Es importante que verifiquen esta información a la hora de definir las materias a cursar este cuatrimestre. </w:t>
      </w:r>
    </w:p>
    <w:p w:rsidR="00674D03" w:rsidRDefault="00674D03">
      <w:pPr>
        <w:pStyle w:val="normal0"/>
        <w:pBdr>
          <w:top w:val="nil"/>
          <w:left w:val="nil"/>
          <w:bottom w:val="nil"/>
          <w:right w:val="nil"/>
          <w:between w:val="nil"/>
        </w:pBdr>
        <w:jc w:val="center"/>
        <w:rPr>
          <w:rFonts w:ascii="Arial" w:eastAsia="Arial" w:hAnsi="Arial" w:cs="Arial"/>
          <w:b/>
          <w:color w:val="000000"/>
          <w:sz w:val="22"/>
          <w:szCs w:val="22"/>
          <w:u w:val="single"/>
        </w:rPr>
      </w:pPr>
    </w:p>
    <w:p w:rsidR="00674D03" w:rsidRDefault="00674D03">
      <w:pPr>
        <w:pStyle w:val="normal0"/>
        <w:pBdr>
          <w:top w:val="nil"/>
          <w:left w:val="nil"/>
          <w:bottom w:val="nil"/>
          <w:right w:val="nil"/>
          <w:between w:val="nil"/>
        </w:pBdr>
        <w:ind w:firstLine="360"/>
        <w:jc w:val="both"/>
        <w:rPr>
          <w:rFonts w:ascii="Arial" w:eastAsia="Arial" w:hAnsi="Arial" w:cs="Arial"/>
          <w:color w:val="000000"/>
          <w:sz w:val="20"/>
          <w:szCs w:val="20"/>
        </w:rPr>
      </w:pPr>
    </w:p>
    <w:p w:rsidR="00674D03" w:rsidRPr="00B621D6" w:rsidRDefault="00C612CB" w:rsidP="00B621D6">
      <w:pPr>
        <w:pStyle w:val="Ttulo2"/>
        <w:rPr>
          <w:b w:val="0"/>
          <w:u w:val="none"/>
        </w:rPr>
      </w:pPr>
      <w:bookmarkStart w:id="6" w:name="_3dy6vkm" w:colFirst="0" w:colLast="0"/>
      <w:bookmarkEnd w:id="6"/>
      <w:r w:rsidRPr="00B621D6">
        <w:rPr>
          <w:b w:val="0"/>
          <w:u w:val="none"/>
        </w:rPr>
        <w:t>3.1. Trayectorias Académicas sugeridas para el Plan 2012/2015</w:t>
      </w:r>
    </w:p>
    <w:p w:rsidR="00674D03" w:rsidRDefault="00674D03" w:rsidP="00B621D6">
      <w:pPr>
        <w:pStyle w:val="normal0"/>
        <w:pBdr>
          <w:top w:val="nil"/>
          <w:left w:val="nil"/>
          <w:bottom w:val="nil"/>
          <w:right w:val="nil"/>
          <w:between w:val="nil"/>
        </w:pBdr>
        <w:ind w:right="5760"/>
        <w:jc w:val="both"/>
        <w:rPr>
          <w:rFonts w:ascii="Arial" w:eastAsia="Arial" w:hAnsi="Arial" w:cs="Arial"/>
          <w:color w:val="000000"/>
          <w:sz w:val="20"/>
          <w:szCs w:val="20"/>
        </w:rPr>
      </w:pPr>
    </w:p>
    <w:p w:rsidR="00674D03" w:rsidRDefault="00C612CB" w:rsidP="00B621D6">
      <w:pPr>
        <w:pStyle w:val="normal0"/>
        <w:pBdr>
          <w:top w:val="nil"/>
          <w:left w:val="nil"/>
          <w:bottom w:val="nil"/>
          <w:right w:val="nil"/>
          <w:between w:val="nil"/>
        </w:pBdr>
        <w:ind w:right="11"/>
        <w:jc w:val="both"/>
        <w:rPr>
          <w:rFonts w:ascii="Arial" w:eastAsia="Arial" w:hAnsi="Arial" w:cs="Arial"/>
          <w:color w:val="000000"/>
          <w:sz w:val="20"/>
          <w:szCs w:val="20"/>
        </w:rPr>
      </w:pPr>
      <w:r>
        <w:rPr>
          <w:rFonts w:ascii="Arial" w:eastAsia="Arial" w:hAnsi="Arial" w:cs="Arial"/>
          <w:color w:val="000000"/>
          <w:sz w:val="20"/>
          <w:szCs w:val="20"/>
        </w:rPr>
        <w:t xml:space="preserve">. </w:t>
      </w:r>
    </w:p>
    <w:p w:rsidR="00674D03" w:rsidRDefault="00C612CB" w:rsidP="00B621D6">
      <w:pPr>
        <w:pStyle w:val="normal0"/>
        <w:numPr>
          <w:ilvl w:val="0"/>
          <w:numId w:val="5"/>
        </w:numPr>
        <w:pBdr>
          <w:top w:val="nil"/>
          <w:left w:val="nil"/>
          <w:bottom w:val="nil"/>
          <w:right w:val="nil"/>
          <w:between w:val="nil"/>
        </w:pBdr>
        <w:ind w:right="14" w:hanging="360"/>
        <w:jc w:val="both"/>
        <w:rPr>
          <w:color w:val="000000"/>
          <w:sz w:val="20"/>
          <w:szCs w:val="20"/>
        </w:rPr>
      </w:pPr>
      <w:r>
        <w:rPr>
          <w:rFonts w:ascii="Arial" w:eastAsia="Arial" w:hAnsi="Arial" w:cs="Arial"/>
          <w:color w:val="000000"/>
          <w:sz w:val="20"/>
          <w:szCs w:val="20"/>
        </w:rPr>
        <w:t xml:space="preserve">Tener aprobadas las 3 del núcleo teórico (i) y al menos 3 cursos de Tópicos de Gestión Comercial antes de cursar las materias electivas; </w:t>
      </w:r>
    </w:p>
    <w:p w:rsidR="00674D03" w:rsidRDefault="00674D03" w:rsidP="00B621D6">
      <w:pPr>
        <w:pStyle w:val="normal0"/>
        <w:pBdr>
          <w:top w:val="nil"/>
          <w:left w:val="nil"/>
          <w:bottom w:val="nil"/>
          <w:right w:val="nil"/>
          <w:between w:val="nil"/>
        </w:pBdr>
        <w:ind w:left="360" w:right="14"/>
        <w:jc w:val="both"/>
        <w:rPr>
          <w:rFonts w:ascii="Arial" w:eastAsia="Arial" w:hAnsi="Arial" w:cs="Arial"/>
          <w:color w:val="000000"/>
          <w:sz w:val="20"/>
          <w:szCs w:val="20"/>
        </w:rPr>
      </w:pPr>
    </w:p>
    <w:p w:rsidR="00674D03" w:rsidRDefault="00C612CB" w:rsidP="00B621D6">
      <w:pPr>
        <w:pStyle w:val="normal0"/>
        <w:numPr>
          <w:ilvl w:val="0"/>
          <w:numId w:val="4"/>
        </w:numPr>
        <w:pBdr>
          <w:top w:val="nil"/>
          <w:left w:val="nil"/>
          <w:bottom w:val="nil"/>
          <w:right w:val="nil"/>
          <w:between w:val="nil"/>
        </w:pBdr>
        <w:ind w:left="720" w:right="77" w:hanging="350"/>
        <w:jc w:val="both"/>
        <w:rPr>
          <w:color w:val="000000"/>
          <w:sz w:val="20"/>
          <w:szCs w:val="20"/>
          <w:u w:val="single"/>
        </w:rPr>
      </w:pPr>
      <w:r>
        <w:rPr>
          <w:rFonts w:ascii="Arial" w:eastAsia="Arial" w:hAnsi="Arial" w:cs="Arial"/>
          <w:color w:val="000000"/>
          <w:sz w:val="20"/>
          <w:szCs w:val="20"/>
        </w:rPr>
        <w:t>Para cursar el Seminario de Práctica integral tienen que tener aprobadas todas las materias del Núcleo Obligatorio.</w:t>
      </w:r>
    </w:p>
    <w:p w:rsidR="00674D03" w:rsidRDefault="00674D03" w:rsidP="00B621D6">
      <w:pPr>
        <w:pStyle w:val="normal0"/>
        <w:pBdr>
          <w:top w:val="nil"/>
          <w:left w:val="nil"/>
          <w:bottom w:val="nil"/>
          <w:right w:val="nil"/>
          <w:between w:val="nil"/>
        </w:pBdr>
        <w:ind w:left="370" w:right="77"/>
        <w:jc w:val="both"/>
        <w:rPr>
          <w:rFonts w:ascii="Arial" w:eastAsia="Arial" w:hAnsi="Arial" w:cs="Arial"/>
          <w:color w:val="000000"/>
          <w:sz w:val="20"/>
          <w:szCs w:val="20"/>
          <w:u w:val="single"/>
        </w:rPr>
      </w:pPr>
    </w:p>
    <w:p w:rsidR="00674D03" w:rsidRDefault="00C612CB" w:rsidP="00B621D6">
      <w:pPr>
        <w:pStyle w:val="normal0"/>
        <w:numPr>
          <w:ilvl w:val="0"/>
          <w:numId w:val="4"/>
        </w:numPr>
        <w:pBdr>
          <w:top w:val="nil"/>
          <w:left w:val="nil"/>
          <w:bottom w:val="nil"/>
          <w:right w:val="nil"/>
          <w:between w:val="nil"/>
        </w:pBdr>
        <w:ind w:left="720" w:right="77" w:hanging="350"/>
        <w:jc w:val="both"/>
        <w:rPr>
          <w:color w:val="000000"/>
          <w:sz w:val="20"/>
          <w:szCs w:val="20"/>
          <w:u w:val="single"/>
        </w:rPr>
      </w:pPr>
      <w:r>
        <w:rPr>
          <w:rFonts w:ascii="Arial" w:eastAsia="Arial" w:hAnsi="Arial" w:cs="Arial"/>
          <w:color w:val="000000"/>
          <w:sz w:val="20"/>
          <w:szCs w:val="20"/>
        </w:rPr>
        <w:t>El núcleo de idiomas se debe cursar del siguiente modo: para cursar Inglés comercial II hay que tener aprobado Inglés comercial I; para cursar Inglés comercial Conversación hay que tener aprobado Inglés comercial II.</w:t>
      </w:r>
    </w:p>
    <w:p w:rsidR="00674D03" w:rsidRDefault="00674D03">
      <w:pPr>
        <w:pStyle w:val="normal0"/>
        <w:pBdr>
          <w:top w:val="nil"/>
          <w:left w:val="nil"/>
          <w:bottom w:val="nil"/>
          <w:right w:val="nil"/>
          <w:between w:val="nil"/>
        </w:pBdr>
        <w:ind w:right="77"/>
        <w:rPr>
          <w:rFonts w:ascii="Arial" w:eastAsia="Arial" w:hAnsi="Arial" w:cs="Arial"/>
          <w:color w:val="000000"/>
          <w:sz w:val="20"/>
          <w:szCs w:val="20"/>
          <w:u w:val="single"/>
        </w:rPr>
      </w:pPr>
    </w:p>
    <w:p w:rsidR="00674D03" w:rsidRDefault="00674D03">
      <w:pPr>
        <w:pStyle w:val="normal0"/>
        <w:pBdr>
          <w:top w:val="nil"/>
          <w:left w:val="nil"/>
          <w:bottom w:val="nil"/>
          <w:right w:val="nil"/>
          <w:between w:val="nil"/>
        </w:pBdr>
        <w:ind w:left="370" w:right="77"/>
        <w:rPr>
          <w:rFonts w:ascii="Arial" w:eastAsia="Arial" w:hAnsi="Arial" w:cs="Arial"/>
          <w:color w:val="000000"/>
          <w:sz w:val="20"/>
          <w:szCs w:val="20"/>
          <w:u w:val="single"/>
        </w:rPr>
      </w:pPr>
    </w:p>
    <w:p w:rsidR="00B621D6" w:rsidRDefault="00B621D6">
      <w:pPr>
        <w:pStyle w:val="normal0"/>
        <w:pBdr>
          <w:top w:val="nil"/>
          <w:left w:val="nil"/>
          <w:bottom w:val="nil"/>
          <w:right w:val="nil"/>
          <w:between w:val="nil"/>
        </w:pBdr>
        <w:spacing w:before="120"/>
        <w:ind w:left="717"/>
        <w:jc w:val="both"/>
        <w:rPr>
          <w:rFonts w:ascii="Arial" w:eastAsia="Arial" w:hAnsi="Arial" w:cs="Arial"/>
          <w:b/>
          <w:color w:val="000000"/>
          <w:sz w:val="22"/>
          <w:szCs w:val="22"/>
        </w:rPr>
      </w:pPr>
    </w:p>
    <w:p w:rsidR="006F4B96" w:rsidRDefault="006F4B96">
      <w:pPr>
        <w:pStyle w:val="normal0"/>
        <w:pBdr>
          <w:top w:val="nil"/>
          <w:left w:val="nil"/>
          <w:bottom w:val="nil"/>
          <w:right w:val="nil"/>
          <w:between w:val="nil"/>
        </w:pBdr>
        <w:spacing w:before="120"/>
        <w:ind w:left="717"/>
        <w:jc w:val="both"/>
        <w:rPr>
          <w:rFonts w:ascii="Arial" w:eastAsia="Arial" w:hAnsi="Arial" w:cs="Arial"/>
          <w:b/>
          <w:color w:val="000000"/>
          <w:sz w:val="22"/>
          <w:szCs w:val="22"/>
        </w:rPr>
      </w:pPr>
    </w:p>
    <w:p w:rsidR="00674D03" w:rsidRDefault="003B3A23">
      <w:pPr>
        <w:pStyle w:val="normal0"/>
        <w:pBdr>
          <w:top w:val="nil"/>
          <w:left w:val="nil"/>
          <w:bottom w:val="nil"/>
          <w:right w:val="nil"/>
          <w:between w:val="nil"/>
        </w:pBdr>
        <w:spacing w:before="120"/>
        <w:ind w:left="717"/>
        <w:jc w:val="both"/>
        <w:rPr>
          <w:rFonts w:ascii="Arial" w:eastAsia="Arial" w:hAnsi="Arial" w:cs="Arial"/>
          <w:color w:val="000000"/>
          <w:sz w:val="20"/>
          <w:szCs w:val="20"/>
        </w:rPr>
      </w:pPr>
      <w:r>
        <w:rPr>
          <w:rFonts w:ascii="Arial" w:eastAsia="Arial" w:hAnsi="Arial" w:cs="Arial"/>
          <w:b/>
          <w:noProof/>
          <w:color w:val="000000"/>
          <w:sz w:val="22"/>
          <w:szCs w:val="22"/>
          <w:lang w:val="es-AR"/>
        </w:rPr>
        <w:lastRenderedPageBreak/>
        <w:drawing>
          <wp:anchor distT="0" distB="0" distL="114300" distR="114300" simplePos="0" relativeHeight="251671552" behindDoc="0" locked="0" layoutInCell="1" allowOverlap="1">
            <wp:simplePos x="0" y="0"/>
            <wp:positionH relativeFrom="column">
              <wp:posOffset>17780</wp:posOffset>
            </wp:positionH>
            <wp:positionV relativeFrom="paragraph">
              <wp:posOffset>5234940</wp:posOffset>
            </wp:positionV>
            <wp:extent cx="5713730" cy="942975"/>
            <wp:effectExtent l="19050" t="0" r="1270" b="0"/>
            <wp:wrapNone/>
            <wp:docPr id="3"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cstate="print"/>
                    <a:srcRect/>
                    <a:stretch>
                      <a:fillRect/>
                    </a:stretch>
                  </pic:blipFill>
                  <pic:spPr bwMode="auto">
                    <a:xfrm>
                      <a:off x="0" y="0"/>
                      <a:ext cx="5713730" cy="942975"/>
                    </a:xfrm>
                    <a:prstGeom prst="rect">
                      <a:avLst/>
                    </a:prstGeom>
                    <a:noFill/>
                  </pic:spPr>
                </pic:pic>
              </a:graphicData>
            </a:graphic>
          </wp:anchor>
        </w:drawing>
      </w:r>
      <w:r w:rsidR="00C612CB">
        <w:rPr>
          <w:rFonts w:ascii="Arial" w:eastAsia="Arial" w:hAnsi="Arial" w:cs="Arial"/>
          <w:b/>
          <w:color w:val="000000"/>
          <w:sz w:val="22"/>
          <w:szCs w:val="22"/>
        </w:rPr>
        <w:t>3.2.1. Ejemplo de Trayectoria Sugerida para Plan 2012/2015</w:t>
      </w:r>
    </w:p>
    <w:p w:rsidR="00674D03" w:rsidRDefault="00674D03">
      <w:pPr>
        <w:pStyle w:val="normal0"/>
        <w:pBdr>
          <w:top w:val="nil"/>
          <w:left w:val="nil"/>
          <w:bottom w:val="nil"/>
          <w:right w:val="nil"/>
          <w:between w:val="nil"/>
        </w:pBdr>
        <w:spacing w:before="120"/>
        <w:ind w:left="717"/>
        <w:jc w:val="both"/>
        <w:rPr>
          <w:rFonts w:ascii="Arial" w:eastAsia="Arial" w:hAnsi="Arial" w:cs="Arial"/>
          <w:color w:val="000000"/>
          <w:sz w:val="20"/>
          <w:szCs w:val="20"/>
        </w:rPr>
      </w:pPr>
    </w:p>
    <w:p w:rsidR="002D7393" w:rsidRDefault="00101AA1">
      <w:pPr>
        <w:pStyle w:val="Ttulo1"/>
        <w:jc w:val="center"/>
      </w:pPr>
      <w:bookmarkStart w:id="7" w:name="_1t3h5sf" w:colFirst="0" w:colLast="0"/>
      <w:bookmarkEnd w:id="7"/>
      <w:r>
        <w:rPr>
          <w:noProof/>
          <w:lang w:val="es-AR"/>
        </w:rPr>
        <w:drawing>
          <wp:inline distT="0" distB="0" distL="0" distR="0">
            <wp:extent cx="5713730" cy="4652010"/>
            <wp:effectExtent l="0" t="0" r="1270" b="0"/>
            <wp:docPr id="4" name="3 Imagen" descr="Imagen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2.png"/>
                    <pic:cNvPicPr/>
                  </pic:nvPicPr>
                  <pic:blipFill>
                    <a:blip r:embed="rId14" cstate="print"/>
                    <a:stretch>
                      <a:fillRect/>
                    </a:stretch>
                  </pic:blipFill>
                  <pic:spPr>
                    <a:xfrm>
                      <a:off x="0" y="0"/>
                      <a:ext cx="5713730" cy="4652010"/>
                    </a:xfrm>
                    <a:prstGeom prst="rect">
                      <a:avLst/>
                    </a:prstGeom>
                  </pic:spPr>
                </pic:pic>
              </a:graphicData>
            </a:graphic>
          </wp:inline>
        </w:drawing>
      </w:r>
      <w:r w:rsidR="00C612CB">
        <w:br w:type="page"/>
      </w:r>
    </w:p>
    <w:p w:rsidR="00674D03" w:rsidRDefault="00C612CB" w:rsidP="00116111">
      <w:pPr>
        <w:pStyle w:val="Ttulo1"/>
        <w:rPr>
          <w:rFonts w:ascii="Arial" w:eastAsia="Arial" w:hAnsi="Arial" w:cs="Arial"/>
          <w:sz w:val="28"/>
          <w:szCs w:val="28"/>
        </w:rPr>
      </w:pPr>
      <w:r>
        <w:rPr>
          <w:rFonts w:ascii="Arial" w:eastAsia="Arial" w:hAnsi="Arial" w:cs="Arial"/>
          <w:sz w:val="28"/>
          <w:szCs w:val="28"/>
        </w:rPr>
        <w:lastRenderedPageBreak/>
        <w:t>4. RÉGIMEN DE ESTUDIOS</w:t>
      </w:r>
    </w:p>
    <w:p w:rsidR="00AD273B" w:rsidRDefault="00AD273B" w:rsidP="00AD273B">
      <w:pPr>
        <w:pStyle w:val="normal0"/>
        <w:pBdr>
          <w:top w:val="nil"/>
          <w:left w:val="nil"/>
          <w:bottom w:val="nil"/>
          <w:right w:val="nil"/>
          <w:between w:val="nil"/>
        </w:pBdr>
        <w:spacing w:line="360" w:lineRule="auto"/>
        <w:jc w:val="both"/>
        <w:rPr>
          <w:rFonts w:ascii="Arial" w:eastAsia="Arial" w:hAnsi="Arial" w:cs="Arial"/>
          <w:color w:val="000000"/>
          <w:sz w:val="20"/>
          <w:szCs w:val="20"/>
        </w:rPr>
      </w:pPr>
    </w:p>
    <w:p w:rsidR="00674D03" w:rsidRDefault="00116111" w:rsidP="00AD273B">
      <w:pPr>
        <w:pStyle w:val="normal0"/>
        <w:pBdr>
          <w:top w:val="nil"/>
          <w:left w:val="nil"/>
          <w:bottom w:val="nil"/>
          <w:right w:val="nil"/>
          <w:between w:val="nil"/>
        </w:pBdr>
        <w:spacing w:before="240" w:after="120" w:line="360" w:lineRule="auto"/>
        <w:jc w:val="both"/>
        <w:rPr>
          <w:rFonts w:ascii="Arial" w:eastAsia="Arial" w:hAnsi="Arial" w:cs="Arial"/>
          <w:color w:val="000000"/>
          <w:sz w:val="20"/>
          <w:szCs w:val="20"/>
        </w:rPr>
      </w:pPr>
      <w:r>
        <w:rPr>
          <w:rFonts w:ascii="Arial" w:eastAsia="Arial" w:hAnsi="Arial" w:cs="Arial"/>
          <w:color w:val="000000"/>
          <w:sz w:val="20"/>
          <w:szCs w:val="20"/>
        </w:rPr>
        <w:t>El régimen de estudios establece los criterios y condiciones que los/las estudiantes deben cumplimentar para el desarrollo de sus actividades académicas de pregrado y grado, en las modalidades presencial y virtual, de la UNQ.</w:t>
      </w:r>
    </w:p>
    <w:p w:rsidR="00116111" w:rsidRDefault="001225A8" w:rsidP="00AD273B">
      <w:pPr>
        <w:pStyle w:val="normal0"/>
        <w:pBdr>
          <w:top w:val="nil"/>
          <w:left w:val="nil"/>
          <w:bottom w:val="nil"/>
          <w:right w:val="nil"/>
          <w:between w:val="nil"/>
        </w:pBdr>
        <w:spacing w:before="120" w:line="360" w:lineRule="auto"/>
        <w:jc w:val="both"/>
        <w:rPr>
          <w:rFonts w:ascii="Arial" w:eastAsia="Arial" w:hAnsi="Arial" w:cs="Arial"/>
          <w:color w:val="000000"/>
          <w:sz w:val="20"/>
          <w:szCs w:val="20"/>
        </w:rPr>
      </w:pPr>
      <w:r w:rsidRPr="001225A8">
        <w:rPr>
          <w:rFonts w:ascii="Arial" w:eastAsia="Arial" w:hAnsi="Arial" w:cs="Arial"/>
          <w:i/>
          <w:color w:val="000000"/>
          <w:sz w:val="20"/>
          <w:szCs w:val="20"/>
        </w:rPr>
        <w:t xml:space="preserve">4.1 </w:t>
      </w:r>
      <w:r w:rsidR="00116111" w:rsidRPr="004B41A7">
        <w:rPr>
          <w:rFonts w:ascii="Arial" w:eastAsia="Arial" w:hAnsi="Arial" w:cs="Arial"/>
          <w:i/>
          <w:color w:val="000000"/>
          <w:sz w:val="20"/>
          <w:szCs w:val="20"/>
          <w:u w:val="single"/>
        </w:rPr>
        <w:t>Regularidad</w:t>
      </w:r>
      <w:r w:rsidR="00116111">
        <w:rPr>
          <w:rFonts w:ascii="Arial" w:eastAsia="Arial" w:hAnsi="Arial" w:cs="Arial"/>
          <w:color w:val="000000"/>
          <w:sz w:val="20"/>
          <w:szCs w:val="20"/>
        </w:rPr>
        <w:t>:</w:t>
      </w:r>
    </w:p>
    <w:p w:rsidR="00116111" w:rsidRDefault="00E3386E" w:rsidP="00AD273B">
      <w:pPr>
        <w:pStyle w:val="normal0"/>
        <w:pBdr>
          <w:top w:val="nil"/>
          <w:left w:val="nil"/>
          <w:bottom w:val="nil"/>
          <w:right w:val="nil"/>
          <w:between w:val="nil"/>
        </w:pBdr>
        <w:spacing w:before="120" w:line="360" w:lineRule="auto"/>
        <w:jc w:val="both"/>
        <w:rPr>
          <w:rFonts w:ascii="Arial" w:eastAsia="Arial" w:hAnsi="Arial" w:cs="Arial"/>
          <w:color w:val="000000"/>
          <w:sz w:val="20"/>
          <w:szCs w:val="20"/>
        </w:rPr>
      </w:pPr>
      <w:r>
        <w:rPr>
          <w:rFonts w:ascii="Arial" w:eastAsia="Arial" w:hAnsi="Arial" w:cs="Arial"/>
          <w:color w:val="000000"/>
          <w:sz w:val="20"/>
          <w:szCs w:val="20"/>
        </w:rPr>
        <w:t xml:space="preserve">Según el Art. 2º del Régimen de Estudios, los </w:t>
      </w:r>
      <w:r w:rsidR="00116111">
        <w:rPr>
          <w:rFonts w:ascii="Arial" w:eastAsia="Arial" w:hAnsi="Arial" w:cs="Arial"/>
          <w:color w:val="000000"/>
          <w:sz w:val="20"/>
          <w:szCs w:val="20"/>
        </w:rPr>
        <w:t xml:space="preserve">estudiantes UNQ </w:t>
      </w:r>
      <w:r>
        <w:rPr>
          <w:rFonts w:ascii="Arial" w:eastAsia="Arial" w:hAnsi="Arial" w:cs="Arial"/>
          <w:color w:val="000000"/>
          <w:sz w:val="20"/>
          <w:szCs w:val="20"/>
        </w:rPr>
        <w:t>mantendrán la regularidad a partir de:</w:t>
      </w:r>
    </w:p>
    <w:p w:rsidR="00E3386E" w:rsidRDefault="00E3386E" w:rsidP="00AD273B">
      <w:pPr>
        <w:pStyle w:val="normal0"/>
        <w:numPr>
          <w:ilvl w:val="0"/>
          <w:numId w:val="8"/>
        </w:numPr>
        <w:pBdr>
          <w:top w:val="nil"/>
          <w:left w:val="nil"/>
          <w:bottom w:val="nil"/>
          <w:right w:val="nil"/>
          <w:between w:val="nil"/>
        </w:pBdr>
        <w:spacing w:before="120" w:line="360" w:lineRule="auto"/>
        <w:jc w:val="both"/>
        <w:rPr>
          <w:rFonts w:ascii="Arial" w:eastAsia="Arial" w:hAnsi="Arial" w:cs="Arial"/>
          <w:color w:val="000000"/>
          <w:sz w:val="20"/>
          <w:szCs w:val="20"/>
        </w:rPr>
      </w:pPr>
      <w:r>
        <w:rPr>
          <w:rFonts w:ascii="Arial" w:eastAsia="Arial" w:hAnsi="Arial" w:cs="Arial"/>
          <w:color w:val="000000"/>
          <w:sz w:val="20"/>
          <w:szCs w:val="20"/>
        </w:rPr>
        <w:t>Aprobar un mínimo de 2 (dos) asignaturas cuatrimestrales o una anual por ciclo lectivo. Se entiende por ciclo lectivo el período comprendido entre el 1º de febrero y el 31 de diciembre de un mismo año.</w:t>
      </w:r>
    </w:p>
    <w:p w:rsidR="00E3386E" w:rsidRDefault="00E3386E" w:rsidP="00AD273B">
      <w:pPr>
        <w:pStyle w:val="normal0"/>
        <w:numPr>
          <w:ilvl w:val="0"/>
          <w:numId w:val="8"/>
        </w:numPr>
        <w:pBdr>
          <w:top w:val="nil"/>
          <w:left w:val="nil"/>
          <w:bottom w:val="nil"/>
          <w:right w:val="nil"/>
          <w:between w:val="nil"/>
        </w:pBdr>
        <w:spacing w:before="120" w:line="360" w:lineRule="auto"/>
        <w:jc w:val="both"/>
        <w:rPr>
          <w:rFonts w:ascii="Arial" w:eastAsia="Arial" w:hAnsi="Arial" w:cs="Arial"/>
          <w:color w:val="000000"/>
          <w:sz w:val="20"/>
          <w:szCs w:val="20"/>
        </w:rPr>
      </w:pPr>
      <w:r>
        <w:rPr>
          <w:rFonts w:ascii="Arial" w:eastAsia="Arial" w:hAnsi="Arial" w:cs="Arial"/>
          <w:color w:val="000000"/>
          <w:sz w:val="20"/>
          <w:szCs w:val="20"/>
        </w:rPr>
        <w:t>No registrar más de 6 (seis) ausentes entre las asignaturas de los Ciclos Introductorios y Ciclos Iniciales o no registrar más de 6 (seis) ausentes en las asignaturas de los Ciclos Superiores.</w:t>
      </w:r>
    </w:p>
    <w:p w:rsidR="00E3386E" w:rsidRDefault="00E3386E" w:rsidP="00AD273B">
      <w:pPr>
        <w:pStyle w:val="normal0"/>
        <w:pBdr>
          <w:top w:val="nil"/>
          <w:left w:val="nil"/>
          <w:bottom w:val="nil"/>
          <w:right w:val="nil"/>
          <w:between w:val="nil"/>
        </w:pBdr>
        <w:spacing w:before="240" w:after="120" w:line="360" w:lineRule="auto"/>
        <w:jc w:val="both"/>
        <w:rPr>
          <w:rFonts w:ascii="Arial" w:eastAsia="Arial" w:hAnsi="Arial" w:cs="Arial"/>
          <w:color w:val="000000"/>
          <w:sz w:val="20"/>
          <w:szCs w:val="20"/>
        </w:rPr>
      </w:pPr>
      <w:r>
        <w:rPr>
          <w:rFonts w:ascii="Arial" w:eastAsia="Arial" w:hAnsi="Arial" w:cs="Arial"/>
          <w:color w:val="000000"/>
          <w:sz w:val="20"/>
          <w:szCs w:val="20"/>
        </w:rPr>
        <w:t>Los estudiantes que hubieran incumplido alguna de las condiciones señaladas, deberán gestionar su reincorporación siguiendo las pautas establecidas en el Art. 4º, 5º y 6º del Régimen de Estudios.</w:t>
      </w:r>
    </w:p>
    <w:p w:rsidR="00674D03" w:rsidRDefault="001225A8" w:rsidP="00AD273B">
      <w:pPr>
        <w:pStyle w:val="normal0"/>
        <w:pBdr>
          <w:top w:val="nil"/>
          <w:left w:val="nil"/>
          <w:bottom w:val="nil"/>
          <w:right w:val="nil"/>
          <w:between w:val="nil"/>
        </w:pBdr>
        <w:spacing w:before="240" w:after="120" w:line="360" w:lineRule="auto"/>
        <w:jc w:val="both"/>
        <w:rPr>
          <w:rFonts w:ascii="Arial" w:eastAsia="Arial" w:hAnsi="Arial" w:cs="Arial"/>
          <w:color w:val="000000"/>
          <w:sz w:val="20"/>
          <w:szCs w:val="20"/>
        </w:rPr>
      </w:pPr>
      <w:r w:rsidRPr="001225A8">
        <w:rPr>
          <w:rFonts w:ascii="Arial" w:eastAsia="Arial" w:hAnsi="Arial" w:cs="Arial"/>
          <w:i/>
          <w:color w:val="000000"/>
          <w:sz w:val="20"/>
          <w:szCs w:val="20"/>
        </w:rPr>
        <w:t xml:space="preserve">4.2 </w:t>
      </w:r>
      <w:r w:rsidR="00E3386E" w:rsidRPr="004B41A7">
        <w:rPr>
          <w:rFonts w:ascii="Arial" w:eastAsia="Arial" w:hAnsi="Arial" w:cs="Arial"/>
          <w:i/>
          <w:color w:val="000000"/>
          <w:sz w:val="20"/>
          <w:szCs w:val="20"/>
          <w:u w:val="single"/>
        </w:rPr>
        <w:t>Licencia</w:t>
      </w:r>
      <w:r w:rsidR="00E3386E">
        <w:rPr>
          <w:rFonts w:ascii="Arial" w:eastAsia="Arial" w:hAnsi="Arial" w:cs="Arial"/>
          <w:color w:val="000000"/>
          <w:sz w:val="20"/>
          <w:szCs w:val="20"/>
        </w:rPr>
        <w:t xml:space="preserve">: </w:t>
      </w:r>
    </w:p>
    <w:p w:rsidR="00E3386E" w:rsidRDefault="00E3386E" w:rsidP="00AD273B">
      <w:pPr>
        <w:pStyle w:val="normal0"/>
        <w:pBdr>
          <w:top w:val="nil"/>
          <w:left w:val="nil"/>
          <w:bottom w:val="nil"/>
          <w:right w:val="nil"/>
          <w:between w:val="nil"/>
        </w:pBdr>
        <w:spacing w:before="240" w:after="120" w:line="360" w:lineRule="auto"/>
        <w:jc w:val="both"/>
        <w:rPr>
          <w:rFonts w:ascii="Arial" w:eastAsia="Arial" w:hAnsi="Arial" w:cs="Arial"/>
          <w:color w:val="000000"/>
          <w:sz w:val="20"/>
          <w:szCs w:val="20"/>
        </w:rPr>
      </w:pPr>
      <w:r>
        <w:rPr>
          <w:rFonts w:ascii="Arial" w:eastAsia="Arial" w:hAnsi="Arial" w:cs="Arial"/>
          <w:color w:val="000000"/>
          <w:sz w:val="20"/>
          <w:szCs w:val="20"/>
        </w:rPr>
        <w:t xml:space="preserve">De acuerdo con el Art. 7º, los estudiantes tienen derecho a solicitar licencia por causas debidamente justificadas. </w:t>
      </w:r>
      <w:r w:rsidR="004B41A7">
        <w:rPr>
          <w:rFonts w:ascii="Arial" w:eastAsia="Arial" w:hAnsi="Arial" w:cs="Arial"/>
          <w:color w:val="000000"/>
          <w:sz w:val="20"/>
          <w:szCs w:val="20"/>
        </w:rPr>
        <w:t>Para los estudiantes de modalidad presencial, estás tienen una duración mínima de seis meses y una duración máxima de un año lectivo. La suma de períodos de licencia no podrá superar los tres años lectivos en toda la carrera.</w:t>
      </w:r>
    </w:p>
    <w:p w:rsidR="004B41A7" w:rsidRDefault="001225A8" w:rsidP="00AD273B">
      <w:pPr>
        <w:pStyle w:val="normal0"/>
        <w:pBdr>
          <w:top w:val="nil"/>
          <w:left w:val="nil"/>
          <w:bottom w:val="nil"/>
          <w:right w:val="nil"/>
          <w:between w:val="nil"/>
        </w:pBdr>
        <w:spacing w:before="240" w:after="120" w:line="360" w:lineRule="auto"/>
        <w:jc w:val="both"/>
        <w:rPr>
          <w:rFonts w:ascii="Arial" w:eastAsia="Arial" w:hAnsi="Arial" w:cs="Arial"/>
          <w:color w:val="000000"/>
          <w:sz w:val="20"/>
          <w:szCs w:val="20"/>
        </w:rPr>
      </w:pPr>
      <w:r w:rsidRPr="001225A8">
        <w:rPr>
          <w:rFonts w:ascii="Arial" w:eastAsia="Arial" w:hAnsi="Arial" w:cs="Arial"/>
          <w:i/>
          <w:color w:val="000000"/>
          <w:sz w:val="20"/>
          <w:szCs w:val="20"/>
        </w:rPr>
        <w:t xml:space="preserve">4.3 </w:t>
      </w:r>
      <w:r w:rsidR="004B41A7" w:rsidRPr="004B41A7">
        <w:rPr>
          <w:rFonts w:ascii="Arial" w:eastAsia="Arial" w:hAnsi="Arial" w:cs="Arial"/>
          <w:i/>
          <w:color w:val="000000"/>
          <w:sz w:val="20"/>
          <w:szCs w:val="20"/>
          <w:u w:val="single"/>
        </w:rPr>
        <w:t>Evaluación y acreditación</w:t>
      </w:r>
      <w:r w:rsidR="004B41A7">
        <w:rPr>
          <w:rFonts w:ascii="Arial" w:eastAsia="Arial" w:hAnsi="Arial" w:cs="Arial"/>
          <w:color w:val="000000"/>
          <w:sz w:val="20"/>
          <w:szCs w:val="20"/>
        </w:rPr>
        <w:t>:</w:t>
      </w:r>
    </w:p>
    <w:p w:rsidR="004B41A7" w:rsidRDefault="004B41A7" w:rsidP="00AD273B">
      <w:pPr>
        <w:pStyle w:val="normal0"/>
        <w:pBdr>
          <w:top w:val="nil"/>
          <w:left w:val="nil"/>
          <w:bottom w:val="nil"/>
          <w:right w:val="nil"/>
          <w:between w:val="nil"/>
        </w:pBdr>
        <w:spacing w:before="240" w:after="120" w:line="360" w:lineRule="auto"/>
        <w:jc w:val="both"/>
        <w:rPr>
          <w:rFonts w:ascii="Arial" w:eastAsia="Arial" w:hAnsi="Arial" w:cs="Arial"/>
          <w:color w:val="000000"/>
          <w:sz w:val="20"/>
          <w:szCs w:val="20"/>
        </w:rPr>
      </w:pPr>
      <w:r>
        <w:rPr>
          <w:rFonts w:ascii="Arial" w:eastAsia="Arial" w:hAnsi="Arial" w:cs="Arial"/>
          <w:color w:val="000000"/>
          <w:sz w:val="20"/>
          <w:szCs w:val="20"/>
        </w:rPr>
        <w:t>Según el Art. 8º, la forma de evaluación en cada caso será la establecida para la modalidad de la carrera a la que pertenece la asignatura y no a la modalidad de la carrera a la que se encuentra inscripto el/la estudiantes.</w:t>
      </w:r>
    </w:p>
    <w:p w:rsidR="004B41A7" w:rsidRDefault="004B41A7" w:rsidP="00AD273B">
      <w:pPr>
        <w:pStyle w:val="normal0"/>
        <w:pBdr>
          <w:top w:val="nil"/>
          <w:left w:val="nil"/>
          <w:bottom w:val="nil"/>
          <w:right w:val="nil"/>
          <w:between w:val="nil"/>
        </w:pBdr>
        <w:spacing w:before="240" w:after="120" w:line="360" w:lineRule="auto"/>
        <w:jc w:val="both"/>
        <w:rPr>
          <w:rFonts w:ascii="Arial" w:eastAsia="Arial" w:hAnsi="Arial" w:cs="Arial"/>
          <w:color w:val="000000"/>
          <w:sz w:val="20"/>
          <w:szCs w:val="20"/>
        </w:rPr>
      </w:pPr>
      <w:r>
        <w:rPr>
          <w:rFonts w:ascii="Arial" w:eastAsia="Arial" w:hAnsi="Arial" w:cs="Arial"/>
          <w:color w:val="000000"/>
          <w:sz w:val="20"/>
          <w:szCs w:val="20"/>
        </w:rPr>
        <w:t>De acuerdo con el Art. 9º, las instancias de evaluación parcial serán al menos 2 (dos) en cada asignatura y tendrán carácter obligatorio. Cada asignatura deberá incorporar al menos una instancia de recuperación.</w:t>
      </w:r>
    </w:p>
    <w:p w:rsidR="004B41A7" w:rsidRDefault="004B41A7" w:rsidP="00AD273B">
      <w:pPr>
        <w:pStyle w:val="normal0"/>
        <w:pBdr>
          <w:top w:val="nil"/>
          <w:left w:val="nil"/>
          <w:bottom w:val="nil"/>
          <w:right w:val="nil"/>
          <w:between w:val="nil"/>
        </w:pBdr>
        <w:spacing w:before="240" w:after="120" w:line="360" w:lineRule="auto"/>
        <w:jc w:val="both"/>
        <w:rPr>
          <w:rFonts w:ascii="Arial" w:eastAsia="Arial" w:hAnsi="Arial" w:cs="Arial"/>
          <w:color w:val="000000"/>
          <w:sz w:val="20"/>
          <w:szCs w:val="20"/>
        </w:rPr>
      </w:pPr>
      <w:r>
        <w:rPr>
          <w:rFonts w:ascii="Arial" w:eastAsia="Arial" w:hAnsi="Arial" w:cs="Arial"/>
          <w:color w:val="000000"/>
          <w:sz w:val="20"/>
          <w:szCs w:val="20"/>
        </w:rPr>
        <w:t>El Art. 11º establece los requisitos para la aprobación una asignatura:</w:t>
      </w:r>
    </w:p>
    <w:p w:rsidR="004B41A7" w:rsidRDefault="004B41A7" w:rsidP="00AD273B">
      <w:pPr>
        <w:pStyle w:val="normal0"/>
        <w:numPr>
          <w:ilvl w:val="0"/>
          <w:numId w:val="9"/>
        </w:numPr>
        <w:pBdr>
          <w:top w:val="nil"/>
          <w:left w:val="nil"/>
          <w:bottom w:val="nil"/>
          <w:right w:val="nil"/>
          <w:between w:val="nil"/>
        </w:pBdr>
        <w:spacing w:before="240" w:after="120" w:line="360" w:lineRule="auto"/>
        <w:jc w:val="both"/>
        <w:rPr>
          <w:rFonts w:ascii="Arial" w:eastAsia="Arial" w:hAnsi="Arial" w:cs="Arial"/>
          <w:color w:val="000000"/>
          <w:sz w:val="20"/>
          <w:szCs w:val="20"/>
        </w:rPr>
      </w:pPr>
      <w:r>
        <w:rPr>
          <w:rFonts w:ascii="Arial" w:eastAsia="Arial" w:hAnsi="Arial" w:cs="Arial"/>
          <w:color w:val="000000"/>
          <w:sz w:val="20"/>
          <w:szCs w:val="20"/>
        </w:rPr>
        <w:t xml:space="preserve">Una asistencia no inferior al 75% en las clases presenciales y la obtención de un promedio mínimo de 7 (siete) puntos en las instancias parciales de evaluación, y un mínimo de 6 (seis) </w:t>
      </w:r>
      <w:r>
        <w:rPr>
          <w:rFonts w:ascii="Arial" w:eastAsia="Arial" w:hAnsi="Arial" w:cs="Arial"/>
          <w:color w:val="000000"/>
          <w:sz w:val="20"/>
          <w:szCs w:val="20"/>
        </w:rPr>
        <w:lastRenderedPageBreak/>
        <w:t>puntos en cada una de ellas; o,</w:t>
      </w:r>
    </w:p>
    <w:p w:rsidR="004B41A7" w:rsidRDefault="004B41A7" w:rsidP="00AD273B">
      <w:pPr>
        <w:pStyle w:val="normal0"/>
        <w:numPr>
          <w:ilvl w:val="0"/>
          <w:numId w:val="9"/>
        </w:numPr>
        <w:pBdr>
          <w:top w:val="nil"/>
          <w:left w:val="nil"/>
          <w:bottom w:val="nil"/>
          <w:right w:val="nil"/>
          <w:between w:val="nil"/>
        </w:pBdr>
        <w:spacing w:before="240" w:after="120" w:line="360" w:lineRule="auto"/>
        <w:jc w:val="both"/>
        <w:rPr>
          <w:rFonts w:ascii="Arial" w:eastAsia="Arial" w:hAnsi="Arial" w:cs="Arial"/>
          <w:color w:val="000000"/>
          <w:sz w:val="20"/>
          <w:szCs w:val="20"/>
        </w:rPr>
      </w:pPr>
      <w:r>
        <w:rPr>
          <w:rFonts w:ascii="Arial" w:eastAsia="Arial" w:hAnsi="Arial" w:cs="Arial"/>
          <w:color w:val="000000"/>
          <w:sz w:val="20"/>
          <w:szCs w:val="20"/>
        </w:rPr>
        <w:t>Una asistencia no inferior al 75% en las clases presenciales y la obtención de un promedio mínimo de 4 (cuatro) puntos en las instancias parciales de evaluación; y</w:t>
      </w:r>
    </w:p>
    <w:p w:rsidR="004B41A7" w:rsidRDefault="004B41A7" w:rsidP="00AD273B">
      <w:pPr>
        <w:pStyle w:val="normal0"/>
        <w:pBdr>
          <w:top w:val="nil"/>
          <w:left w:val="nil"/>
          <w:bottom w:val="nil"/>
          <w:right w:val="nil"/>
          <w:between w:val="nil"/>
        </w:pBdr>
        <w:spacing w:before="240" w:after="120" w:line="360" w:lineRule="auto"/>
        <w:ind w:left="720"/>
        <w:jc w:val="both"/>
        <w:rPr>
          <w:rFonts w:ascii="Arial" w:eastAsia="Arial" w:hAnsi="Arial" w:cs="Arial"/>
          <w:color w:val="000000"/>
          <w:sz w:val="20"/>
          <w:szCs w:val="20"/>
        </w:rPr>
      </w:pPr>
      <w:r>
        <w:rPr>
          <w:rFonts w:ascii="Arial" w:eastAsia="Arial" w:hAnsi="Arial" w:cs="Arial"/>
          <w:color w:val="000000"/>
          <w:sz w:val="20"/>
          <w:szCs w:val="20"/>
        </w:rPr>
        <w:tab/>
        <w:t>b.1. La obtención de 4 (cuatro) puntos en un examen integrador</w:t>
      </w:r>
      <w:r w:rsidR="00AD273B">
        <w:rPr>
          <w:rFonts w:ascii="Arial" w:eastAsia="Arial" w:hAnsi="Arial" w:cs="Arial"/>
          <w:color w:val="000000"/>
          <w:sz w:val="20"/>
          <w:szCs w:val="20"/>
        </w:rPr>
        <w:t xml:space="preserve"> </w:t>
      </w:r>
      <w:r w:rsidR="00AD273B">
        <w:rPr>
          <w:rFonts w:ascii="Arial" w:eastAsia="Arial" w:hAnsi="Arial" w:cs="Arial"/>
          <w:color w:val="000000"/>
          <w:sz w:val="20"/>
          <w:szCs w:val="20"/>
        </w:rPr>
        <w:sym w:font="Symbol" w:char="F05B"/>
      </w:r>
      <w:r w:rsidR="00AD273B">
        <w:rPr>
          <w:rFonts w:ascii="Arial" w:eastAsia="Arial" w:hAnsi="Arial" w:cs="Arial"/>
          <w:color w:val="000000"/>
          <w:sz w:val="20"/>
          <w:szCs w:val="20"/>
        </w:rPr>
        <w:t>…</w:t>
      </w:r>
      <w:r w:rsidR="00AD273B">
        <w:rPr>
          <w:rFonts w:ascii="Arial" w:eastAsia="Arial" w:hAnsi="Arial" w:cs="Arial"/>
          <w:color w:val="000000"/>
          <w:sz w:val="20"/>
          <w:szCs w:val="20"/>
        </w:rPr>
        <w:sym w:font="Symbol" w:char="F05D"/>
      </w:r>
      <w:r w:rsidR="00AD273B">
        <w:rPr>
          <w:rFonts w:ascii="Arial" w:eastAsia="Arial" w:hAnsi="Arial" w:cs="Arial"/>
          <w:color w:val="000000"/>
          <w:sz w:val="20"/>
          <w:szCs w:val="20"/>
        </w:rPr>
        <w:t>; o</w:t>
      </w:r>
    </w:p>
    <w:p w:rsidR="00AD273B" w:rsidRDefault="00AD273B" w:rsidP="00AD273B">
      <w:pPr>
        <w:pStyle w:val="normal0"/>
        <w:pBdr>
          <w:top w:val="nil"/>
          <w:left w:val="nil"/>
          <w:bottom w:val="nil"/>
          <w:right w:val="nil"/>
          <w:between w:val="nil"/>
        </w:pBdr>
        <w:spacing w:before="240" w:after="120" w:line="360" w:lineRule="auto"/>
        <w:ind w:left="720"/>
        <w:jc w:val="both"/>
        <w:rPr>
          <w:rFonts w:ascii="Arial" w:eastAsia="Arial" w:hAnsi="Arial" w:cs="Arial"/>
          <w:color w:val="000000"/>
          <w:sz w:val="20"/>
          <w:szCs w:val="20"/>
        </w:rPr>
      </w:pPr>
      <w:r>
        <w:rPr>
          <w:rFonts w:ascii="Arial" w:eastAsia="Arial" w:hAnsi="Arial" w:cs="Arial"/>
          <w:color w:val="000000"/>
          <w:sz w:val="20"/>
          <w:szCs w:val="20"/>
        </w:rPr>
        <w:tab/>
        <w:t xml:space="preserve">b.2. En caso de no aprobarse o no rendirse el examen integrador en la instancia de la cursada, se considerará la asignatura como “Pendiente de aprobación” (PA) y el/la estudiante deberá obtener un mínimo de 4 (cuatro) puntos en un examen integrador organizado una vez finalizado el dictado del curso. El calendario académico anual establecerá la administración de 2 (dos) instancias de exámenes integradores antes del cierre de actas del siguiente cuatrimestre. Los/las estudiantes deberán inscribirse previamente a dichas instancias </w:t>
      </w:r>
      <w:r>
        <w:rPr>
          <w:rFonts w:ascii="Arial" w:eastAsia="Arial" w:hAnsi="Arial" w:cs="Arial"/>
          <w:color w:val="000000"/>
          <w:sz w:val="20"/>
          <w:szCs w:val="20"/>
        </w:rPr>
        <w:sym w:font="Symbol" w:char="F05B"/>
      </w:r>
      <w:r>
        <w:rPr>
          <w:rFonts w:ascii="Arial" w:eastAsia="Arial" w:hAnsi="Arial" w:cs="Arial"/>
          <w:color w:val="000000"/>
          <w:sz w:val="20"/>
          <w:szCs w:val="20"/>
        </w:rPr>
        <w:t>…</w:t>
      </w:r>
      <w:r>
        <w:rPr>
          <w:rFonts w:ascii="Arial" w:eastAsia="Arial" w:hAnsi="Arial" w:cs="Arial"/>
          <w:color w:val="000000"/>
          <w:sz w:val="20"/>
          <w:szCs w:val="20"/>
        </w:rPr>
        <w:sym w:font="Symbol" w:char="F05D"/>
      </w:r>
      <w:r>
        <w:rPr>
          <w:rFonts w:ascii="Arial" w:eastAsia="Arial" w:hAnsi="Arial" w:cs="Arial"/>
          <w:color w:val="000000"/>
          <w:sz w:val="20"/>
          <w:szCs w:val="20"/>
        </w:rPr>
        <w:t>.</w:t>
      </w:r>
    </w:p>
    <w:p w:rsidR="00AD273B" w:rsidRDefault="001225A8" w:rsidP="00AD273B">
      <w:pPr>
        <w:pStyle w:val="normal0"/>
        <w:pBdr>
          <w:top w:val="nil"/>
          <w:left w:val="nil"/>
          <w:bottom w:val="nil"/>
          <w:right w:val="nil"/>
          <w:between w:val="nil"/>
        </w:pBdr>
        <w:spacing w:before="240" w:after="120" w:line="360" w:lineRule="auto"/>
        <w:jc w:val="both"/>
        <w:rPr>
          <w:rFonts w:ascii="Arial" w:eastAsia="Arial" w:hAnsi="Arial" w:cs="Arial"/>
          <w:color w:val="000000"/>
          <w:sz w:val="20"/>
          <w:szCs w:val="20"/>
        </w:rPr>
      </w:pPr>
      <w:r w:rsidRPr="001225A8">
        <w:rPr>
          <w:rFonts w:ascii="Arial" w:eastAsia="Arial" w:hAnsi="Arial" w:cs="Arial"/>
          <w:i/>
          <w:color w:val="000000"/>
          <w:sz w:val="20"/>
          <w:szCs w:val="20"/>
        </w:rPr>
        <w:t xml:space="preserve">4.4 </w:t>
      </w:r>
      <w:r w:rsidR="00AD273B" w:rsidRPr="004B41A7">
        <w:rPr>
          <w:rFonts w:ascii="Arial" w:eastAsia="Arial" w:hAnsi="Arial" w:cs="Arial"/>
          <w:i/>
          <w:color w:val="000000"/>
          <w:sz w:val="20"/>
          <w:szCs w:val="20"/>
          <w:u w:val="single"/>
        </w:rPr>
        <w:t>E</w:t>
      </w:r>
      <w:r w:rsidR="00AD273B">
        <w:rPr>
          <w:rFonts w:ascii="Arial" w:eastAsia="Arial" w:hAnsi="Arial" w:cs="Arial"/>
          <w:i/>
          <w:color w:val="000000"/>
          <w:sz w:val="20"/>
          <w:szCs w:val="20"/>
          <w:u w:val="single"/>
        </w:rPr>
        <w:t>xamen libre</w:t>
      </w:r>
      <w:r w:rsidR="00AD273B">
        <w:rPr>
          <w:rFonts w:ascii="Arial" w:eastAsia="Arial" w:hAnsi="Arial" w:cs="Arial"/>
          <w:color w:val="000000"/>
          <w:sz w:val="20"/>
          <w:szCs w:val="20"/>
        </w:rPr>
        <w:t>:</w:t>
      </w:r>
    </w:p>
    <w:p w:rsidR="00AD273B" w:rsidRDefault="00AD273B" w:rsidP="00AD273B">
      <w:pPr>
        <w:pStyle w:val="normal0"/>
        <w:pBdr>
          <w:top w:val="nil"/>
          <w:left w:val="nil"/>
          <w:bottom w:val="nil"/>
          <w:right w:val="nil"/>
          <w:between w:val="nil"/>
        </w:pBdr>
        <w:spacing w:before="240" w:after="120" w:line="360" w:lineRule="auto"/>
        <w:jc w:val="both"/>
        <w:rPr>
          <w:rFonts w:ascii="Arial" w:eastAsia="Arial" w:hAnsi="Arial" w:cs="Arial"/>
          <w:color w:val="000000"/>
          <w:sz w:val="20"/>
          <w:szCs w:val="20"/>
        </w:rPr>
      </w:pPr>
      <w:r>
        <w:rPr>
          <w:rFonts w:ascii="Arial" w:eastAsia="Arial" w:hAnsi="Arial" w:cs="Arial"/>
          <w:color w:val="000000"/>
          <w:sz w:val="20"/>
          <w:szCs w:val="20"/>
        </w:rPr>
        <w:t xml:space="preserve">Según el Art. 12º, Los/las estudiantes podrán rendir asignaturas en carácter libre hasta un máximo equivalente al 35% de total de asignaturas establecido en el Plan de Estudios de la carrera </w:t>
      </w:r>
      <w:r>
        <w:rPr>
          <w:rFonts w:ascii="Arial" w:eastAsia="Arial" w:hAnsi="Arial" w:cs="Arial"/>
          <w:color w:val="000000"/>
          <w:sz w:val="20"/>
          <w:szCs w:val="20"/>
        </w:rPr>
        <w:sym w:font="Symbol" w:char="F05B"/>
      </w:r>
      <w:r>
        <w:rPr>
          <w:rFonts w:ascii="Arial" w:eastAsia="Arial" w:hAnsi="Arial" w:cs="Arial"/>
          <w:color w:val="000000"/>
          <w:sz w:val="20"/>
          <w:szCs w:val="20"/>
        </w:rPr>
        <w:t>…</w:t>
      </w:r>
      <w:r>
        <w:rPr>
          <w:rFonts w:ascii="Arial" w:eastAsia="Arial" w:hAnsi="Arial" w:cs="Arial"/>
          <w:color w:val="000000"/>
          <w:sz w:val="20"/>
          <w:szCs w:val="20"/>
        </w:rPr>
        <w:sym w:font="Symbol" w:char="F05D"/>
      </w:r>
      <w:r>
        <w:rPr>
          <w:rFonts w:ascii="Arial" w:eastAsia="Arial" w:hAnsi="Arial" w:cs="Arial"/>
          <w:color w:val="000000"/>
          <w:sz w:val="20"/>
          <w:szCs w:val="20"/>
        </w:rPr>
        <w:t>.</w:t>
      </w:r>
    </w:p>
    <w:p w:rsidR="00AD273B" w:rsidRDefault="00AD273B" w:rsidP="00AD273B">
      <w:pPr>
        <w:pStyle w:val="normal0"/>
        <w:pBdr>
          <w:top w:val="nil"/>
          <w:left w:val="nil"/>
          <w:bottom w:val="nil"/>
          <w:right w:val="nil"/>
          <w:between w:val="nil"/>
        </w:pBdr>
        <w:spacing w:before="240" w:after="120" w:line="360" w:lineRule="auto"/>
        <w:jc w:val="both"/>
        <w:rPr>
          <w:rFonts w:ascii="Arial" w:eastAsia="Arial" w:hAnsi="Arial" w:cs="Arial"/>
          <w:color w:val="000000"/>
          <w:sz w:val="20"/>
          <w:szCs w:val="20"/>
        </w:rPr>
      </w:pPr>
      <w:r w:rsidRPr="00AD273B">
        <w:rPr>
          <w:rFonts w:ascii="Arial" w:eastAsia="Arial" w:hAnsi="Arial" w:cs="Arial"/>
          <w:color w:val="000000"/>
          <w:sz w:val="20"/>
          <w:szCs w:val="20"/>
        </w:rPr>
        <w:t xml:space="preserve">El contenido completo del Régimen de Estudios puede ser consultado </w:t>
      </w:r>
      <w:r>
        <w:rPr>
          <w:rFonts w:ascii="Arial" w:eastAsia="Arial" w:hAnsi="Arial" w:cs="Arial"/>
          <w:color w:val="000000"/>
          <w:sz w:val="20"/>
          <w:szCs w:val="20"/>
        </w:rPr>
        <w:t xml:space="preserve">en el portal de la Universidad </w:t>
      </w:r>
      <w:r w:rsidRPr="00AD273B">
        <w:rPr>
          <w:rFonts w:ascii="Arial" w:eastAsia="Arial" w:hAnsi="Arial" w:cs="Arial"/>
          <w:color w:val="000000"/>
          <w:sz w:val="20"/>
          <w:szCs w:val="20"/>
        </w:rPr>
        <w:t>(www.unq.edu.ar)</w:t>
      </w:r>
      <w:r>
        <w:rPr>
          <w:rFonts w:ascii="Arial" w:eastAsia="Arial" w:hAnsi="Arial" w:cs="Arial"/>
          <w:color w:val="000000"/>
          <w:sz w:val="20"/>
          <w:szCs w:val="20"/>
        </w:rPr>
        <w:t>.</w:t>
      </w:r>
    </w:p>
    <w:p w:rsidR="002D7393" w:rsidRDefault="00C612CB">
      <w:pPr>
        <w:pStyle w:val="Ttulo1"/>
        <w:jc w:val="center"/>
      </w:pPr>
      <w:bookmarkStart w:id="8" w:name="_4d34og8" w:colFirst="0" w:colLast="0"/>
      <w:bookmarkEnd w:id="8"/>
      <w:r>
        <w:br w:type="page"/>
      </w:r>
    </w:p>
    <w:p w:rsidR="00687602" w:rsidRPr="00687602" w:rsidRDefault="00C612CB" w:rsidP="00687602">
      <w:pPr>
        <w:pStyle w:val="Ttulo1"/>
        <w:rPr>
          <w:rFonts w:ascii="Arial" w:eastAsia="Arial" w:hAnsi="Arial" w:cs="Arial"/>
          <w:sz w:val="28"/>
          <w:szCs w:val="28"/>
        </w:rPr>
      </w:pPr>
      <w:r>
        <w:rPr>
          <w:rFonts w:ascii="Arial" w:eastAsia="Arial" w:hAnsi="Arial" w:cs="Arial"/>
          <w:sz w:val="28"/>
          <w:szCs w:val="28"/>
        </w:rPr>
        <w:lastRenderedPageBreak/>
        <w:t xml:space="preserve">5. OFERTA ACADÉMICA – </w:t>
      </w:r>
      <w:r w:rsidR="004C7B62">
        <w:rPr>
          <w:rFonts w:ascii="Arial" w:eastAsia="Arial" w:hAnsi="Arial" w:cs="Arial"/>
          <w:sz w:val="28"/>
          <w:szCs w:val="28"/>
        </w:rPr>
        <w:t>SEGUNDO</w:t>
      </w:r>
      <w:r w:rsidR="003C682E">
        <w:rPr>
          <w:rFonts w:ascii="Arial" w:eastAsia="Arial" w:hAnsi="Arial" w:cs="Arial"/>
          <w:sz w:val="28"/>
          <w:szCs w:val="28"/>
        </w:rPr>
        <w:t xml:space="preserve"> CUATRIMESTRE 2021</w:t>
      </w:r>
    </w:p>
    <w:p w:rsidR="00D8058B" w:rsidRDefault="00D8058B">
      <w:pPr>
        <w:pStyle w:val="normal0"/>
        <w:pBdr>
          <w:top w:val="nil"/>
          <w:left w:val="nil"/>
          <w:bottom w:val="nil"/>
          <w:right w:val="nil"/>
          <w:between w:val="nil"/>
        </w:pBdr>
        <w:rPr>
          <w:color w:val="000000"/>
        </w:rPr>
      </w:pPr>
    </w:p>
    <w:p w:rsidR="00674D03" w:rsidRPr="001225A8" w:rsidRDefault="00C612CB">
      <w:pPr>
        <w:pStyle w:val="Ttulo2"/>
        <w:rPr>
          <w:b w:val="0"/>
          <w:u w:val="none"/>
        </w:rPr>
      </w:pPr>
      <w:bookmarkStart w:id="9" w:name="_2s8eyo1" w:colFirst="0" w:colLast="0"/>
      <w:bookmarkEnd w:id="9"/>
      <w:r w:rsidRPr="001225A8">
        <w:rPr>
          <w:b w:val="0"/>
          <w:u w:val="none"/>
        </w:rPr>
        <w:t>5.1. Oferta Académica correspondiente al  Plan 2003</w:t>
      </w:r>
    </w:p>
    <w:p w:rsidR="00674D03" w:rsidRDefault="00674D03">
      <w:pPr>
        <w:pStyle w:val="normal0"/>
        <w:pBdr>
          <w:top w:val="nil"/>
          <w:left w:val="nil"/>
          <w:bottom w:val="nil"/>
          <w:right w:val="nil"/>
          <w:between w:val="nil"/>
        </w:pBdr>
        <w:rPr>
          <w:color w:val="000000"/>
        </w:rPr>
      </w:pPr>
    </w:p>
    <w:tbl>
      <w:tblPr>
        <w:tblW w:w="0" w:type="auto"/>
        <w:jc w:val="center"/>
        <w:tblLayout w:type="fixed"/>
        <w:tblCellMar>
          <w:left w:w="70" w:type="dxa"/>
          <w:right w:w="70" w:type="dxa"/>
        </w:tblCellMar>
        <w:tblLook w:val="0000"/>
      </w:tblPr>
      <w:tblGrid>
        <w:gridCol w:w="2127"/>
        <w:gridCol w:w="1314"/>
        <w:gridCol w:w="2372"/>
        <w:gridCol w:w="2693"/>
      </w:tblGrid>
      <w:tr w:rsidR="00A22788" w:rsidRPr="003377C4" w:rsidTr="002F2FB3">
        <w:trPr>
          <w:trHeight w:val="305"/>
          <w:jc w:val="center"/>
        </w:trPr>
        <w:tc>
          <w:tcPr>
            <w:tcW w:w="8506" w:type="dxa"/>
            <w:gridSpan w:val="4"/>
            <w:tcBorders>
              <w:top w:val="single" w:sz="6" w:space="0" w:color="auto"/>
              <w:left w:val="single" w:sz="6" w:space="0" w:color="auto"/>
              <w:bottom w:val="single" w:sz="6" w:space="0" w:color="auto"/>
              <w:right w:val="single" w:sz="6" w:space="0" w:color="auto"/>
            </w:tcBorders>
            <w:shd w:val="clear" w:color="auto" w:fill="C00000"/>
            <w:vAlign w:val="center"/>
          </w:tcPr>
          <w:p w:rsidR="00A22788" w:rsidRPr="003377C4" w:rsidRDefault="00A22788" w:rsidP="002F2FB3">
            <w:pPr>
              <w:widowControl/>
              <w:autoSpaceDE w:val="0"/>
              <w:autoSpaceDN w:val="0"/>
              <w:adjustRightInd w:val="0"/>
              <w:jc w:val="center"/>
              <w:rPr>
                <w:rFonts w:ascii="Arial" w:hAnsi="Arial" w:cs="Arial"/>
                <w:color w:val="FFFFFF" w:themeColor="background1"/>
                <w:sz w:val="20"/>
                <w:szCs w:val="20"/>
              </w:rPr>
            </w:pPr>
            <w:r w:rsidRPr="003377C4">
              <w:rPr>
                <w:rFonts w:ascii="Arial" w:hAnsi="Arial" w:cs="Arial"/>
                <w:b/>
                <w:bCs/>
                <w:color w:val="FFFFFF" w:themeColor="background1"/>
                <w:sz w:val="20"/>
                <w:szCs w:val="20"/>
              </w:rPr>
              <w:t>Idiomas</w:t>
            </w:r>
          </w:p>
        </w:tc>
      </w:tr>
      <w:tr w:rsidR="00A22788" w:rsidRPr="003377C4" w:rsidTr="002F2FB3">
        <w:trPr>
          <w:trHeight w:val="494"/>
          <w:jc w:val="center"/>
        </w:trPr>
        <w:tc>
          <w:tcPr>
            <w:tcW w:w="2127" w:type="dxa"/>
            <w:tcBorders>
              <w:top w:val="single" w:sz="6" w:space="0" w:color="auto"/>
              <w:left w:val="single" w:sz="6" w:space="0" w:color="auto"/>
              <w:bottom w:val="single" w:sz="6" w:space="0" w:color="auto"/>
              <w:right w:val="single" w:sz="6" w:space="0" w:color="auto"/>
            </w:tcBorders>
            <w:shd w:val="clear" w:color="auto" w:fill="C00000"/>
            <w:vAlign w:val="center"/>
          </w:tcPr>
          <w:p w:rsidR="00A22788" w:rsidRPr="003377C4" w:rsidRDefault="00A22788" w:rsidP="002F2FB3">
            <w:pPr>
              <w:widowControl/>
              <w:autoSpaceDE w:val="0"/>
              <w:autoSpaceDN w:val="0"/>
              <w:adjustRightInd w:val="0"/>
              <w:jc w:val="center"/>
              <w:rPr>
                <w:rFonts w:ascii="Arial" w:hAnsi="Arial" w:cs="Arial"/>
                <w:b/>
                <w:bCs/>
                <w:color w:val="FFFFFF" w:themeColor="background1"/>
                <w:sz w:val="20"/>
                <w:szCs w:val="20"/>
              </w:rPr>
            </w:pPr>
            <w:r w:rsidRPr="003377C4">
              <w:rPr>
                <w:rFonts w:ascii="Arial" w:hAnsi="Arial" w:cs="Arial"/>
                <w:b/>
                <w:bCs/>
                <w:color w:val="FFFFFF" w:themeColor="background1"/>
                <w:sz w:val="20"/>
                <w:szCs w:val="20"/>
              </w:rPr>
              <w:t>Nombre Asignatura</w:t>
            </w:r>
          </w:p>
        </w:tc>
        <w:tc>
          <w:tcPr>
            <w:tcW w:w="1314" w:type="dxa"/>
            <w:tcBorders>
              <w:top w:val="single" w:sz="6" w:space="0" w:color="auto"/>
              <w:left w:val="single" w:sz="6" w:space="0" w:color="auto"/>
              <w:bottom w:val="single" w:sz="6" w:space="0" w:color="auto"/>
              <w:right w:val="single" w:sz="6" w:space="0" w:color="auto"/>
            </w:tcBorders>
            <w:shd w:val="clear" w:color="auto" w:fill="C00000"/>
            <w:vAlign w:val="center"/>
          </w:tcPr>
          <w:p w:rsidR="00A22788" w:rsidRPr="003377C4" w:rsidRDefault="00A22788" w:rsidP="002F2FB3">
            <w:pPr>
              <w:widowControl/>
              <w:autoSpaceDE w:val="0"/>
              <w:autoSpaceDN w:val="0"/>
              <w:adjustRightInd w:val="0"/>
              <w:jc w:val="center"/>
              <w:rPr>
                <w:rFonts w:ascii="Arial" w:hAnsi="Arial" w:cs="Arial"/>
                <w:b/>
                <w:bCs/>
                <w:color w:val="FFFFFF" w:themeColor="background1"/>
                <w:sz w:val="20"/>
                <w:szCs w:val="20"/>
              </w:rPr>
            </w:pPr>
            <w:r w:rsidRPr="003377C4">
              <w:rPr>
                <w:rFonts w:ascii="Arial" w:hAnsi="Arial" w:cs="Arial"/>
                <w:b/>
                <w:bCs/>
                <w:color w:val="FFFFFF" w:themeColor="background1"/>
                <w:sz w:val="20"/>
                <w:szCs w:val="20"/>
              </w:rPr>
              <w:t>Código materia</w:t>
            </w:r>
          </w:p>
        </w:tc>
        <w:tc>
          <w:tcPr>
            <w:tcW w:w="2372" w:type="dxa"/>
            <w:tcBorders>
              <w:top w:val="single" w:sz="6" w:space="0" w:color="auto"/>
              <w:left w:val="single" w:sz="6" w:space="0" w:color="auto"/>
              <w:bottom w:val="single" w:sz="6" w:space="0" w:color="auto"/>
              <w:right w:val="single" w:sz="6" w:space="0" w:color="auto"/>
            </w:tcBorders>
            <w:shd w:val="clear" w:color="auto" w:fill="C00000"/>
            <w:vAlign w:val="center"/>
          </w:tcPr>
          <w:p w:rsidR="00A22788" w:rsidRPr="003377C4" w:rsidRDefault="00A22788" w:rsidP="002F2FB3">
            <w:pPr>
              <w:widowControl/>
              <w:autoSpaceDE w:val="0"/>
              <w:autoSpaceDN w:val="0"/>
              <w:adjustRightInd w:val="0"/>
              <w:jc w:val="center"/>
              <w:rPr>
                <w:rFonts w:ascii="Arial" w:hAnsi="Arial" w:cs="Arial"/>
                <w:b/>
                <w:bCs/>
                <w:color w:val="FFFFFF" w:themeColor="background1"/>
                <w:sz w:val="20"/>
                <w:szCs w:val="20"/>
              </w:rPr>
            </w:pPr>
            <w:r w:rsidRPr="003377C4">
              <w:rPr>
                <w:rFonts w:ascii="Arial" w:hAnsi="Arial" w:cs="Arial"/>
                <w:b/>
                <w:bCs/>
                <w:color w:val="FFFFFF" w:themeColor="background1"/>
                <w:sz w:val="20"/>
                <w:szCs w:val="20"/>
              </w:rPr>
              <w:t>Docente/s</w:t>
            </w:r>
          </w:p>
        </w:tc>
        <w:tc>
          <w:tcPr>
            <w:tcW w:w="2693" w:type="dxa"/>
            <w:tcBorders>
              <w:top w:val="single" w:sz="6" w:space="0" w:color="auto"/>
              <w:left w:val="single" w:sz="6" w:space="0" w:color="auto"/>
              <w:bottom w:val="single" w:sz="6" w:space="0" w:color="auto"/>
              <w:right w:val="single" w:sz="6" w:space="0" w:color="auto"/>
            </w:tcBorders>
            <w:shd w:val="clear" w:color="auto" w:fill="C00000"/>
            <w:vAlign w:val="center"/>
          </w:tcPr>
          <w:p w:rsidR="00A22788" w:rsidRPr="003377C4" w:rsidRDefault="00A22788" w:rsidP="002F2FB3">
            <w:pPr>
              <w:widowControl/>
              <w:autoSpaceDE w:val="0"/>
              <w:autoSpaceDN w:val="0"/>
              <w:adjustRightInd w:val="0"/>
              <w:jc w:val="center"/>
              <w:rPr>
                <w:rFonts w:ascii="Arial" w:hAnsi="Arial" w:cs="Arial"/>
                <w:b/>
                <w:bCs/>
                <w:color w:val="FFFFFF" w:themeColor="background1"/>
                <w:sz w:val="20"/>
                <w:szCs w:val="20"/>
              </w:rPr>
            </w:pPr>
            <w:r w:rsidRPr="003377C4">
              <w:rPr>
                <w:rFonts w:ascii="Arial" w:hAnsi="Arial" w:cs="Arial"/>
                <w:b/>
                <w:bCs/>
                <w:color w:val="FFFFFF" w:themeColor="background1"/>
                <w:sz w:val="20"/>
                <w:szCs w:val="20"/>
              </w:rPr>
              <w:t>Días y Horarios</w:t>
            </w:r>
          </w:p>
        </w:tc>
      </w:tr>
      <w:tr w:rsidR="00A22788" w:rsidRPr="003377C4" w:rsidTr="002F2FB3">
        <w:trPr>
          <w:trHeight w:val="742"/>
          <w:jc w:val="center"/>
        </w:trPr>
        <w:tc>
          <w:tcPr>
            <w:tcW w:w="2127" w:type="dxa"/>
            <w:vMerge w:val="restart"/>
            <w:tcBorders>
              <w:top w:val="single" w:sz="6" w:space="0" w:color="auto"/>
              <w:left w:val="single" w:sz="6" w:space="0" w:color="auto"/>
              <w:right w:val="single" w:sz="6" w:space="0" w:color="auto"/>
            </w:tcBorders>
            <w:vAlign w:val="center"/>
          </w:tcPr>
          <w:p w:rsidR="00A22788" w:rsidRPr="003377C4" w:rsidRDefault="00A22788" w:rsidP="002F2FB3">
            <w:pPr>
              <w:widowControl/>
              <w:autoSpaceDE w:val="0"/>
              <w:autoSpaceDN w:val="0"/>
              <w:adjustRightInd w:val="0"/>
              <w:jc w:val="center"/>
              <w:rPr>
                <w:rFonts w:ascii="Arial" w:hAnsi="Arial" w:cs="Arial"/>
                <w:b/>
                <w:color w:val="000000"/>
                <w:sz w:val="20"/>
                <w:szCs w:val="20"/>
              </w:rPr>
            </w:pPr>
            <w:r w:rsidRPr="003377C4">
              <w:rPr>
                <w:rFonts w:ascii="Arial" w:hAnsi="Arial" w:cs="Arial"/>
                <w:b/>
                <w:color w:val="000000"/>
                <w:sz w:val="20"/>
                <w:szCs w:val="20"/>
              </w:rPr>
              <w:t>Inglés Comercial I</w:t>
            </w:r>
          </w:p>
        </w:tc>
        <w:tc>
          <w:tcPr>
            <w:tcW w:w="1314" w:type="dxa"/>
            <w:tcBorders>
              <w:top w:val="single" w:sz="6" w:space="0" w:color="auto"/>
              <w:left w:val="single" w:sz="6" w:space="0" w:color="auto"/>
              <w:bottom w:val="single" w:sz="6" w:space="0" w:color="auto"/>
              <w:right w:val="single" w:sz="6" w:space="0" w:color="auto"/>
            </w:tcBorders>
            <w:vAlign w:val="center"/>
          </w:tcPr>
          <w:p w:rsidR="00A22788" w:rsidRPr="003377C4" w:rsidRDefault="00A22788" w:rsidP="002F2FB3">
            <w:pPr>
              <w:widowControl/>
              <w:autoSpaceDE w:val="0"/>
              <w:autoSpaceDN w:val="0"/>
              <w:adjustRightInd w:val="0"/>
              <w:jc w:val="center"/>
              <w:rPr>
                <w:rFonts w:ascii="Arial" w:hAnsi="Arial" w:cs="Arial"/>
                <w:color w:val="000000"/>
                <w:sz w:val="20"/>
                <w:szCs w:val="20"/>
              </w:rPr>
            </w:pPr>
            <w:r w:rsidRPr="003377C4">
              <w:rPr>
                <w:rFonts w:ascii="Arial" w:hAnsi="Arial" w:cs="Arial"/>
                <w:color w:val="000000"/>
                <w:sz w:val="20"/>
                <w:szCs w:val="20"/>
              </w:rPr>
              <w:t>90024-1-CK</w:t>
            </w:r>
          </w:p>
        </w:tc>
        <w:tc>
          <w:tcPr>
            <w:tcW w:w="2372" w:type="dxa"/>
            <w:tcBorders>
              <w:top w:val="single" w:sz="6" w:space="0" w:color="auto"/>
              <w:left w:val="single" w:sz="6" w:space="0" w:color="auto"/>
              <w:bottom w:val="single" w:sz="6" w:space="0" w:color="auto"/>
              <w:right w:val="single" w:sz="6" w:space="0" w:color="auto"/>
            </w:tcBorders>
            <w:vAlign w:val="center"/>
          </w:tcPr>
          <w:p w:rsidR="00A22788" w:rsidRPr="003377C4" w:rsidRDefault="00A22788" w:rsidP="002F2FB3">
            <w:pPr>
              <w:widowControl/>
              <w:autoSpaceDE w:val="0"/>
              <w:autoSpaceDN w:val="0"/>
              <w:adjustRightInd w:val="0"/>
              <w:jc w:val="center"/>
              <w:rPr>
                <w:rFonts w:ascii="Arial" w:hAnsi="Arial" w:cs="Arial"/>
                <w:color w:val="000000"/>
                <w:sz w:val="20"/>
                <w:szCs w:val="20"/>
              </w:rPr>
            </w:pPr>
            <w:r w:rsidRPr="003377C4">
              <w:rPr>
                <w:rFonts w:ascii="Arial" w:hAnsi="Arial" w:cs="Arial"/>
                <w:color w:val="000000"/>
                <w:sz w:val="20"/>
                <w:szCs w:val="20"/>
              </w:rPr>
              <w:t xml:space="preserve">Marcela Lakatos </w:t>
            </w:r>
          </w:p>
        </w:tc>
        <w:tc>
          <w:tcPr>
            <w:tcW w:w="2693" w:type="dxa"/>
            <w:tcBorders>
              <w:top w:val="single" w:sz="6" w:space="0" w:color="auto"/>
              <w:left w:val="single" w:sz="6" w:space="0" w:color="auto"/>
              <w:bottom w:val="single" w:sz="6" w:space="0" w:color="auto"/>
              <w:right w:val="single" w:sz="6" w:space="0" w:color="auto"/>
            </w:tcBorders>
            <w:vAlign w:val="center"/>
          </w:tcPr>
          <w:p w:rsidR="00A22788" w:rsidRDefault="00A22788" w:rsidP="002F2FB3">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Martes – Viernes</w:t>
            </w:r>
          </w:p>
          <w:p w:rsidR="00A22788" w:rsidRDefault="00A22788" w:rsidP="002F2FB3">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20 a 22 Hs</w:t>
            </w:r>
          </w:p>
          <w:p w:rsidR="00A22788" w:rsidRPr="003377C4" w:rsidRDefault="00A22788" w:rsidP="002F2FB3">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w:t>
            </w:r>
            <w:r w:rsidRPr="003377C4">
              <w:rPr>
                <w:rFonts w:ascii="Arial" w:hAnsi="Arial" w:cs="Arial"/>
                <w:color w:val="000000"/>
                <w:sz w:val="20"/>
                <w:szCs w:val="20"/>
              </w:rPr>
              <w:t>Sáb</w:t>
            </w:r>
            <w:r>
              <w:rPr>
                <w:rFonts w:ascii="Arial" w:hAnsi="Arial" w:cs="Arial"/>
                <w:color w:val="000000"/>
                <w:sz w:val="20"/>
                <w:szCs w:val="20"/>
              </w:rPr>
              <w:t>ado</w:t>
            </w:r>
            <w:r w:rsidRPr="003377C4">
              <w:rPr>
                <w:rFonts w:ascii="Arial" w:hAnsi="Arial" w:cs="Arial"/>
                <w:color w:val="000000"/>
                <w:sz w:val="20"/>
                <w:szCs w:val="20"/>
              </w:rPr>
              <w:t xml:space="preserve"> Virtual</w:t>
            </w:r>
            <w:r>
              <w:rPr>
                <w:rFonts w:ascii="Arial" w:hAnsi="Arial" w:cs="Arial"/>
                <w:color w:val="000000"/>
                <w:sz w:val="20"/>
                <w:szCs w:val="20"/>
              </w:rPr>
              <w:t>)</w:t>
            </w:r>
          </w:p>
        </w:tc>
      </w:tr>
      <w:tr w:rsidR="00A22788" w:rsidRPr="003377C4" w:rsidTr="002F2FB3">
        <w:trPr>
          <w:trHeight w:val="778"/>
          <w:jc w:val="center"/>
        </w:trPr>
        <w:tc>
          <w:tcPr>
            <w:tcW w:w="2127" w:type="dxa"/>
            <w:vMerge/>
            <w:tcBorders>
              <w:left w:val="single" w:sz="6" w:space="0" w:color="auto"/>
              <w:bottom w:val="single" w:sz="6" w:space="0" w:color="auto"/>
              <w:right w:val="single" w:sz="6" w:space="0" w:color="auto"/>
            </w:tcBorders>
            <w:vAlign w:val="center"/>
          </w:tcPr>
          <w:p w:rsidR="00A22788" w:rsidRPr="003377C4" w:rsidRDefault="00A22788" w:rsidP="002F2FB3">
            <w:pPr>
              <w:widowControl/>
              <w:autoSpaceDE w:val="0"/>
              <w:autoSpaceDN w:val="0"/>
              <w:adjustRightInd w:val="0"/>
              <w:jc w:val="center"/>
              <w:rPr>
                <w:rFonts w:ascii="Arial" w:hAnsi="Arial" w:cs="Arial"/>
                <w:b/>
                <w:color w:val="000000"/>
                <w:sz w:val="20"/>
                <w:szCs w:val="20"/>
              </w:rPr>
            </w:pPr>
          </w:p>
        </w:tc>
        <w:tc>
          <w:tcPr>
            <w:tcW w:w="1314" w:type="dxa"/>
            <w:tcBorders>
              <w:top w:val="single" w:sz="6" w:space="0" w:color="auto"/>
              <w:left w:val="single" w:sz="6" w:space="0" w:color="auto"/>
              <w:bottom w:val="single" w:sz="6" w:space="0" w:color="auto"/>
              <w:right w:val="single" w:sz="6" w:space="0" w:color="auto"/>
            </w:tcBorders>
            <w:vAlign w:val="center"/>
          </w:tcPr>
          <w:p w:rsidR="00A22788" w:rsidRPr="003377C4" w:rsidRDefault="00A22788" w:rsidP="002F2FB3">
            <w:pPr>
              <w:widowControl/>
              <w:autoSpaceDE w:val="0"/>
              <w:autoSpaceDN w:val="0"/>
              <w:adjustRightInd w:val="0"/>
              <w:jc w:val="center"/>
              <w:rPr>
                <w:rFonts w:ascii="Arial" w:hAnsi="Arial" w:cs="Arial"/>
                <w:color w:val="000000"/>
                <w:sz w:val="20"/>
                <w:szCs w:val="20"/>
              </w:rPr>
            </w:pPr>
            <w:r w:rsidRPr="003377C4">
              <w:rPr>
                <w:rFonts w:ascii="Arial" w:hAnsi="Arial" w:cs="Arial"/>
                <w:color w:val="000000"/>
                <w:sz w:val="20"/>
                <w:szCs w:val="20"/>
              </w:rPr>
              <w:t>90024-2-CK</w:t>
            </w:r>
          </w:p>
        </w:tc>
        <w:tc>
          <w:tcPr>
            <w:tcW w:w="2372" w:type="dxa"/>
            <w:tcBorders>
              <w:top w:val="single" w:sz="6" w:space="0" w:color="auto"/>
              <w:left w:val="single" w:sz="6" w:space="0" w:color="auto"/>
              <w:bottom w:val="single" w:sz="6" w:space="0" w:color="auto"/>
              <w:right w:val="single" w:sz="6" w:space="0" w:color="auto"/>
            </w:tcBorders>
            <w:vAlign w:val="center"/>
          </w:tcPr>
          <w:p w:rsidR="00A22788" w:rsidRPr="003377C4" w:rsidRDefault="00A22788" w:rsidP="002F2FB3">
            <w:pPr>
              <w:widowControl/>
              <w:autoSpaceDE w:val="0"/>
              <w:autoSpaceDN w:val="0"/>
              <w:adjustRightInd w:val="0"/>
              <w:jc w:val="center"/>
              <w:rPr>
                <w:rFonts w:ascii="Arial" w:hAnsi="Arial" w:cs="Arial"/>
                <w:color w:val="000000"/>
                <w:sz w:val="20"/>
                <w:szCs w:val="20"/>
              </w:rPr>
            </w:pPr>
            <w:r w:rsidRPr="003377C4">
              <w:rPr>
                <w:rFonts w:ascii="Arial" w:hAnsi="Arial" w:cs="Arial"/>
                <w:color w:val="000000"/>
                <w:sz w:val="20"/>
                <w:szCs w:val="20"/>
              </w:rPr>
              <w:t>Beatriz Castiñeira</w:t>
            </w:r>
          </w:p>
        </w:tc>
        <w:tc>
          <w:tcPr>
            <w:tcW w:w="2693" w:type="dxa"/>
            <w:tcBorders>
              <w:top w:val="single" w:sz="6" w:space="0" w:color="auto"/>
              <w:left w:val="single" w:sz="6" w:space="0" w:color="auto"/>
              <w:bottom w:val="single" w:sz="6" w:space="0" w:color="auto"/>
              <w:right w:val="single" w:sz="6" w:space="0" w:color="auto"/>
            </w:tcBorders>
            <w:vAlign w:val="center"/>
          </w:tcPr>
          <w:p w:rsidR="00A22788" w:rsidRDefault="00A22788" w:rsidP="002F2FB3">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Miércoles</w:t>
            </w:r>
            <w:r w:rsidRPr="003377C4">
              <w:rPr>
                <w:rFonts w:ascii="Arial" w:hAnsi="Arial" w:cs="Arial"/>
                <w:color w:val="000000"/>
                <w:sz w:val="20"/>
                <w:szCs w:val="20"/>
              </w:rPr>
              <w:t xml:space="preserve"> 20 a 22</w:t>
            </w:r>
            <w:r>
              <w:rPr>
                <w:rFonts w:ascii="Arial" w:hAnsi="Arial" w:cs="Arial"/>
                <w:color w:val="000000"/>
                <w:sz w:val="20"/>
                <w:szCs w:val="20"/>
              </w:rPr>
              <w:t xml:space="preserve"> Hs –</w:t>
            </w:r>
            <w:r w:rsidRPr="003377C4">
              <w:rPr>
                <w:rFonts w:ascii="Arial" w:hAnsi="Arial" w:cs="Arial"/>
                <w:color w:val="000000"/>
                <w:sz w:val="20"/>
                <w:szCs w:val="20"/>
              </w:rPr>
              <w:t xml:space="preserve"> Sáb</w:t>
            </w:r>
            <w:r>
              <w:rPr>
                <w:rFonts w:ascii="Arial" w:hAnsi="Arial" w:cs="Arial"/>
                <w:color w:val="000000"/>
                <w:sz w:val="20"/>
                <w:szCs w:val="20"/>
              </w:rPr>
              <w:t>ado</w:t>
            </w:r>
            <w:r w:rsidRPr="003377C4">
              <w:rPr>
                <w:rFonts w:ascii="Arial" w:hAnsi="Arial" w:cs="Arial"/>
                <w:color w:val="000000"/>
                <w:sz w:val="20"/>
                <w:szCs w:val="20"/>
              </w:rPr>
              <w:t xml:space="preserve"> 11 a 13</w:t>
            </w:r>
            <w:r>
              <w:rPr>
                <w:rFonts w:ascii="Arial" w:hAnsi="Arial" w:cs="Arial"/>
                <w:color w:val="000000"/>
                <w:sz w:val="20"/>
                <w:szCs w:val="20"/>
              </w:rPr>
              <w:t xml:space="preserve"> Hs </w:t>
            </w:r>
          </w:p>
          <w:p w:rsidR="00A22788" w:rsidRPr="003377C4" w:rsidRDefault="00A22788" w:rsidP="002F2FB3">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(Lunes virtual)</w:t>
            </w:r>
          </w:p>
        </w:tc>
      </w:tr>
      <w:tr w:rsidR="00A22788" w:rsidRPr="003377C4" w:rsidTr="002F2FB3">
        <w:trPr>
          <w:trHeight w:val="778"/>
          <w:jc w:val="center"/>
        </w:trPr>
        <w:tc>
          <w:tcPr>
            <w:tcW w:w="2127" w:type="dxa"/>
            <w:vMerge/>
            <w:tcBorders>
              <w:left w:val="single" w:sz="6" w:space="0" w:color="auto"/>
              <w:bottom w:val="single" w:sz="6" w:space="0" w:color="auto"/>
              <w:right w:val="single" w:sz="6" w:space="0" w:color="auto"/>
            </w:tcBorders>
            <w:vAlign w:val="center"/>
          </w:tcPr>
          <w:p w:rsidR="00A22788" w:rsidRPr="003377C4" w:rsidRDefault="00A22788" w:rsidP="002F2FB3">
            <w:pPr>
              <w:widowControl/>
              <w:autoSpaceDE w:val="0"/>
              <w:autoSpaceDN w:val="0"/>
              <w:adjustRightInd w:val="0"/>
              <w:jc w:val="center"/>
              <w:rPr>
                <w:rFonts w:ascii="Arial" w:hAnsi="Arial" w:cs="Arial"/>
                <w:b/>
                <w:color w:val="000000"/>
                <w:sz w:val="20"/>
                <w:szCs w:val="20"/>
              </w:rPr>
            </w:pPr>
          </w:p>
        </w:tc>
        <w:tc>
          <w:tcPr>
            <w:tcW w:w="1314" w:type="dxa"/>
            <w:tcBorders>
              <w:top w:val="single" w:sz="6" w:space="0" w:color="auto"/>
              <w:left w:val="single" w:sz="6" w:space="0" w:color="auto"/>
              <w:bottom w:val="single" w:sz="6" w:space="0" w:color="auto"/>
              <w:right w:val="single" w:sz="6" w:space="0" w:color="auto"/>
            </w:tcBorders>
            <w:vAlign w:val="center"/>
          </w:tcPr>
          <w:p w:rsidR="00A22788" w:rsidRPr="003377C4" w:rsidRDefault="00A22788" w:rsidP="002F2FB3">
            <w:pPr>
              <w:widowControl/>
              <w:autoSpaceDE w:val="0"/>
              <w:autoSpaceDN w:val="0"/>
              <w:adjustRightInd w:val="0"/>
              <w:jc w:val="center"/>
              <w:rPr>
                <w:rFonts w:ascii="Arial" w:hAnsi="Arial" w:cs="Arial"/>
                <w:color w:val="000000"/>
                <w:sz w:val="20"/>
                <w:szCs w:val="20"/>
              </w:rPr>
            </w:pPr>
            <w:r w:rsidRPr="003377C4">
              <w:rPr>
                <w:rFonts w:ascii="Arial" w:hAnsi="Arial" w:cs="Arial"/>
                <w:color w:val="000000"/>
                <w:sz w:val="20"/>
                <w:szCs w:val="20"/>
              </w:rPr>
              <w:t>90024-</w:t>
            </w:r>
            <w:r>
              <w:rPr>
                <w:rFonts w:ascii="Arial" w:hAnsi="Arial" w:cs="Arial"/>
                <w:color w:val="000000"/>
                <w:sz w:val="20"/>
                <w:szCs w:val="20"/>
              </w:rPr>
              <w:t>3</w:t>
            </w:r>
            <w:r w:rsidRPr="003377C4">
              <w:rPr>
                <w:rFonts w:ascii="Arial" w:hAnsi="Arial" w:cs="Arial"/>
                <w:color w:val="000000"/>
                <w:sz w:val="20"/>
                <w:szCs w:val="20"/>
              </w:rPr>
              <w:t>-CK</w:t>
            </w:r>
          </w:p>
        </w:tc>
        <w:tc>
          <w:tcPr>
            <w:tcW w:w="2372" w:type="dxa"/>
            <w:tcBorders>
              <w:top w:val="single" w:sz="6" w:space="0" w:color="auto"/>
              <w:left w:val="single" w:sz="6" w:space="0" w:color="auto"/>
              <w:bottom w:val="single" w:sz="6" w:space="0" w:color="auto"/>
              <w:right w:val="single" w:sz="6" w:space="0" w:color="auto"/>
            </w:tcBorders>
            <w:vAlign w:val="center"/>
          </w:tcPr>
          <w:p w:rsidR="00A22788" w:rsidRPr="003377C4" w:rsidRDefault="00A22788" w:rsidP="002F2FB3">
            <w:pPr>
              <w:widowControl/>
              <w:autoSpaceDE w:val="0"/>
              <w:autoSpaceDN w:val="0"/>
              <w:adjustRightInd w:val="0"/>
              <w:jc w:val="center"/>
              <w:rPr>
                <w:rFonts w:ascii="Arial" w:hAnsi="Arial" w:cs="Arial"/>
                <w:color w:val="000000"/>
                <w:sz w:val="20"/>
                <w:szCs w:val="20"/>
              </w:rPr>
            </w:pPr>
            <w:r w:rsidRPr="00D70570">
              <w:rPr>
                <w:rFonts w:ascii="Arial" w:hAnsi="Arial" w:cs="Arial"/>
                <w:color w:val="000000"/>
                <w:sz w:val="20"/>
                <w:szCs w:val="20"/>
              </w:rPr>
              <w:t>Verónica Edith Ferrari</w:t>
            </w:r>
          </w:p>
        </w:tc>
        <w:tc>
          <w:tcPr>
            <w:tcW w:w="2693" w:type="dxa"/>
            <w:tcBorders>
              <w:top w:val="single" w:sz="6" w:space="0" w:color="auto"/>
              <w:left w:val="single" w:sz="6" w:space="0" w:color="auto"/>
              <w:bottom w:val="single" w:sz="6" w:space="0" w:color="auto"/>
              <w:right w:val="single" w:sz="6" w:space="0" w:color="auto"/>
            </w:tcBorders>
            <w:vAlign w:val="center"/>
          </w:tcPr>
          <w:p w:rsidR="00A22788" w:rsidRDefault="00A22788" w:rsidP="002F2FB3">
            <w:pPr>
              <w:widowControl/>
              <w:autoSpaceDE w:val="0"/>
              <w:autoSpaceDN w:val="0"/>
              <w:adjustRightInd w:val="0"/>
              <w:jc w:val="center"/>
              <w:rPr>
                <w:rFonts w:ascii="Arial" w:hAnsi="Arial" w:cs="Arial"/>
                <w:color w:val="000000"/>
                <w:sz w:val="20"/>
                <w:szCs w:val="20"/>
              </w:rPr>
            </w:pPr>
            <w:r w:rsidRPr="00D70570">
              <w:rPr>
                <w:rFonts w:ascii="Arial" w:hAnsi="Arial" w:cs="Arial"/>
                <w:color w:val="000000"/>
                <w:sz w:val="20"/>
                <w:szCs w:val="20"/>
              </w:rPr>
              <w:t>Lun</w:t>
            </w:r>
            <w:r>
              <w:rPr>
                <w:rFonts w:ascii="Arial" w:hAnsi="Arial" w:cs="Arial"/>
                <w:color w:val="000000"/>
                <w:sz w:val="20"/>
                <w:szCs w:val="20"/>
              </w:rPr>
              <w:t>es – Jueves</w:t>
            </w:r>
          </w:p>
          <w:p w:rsidR="00A22788" w:rsidRDefault="00A22788" w:rsidP="002F2FB3">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 xml:space="preserve"> 20.00 a 22.00 Hs</w:t>
            </w:r>
          </w:p>
          <w:p w:rsidR="00A22788" w:rsidRPr="003377C4" w:rsidRDefault="00A22788" w:rsidP="002F2FB3">
            <w:pPr>
              <w:widowControl/>
              <w:autoSpaceDE w:val="0"/>
              <w:autoSpaceDN w:val="0"/>
              <w:adjustRightInd w:val="0"/>
              <w:jc w:val="center"/>
              <w:rPr>
                <w:rFonts w:ascii="Arial" w:hAnsi="Arial" w:cs="Arial"/>
                <w:color w:val="000000"/>
                <w:sz w:val="20"/>
                <w:szCs w:val="20"/>
              </w:rPr>
            </w:pPr>
            <w:r w:rsidRPr="00D70570">
              <w:rPr>
                <w:rFonts w:ascii="Arial" w:hAnsi="Arial" w:cs="Arial"/>
                <w:color w:val="000000"/>
                <w:sz w:val="20"/>
                <w:szCs w:val="20"/>
              </w:rPr>
              <w:t>(Sábado Virtual)</w:t>
            </w:r>
          </w:p>
        </w:tc>
      </w:tr>
      <w:tr w:rsidR="00A22788" w:rsidRPr="003377C4" w:rsidTr="00C43F53">
        <w:trPr>
          <w:trHeight w:val="575"/>
          <w:jc w:val="center"/>
        </w:trPr>
        <w:tc>
          <w:tcPr>
            <w:tcW w:w="2127" w:type="dxa"/>
            <w:vMerge w:val="restart"/>
            <w:tcBorders>
              <w:top w:val="single" w:sz="6" w:space="0" w:color="auto"/>
              <w:left w:val="single" w:sz="6" w:space="0" w:color="auto"/>
              <w:right w:val="single" w:sz="6" w:space="0" w:color="auto"/>
            </w:tcBorders>
            <w:vAlign w:val="center"/>
          </w:tcPr>
          <w:p w:rsidR="00A22788" w:rsidRPr="003377C4" w:rsidRDefault="00A22788" w:rsidP="002F2FB3">
            <w:pPr>
              <w:widowControl/>
              <w:autoSpaceDE w:val="0"/>
              <w:autoSpaceDN w:val="0"/>
              <w:adjustRightInd w:val="0"/>
              <w:jc w:val="center"/>
              <w:rPr>
                <w:rFonts w:ascii="Arial" w:hAnsi="Arial" w:cs="Arial"/>
                <w:b/>
                <w:color w:val="000000"/>
                <w:sz w:val="20"/>
                <w:szCs w:val="20"/>
              </w:rPr>
            </w:pPr>
            <w:r w:rsidRPr="003377C4">
              <w:rPr>
                <w:rFonts w:ascii="Arial" w:hAnsi="Arial" w:cs="Arial"/>
                <w:b/>
                <w:color w:val="000000"/>
                <w:sz w:val="20"/>
                <w:szCs w:val="20"/>
              </w:rPr>
              <w:t>Ingles Comercial II</w:t>
            </w:r>
          </w:p>
        </w:tc>
        <w:tc>
          <w:tcPr>
            <w:tcW w:w="1314" w:type="dxa"/>
            <w:tcBorders>
              <w:top w:val="single" w:sz="6" w:space="0" w:color="auto"/>
              <w:left w:val="single" w:sz="6" w:space="0" w:color="auto"/>
              <w:bottom w:val="single" w:sz="6" w:space="0" w:color="auto"/>
              <w:right w:val="single" w:sz="6" w:space="0" w:color="auto"/>
            </w:tcBorders>
            <w:vAlign w:val="center"/>
          </w:tcPr>
          <w:p w:rsidR="00A22788" w:rsidRPr="003377C4" w:rsidRDefault="00A22788" w:rsidP="002F2FB3">
            <w:pPr>
              <w:widowControl/>
              <w:autoSpaceDE w:val="0"/>
              <w:autoSpaceDN w:val="0"/>
              <w:adjustRightInd w:val="0"/>
              <w:jc w:val="center"/>
              <w:rPr>
                <w:rFonts w:ascii="Arial" w:hAnsi="Arial" w:cs="Arial"/>
                <w:color w:val="000000"/>
                <w:sz w:val="20"/>
                <w:szCs w:val="20"/>
              </w:rPr>
            </w:pPr>
            <w:r w:rsidRPr="003377C4">
              <w:rPr>
                <w:rFonts w:ascii="Arial" w:hAnsi="Arial" w:cs="Arial"/>
                <w:color w:val="000000"/>
                <w:sz w:val="20"/>
                <w:szCs w:val="20"/>
              </w:rPr>
              <w:t>90025-1-CK</w:t>
            </w:r>
          </w:p>
        </w:tc>
        <w:tc>
          <w:tcPr>
            <w:tcW w:w="2372" w:type="dxa"/>
            <w:tcBorders>
              <w:top w:val="single" w:sz="6" w:space="0" w:color="auto"/>
              <w:left w:val="single" w:sz="6" w:space="0" w:color="auto"/>
              <w:bottom w:val="single" w:sz="6" w:space="0" w:color="auto"/>
              <w:right w:val="single" w:sz="6" w:space="0" w:color="auto"/>
            </w:tcBorders>
            <w:vAlign w:val="center"/>
          </w:tcPr>
          <w:p w:rsidR="00A22788" w:rsidRPr="003377C4" w:rsidRDefault="00A22788" w:rsidP="002F2FB3">
            <w:pPr>
              <w:widowControl/>
              <w:autoSpaceDE w:val="0"/>
              <w:autoSpaceDN w:val="0"/>
              <w:adjustRightInd w:val="0"/>
              <w:jc w:val="center"/>
              <w:rPr>
                <w:rFonts w:ascii="Arial" w:hAnsi="Arial" w:cs="Arial"/>
                <w:color w:val="000000"/>
                <w:sz w:val="20"/>
                <w:szCs w:val="20"/>
              </w:rPr>
            </w:pPr>
            <w:r w:rsidRPr="003377C4">
              <w:rPr>
                <w:rFonts w:ascii="Arial" w:hAnsi="Arial" w:cs="Arial"/>
                <w:color w:val="000000"/>
                <w:sz w:val="20"/>
                <w:szCs w:val="20"/>
              </w:rPr>
              <w:t>Gabriela Anselmo</w:t>
            </w:r>
          </w:p>
        </w:tc>
        <w:tc>
          <w:tcPr>
            <w:tcW w:w="2693" w:type="dxa"/>
            <w:tcBorders>
              <w:top w:val="single" w:sz="6" w:space="0" w:color="auto"/>
              <w:left w:val="single" w:sz="6" w:space="0" w:color="auto"/>
              <w:bottom w:val="single" w:sz="6" w:space="0" w:color="auto"/>
              <w:right w:val="single" w:sz="6" w:space="0" w:color="auto"/>
            </w:tcBorders>
            <w:vAlign w:val="center"/>
          </w:tcPr>
          <w:p w:rsidR="00A22788" w:rsidRPr="003377C4" w:rsidRDefault="00A22788" w:rsidP="002F2FB3">
            <w:pPr>
              <w:widowControl/>
              <w:autoSpaceDE w:val="0"/>
              <w:autoSpaceDN w:val="0"/>
              <w:adjustRightInd w:val="0"/>
              <w:jc w:val="center"/>
              <w:rPr>
                <w:rFonts w:ascii="Arial" w:hAnsi="Arial" w:cs="Arial"/>
                <w:color w:val="000000"/>
                <w:sz w:val="20"/>
                <w:szCs w:val="20"/>
              </w:rPr>
            </w:pPr>
            <w:r w:rsidRPr="003377C4">
              <w:rPr>
                <w:rFonts w:ascii="Arial" w:hAnsi="Arial" w:cs="Arial"/>
                <w:color w:val="000000"/>
                <w:sz w:val="20"/>
                <w:szCs w:val="20"/>
              </w:rPr>
              <w:t>Lun</w:t>
            </w:r>
            <w:r>
              <w:rPr>
                <w:rFonts w:ascii="Arial" w:hAnsi="Arial" w:cs="Arial"/>
                <w:color w:val="000000"/>
                <w:sz w:val="20"/>
                <w:szCs w:val="20"/>
              </w:rPr>
              <w:t>es</w:t>
            </w:r>
            <w:r w:rsidRPr="003377C4">
              <w:rPr>
                <w:rFonts w:ascii="Arial" w:hAnsi="Arial" w:cs="Arial"/>
                <w:color w:val="000000"/>
                <w:sz w:val="20"/>
                <w:szCs w:val="20"/>
              </w:rPr>
              <w:t xml:space="preserve"> </w:t>
            </w:r>
            <w:r>
              <w:rPr>
                <w:rFonts w:ascii="Arial" w:hAnsi="Arial" w:cs="Arial"/>
                <w:color w:val="000000"/>
                <w:sz w:val="20"/>
                <w:szCs w:val="20"/>
              </w:rPr>
              <w:t>–</w:t>
            </w:r>
            <w:r w:rsidRPr="003377C4">
              <w:rPr>
                <w:rFonts w:ascii="Arial" w:hAnsi="Arial" w:cs="Arial"/>
                <w:color w:val="000000"/>
                <w:sz w:val="20"/>
                <w:szCs w:val="20"/>
              </w:rPr>
              <w:t xml:space="preserve"> Jue</w:t>
            </w:r>
            <w:r>
              <w:rPr>
                <w:rFonts w:ascii="Arial" w:hAnsi="Arial" w:cs="Arial"/>
                <w:color w:val="000000"/>
                <w:sz w:val="20"/>
                <w:szCs w:val="20"/>
              </w:rPr>
              <w:t>ves</w:t>
            </w:r>
            <w:r w:rsidRPr="003377C4">
              <w:rPr>
                <w:rFonts w:ascii="Arial" w:hAnsi="Arial" w:cs="Arial"/>
                <w:color w:val="000000"/>
                <w:sz w:val="20"/>
                <w:szCs w:val="20"/>
              </w:rPr>
              <w:t xml:space="preserve"> 18 a 20</w:t>
            </w:r>
            <w:r>
              <w:rPr>
                <w:rFonts w:ascii="Arial" w:hAnsi="Arial" w:cs="Arial"/>
                <w:color w:val="000000"/>
                <w:sz w:val="20"/>
                <w:szCs w:val="20"/>
              </w:rPr>
              <w:t xml:space="preserve"> Hs</w:t>
            </w:r>
            <w:r w:rsidRPr="003377C4">
              <w:rPr>
                <w:rFonts w:ascii="Arial" w:hAnsi="Arial" w:cs="Arial"/>
                <w:color w:val="000000"/>
                <w:sz w:val="20"/>
                <w:szCs w:val="20"/>
              </w:rPr>
              <w:t xml:space="preserve"> </w:t>
            </w:r>
            <w:r>
              <w:rPr>
                <w:rFonts w:ascii="Arial" w:hAnsi="Arial" w:cs="Arial"/>
                <w:color w:val="000000"/>
                <w:sz w:val="20"/>
                <w:szCs w:val="20"/>
              </w:rPr>
              <w:t>(</w:t>
            </w:r>
            <w:r w:rsidRPr="003377C4">
              <w:rPr>
                <w:rFonts w:ascii="Arial" w:hAnsi="Arial" w:cs="Arial"/>
                <w:color w:val="000000"/>
                <w:sz w:val="20"/>
                <w:szCs w:val="20"/>
              </w:rPr>
              <w:t>Vie</w:t>
            </w:r>
            <w:r>
              <w:rPr>
                <w:rFonts w:ascii="Arial" w:hAnsi="Arial" w:cs="Arial"/>
                <w:color w:val="000000"/>
                <w:sz w:val="20"/>
                <w:szCs w:val="20"/>
              </w:rPr>
              <w:t>rnes</w:t>
            </w:r>
            <w:r w:rsidRPr="003377C4">
              <w:rPr>
                <w:rFonts w:ascii="Arial" w:hAnsi="Arial" w:cs="Arial"/>
                <w:color w:val="000000"/>
                <w:sz w:val="20"/>
                <w:szCs w:val="20"/>
              </w:rPr>
              <w:t xml:space="preserve"> virtual</w:t>
            </w:r>
            <w:r>
              <w:rPr>
                <w:rFonts w:ascii="Arial" w:hAnsi="Arial" w:cs="Arial"/>
                <w:color w:val="000000"/>
                <w:sz w:val="20"/>
                <w:szCs w:val="20"/>
              </w:rPr>
              <w:t>)</w:t>
            </w:r>
          </w:p>
        </w:tc>
      </w:tr>
      <w:tr w:rsidR="00A22788" w:rsidRPr="003377C4" w:rsidTr="002F2FB3">
        <w:trPr>
          <w:trHeight w:val="657"/>
          <w:jc w:val="center"/>
        </w:trPr>
        <w:tc>
          <w:tcPr>
            <w:tcW w:w="2127" w:type="dxa"/>
            <w:vMerge/>
            <w:tcBorders>
              <w:left w:val="single" w:sz="6" w:space="0" w:color="auto"/>
              <w:bottom w:val="single" w:sz="6" w:space="0" w:color="auto"/>
              <w:right w:val="single" w:sz="6" w:space="0" w:color="auto"/>
            </w:tcBorders>
            <w:vAlign w:val="center"/>
          </w:tcPr>
          <w:p w:rsidR="00A22788" w:rsidRPr="003377C4" w:rsidRDefault="00A22788" w:rsidP="002F2FB3">
            <w:pPr>
              <w:widowControl/>
              <w:autoSpaceDE w:val="0"/>
              <w:autoSpaceDN w:val="0"/>
              <w:adjustRightInd w:val="0"/>
              <w:jc w:val="center"/>
              <w:rPr>
                <w:rFonts w:ascii="Arial" w:hAnsi="Arial" w:cs="Arial"/>
                <w:b/>
                <w:color w:val="000000"/>
                <w:sz w:val="20"/>
                <w:szCs w:val="20"/>
              </w:rPr>
            </w:pPr>
          </w:p>
        </w:tc>
        <w:tc>
          <w:tcPr>
            <w:tcW w:w="1314" w:type="dxa"/>
            <w:tcBorders>
              <w:top w:val="single" w:sz="6" w:space="0" w:color="auto"/>
              <w:left w:val="single" w:sz="6" w:space="0" w:color="auto"/>
              <w:bottom w:val="single" w:sz="6" w:space="0" w:color="auto"/>
              <w:right w:val="single" w:sz="6" w:space="0" w:color="auto"/>
            </w:tcBorders>
            <w:vAlign w:val="center"/>
          </w:tcPr>
          <w:p w:rsidR="00A22788" w:rsidRPr="003377C4" w:rsidRDefault="00A22788" w:rsidP="002F2FB3">
            <w:pPr>
              <w:widowControl/>
              <w:autoSpaceDE w:val="0"/>
              <w:autoSpaceDN w:val="0"/>
              <w:adjustRightInd w:val="0"/>
              <w:jc w:val="center"/>
              <w:rPr>
                <w:rFonts w:ascii="Arial" w:hAnsi="Arial" w:cs="Arial"/>
                <w:color w:val="000000"/>
                <w:sz w:val="20"/>
                <w:szCs w:val="20"/>
              </w:rPr>
            </w:pPr>
            <w:r w:rsidRPr="003377C4">
              <w:rPr>
                <w:rFonts w:ascii="Arial" w:hAnsi="Arial" w:cs="Arial"/>
                <w:color w:val="000000"/>
                <w:sz w:val="20"/>
                <w:szCs w:val="20"/>
              </w:rPr>
              <w:t>90025-2-CK</w:t>
            </w:r>
          </w:p>
        </w:tc>
        <w:tc>
          <w:tcPr>
            <w:tcW w:w="2372" w:type="dxa"/>
            <w:tcBorders>
              <w:top w:val="single" w:sz="6" w:space="0" w:color="auto"/>
              <w:left w:val="single" w:sz="6" w:space="0" w:color="auto"/>
              <w:bottom w:val="single" w:sz="6" w:space="0" w:color="auto"/>
              <w:right w:val="single" w:sz="6" w:space="0" w:color="auto"/>
            </w:tcBorders>
            <w:vAlign w:val="center"/>
          </w:tcPr>
          <w:p w:rsidR="00A22788" w:rsidRPr="003377C4" w:rsidRDefault="00A22788" w:rsidP="002F2FB3">
            <w:pPr>
              <w:widowControl/>
              <w:autoSpaceDE w:val="0"/>
              <w:autoSpaceDN w:val="0"/>
              <w:adjustRightInd w:val="0"/>
              <w:jc w:val="center"/>
              <w:rPr>
                <w:rFonts w:ascii="Arial" w:hAnsi="Arial" w:cs="Arial"/>
                <w:color w:val="000000"/>
                <w:sz w:val="20"/>
                <w:szCs w:val="20"/>
              </w:rPr>
            </w:pPr>
            <w:r w:rsidRPr="003377C4">
              <w:rPr>
                <w:rFonts w:ascii="Arial" w:hAnsi="Arial" w:cs="Arial"/>
                <w:color w:val="000000"/>
                <w:sz w:val="20"/>
                <w:szCs w:val="20"/>
              </w:rPr>
              <w:t>Marcela Lakatos</w:t>
            </w:r>
          </w:p>
        </w:tc>
        <w:tc>
          <w:tcPr>
            <w:tcW w:w="2693" w:type="dxa"/>
            <w:tcBorders>
              <w:top w:val="single" w:sz="6" w:space="0" w:color="auto"/>
              <w:left w:val="single" w:sz="6" w:space="0" w:color="auto"/>
              <w:bottom w:val="single" w:sz="6" w:space="0" w:color="auto"/>
              <w:right w:val="single" w:sz="6" w:space="0" w:color="auto"/>
            </w:tcBorders>
            <w:vAlign w:val="center"/>
          </w:tcPr>
          <w:p w:rsidR="00A22788" w:rsidRPr="003377C4" w:rsidRDefault="00A22788" w:rsidP="002F2FB3">
            <w:pPr>
              <w:widowControl/>
              <w:autoSpaceDE w:val="0"/>
              <w:autoSpaceDN w:val="0"/>
              <w:adjustRightInd w:val="0"/>
              <w:jc w:val="center"/>
              <w:rPr>
                <w:rFonts w:ascii="Arial" w:hAnsi="Arial" w:cs="Arial"/>
                <w:color w:val="000000"/>
                <w:sz w:val="20"/>
                <w:szCs w:val="20"/>
              </w:rPr>
            </w:pPr>
            <w:r w:rsidRPr="003377C4">
              <w:rPr>
                <w:rFonts w:ascii="Arial" w:hAnsi="Arial" w:cs="Arial"/>
                <w:color w:val="000000"/>
                <w:sz w:val="20"/>
                <w:szCs w:val="20"/>
              </w:rPr>
              <w:t>Mar</w:t>
            </w:r>
            <w:r>
              <w:rPr>
                <w:rFonts w:ascii="Arial" w:hAnsi="Arial" w:cs="Arial"/>
                <w:color w:val="000000"/>
                <w:sz w:val="20"/>
                <w:szCs w:val="20"/>
              </w:rPr>
              <w:t>tes</w:t>
            </w:r>
            <w:r w:rsidRPr="003377C4">
              <w:rPr>
                <w:rFonts w:ascii="Arial" w:hAnsi="Arial" w:cs="Arial"/>
                <w:color w:val="000000"/>
                <w:sz w:val="20"/>
                <w:szCs w:val="20"/>
              </w:rPr>
              <w:t xml:space="preserve"> </w:t>
            </w:r>
            <w:r>
              <w:rPr>
                <w:rFonts w:ascii="Arial" w:hAnsi="Arial" w:cs="Arial"/>
                <w:color w:val="000000"/>
                <w:sz w:val="20"/>
                <w:szCs w:val="20"/>
              </w:rPr>
              <w:t xml:space="preserve">– </w:t>
            </w:r>
            <w:r w:rsidRPr="003377C4">
              <w:rPr>
                <w:rFonts w:ascii="Arial" w:hAnsi="Arial" w:cs="Arial"/>
                <w:color w:val="000000"/>
                <w:sz w:val="20"/>
                <w:szCs w:val="20"/>
              </w:rPr>
              <w:t>Vie</w:t>
            </w:r>
            <w:r>
              <w:rPr>
                <w:rFonts w:ascii="Arial" w:hAnsi="Arial" w:cs="Arial"/>
                <w:color w:val="000000"/>
                <w:sz w:val="20"/>
                <w:szCs w:val="20"/>
              </w:rPr>
              <w:t>rnes</w:t>
            </w:r>
            <w:r w:rsidRPr="003377C4">
              <w:rPr>
                <w:rFonts w:ascii="Arial" w:hAnsi="Arial" w:cs="Arial"/>
                <w:color w:val="000000"/>
                <w:sz w:val="20"/>
                <w:szCs w:val="20"/>
              </w:rPr>
              <w:t xml:space="preserve"> 18 a 20</w:t>
            </w:r>
            <w:r>
              <w:rPr>
                <w:rFonts w:ascii="Arial" w:hAnsi="Arial" w:cs="Arial"/>
                <w:color w:val="000000"/>
                <w:sz w:val="20"/>
                <w:szCs w:val="20"/>
              </w:rPr>
              <w:t xml:space="preserve"> Hs</w:t>
            </w:r>
            <w:r w:rsidRPr="003377C4">
              <w:rPr>
                <w:rFonts w:ascii="Arial" w:hAnsi="Arial" w:cs="Arial"/>
                <w:color w:val="000000"/>
                <w:sz w:val="20"/>
                <w:szCs w:val="20"/>
              </w:rPr>
              <w:t xml:space="preserve"> </w:t>
            </w:r>
            <w:r>
              <w:rPr>
                <w:rFonts w:ascii="Arial" w:hAnsi="Arial" w:cs="Arial"/>
                <w:color w:val="000000"/>
                <w:sz w:val="20"/>
                <w:szCs w:val="20"/>
              </w:rPr>
              <w:t>(</w:t>
            </w:r>
            <w:r w:rsidRPr="003377C4">
              <w:rPr>
                <w:rFonts w:ascii="Arial" w:hAnsi="Arial" w:cs="Arial"/>
                <w:color w:val="000000"/>
                <w:sz w:val="20"/>
                <w:szCs w:val="20"/>
              </w:rPr>
              <w:t>Sáb</w:t>
            </w:r>
            <w:r>
              <w:rPr>
                <w:rFonts w:ascii="Arial" w:hAnsi="Arial" w:cs="Arial"/>
                <w:color w:val="000000"/>
                <w:sz w:val="20"/>
                <w:szCs w:val="20"/>
              </w:rPr>
              <w:t>ado</w:t>
            </w:r>
            <w:r w:rsidRPr="003377C4">
              <w:rPr>
                <w:rFonts w:ascii="Arial" w:hAnsi="Arial" w:cs="Arial"/>
                <w:color w:val="000000"/>
                <w:sz w:val="20"/>
                <w:szCs w:val="20"/>
              </w:rPr>
              <w:t xml:space="preserve"> virtual</w:t>
            </w:r>
            <w:r>
              <w:rPr>
                <w:rFonts w:ascii="Arial" w:hAnsi="Arial" w:cs="Arial"/>
                <w:color w:val="000000"/>
                <w:sz w:val="20"/>
                <w:szCs w:val="20"/>
              </w:rPr>
              <w:t>)</w:t>
            </w:r>
          </w:p>
        </w:tc>
      </w:tr>
      <w:tr w:rsidR="00A22788" w:rsidRPr="003377C4" w:rsidTr="002F2FB3">
        <w:trPr>
          <w:trHeight w:val="657"/>
          <w:jc w:val="center"/>
        </w:trPr>
        <w:tc>
          <w:tcPr>
            <w:tcW w:w="2127" w:type="dxa"/>
            <w:vMerge/>
            <w:tcBorders>
              <w:left w:val="single" w:sz="6" w:space="0" w:color="auto"/>
              <w:bottom w:val="single" w:sz="6" w:space="0" w:color="auto"/>
              <w:right w:val="single" w:sz="6" w:space="0" w:color="auto"/>
            </w:tcBorders>
            <w:vAlign w:val="center"/>
          </w:tcPr>
          <w:p w:rsidR="00A22788" w:rsidRPr="003377C4" w:rsidRDefault="00A22788" w:rsidP="002F2FB3">
            <w:pPr>
              <w:widowControl/>
              <w:autoSpaceDE w:val="0"/>
              <w:autoSpaceDN w:val="0"/>
              <w:adjustRightInd w:val="0"/>
              <w:jc w:val="center"/>
              <w:rPr>
                <w:rFonts w:ascii="Arial" w:hAnsi="Arial" w:cs="Arial"/>
                <w:b/>
                <w:color w:val="000000"/>
                <w:sz w:val="20"/>
                <w:szCs w:val="20"/>
              </w:rPr>
            </w:pPr>
          </w:p>
        </w:tc>
        <w:tc>
          <w:tcPr>
            <w:tcW w:w="1314" w:type="dxa"/>
            <w:tcBorders>
              <w:top w:val="single" w:sz="6" w:space="0" w:color="auto"/>
              <w:left w:val="single" w:sz="6" w:space="0" w:color="auto"/>
              <w:bottom w:val="single" w:sz="6" w:space="0" w:color="auto"/>
              <w:right w:val="single" w:sz="6" w:space="0" w:color="auto"/>
            </w:tcBorders>
            <w:vAlign w:val="center"/>
          </w:tcPr>
          <w:p w:rsidR="00A22788" w:rsidRPr="003377C4" w:rsidRDefault="00A22788" w:rsidP="002F2FB3">
            <w:pPr>
              <w:widowControl/>
              <w:autoSpaceDE w:val="0"/>
              <w:autoSpaceDN w:val="0"/>
              <w:adjustRightInd w:val="0"/>
              <w:jc w:val="center"/>
              <w:rPr>
                <w:rFonts w:ascii="Arial" w:hAnsi="Arial" w:cs="Arial"/>
                <w:color w:val="000000"/>
                <w:sz w:val="20"/>
                <w:szCs w:val="20"/>
              </w:rPr>
            </w:pPr>
            <w:r w:rsidRPr="003377C4">
              <w:rPr>
                <w:rFonts w:ascii="Arial" w:hAnsi="Arial" w:cs="Arial"/>
                <w:color w:val="000000"/>
                <w:sz w:val="20"/>
                <w:szCs w:val="20"/>
              </w:rPr>
              <w:t>90025-</w:t>
            </w:r>
            <w:r>
              <w:rPr>
                <w:rFonts w:ascii="Arial" w:hAnsi="Arial" w:cs="Arial"/>
                <w:color w:val="000000"/>
                <w:sz w:val="20"/>
                <w:szCs w:val="20"/>
              </w:rPr>
              <w:t>3</w:t>
            </w:r>
            <w:r w:rsidRPr="003377C4">
              <w:rPr>
                <w:rFonts w:ascii="Arial" w:hAnsi="Arial" w:cs="Arial"/>
                <w:color w:val="000000"/>
                <w:sz w:val="20"/>
                <w:szCs w:val="20"/>
              </w:rPr>
              <w:t>-CK</w:t>
            </w:r>
          </w:p>
        </w:tc>
        <w:tc>
          <w:tcPr>
            <w:tcW w:w="2372" w:type="dxa"/>
            <w:tcBorders>
              <w:top w:val="single" w:sz="6" w:space="0" w:color="auto"/>
              <w:left w:val="single" w:sz="6" w:space="0" w:color="auto"/>
              <w:bottom w:val="single" w:sz="6" w:space="0" w:color="auto"/>
              <w:right w:val="single" w:sz="6" w:space="0" w:color="auto"/>
            </w:tcBorders>
            <w:vAlign w:val="center"/>
          </w:tcPr>
          <w:p w:rsidR="00A22788" w:rsidRPr="003377C4" w:rsidRDefault="00A22788" w:rsidP="002F2FB3">
            <w:pPr>
              <w:widowControl/>
              <w:autoSpaceDE w:val="0"/>
              <w:autoSpaceDN w:val="0"/>
              <w:adjustRightInd w:val="0"/>
              <w:jc w:val="center"/>
              <w:rPr>
                <w:rFonts w:ascii="Arial" w:hAnsi="Arial" w:cs="Arial"/>
                <w:color w:val="000000"/>
                <w:sz w:val="20"/>
                <w:szCs w:val="20"/>
              </w:rPr>
            </w:pPr>
            <w:r w:rsidRPr="00D70570">
              <w:rPr>
                <w:rFonts w:ascii="Arial" w:hAnsi="Arial" w:cs="Arial"/>
                <w:color w:val="000000"/>
                <w:sz w:val="20"/>
                <w:szCs w:val="20"/>
              </w:rPr>
              <w:t>Verónica Edith Ferrari</w:t>
            </w:r>
          </w:p>
        </w:tc>
        <w:tc>
          <w:tcPr>
            <w:tcW w:w="2693" w:type="dxa"/>
            <w:tcBorders>
              <w:top w:val="single" w:sz="6" w:space="0" w:color="auto"/>
              <w:left w:val="single" w:sz="6" w:space="0" w:color="auto"/>
              <w:bottom w:val="single" w:sz="6" w:space="0" w:color="auto"/>
              <w:right w:val="single" w:sz="6" w:space="0" w:color="auto"/>
            </w:tcBorders>
            <w:vAlign w:val="center"/>
          </w:tcPr>
          <w:p w:rsidR="00A22788" w:rsidRDefault="00A22788" w:rsidP="002F2FB3">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Martes – Viernes</w:t>
            </w:r>
          </w:p>
          <w:p w:rsidR="00A22788" w:rsidRDefault="00A22788" w:rsidP="002F2FB3">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 xml:space="preserve"> 20.00 a 22.00 Hs</w:t>
            </w:r>
          </w:p>
          <w:p w:rsidR="00A22788" w:rsidRPr="003377C4" w:rsidRDefault="00A22788" w:rsidP="002F2FB3">
            <w:pPr>
              <w:widowControl/>
              <w:autoSpaceDE w:val="0"/>
              <w:autoSpaceDN w:val="0"/>
              <w:adjustRightInd w:val="0"/>
              <w:jc w:val="center"/>
              <w:rPr>
                <w:rFonts w:ascii="Arial" w:hAnsi="Arial" w:cs="Arial"/>
                <w:color w:val="000000"/>
                <w:sz w:val="20"/>
                <w:szCs w:val="20"/>
              </w:rPr>
            </w:pPr>
            <w:r w:rsidRPr="00D70570">
              <w:rPr>
                <w:rFonts w:ascii="Arial" w:hAnsi="Arial" w:cs="Arial"/>
                <w:color w:val="000000"/>
                <w:sz w:val="20"/>
                <w:szCs w:val="20"/>
              </w:rPr>
              <w:t>(Sábado Virtual)</w:t>
            </w:r>
          </w:p>
        </w:tc>
      </w:tr>
      <w:tr w:rsidR="00A22788" w:rsidRPr="003377C4" w:rsidTr="00C43F53">
        <w:trPr>
          <w:trHeight w:val="563"/>
          <w:jc w:val="center"/>
        </w:trPr>
        <w:tc>
          <w:tcPr>
            <w:tcW w:w="2127" w:type="dxa"/>
            <w:vMerge w:val="restart"/>
            <w:tcBorders>
              <w:top w:val="single" w:sz="6" w:space="0" w:color="auto"/>
              <w:left w:val="single" w:sz="6" w:space="0" w:color="auto"/>
              <w:right w:val="single" w:sz="6" w:space="0" w:color="auto"/>
            </w:tcBorders>
            <w:vAlign w:val="center"/>
          </w:tcPr>
          <w:p w:rsidR="00A22788" w:rsidRPr="003377C4" w:rsidRDefault="00A22788" w:rsidP="002F2FB3">
            <w:pPr>
              <w:widowControl/>
              <w:autoSpaceDE w:val="0"/>
              <w:autoSpaceDN w:val="0"/>
              <w:adjustRightInd w:val="0"/>
              <w:jc w:val="center"/>
              <w:rPr>
                <w:rFonts w:ascii="Arial" w:hAnsi="Arial" w:cs="Arial"/>
                <w:b/>
                <w:color w:val="000000"/>
                <w:sz w:val="20"/>
                <w:szCs w:val="20"/>
              </w:rPr>
            </w:pPr>
            <w:r w:rsidRPr="003377C4">
              <w:rPr>
                <w:rFonts w:ascii="Arial" w:hAnsi="Arial" w:cs="Arial"/>
                <w:b/>
                <w:color w:val="000000"/>
                <w:sz w:val="20"/>
                <w:szCs w:val="20"/>
              </w:rPr>
              <w:t>Portugués Comercial I</w:t>
            </w:r>
          </w:p>
        </w:tc>
        <w:tc>
          <w:tcPr>
            <w:tcW w:w="1314" w:type="dxa"/>
            <w:tcBorders>
              <w:top w:val="single" w:sz="6" w:space="0" w:color="auto"/>
              <w:left w:val="single" w:sz="6" w:space="0" w:color="auto"/>
              <w:bottom w:val="single" w:sz="6" w:space="0" w:color="auto"/>
              <w:right w:val="single" w:sz="6" w:space="0" w:color="auto"/>
            </w:tcBorders>
            <w:vAlign w:val="center"/>
          </w:tcPr>
          <w:p w:rsidR="00A22788" w:rsidRPr="003377C4" w:rsidRDefault="00A22788" w:rsidP="002F2FB3">
            <w:pPr>
              <w:widowControl/>
              <w:autoSpaceDE w:val="0"/>
              <w:autoSpaceDN w:val="0"/>
              <w:adjustRightInd w:val="0"/>
              <w:jc w:val="center"/>
              <w:rPr>
                <w:rFonts w:ascii="Arial" w:hAnsi="Arial" w:cs="Arial"/>
                <w:color w:val="000000"/>
                <w:sz w:val="20"/>
                <w:szCs w:val="20"/>
              </w:rPr>
            </w:pPr>
            <w:r w:rsidRPr="003377C4">
              <w:rPr>
                <w:rFonts w:ascii="Arial" w:hAnsi="Arial" w:cs="Arial"/>
                <w:color w:val="000000"/>
                <w:sz w:val="20"/>
                <w:szCs w:val="20"/>
              </w:rPr>
              <w:t>90015-1-CK</w:t>
            </w:r>
          </w:p>
        </w:tc>
        <w:tc>
          <w:tcPr>
            <w:tcW w:w="2372" w:type="dxa"/>
            <w:tcBorders>
              <w:top w:val="single" w:sz="6" w:space="0" w:color="auto"/>
              <w:left w:val="single" w:sz="6" w:space="0" w:color="auto"/>
              <w:bottom w:val="single" w:sz="6" w:space="0" w:color="auto"/>
              <w:right w:val="single" w:sz="6" w:space="0" w:color="auto"/>
            </w:tcBorders>
            <w:vAlign w:val="center"/>
          </w:tcPr>
          <w:p w:rsidR="00A22788" w:rsidRPr="003377C4" w:rsidRDefault="00A22788" w:rsidP="002F2FB3">
            <w:pPr>
              <w:widowControl/>
              <w:autoSpaceDE w:val="0"/>
              <w:autoSpaceDN w:val="0"/>
              <w:adjustRightInd w:val="0"/>
              <w:jc w:val="center"/>
              <w:rPr>
                <w:rFonts w:ascii="Arial" w:hAnsi="Arial" w:cs="Arial"/>
                <w:color w:val="000000"/>
                <w:sz w:val="20"/>
                <w:szCs w:val="20"/>
              </w:rPr>
            </w:pPr>
            <w:r w:rsidRPr="003377C4">
              <w:rPr>
                <w:rFonts w:ascii="Arial" w:hAnsi="Arial" w:cs="Arial"/>
                <w:color w:val="000000"/>
                <w:sz w:val="20"/>
                <w:szCs w:val="20"/>
              </w:rPr>
              <w:t xml:space="preserve">Marco Antonio Rodríguez </w:t>
            </w:r>
          </w:p>
        </w:tc>
        <w:tc>
          <w:tcPr>
            <w:tcW w:w="2693" w:type="dxa"/>
            <w:tcBorders>
              <w:top w:val="single" w:sz="6" w:space="0" w:color="auto"/>
              <w:left w:val="single" w:sz="6" w:space="0" w:color="auto"/>
              <w:bottom w:val="single" w:sz="6" w:space="0" w:color="auto"/>
              <w:right w:val="single" w:sz="6" w:space="0" w:color="auto"/>
            </w:tcBorders>
            <w:vAlign w:val="center"/>
          </w:tcPr>
          <w:p w:rsidR="00A22788" w:rsidRDefault="00A22788" w:rsidP="002F2FB3">
            <w:pPr>
              <w:widowControl/>
              <w:autoSpaceDE w:val="0"/>
              <w:autoSpaceDN w:val="0"/>
              <w:adjustRightInd w:val="0"/>
              <w:jc w:val="center"/>
              <w:rPr>
                <w:rFonts w:ascii="Arial" w:hAnsi="Arial" w:cs="Arial"/>
                <w:color w:val="000000"/>
                <w:sz w:val="20"/>
                <w:szCs w:val="20"/>
              </w:rPr>
            </w:pPr>
            <w:r w:rsidRPr="003377C4">
              <w:rPr>
                <w:rFonts w:ascii="Arial" w:hAnsi="Arial" w:cs="Arial"/>
                <w:color w:val="000000"/>
                <w:sz w:val="20"/>
                <w:szCs w:val="20"/>
              </w:rPr>
              <w:t>Mar</w:t>
            </w:r>
            <w:r>
              <w:rPr>
                <w:rFonts w:ascii="Arial" w:hAnsi="Arial" w:cs="Arial"/>
                <w:color w:val="000000"/>
                <w:sz w:val="20"/>
                <w:szCs w:val="20"/>
              </w:rPr>
              <w:t>tes</w:t>
            </w:r>
            <w:r w:rsidRPr="003377C4">
              <w:rPr>
                <w:rFonts w:ascii="Arial" w:hAnsi="Arial" w:cs="Arial"/>
                <w:color w:val="000000"/>
                <w:sz w:val="20"/>
                <w:szCs w:val="20"/>
              </w:rPr>
              <w:t xml:space="preserve"> </w:t>
            </w:r>
            <w:r>
              <w:rPr>
                <w:rFonts w:ascii="Arial" w:hAnsi="Arial" w:cs="Arial"/>
                <w:color w:val="000000"/>
                <w:sz w:val="20"/>
                <w:szCs w:val="20"/>
              </w:rPr>
              <w:t>–</w:t>
            </w:r>
            <w:r w:rsidRPr="003377C4">
              <w:rPr>
                <w:rFonts w:ascii="Arial" w:hAnsi="Arial" w:cs="Arial"/>
                <w:color w:val="000000"/>
                <w:sz w:val="20"/>
                <w:szCs w:val="20"/>
              </w:rPr>
              <w:t xml:space="preserve"> Vie</w:t>
            </w:r>
            <w:r>
              <w:rPr>
                <w:rFonts w:ascii="Arial" w:hAnsi="Arial" w:cs="Arial"/>
                <w:color w:val="000000"/>
                <w:sz w:val="20"/>
                <w:szCs w:val="20"/>
              </w:rPr>
              <w:t>rnes</w:t>
            </w:r>
            <w:r w:rsidRPr="003377C4">
              <w:rPr>
                <w:rFonts w:ascii="Arial" w:hAnsi="Arial" w:cs="Arial"/>
                <w:color w:val="000000"/>
                <w:sz w:val="20"/>
                <w:szCs w:val="20"/>
              </w:rPr>
              <w:t xml:space="preserve"> 20 a 22</w:t>
            </w:r>
            <w:r>
              <w:rPr>
                <w:rFonts w:ascii="Arial" w:hAnsi="Arial" w:cs="Arial"/>
                <w:color w:val="000000"/>
                <w:sz w:val="20"/>
                <w:szCs w:val="20"/>
              </w:rPr>
              <w:t xml:space="preserve"> Hs</w:t>
            </w:r>
          </w:p>
          <w:p w:rsidR="00A22788" w:rsidRPr="003377C4" w:rsidRDefault="00A22788" w:rsidP="002F2FB3">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w:t>
            </w:r>
            <w:r w:rsidRPr="003377C4">
              <w:rPr>
                <w:rFonts w:ascii="Arial" w:hAnsi="Arial" w:cs="Arial"/>
                <w:color w:val="000000"/>
                <w:sz w:val="20"/>
                <w:szCs w:val="20"/>
              </w:rPr>
              <w:t>Lun</w:t>
            </w:r>
            <w:r>
              <w:rPr>
                <w:rFonts w:ascii="Arial" w:hAnsi="Arial" w:cs="Arial"/>
                <w:color w:val="000000"/>
                <w:sz w:val="20"/>
                <w:szCs w:val="20"/>
              </w:rPr>
              <w:t>es</w:t>
            </w:r>
            <w:r w:rsidRPr="003377C4">
              <w:rPr>
                <w:rFonts w:ascii="Arial" w:hAnsi="Arial" w:cs="Arial"/>
                <w:color w:val="000000"/>
                <w:sz w:val="20"/>
                <w:szCs w:val="20"/>
              </w:rPr>
              <w:t xml:space="preserve"> virtual</w:t>
            </w:r>
            <w:r>
              <w:rPr>
                <w:rFonts w:ascii="Arial" w:hAnsi="Arial" w:cs="Arial"/>
                <w:color w:val="000000"/>
                <w:sz w:val="20"/>
                <w:szCs w:val="20"/>
              </w:rPr>
              <w:t>)</w:t>
            </w:r>
          </w:p>
        </w:tc>
      </w:tr>
      <w:tr w:rsidR="00A22788" w:rsidRPr="003377C4" w:rsidTr="00C43F53">
        <w:trPr>
          <w:trHeight w:val="701"/>
          <w:jc w:val="center"/>
        </w:trPr>
        <w:tc>
          <w:tcPr>
            <w:tcW w:w="2127" w:type="dxa"/>
            <w:vMerge/>
            <w:tcBorders>
              <w:left w:val="single" w:sz="6" w:space="0" w:color="auto"/>
              <w:bottom w:val="single" w:sz="6" w:space="0" w:color="auto"/>
              <w:right w:val="single" w:sz="6" w:space="0" w:color="auto"/>
            </w:tcBorders>
            <w:vAlign w:val="center"/>
          </w:tcPr>
          <w:p w:rsidR="00A22788" w:rsidRPr="003377C4" w:rsidRDefault="00A22788" w:rsidP="002F2FB3">
            <w:pPr>
              <w:widowControl/>
              <w:autoSpaceDE w:val="0"/>
              <w:autoSpaceDN w:val="0"/>
              <w:adjustRightInd w:val="0"/>
              <w:jc w:val="center"/>
              <w:rPr>
                <w:rFonts w:ascii="Arial" w:hAnsi="Arial" w:cs="Arial"/>
                <w:color w:val="000000"/>
                <w:sz w:val="20"/>
                <w:szCs w:val="20"/>
              </w:rPr>
            </w:pPr>
          </w:p>
        </w:tc>
        <w:tc>
          <w:tcPr>
            <w:tcW w:w="1314" w:type="dxa"/>
            <w:tcBorders>
              <w:top w:val="single" w:sz="6" w:space="0" w:color="auto"/>
              <w:left w:val="single" w:sz="6" w:space="0" w:color="auto"/>
              <w:bottom w:val="single" w:sz="6" w:space="0" w:color="auto"/>
              <w:right w:val="single" w:sz="6" w:space="0" w:color="auto"/>
            </w:tcBorders>
            <w:vAlign w:val="center"/>
          </w:tcPr>
          <w:p w:rsidR="00A22788" w:rsidRPr="003377C4" w:rsidRDefault="00A22788" w:rsidP="002F2FB3">
            <w:pPr>
              <w:widowControl/>
              <w:autoSpaceDE w:val="0"/>
              <w:autoSpaceDN w:val="0"/>
              <w:adjustRightInd w:val="0"/>
              <w:jc w:val="center"/>
              <w:rPr>
                <w:rFonts w:ascii="Arial" w:hAnsi="Arial" w:cs="Arial"/>
                <w:color w:val="000000"/>
                <w:sz w:val="20"/>
                <w:szCs w:val="20"/>
              </w:rPr>
            </w:pPr>
            <w:r w:rsidRPr="003377C4">
              <w:rPr>
                <w:rFonts w:ascii="Arial" w:hAnsi="Arial" w:cs="Arial"/>
                <w:color w:val="000000"/>
                <w:sz w:val="20"/>
                <w:szCs w:val="20"/>
              </w:rPr>
              <w:t>90015-2-CK</w:t>
            </w:r>
          </w:p>
        </w:tc>
        <w:tc>
          <w:tcPr>
            <w:tcW w:w="2372" w:type="dxa"/>
            <w:tcBorders>
              <w:top w:val="single" w:sz="6" w:space="0" w:color="auto"/>
              <w:left w:val="single" w:sz="6" w:space="0" w:color="auto"/>
              <w:bottom w:val="single" w:sz="6" w:space="0" w:color="auto"/>
              <w:right w:val="single" w:sz="6" w:space="0" w:color="auto"/>
            </w:tcBorders>
            <w:vAlign w:val="center"/>
          </w:tcPr>
          <w:p w:rsidR="00A22788" w:rsidRPr="003377C4" w:rsidRDefault="00A22788" w:rsidP="002F2FB3">
            <w:pPr>
              <w:widowControl/>
              <w:autoSpaceDE w:val="0"/>
              <w:autoSpaceDN w:val="0"/>
              <w:adjustRightInd w:val="0"/>
              <w:jc w:val="center"/>
              <w:rPr>
                <w:rFonts w:ascii="Arial" w:hAnsi="Arial" w:cs="Arial"/>
                <w:color w:val="000000"/>
                <w:sz w:val="20"/>
                <w:szCs w:val="20"/>
              </w:rPr>
            </w:pPr>
            <w:r w:rsidRPr="003377C4">
              <w:rPr>
                <w:rFonts w:ascii="Arial" w:hAnsi="Arial" w:cs="Arial"/>
                <w:color w:val="000000"/>
                <w:sz w:val="20"/>
                <w:szCs w:val="20"/>
              </w:rPr>
              <w:t>Guillermo Soria</w:t>
            </w:r>
          </w:p>
        </w:tc>
        <w:tc>
          <w:tcPr>
            <w:tcW w:w="2693" w:type="dxa"/>
            <w:tcBorders>
              <w:top w:val="single" w:sz="6" w:space="0" w:color="auto"/>
              <w:left w:val="single" w:sz="6" w:space="0" w:color="auto"/>
              <w:bottom w:val="single" w:sz="6" w:space="0" w:color="auto"/>
              <w:right w:val="single" w:sz="6" w:space="0" w:color="auto"/>
            </w:tcBorders>
            <w:vAlign w:val="center"/>
          </w:tcPr>
          <w:p w:rsidR="00A22788" w:rsidRDefault="00A22788" w:rsidP="002F2FB3">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Miércoles</w:t>
            </w:r>
            <w:r w:rsidRPr="003377C4">
              <w:rPr>
                <w:rFonts w:ascii="Arial" w:hAnsi="Arial" w:cs="Arial"/>
                <w:color w:val="000000"/>
                <w:sz w:val="20"/>
                <w:szCs w:val="20"/>
              </w:rPr>
              <w:t xml:space="preserve"> 20 a 22</w:t>
            </w:r>
            <w:r>
              <w:rPr>
                <w:rFonts w:ascii="Arial" w:hAnsi="Arial" w:cs="Arial"/>
                <w:color w:val="000000"/>
                <w:sz w:val="20"/>
                <w:szCs w:val="20"/>
              </w:rPr>
              <w:t xml:space="preserve"> Hs</w:t>
            </w:r>
            <w:r w:rsidRPr="003377C4">
              <w:rPr>
                <w:rFonts w:ascii="Arial" w:hAnsi="Arial" w:cs="Arial"/>
                <w:color w:val="000000"/>
                <w:sz w:val="20"/>
                <w:szCs w:val="20"/>
              </w:rPr>
              <w:t xml:space="preserve"> </w:t>
            </w:r>
            <w:r>
              <w:rPr>
                <w:rFonts w:ascii="Arial" w:hAnsi="Arial" w:cs="Arial"/>
                <w:color w:val="000000"/>
                <w:sz w:val="20"/>
                <w:szCs w:val="20"/>
              </w:rPr>
              <w:t>–</w:t>
            </w:r>
            <w:r w:rsidRPr="003377C4">
              <w:rPr>
                <w:rFonts w:ascii="Arial" w:hAnsi="Arial" w:cs="Arial"/>
                <w:color w:val="000000"/>
                <w:sz w:val="20"/>
                <w:szCs w:val="20"/>
              </w:rPr>
              <w:t xml:space="preserve">  Sáb</w:t>
            </w:r>
            <w:r>
              <w:rPr>
                <w:rFonts w:ascii="Arial" w:hAnsi="Arial" w:cs="Arial"/>
                <w:color w:val="000000"/>
                <w:sz w:val="20"/>
                <w:szCs w:val="20"/>
              </w:rPr>
              <w:t>ado</w:t>
            </w:r>
            <w:r w:rsidRPr="003377C4">
              <w:rPr>
                <w:rFonts w:ascii="Arial" w:hAnsi="Arial" w:cs="Arial"/>
                <w:color w:val="000000"/>
                <w:sz w:val="20"/>
                <w:szCs w:val="20"/>
              </w:rPr>
              <w:t xml:space="preserve"> 11 a 13</w:t>
            </w:r>
            <w:r>
              <w:rPr>
                <w:rFonts w:ascii="Arial" w:hAnsi="Arial" w:cs="Arial"/>
                <w:color w:val="000000"/>
                <w:sz w:val="20"/>
                <w:szCs w:val="20"/>
              </w:rPr>
              <w:t xml:space="preserve"> Hs</w:t>
            </w:r>
          </w:p>
          <w:p w:rsidR="00A22788" w:rsidRPr="003377C4" w:rsidRDefault="00A22788" w:rsidP="002F2FB3">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w:t>
            </w:r>
            <w:r w:rsidRPr="003377C4">
              <w:rPr>
                <w:rFonts w:ascii="Arial" w:hAnsi="Arial" w:cs="Arial"/>
                <w:color w:val="000000"/>
                <w:sz w:val="20"/>
                <w:szCs w:val="20"/>
              </w:rPr>
              <w:t>Lun</w:t>
            </w:r>
            <w:r>
              <w:rPr>
                <w:rFonts w:ascii="Arial" w:hAnsi="Arial" w:cs="Arial"/>
                <w:color w:val="000000"/>
                <w:sz w:val="20"/>
                <w:szCs w:val="20"/>
              </w:rPr>
              <w:t>es</w:t>
            </w:r>
            <w:r w:rsidRPr="003377C4">
              <w:rPr>
                <w:rFonts w:ascii="Arial" w:hAnsi="Arial" w:cs="Arial"/>
                <w:color w:val="000000"/>
                <w:sz w:val="20"/>
                <w:szCs w:val="20"/>
              </w:rPr>
              <w:t xml:space="preserve"> virtual</w:t>
            </w:r>
            <w:r>
              <w:rPr>
                <w:rFonts w:ascii="Arial" w:hAnsi="Arial" w:cs="Arial"/>
                <w:color w:val="000000"/>
                <w:sz w:val="20"/>
                <w:szCs w:val="20"/>
              </w:rPr>
              <w:t>)</w:t>
            </w:r>
          </w:p>
        </w:tc>
      </w:tr>
    </w:tbl>
    <w:p w:rsidR="00D8058B" w:rsidRDefault="00D8058B">
      <w:pPr>
        <w:pStyle w:val="normal0"/>
        <w:pBdr>
          <w:top w:val="nil"/>
          <w:left w:val="nil"/>
          <w:bottom w:val="nil"/>
          <w:right w:val="nil"/>
          <w:between w:val="nil"/>
        </w:pBdr>
        <w:jc w:val="both"/>
        <w:rPr>
          <w:rFonts w:ascii="Arial" w:eastAsia="Arial" w:hAnsi="Arial" w:cs="Arial"/>
          <w:color w:val="000000"/>
          <w:sz w:val="20"/>
          <w:szCs w:val="20"/>
        </w:rPr>
      </w:pPr>
    </w:p>
    <w:tbl>
      <w:tblPr>
        <w:tblW w:w="0" w:type="auto"/>
        <w:jc w:val="center"/>
        <w:tblInd w:w="-175" w:type="dxa"/>
        <w:tblLayout w:type="fixed"/>
        <w:tblCellMar>
          <w:left w:w="70" w:type="dxa"/>
          <w:right w:w="70" w:type="dxa"/>
        </w:tblCellMar>
        <w:tblLook w:val="0000"/>
      </w:tblPr>
      <w:tblGrid>
        <w:gridCol w:w="2727"/>
        <w:gridCol w:w="1559"/>
        <w:gridCol w:w="2268"/>
        <w:gridCol w:w="1985"/>
      </w:tblGrid>
      <w:tr w:rsidR="00342F54" w:rsidRPr="002C40EF" w:rsidTr="00A22788">
        <w:trPr>
          <w:trHeight w:val="440"/>
          <w:jc w:val="center"/>
        </w:trPr>
        <w:tc>
          <w:tcPr>
            <w:tcW w:w="8539" w:type="dxa"/>
            <w:gridSpan w:val="4"/>
            <w:tcBorders>
              <w:top w:val="single" w:sz="6" w:space="0" w:color="auto"/>
              <w:left w:val="single" w:sz="6" w:space="0" w:color="auto"/>
              <w:bottom w:val="single" w:sz="6" w:space="0" w:color="auto"/>
              <w:right w:val="single" w:sz="6" w:space="0" w:color="auto"/>
            </w:tcBorders>
            <w:shd w:val="clear" w:color="auto" w:fill="C00000"/>
            <w:vAlign w:val="center"/>
          </w:tcPr>
          <w:p w:rsidR="00342F54" w:rsidRPr="002C40EF" w:rsidRDefault="00342F54" w:rsidP="00342F54">
            <w:pPr>
              <w:widowControl/>
              <w:autoSpaceDE w:val="0"/>
              <w:autoSpaceDN w:val="0"/>
              <w:adjustRightInd w:val="0"/>
              <w:jc w:val="center"/>
              <w:rPr>
                <w:rFonts w:ascii="Arial" w:hAnsi="Arial" w:cs="Arial"/>
                <w:color w:val="FFFFFF" w:themeColor="background1"/>
                <w:sz w:val="20"/>
                <w:szCs w:val="20"/>
              </w:rPr>
            </w:pPr>
            <w:r w:rsidRPr="002C40EF">
              <w:rPr>
                <w:rFonts w:ascii="Arial" w:hAnsi="Arial" w:cs="Arial"/>
                <w:b/>
                <w:bCs/>
                <w:color w:val="FFFFFF" w:themeColor="background1"/>
                <w:sz w:val="20"/>
                <w:szCs w:val="20"/>
              </w:rPr>
              <w:t>Núcleo Licenciatura Obligatorio</w:t>
            </w:r>
          </w:p>
        </w:tc>
      </w:tr>
      <w:tr w:rsidR="002C40EF" w:rsidRPr="002C40EF" w:rsidTr="00C43F53">
        <w:trPr>
          <w:trHeight w:val="494"/>
          <w:jc w:val="center"/>
        </w:trPr>
        <w:tc>
          <w:tcPr>
            <w:tcW w:w="2727" w:type="dxa"/>
            <w:tcBorders>
              <w:top w:val="single" w:sz="6" w:space="0" w:color="auto"/>
              <w:left w:val="single" w:sz="6" w:space="0" w:color="auto"/>
              <w:bottom w:val="single" w:sz="6" w:space="0" w:color="auto"/>
              <w:right w:val="single" w:sz="6" w:space="0" w:color="auto"/>
            </w:tcBorders>
            <w:shd w:val="clear" w:color="auto" w:fill="C00000"/>
            <w:vAlign w:val="center"/>
          </w:tcPr>
          <w:p w:rsidR="002C40EF" w:rsidRPr="002C40EF" w:rsidRDefault="002C40EF" w:rsidP="00342F54">
            <w:pPr>
              <w:widowControl/>
              <w:autoSpaceDE w:val="0"/>
              <w:autoSpaceDN w:val="0"/>
              <w:adjustRightInd w:val="0"/>
              <w:jc w:val="center"/>
              <w:rPr>
                <w:rFonts w:ascii="Arial" w:hAnsi="Arial" w:cs="Arial"/>
                <w:b/>
                <w:bCs/>
                <w:color w:val="FFFFFF" w:themeColor="background1"/>
                <w:sz w:val="20"/>
                <w:szCs w:val="20"/>
              </w:rPr>
            </w:pPr>
            <w:r w:rsidRPr="002C40EF">
              <w:rPr>
                <w:rFonts w:ascii="Arial" w:hAnsi="Arial" w:cs="Arial"/>
                <w:b/>
                <w:bCs/>
                <w:color w:val="FFFFFF" w:themeColor="background1"/>
                <w:sz w:val="20"/>
                <w:szCs w:val="20"/>
              </w:rPr>
              <w:t>Nombre Asignatura</w:t>
            </w:r>
          </w:p>
        </w:tc>
        <w:tc>
          <w:tcPr>
            <w:tcW w:w="1559" w:type="dxa"/>
            <w:tcBorders>
              <w:top w:val="single" w:sz="6" w:space="0" w:color="auto"/>
              <w:left w:val="single" w:sz="6" w:space="0" w:color="auto"/>
              <w:bottom w:val="single" w:sz="6" w:space="0" w:color="auto"/>
              <w:right w:val="single" w:sz="6" w:space="0" w:color="auto"/>
            </w:tcBorders>
            <w:shd w:val="clear" w:color="auto" w:fill="C00000"/>
            <w:vAlign w:val="center"/>
          </w:tcPr>
          <w:p w:rsidR="002C40EF" w:rsidRPr="002C40EF" w:rsidRDefault="002C40EF" w:rsidP="00342F54">
            <w:pPr>
              <w:widowControl/>
              <w:autoSpaceDE w:val="0"/>
              <w:autoSpaceDN w:val="0"/>
              <w:adjustRightInd w:val="0"/>
              <w:jc w:val="center"/>
              <w:rPr>
                <w:rFonts w:ascii="Arial" w:hAnsi="Arial" w:cs="Arial"/>
                <w:b/>
                <w:bCs/>
                <w:color w:val="FFFFFF" w:themeColor="background1"/>
                <w:sz w:val="20"/>
                <w:szCs w:val="20"/>
              </w:rPr>
            </w:pPr>
            <w:r w:rsidRPr="002C40EF">
              <w:rPr>
                <w:rFonts w:ascii="Arial" w:hAnsi="Arial" w:cs="Arial"/>
                <w:b/>
                <w:bCs/>
                <w:color w:val="FFFFFF" w:themeColor="background1"/>
                <w:sz w:val="20"/>
                <w:szCs w:val="20"/>
              </w:rPr>
              <w:t>Código materia</w:t>
            </w:r>
          </w:p>
        </w:tc>
        <w:tc>
          <w:tcPr>
            <w:tcW w:w="2268" w:type="dxa"/>
            <w:tcBorders>
              <w:top w:val="single" w:sz="6" w:space="0" w:color="auto"/>
              <w:left w:val="single" w:sz="6" w:space="0" w:color="auto"/>
              <w:bottom w:val="single" w:sz="6" w:space="0" w:color="auto"/>
              <w:right w:val="single" w:sz="6" w:space="0" w:color="auto"/>
            </w:tcBorders>
            <w:shd w:val="clear" w:color="auto" w:fill="C00000"/>
            <w:vAlign w:val="center"/>
          </w:tcPr>
          <w:p w:rsidR="002C40EF" w:rsidRPr="002C40EF" w:rsidRDefault="002C40EF" w:rsidP="00342F54">
            <w:pPr>
              <w:widowControl/>
              <w:autoSpaceDE w:val="0"/>
              <w:autoSpaceDN w:val="0"/>
              <w:adjustRightInd w:val="0"/>
              <w:jc w:val="center"/>
              <w:rPr>
                <w:rFonts w:ascii="Arial" w:hAnsi="Arial" w:cs="Arial"/>
                <w:b/>
                <w:bCs/>
                <w:color w:val="FFFFFF" w:themeColor="background1"/>
                <w:sz w:val="20"/>
                <w:szCs w:val="20"/>
              </w:rPr>
            </w:pPr>
            <w:r w:rsidRPr="002C40EF">
              <w:rPr>
                <w:rFonts w:ascii="Arial" w:hAnsi="Arial" w:cs="Arial"/>
                <w:b/>
                <w:bCs/>
                <w:color w:val="FFFFFF" w:themeColor="background1"/>
                <w:sz w:val="20"/>
                <w:szCs w:val="20"/>
              </w:rPr>
              <w:t>Docente/s</w:t>
            </w:r>
          </w:p>
        </w:tc>
        <w:tc>
          <w:tcPr>
            <w:tcW w:w="1985" w:type="dxa"/>
            <w:tcBorders>
              <w:top w:val="single" w:sz="6" w:space="0" w:color="auto"/>
              <w:left w:val="single" w:sz="6" w:space="0" w:color="auto"/>
              <w:bottom w:val="single" w:sz="6" w:space="0" w:color="auto"/>
              <w:right w:val="single" w:sz="6" w:space="0" w:color="auto"/>
            </w:tcBorders>
            <w:shd w:val="clear" w:color="auto" w:fill="C00000"/>
            <w:vAlign w:val="center"/>
          </w:tcPr>
          <w:p w:rsidR="002C40EF" w:rsidRPr="002C40EF" w:rsidRDefault="002C40EF" w:rsidP="00342F54">
            <w:pPr>
              <w:widowControl/>
              <w:autoSpaceDE w:val="0"/>
              <w:autoSpaceDN w:val="0"/>
              <w:adjustRightInd w:val="0"/>
              <w:jc w:val="center"/>
              <w:rPr>
                <w:rFonts w:ascii="Arial" w:hAnsi="Arial" w:cs="Arial"/>
                <w:b/>
                <w:bCs/>
                <w:color w:val="FFFFFF" w:themeColor="background1"/>
                <w:sz w:val="20"/>
                <w:szCs w:val="20"/>
              </w:rPr>
            </w:pPr>
            <w:r w:rsidRPr="002C40EF">
              <w:rPr>
                <w:rFonts w:ascii="Arial" w:hAnsi="Arial" w:cs="Arial"/>
                <w:b/>
                <w:bCs/>
                <w:color w:val="FFFFFF" w:themeColor="background1"/>
                <w:sz w:val="20"/>
                <w:szCs w:val="20"/>
              </w:rPr>
              <w:t>Días y Horarios</w:t>
            </w:r>
          </w:p>
        </w:tc>
      </w:tr>
      <w:tr w:rsidR="00C43F53" w:rsidRPr="00C43F53" w:rsidTr="00C43F53">
        <w:trPr>
          <w:trHeight w:val="494"/>
          <w:jc w:val="center"/>
        </w:trPr>
        <w:tc>
          <w:tcPr>
            <w:tcW w:w="2727" w:type="dxa"/>
            <w:tcBorders>
              <w:top w:val="single" w:sz="6" w:space="0" w:color="auto"/>
              <w:left w:val="single" w:sz="6" w:space="0" w:color="auto"/>
              <w:bottom w:val="single" w:sz="6" w:space="0" w:color="auto"/>
              <w:right w:val="single" w:sz="6" w:space="0" w:color="auto"/>
            </w:tcBorders>
            <w:shd w:val="clear" w:color="auto" w:fill="auto"/>
            <w:vAlign w:val="center"/>
          </w:tcPr>
          <w:p w:rsidR="00C43F53" w:rsidRPr="00C43F53" w:rsidRDefault="00C43F53" w:rsidP="00342F54">
            <w:pPr>
              <w:widowControl/>
              <w:autoSpaceDE w:val="0"/>
              <w:autoSpaceDN w:val="0"/>
              <w:adjustRightInd w:val="0"/>
              <w:jc w:val="center"/>
              <w:rPr>
                <w:rFonts w:ascii="Arial" w:hAnsi="Arial" w:cs="Arial"/>
                <w:b/>
                <w:bCs/>
                <w:sz w:val="20"/>
                <w:szCs w:val="20"/>
              </w:rPr>
            </w:pPr>
            <w:r w:rsidRPr="00C43F53">
              <w:rPr>
                <w:rFonts w:ascii="Arial" w:hAnsi="Arial" w:cs="Arial"/>
                <w:b/>
                <w:bCs/>
                <w:sz w:val="20"/>
                <w:szCs w:val="20"/>
              </w:rPr>
              <w:t>Corrientes Económicas Contemporáneas</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C43F53" w:rsidRPr="00C43F53" w:rsidRDefault="00C43F53" w:rsidP="00342F54">
            <w:pPr>
              <w:widowControl/>
              <w:autoSpaceDE w:val="0"/>
              <w:autoSpaceDN w:val="0"/>
              <w:adjustRightInd w:val="0"/>
              <w:jc w:val="center"/>
              <w:rPr>
                <w:rFonts w:ascii="Arial" w:hAnsi="Arial" w:cs="Arial"/>
                <w:bCs/>
                <w:sz w:val="20"/>
                <w:szCs w:val="20"/>
              </w:rPr>
            </w:pPr>
            <w:r w:rsidRPr="00C43F53">
              <w:rPr>
                <w:rFonts w:ascii="Arial" w:hAnsi="Arial" w:cs="Arial"/>
                <w:bCs/>
                <w:sz w:val="20"/>
                <w:szCs w:val="20"/>
              </w:rPr>
              <w:t>303-1-CK03</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rsidR="00C43F53" w:rsidRPr="00C43F53" w:rsidRDefault="00C43F53" w:rsidP="00342F54">
            <w:pPr>
              <w:widowControl/>
              <w:autoSpaceDE w:val="0"/>
              <w:autoSpaceDN w:val="0"/>
              <w:adjustRightInd w:val="0"/>
              <w:jc w:val="center"/>
              <w:rPr>
                <w:rFonts w:ascii="Arial" w:hAnsi="Arial" w:cs="Arial"/>
                <w:bCs/>
                <w:sz w:val="20"/>
                <w:szCs w:val="20"/>
              </w:rPr>
            </w:pPr>
            <w:r>
              <w:rPr>
                <w:rFonts w:ascii="Arial" w:hAnsi="Arial" w:cs="Arial"/>
                <w:bCs/>
                <w:sz w:val="20"/>
                <w:szCs w:val="20"/>
              </w:rPr>
              <w:t>Manuel Gonzalo</w:t>
            </w:r>
          </w:p>
        </w:tc>
        <w:tc>
          <w:tcPr>
            <w:tcW w:w="1985" w:type="dxa"/>
            <w:tcBorders>
              <w:top w:val="single" w:sz="6" w:space="0" w:color="auto"/>
              <w:left w:val="single" w:sz="6" w:space="0" w:color="auto"/>
              <w:bottom w:val="single" w:sz="6" w:space="0" w:color="auto"/>
              <w:right w:val="single" w:sz="6" w:space="0" w:color="auto"/>
            </w:tcBorders>
            <w:shd w:val="clear" w:color="auto" w:fill="auto"/>
            <w:vAlign w:val="center"/>
          </w:tcPr>
          <w:p w:rsidR="00C43F53" w:rsidRPr="00C43F53" w:rsidRDefault="00C43F53" w:rsidP="00342F54">
            <w:pPr>
              <w:widowControl/>
              <w:autoSpaceDE w:val="0"/>
              <w:autoSpaceDN w:val="0"/>
              <w:adjustRightInd w:val="0"/>
              <w:jc w:val="center"/>
              <w:rPr>
                <w:rFonts w:ascii="Arial" w:hAnsi="Arial" w:cs="Arial"/>
                <w:bCs/>
                <w:sz w:val="20"/>
                <w:szCs w:val="20"/>
              </w:rPr>
            </w:pPr>
            <w:r w:rsidRPr="00C43F53">
              <w:rPr>
                <w:rFonts w:ascii="Arial" w:hAnsi="Arial" w:cs="Arial"/>
                <w:bCs/>
                <w:sz w:val="20"/>
                <w:szCs w:val="20"/>
              </w:rPr>
              <w:t>Lunes 18 a 22Hs</w:t>
            </w:r>
          </w:p>
        </w:tc>
      </w:tr>
      <w:tr w:rsidR="00BD5753" w:rsidRPr="002C40EF" w:rsidTr="00A22788">
        <w:trPr>
          <w:trHeight w:val="742"/>
          <w:jc w:val="center"/>
        </w:trPr>
        <w:tc>
          <w:tcPr>
            <w:tcW w:w="2727" w:type="dxa"/>
            <w:vMerge w:val="restart"/>
            <w:tcBorders>
              <w:top w:val="single" w:sz="6" w:space="0" w:color="000000"/>
              <w:left w:val="single" w:sz="6" w:space="0" w:color="000000"/>
              <w:right w:val="single" w:sz="6" w:space="0" w:color="000000"/>
            </w:tcBorders>
            <w:vAlign w:val="center"/>
          </w:tcPr>
          <w:p w:rsidR="00BD5753" w:rsidRPr="002C40EF" w:rsidRDefault="00BD5753" w:rsidP="00314B1F">
            <w:pPr>
              <w:widowControl/>
              <w:autoSpaceDE w:val="0"/>
              <w:autoSpaceDN w:val="0"/>
              <w:adjustRightInd w:val="0"/>
              <w:jc w:val="center"/>
              <w:rPr>
                <w:rFonts w:ascii="Arial" w:hAnsi="Arial" w:cs="Arial"/>
                <w:b/>
                <w:color w:val="000000"/>
                <w:sz w:val="20"/>
                <w:szCs w:val="20"/>
              </w:rPr>
            </w:pPr>
            <w:r w:rsidRPr="002C40EF">
              <w:rPr>
                <w:rFonts w:ascii="Arial" w:hAnsi="Arial" w:cs="Arial"/>
                <w:b/>
                <w:color w:val="000000"/>
                <w:sz w:val="20"/>
                <w:szCs w:val="20"/>
              </w:rPr>
              <w:t>Teorías del Comercio Internacional</w:t>
            </w:r>
          </w:p>
        </w:tc>
        <w:tc>
          <w:tcPr>
            <w:tcW w:w="1559" w:type="dxa"/>
            <w:tcBorders>
              <w:top w:val="single" w:sz="6" w:space="0" w:color="000000"/>
              <w:left w:val="single" w:sz="6" w:space="0" w:color="000000"/>
              <w:bottom w:val="single" w:sz="6" w:space="0" w:color="000000"/>
              <w:right w:val="single" w:sz="6" w:space="0" w:color="000000"/>
            </w:tcBorders>
            <w:vAlign w:val="center"/>
          </w:tcPr>
          <w:p w:rsidR="00BD5753" w:rsidRPr="002C40EF" w:rsidRDefault="00BD5753" w:rsidP="00342F54">
            <w:pPr>
              <w:widowControl/>
              <w:autoSpaceDE w:val="0"/>
              <w:autoSpaceDN w:val="0"/>
              <w:adjustRightInd w:val="0"/>
              <w:jc w:val="center"/>
              <w:rPr>
                <w:rFonts w:ascii="Arial" w:hAnsi="Arial" w:cs="Arial"/>
                <w:color w:val="000000"/>
                <w:sz w:val="20"/>
                <w:szCs w:val="20"/>
              </w:rPr>
            </w:pPr>
            <w:r w:rsidRPr="002C40EF">
              <w:rPr>
                <w:rFonts w:ascii="Arial" w:hAnsi="Arial" w:cs="Arial"/>
                <w:color w:val="000000"/>
                <w:sz w:val="20"/>
                <w:szCs w:val="20"/>
              </w:rPr>
              <w:t>786-1-CK</w:t>
            </w:r>
          </w:p>
        </w:tc>
        <w:tc>
          <w:tcPr>
            <w:tcW w:w="2268" w:type="dxa"/>
            <w:tcBorders>
              <w:top w:val="single" w:sz="6" w:space="0" w:color="000000"/>
              <w:left w:val="single" w:sz="6" w:space="0" w:color="000000"/>
              <w:bottom w:val="single" w:sz="6" w:space="0" w:color="000000"/>
              <w:right w:val="single" w:sz="6" w:space="0" w:color="000000"/>
            </w:tcBorders>
            <w:vAlign w:val="center"/>
          </w:tcPr>
          <w:p w:rsidR="00BD5753" w:rsidRPr="002C40EF" w:rsidRDefault="00BD5753" w:rsidP="00BD5753">
            <w:pPr>
              <w:widowControl/>
              <w:autoSpaceDE w:val="0"/>
              <w:autoSpaceDN w:val="0"/>
              <w:adjustRightInd w:val="0"/>
              <w:jc w:val="center"/>
              <w:rPr>
                <w:rFonts w:ascii="Arial" w:hAnsi="Arial" w:cs="Arial"/>
                <w:color w:val="000000"/>
                <w:sz w:val="20"/>
                <w:szCs w:val="20"/>
              </w:rPr>
            </w:pPr>
            <w:r w:rsidRPr="002C40EF">
              <w:rPr>
                <w:rFonts w:ascii="Arial" w:hAnsi="Arial" w:cs="Arial"/>
                <w:color w:val="000000"/>
                <w:sz w:val="20"/>
                <w:szCs w:val="20"/>
              </w:rPr>
              <w:t>Lucas Becerra</w:t>
            </w:r>
          </w:p>
        </w:tc>
        <w:tc>
          <w:tcPr>
            <w:tcW w:w="1985" w:type="dxa"/>
            <w:tcBorders>
              <w:top w:val="single" w:sz="6" w:space="0" w:color="000000"/>
              <w:left w:val="single" w:sz="6" w:space="0" w:color="000000"/>
              <w:bottom w:val="single" w:sz="6" w:space="0" w:color="000000"/>
              <w:right w:val="single" w:sz="6" w:space="0" w:color="000000"/>
            </w:tcBorders>
            <w:vAlign w:val="center"/>
          </w:tcPr>
          <w:p w:rsidR="00BD5753" w:rsidRDefault="00BD5753" w:rsidP="00BD5753">
            <w:pPr>
              <w:widowControl/>
              <w:autoSpaceDE w:val="0"/>
              <w:autoSpaceDN w:val="0"/>
              <w:adjustRightInd w:val="0"/>
              <w:jc w:val="center"/>
              <w:rPr>
                <w:rFonts w:ascii="Arial" w:hAnsi="Arial" w:cs="Arial"/>
                <w:color w:val="000000"/>
                <w:sz w:val="20"/>
                <w:szCs w:val="20"/>
              </w:rPr>
            </w:pPr>
            <w:r w:rsidRPr="002C40EF">
              <w:rPr>
                <w:rFonts w:ascii="Arial" w:hAnsi="Arial" w:cs="Arial"/>
                <w:color w:val="000000"/>
                <w:sz w:val="20"/>
                <w:szCs w:val="20"/>
              </w:rPr>
              <w:t>Mar</w:t>
            </w:r>
            <w:r>
              <w:rPr>
                <w:rFonts w:ascii="Arial" w:hAnsi="Arial" w:cs="Arial"/>
                <w:color w:val="000000"/>
                <w:sz w:val="20"/>
                <w:szCs w:val="20"/>
              </w:rPr>
              <w:t>tes</w:t>
            </w:r>
            <w:r w:rsidRPr="00494C3C">
              <w:rPr>
                <w:rFonts w:ascii="Arial" w:hAnsi="Arial" w:cs="Arial"/>
                <w:color w:val="000000"/>
                <w:sz w:val="20"/>
                <w:szCs w:val="20"/>
              </w:rPr>
              <w:t xml:space="preserve"> </w:t>
            </w:r>
            <w:r>
              <w:rPr>
                <w:rFonts w:ascii="Arial" w:hAnsi="Arial" w:cs="Arial"/>
                <w:color w:val="000000"/>
                <w:sz w:val="20"/>
                <w:szCs w:val="20"/>
              </w:rPr>
              <w:t>–</w:t>
            </w:r>
            <w:r w:rsidRPr="00494C3C">
              <w:rPr>
                <w:rFonts w:ascii="Arial" w:hAnsi="Arial" w:cs="Arial"/>
                <w:color w:val="000000"/>
                <w:sz w:val="20"/>
                <w:szCs w:val="20"/>
              </w:rPr>
              <w:t xml:space="preserve"> </w:t>
            </w:r>
            <w:r w:rsidRPr="002C40EF">
              <w:rPr>
                <w:rFonts w:ascii="Arial" w:hAnsi="Arial" w:cs="Arial"/>
                <w:color w:val="000000"/>
                <w:sz w:val="20"/>
                <w:szCs w:val="20"/>
              </w:rPr>
              <w:t>Vie</w:t>
            </w:r>
            <w:r>
              <w:rPr>
                <w:rFonts w:ascii="Arial" w:hAnsi="Arial" w:cs="Arial"/>
                <w:color w:val="000000"/>
                <w:sz w:val="20"/>
                <w:szCs w:val="20"/>
              </w:rPr>
              <w:t>rnes</w:t>
            </w:r>
          </w:p>
          <w:p w:rsidR="00BD5753" w:rsidRPr="002C40EF" w:rsidRDefault="00BD5753" w:rsidP="00BD5753">
            <w:pPr>
              <w:widowControl/>
              <w:autoSpaceDE w:val="0"/>
              <w:autoSpaceDN w:val="0"/>
              <w:adjustRightInd w:val="0"/>
              <w:jc w:val="center"/>
              <w:rPr>
                <w:rFonts w:ascii="Arial" w:hAnsi="Arial" w:cs="Arial"/>
                <w:color w:val="000000"/>
                <w:sz w:val="20"/>
                <w:szCs w:val="20"/>
              </w:rPr>
            </w:pPr>
            <w:r w:rsidRPr="002C40EF">
              <w:rPr>
                <w:rFonts w:ascii="Arial" w:hAnsi="Arial" w:cs="Arial"/>
                <w:color w:val="000000"/>
                <w:sz w:val="20"/>
                <w:szCs w:val="20"/>
              </w:rPr>
              <w:t>18 a 20</w:t>
            </w:r>
            <w:r>
              <w:rPr>
                <w:rFonts w:ascii="Arial" w:hAnsi="Arial" w:cs="Arial"/>
                <w:color w:val="000000"/>
                <w:sz w:val="20"/>
                <w:szCs w:val="20"/>
              </w:rPr>
              <w:t xml:space="preserve"> Hs</w:t>
            </w:r>
          </w:p>
        </w:tc>
      </w:tr>
      <w:tr w:rsidR="00314B1F" w:rsidRPr="002C40EF" w:rsidTr="00A22788">
        <w:trPr>
          <w:trHeight w:val="609"/>
          <w:jc w:val="center"/>
        </w:trPr>
        <w:tc>
          <w:tcPr>
            <w:tcW w:w="2727" w:type="dxa"/>
            <w:vMerge/>
            <w:tcBorders>
              <w:left w:val="single" w:sz="6" w:space="0" w:color="000000"/>
              <w:bottom w:val="single" w:sz="6" w:space="0" w:color="000000"/>
              <w:right w:val="single" w:sz="6" w:space="0" w:color="000000"/>
            </w:tcBorders>
            <w:vAlign w:val="center"/>
          </w:tcPr>
          <w:p w:rsidR="00314B1F" w:rsidRPr="002C40EF" w:rsidRDefault="00314B1F" w:rsidP="00342F54">
            <w:pPr>
              <w:widowControl/>
              <w:autoSpaceDE w:val="0"/>
              <w:autoSpaceDN w:val="0"/>
              <w:adjustRightInd w:val="0"/>
              <w:jc w:val="center"/>
              <w:rPr>
                <w:rFonts w:ascii="Arial" w:hAnsi="Arial" w:cs="Arial"/>
                <w:b/>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vAlign w:val="center"/>
          </w:tcPr>
          <w:p w:rsidR="00314B1F" w:rsidRPr="002C40EF" w:rsidRDefault="00314B1F" w:rsidP="00342F54">
            <w:pPr>
              <w:widowControl/>
              <w:autoSpaceDE w:val="0"/>
              <w:autoSpaceDN w:val="0"/>
              <w:adjustRightInd w:val="0"/>
              <w:jc w:val="center"/>
              <w:rPr>
                <w:rFonts w:ascii="Arial" w:hAnsi="Arial" w:cs="Arial"/>
                <w:color w:val="000000"/>
                <w:sz w:val="20"/>
                <w:szCs w:val="20"/>
              </w:rPr>
            </w:pPr>
            <w:r w:rsidRPr="002C40EF">
              <w:rPr>
                <w:rFonts w:ascii="Arial" w:hAnsi="Arial" w:cs="Arial"/>
                <w:color w:val="000000"/>
                <w:sz w:val="20"/>
                <w:szCs w:val="20"/>
              </w:rPr>
              <w:t>786-2-CK</w:t>
            </w:r>
          </w:p>
        </w:tc>
        <w:tc>
          <w:tcPr>
            <w:tcW w:w="2268" w:type="dxa"/>
            <w:tcBorders>
              <w:top w:val="single" w:sz="6" w:space="0" w:color="000000"/>
              <w:left w:val="single" w:sz="6" w:space="0" w:color="000000"/>
              <w:bottom w:val="single" w:sz="6" w:space="0" w:color="000000"/>
              <w:right w:val="single" w:sz="6" w:space="0" w:color="000000"/>
            </w:tcBorders>
            <w:vAlign w:val="center"/>
          </w:tcPr>
          <w:p w:rsidR="00314B1F" w:rsidRPr="002C40EF" w:rsidRDefault="00BD5753" w:rsidP="00342F54">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Carlos Bianco</w:t>
            </w:r>
          </w:p>
        </w:tc>
        <w:tc>
          <w:tcPr>
            <w:tcW w:w="1985" w:type="dxa"/>
            <w:tcBorders>
              <w:top w:val="single" w:sz="6" w:space="0" w:color="000000"/>
              <w:left w:val="single" w:sz="6" w:space="0" w:color="000000"/>
              <w:bottom w:val="single" w:sz="6" w:space="0" w:color="000000"/>
              <w:right w:val="single" w:sz="6" w:space="0" w:color="000000"/>
            </w:tcBorders>
            <w:vAlign w:val="center"/>
          </w:tcPr>
          <w:p w:rsidR="00A22788" w:rsidRDefault="00A22788" w:rsidP="00342F54">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Lunes de 20.00 a 22.00 Hs</w:t>
            </w:r>
          </w:p>
          <w:p w:rsidR="00314B1F" w:rsidRPr="002C40EF" w:rsidRDefault="00A22788" w:rsidP="00342F54">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w:t>
            </w:r>
            <w:r w:rsidR="00BD5753" w:rsidRPr="00BD5753">
              <w:rPr>
                <w:rFonts w:ascii="Arial" w:hAnsi="Arial" w:cs="Arial"/>
                <w:color w:val="000000"/>
                <w:sz w:val="20"/>
                <w:szCs w:val="20"/>
              </w:rPr>
              <w:t>Jueves virtual</w:t>
            </w:r>
            <w:r>
              <w:rPr>
                <w:rFonts w:ascii="Arial" w:hAnsi="Arial" w:cs="Arial"/>
                <w:color w:val="000000"/>
                <w:sz w:val="20"/>
                <w:szCs w:val="20"/>
              </w:rPr>
              <w:t>)</w:t>
            </w:r>
          </w:p>
        </w:tc>
      </w:tr>
      <w:tr w:rsidR="00314B1F" w:rsidRPr="002C40EF" w:rsidTr="00A22788">
        <w:trPr>
          <w:trHeight w:val="605"/>
          <w:jc w:val="center"/>
        </w:trPr>
        <w:tc>
          <w:tcPr>
            <w:tcW w:w="2727" w:type="dxa"/>
            <w:vMerge w:val="restart"/>
            <w:tcBorders>
              <w:top w:val="single" w:sz="6" w:space="0" w:color="000000"/>
              <w:left w:val="single" w:sz="6" w:space="0" w:color="000000"/>
              <w:right w:val="single" w:sz="6" w:space="0" w:color="000000"/>
            </w:tcBorders>
            <w:vAlign w:val="center"/>
          </w:tcPr>
          <w:p w:rsidR="00314B1F" w:rsidRPr="002C40EF" w:rsidRDefault="00314B1F" w:rsidP="00314B1F">
            <w:pPr>
              <w:widowControl/>
              <w:autoSpaceDE w:val="0"/>
              <w:autoSpaceDN w:val="0"/>
              <w:adjustRightInd w:val="0"/>
              <w:jc w:val="center"/>
              <w:rPr>
                <w:rFonts w:ascii="Arial" w:hAnsi="Arial" w:cs="Arial"/>
                <w:b/>
                <w:color w:val="000000"/>
                <w:sz w:val="20"/>
                <w:szCs w:val="20"/>
              </w:rPr>
            </w:pPr>
            <w:r w:rsidRPr="002C40EF">
              <w:rPr>
                <w:rFonts w:ascii="Arial" w:hAnsi="Arial" w:cs="Arial"/>
                <w:b/>
                <w:color w:val="000000"/>
                <w:sz w:val="20"/>
                <w:szCs w:val="20"/>
              </w:rPr>
              <w:t>Relaciones Económicas Internacionales</w:t>
            </w:r>
          </w:p>
        </w:tc>
        <w:tc>
          <w:tcPr>
            <w:tcW w:w="1559" w:type="dxa"/>
            <w:tcBorders>
              <w:top w:val="single" w:sz="6" w:space="0" w:color="000000"/>
              <w:left w:val="single" w:sz="6" w:space="0" w:color="000000"/>
              <w:bottom w:val="single" w:sz="6" w:space="0" w:color="000000"/>
              <w:right w:val="single" w:sz="6" w:space="0" w:color="000000"/>
            </w:tcBorders>
            <w:vAlign w:val="center"/>
          </w:tcPr>
          <w:p w:rsidR="00314B1F" w:rsidRPr="002C40EF" w:rsidRDefault="00314B1F" w:rsidP="00342F54">
            <w:pPr>
              <w:widowControl/>
              <w:autoSpaceDE w:val="0"/>
              <w:autoSpaceDN w:val="0"/>
              <w:adjustRightInd w:val="0"/>
              <w:jc w:val="center"/>
              <w:rPr>
                <w:rFonts w:ascii="Arial" w:hAnsi="Arial" w:cs="Arial"/>
                <w:color w:val="000000"/>
                <w:sz w:val="20"/>
                <w:szCs w:val="20"/>
              </w:rPr>
            </w:pPr>
            <w:r w:rsidRPr="002C40EF">
              <w:rPr>
                <w:rFonts w:ascii="Arial" w:hAnsi="Arial" w:cs="Arial"/>
                <w:color w:val="000000"/>
                <w:sz w:val="20"/>
                <w:szCs w:val="20"/>
              </w:rPr>
              <w:t>637-1-CK</w:t>
            </w:r>
          </w:p>
        </w:tc>
        <w:tc>
          <w:tcPr>
            <w:tcW w:w="2268" w:type="dxa"/>
            <w:tcBorders>
              <w:top w:val="single" w:sz="6" w:space="0" w:color="000000"/>
              <w:left w:val="single" w:sz="6" w:space="0" w:color="000000"/>
              <w:bottom w:val="single" w:sz="6" w:space="0" w:color="000000"/>
              <w:right w:val="single" w:sz="6" w:space="0" w:color="000000"/>
            </w:tcBorders>
            <w:vAlign w:val="center"/>
          </w:tcPr>
          <w:p w:rsidR="00314B1F" w:rsidRPr="002C40EF" w:rsidRDefault="00314B1F" w:rsidP="00342F54">
            <w:pPr>
              <w:widowControl/>
              <w:autoSpaceDE w:val="0"/>
              <w:autoSpaceDN w:val="0"/>
              <w:adjustRightInd w:val="0"/>
              <w:jc w:val="center"/>
              <w:rPr>
                <w:rFonts w:ascii="Arial" w:hAnsi="Arial" w:cs="Arial"/>
                <w:color w:val="000000"/>
                <w:sz w:val="20"/>
                <w:szCs w:val="20"/>
              </w:rPr>
            </w:pPr>
            <w:r w:rsidRPr="002C40EF">
              <w:rPr>
                <w:rFonts w:ascii="Arial" w:hAnsi="Arial" w:cs="Arial"/>
                <w:color w:val="000000"/>
                <w:sz w:val="20"/>
                <w:szCs w:val="20"/>
              </w:rPr>
              <w:t>Manuel Eiros</w:t>
            </w:r>
          </w:p>
        </w:tc>
        <w:tc>
          <w:tcPr>
            <w:tcW w:w="1985" w:type="dxa"/>
            <w:tcBorders>
              <w:top w:val="single" w:sz="6" w:space="0" w:color="000000"/>
              <w:left w:val="single" w:sz="6" w:space="0" w:color="000000"/>
              <w:bottom w:val="single" w:sz="6" w:space="0" w:color="000000"/>
              <w:right w:val="single" w:sz="6" w:space="0" w:color="000000"/>
            </w:tcBorders>
            <w:vAlign w:val="center"/>
          </w:tcPr>
          <w:p w:rsidR="00314B1F" w:rsidRDefault="005661FC" w:rsidP="00007FAF">
            <w:pPr>
              <w:widowControl/>
              <w:autoSpaceDE w:val="0"/>
              <w:autoSpaceDN w:val="0"/>
              <w:adjustRightInd w:val="0"/>
              <w:jc w:val="center"/>
              <w:rPr>
                <w:rFonts w:ascii="Arial" w:hAnsi="Arial" w:cs="Arial"/>
                <w:color w:val="000000"/>
                <w:sz w:val="20"/>
                <w:szCs w:val="20"/>
              </w:rPr>
            </w:pPr>
            <w:r w:rsidRPr="002C40EF">
              <w:rPr>
                <w:rFonts w:ascii="Arial" w:hAnsi="Arial" w:cs="Arial"/>
                <w:color w:val="000000"/>
                <w:sz w:val="20"/>
                <w:szCs w:val="20"/>
              </w:rPr>
              <w:t>Lun</w:t>
            </w:r>
            <w:r>
              <w:rPr>
                <w:rFonts w:ascii="Arial" w:hAnsi="Arial" w:cs="Arial"/>
                <w:color w:val="000000"/>
                <w:sz w:val="20"/>
                <w:szCs w:val="20"/>
              </w:rPr>
              <w:t>es</w:t>
            </w:r>
            <w:r w:rsidR="00314B1F" w:rsidRPr="00494C3C">
              <w:rPr>
                <w:rFonts w:ascii="Arial" w:hAnsi="Arial" w:cs="Arial"/>
                <w:color w:val="000000"/>
                <w:sz w:val="20"/>
                <w:szCs w:val="20"/>
              </w:rPr>
              <w:t xml:space="preserve"> </w:t>
            </w:r>
            <w:r w:rsidR="00314B1F">
              <w:rPr>
                <w:rFonts w:ascii="Arial" w:hAnsi="Arial" w:cs="Arial"/>
                <w:color w:val="000000"/>
                <w:sz w:val="20"/>
                <w:szCs w:val="20"/>
              </w:rPr>
              <w:t>–</w:t>
            </w:r>
            <w:r w:rsidR="00314B1F" w:rsidRPr="00494C3C">
              <w:rPr>
                <w:rFonts w:ascii="Arial" w:hAnsi="Arial" w:cs="Arial"/>
                <w:color w:val="000000"/>
                <w:sz w:val="20"/>
                <w:szCs w:val="20"/>
              </w:rPr>
              <w:t xml:space="preserve"> </w:t>
            </w:r>
            <w:r w:rsidRPr="002C40EF">
              <w:rPr>
                <w:rFonts w:ascii="Arial" w:hAnsi="Arial" w:cs="Arial"/>
                <w:color w:val="000000"/>
                <w:sz w:val="20"/>
                <w:szCs w:val="20"/>
              </w:rPr>
              <w:t>Jueves</w:t>
            </w:r>
          </w:p>
          <w:p w:rsidR="00314B1F" w:rsidRPr="002C40EF" w:rsidRDefault="00314B1F" w:rsidP="00007FAF">
            <w:pPr>
              <w:widowControl/>
              <w:autoSpaceDE w:val="0"/>
              <w:autoSpaceDN w:val="0"/>
              <w:adjustRightInd w:val="0"/>
              <w:jc w:val="center"/>
              <w:rPr>
                <w:rFonts w:ascii="Arial" w:hAnsi="Arial" w:cs="Arial"/>
                <w:color w:val="000000"/>
                <w:sz w:val="20"/>
                <w:szCs w:val="20"/>
              </w:rPr>
            </w:pPr>
            <w:r w:rsidRPr="002C40EF">
              <w:rPr>
                <w:rFonts w:ascii="Arial" w:hAnsi="Arial" w:cs="Arial"/>
                <w:color w:val="000000"/>
                <w:sz w:val="20"/>
                <w:szCs w:val="20"/>
              </w:rPr>
              <w:t>18 a 20</w:t>
            </w:r>
            <w:r>
              <w:rPr>
                <w:rFonts w:ascii="Arial" w:hAnsi="Arial" w:cs="Arial"/>
                <w:color w:val="000000"/>
                <w:sz w:val="20"/>
                <w:szCs w:val="20"/>
              </w:rPr>
              <w:t xml:space="preserve"> Hs</w:t>
            </w:r>
          </w:p>
        </w:tc>
      </w:tr>
      <w:tr w:rsidR="00314B1F" w:rsidRPr="002C40EF" w:rsidTr="00A22788">
        <w:trPr>
          <w:trHeight w:val="538"/>
          <w:jc w:val="center"/>
        </w:trPr>
        <w:tc>
          <w:tcPr>
            <w:tcW w:w="2727" w:type="dxa"/>
            <w:vMerge/>
            <w:tcBorders>
              <w:left w:val="single" w:sz="6" w:space="0" w:color="000000"/>
              <w:bottom w:val="single" w:sz="6" w:space="0" w:color="000000"/>
              <w:right w:val="single" w:sz="6" w:space="0" w:color="000000"/>
            </w:tcBorders>
            <w:vAlign w:val="center"/>
          </w:tcPr>
          <w:p w:rsidR="00314B1F" w:rsidRPr="002C40EF" w:rsidRDefault="00314B1F" w:rsidP="00342F54">
            <w:pPr>
              <w:widowControl/>
              <w:autoSpaceDE w:val="0"/>
              <w:autoSpaceDN w:val="0"/>
              <w:adjustRightInd w:val="0"/>
              <w:jc w:val="center"/>
              <w:rPr>
                <w:rFonts w:ascii="Arial" w:hAnsi="Arial" w:cs="Arial"/>
                <w:b/>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vAlign w:val="center"/>
          </w:tcPr>
          <w:p w:rsidR="00314B1F" w:rsidRPr="002C40EF" w:rsidRDefault="00314B1F" w:rsidP="00342F54">
            <w:pPr>
              <w:widowControl/>
              <w:autoSpaceDE w:val="0"/>
              <w:autoSpaceDN w:val="0"/>
              <w:adjustRightInd w:val="0"/>
              <w:jc w:val="center"/>
              <w:rPr>
                <w:rFonts w:ascii="Arial" w:hAnsi="Arial" w:cs="Arial"/>
                <w:color w:val="000000"/>
                <w:sz w:val="20"/>
                <w:szCs w:val="20"/>
              </w:rPr>
            </w:pPr>
            <w:r w:rsidRPr="002C40EF">
              <w:rPr>
                <w:rFonts w:ascii="Arial" w:hAnsi="Arial" w:cs="Arial"/>
                <w:color w:val="000000"/>
                <w:sz w:val="20"/>
                <w:szCs w:val="20"/>
              </w:rPr>
              <w:t>637-2-CK</w:t>
            </w:r>
          </w:p>
        </w:tc>
        <w:tc>
          <w:tcPr>
            <w:tcW w:w="2268" w:type="dxa"/>
            <w:tcBorders>
              <w:top w:val="single" w:sz="6" w:space="0" w:color="000000"/>
              <w:left w:val="single" w:sz="6" w:space="0" w:color="000000"/>
              <w:bottom w:val="single" w:sz="6" w:space="0" w:color="000000"/>
              <w:right w:val="single" w:sz="6" w:space="0" w:color="000000"/>
            </w:tcBorders>
            <w:vAlign w:val="center"/>
          </w:tcPr>
          <w:p w:rsidR="00314B1F" w:rsidRPr="002C40EF" w:rsidRDefault="00314B1F" w:rsidP="00342F54">
            <w:pPr>
              <w:widowControl/>
              <w:autoSpaceDE w:val="0"/>
              <w:autoSpaceDN w:val="0"/>
              <w:adjustRightInd w:val="0"/>
              <w:jc w:val="center"/>
              <w:rPr>
                <w:rFonts w:ascii="Arial" w:hAnsi="Arial" w:cs="Arial"/>
                <w:color w:val="000000"/>
                <w:sz w:val="20"/>
                <w:szCs w:val="20"/>
              </w:rPr>
            </w:pPr>
            <w:r w:rsidRPr="002C40EF">
              <w:rPr>
                <w:rFonts w:ascii="Arial" w:hAnsi="Arial" w:cs="Arial"/>
                <w:color w:val="000000"/>
                <w:sz w:val="20"/>
                <w:szCs w:val="20"/>
              </w:rPr>
              <w:t>Santiago Juncal</w:t>
            </w:r>
          </w:p>
        </w:tc>
        <w:tc>
          <w:tcPr>
            <w:tcW w:w="1985" w:type="dxa"/>
            <w:tcBorders>
              <w:top w:val="single" w:sz="6" w:space="0" w:color="000000"/>
              <w:left w:val="single" w:sz="6" w:space="0" w:color="000000"/>
              <w:bottom w:val="single" w:sz="6" w:space="0" w:color="000000"/>
              <w:right w:val="single" w:sz="6" w:space="0" w:color="000000"/>
            </w:tcBorders>
            <w:vAlign w:val="center"/>
          </w:tcPr>
          <w:p w:rsidR="00314B1F" w:rsidRDefault="00314B1F" w:rsidP="00342F54">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Miércoles</w:t>
            </w:r>
          </w:p>
          <w:p w:rsidR="00314B1F" w:rsidRPr="002C40EF" w:rsidRDefault="00314B1F" w:rsidP="00342F54">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18</w:t>
            </w:r>
            <w:r w:rsidRPr="002C40EF">
              <w:rPr>
                <w:rFonts w:ascii="Arial" w:hAnsi="Arial" w:cs="Arial"/>
                <w:color w:val="000000"/>
                <w:sz w:val="20"/>
                <w:szCs w:val="20"/>
              </w:rPr>
              <w:t xml:space="preserve"> a 22</w:t>
            </w:r>
            <w:r>
              <w:rPr>
                <w:rFonts w:ascii="Arial" w:hAnsi="Arial" w:cs="Arial"/>
                <w:color w:val="000000"/>
                <w:sz w:val="20"/>
                <w:szCs w:val="20"/>
              </w:rPr>
              <w:t xml:space="preserve"> Hs</w:t>
            </w:r>
          </w:p>
        </w:tc>
      </w:tr>
      <w:tr w:rsidR="00314B1F" w:rsidRPr="002C40EF" w:rsidTr="00A22788">
        <w:trPr>
          <w:trHeight w:val="552"/>
          <w:jc w:val="center"/>
        </w:trPr>
        <w:tc>
          <w:tcPr>
            <w:tcW w:w="2727" w:type="dxa"/>
            <w:vMerge w:val="restart"/>
            <w:tcBorders>
              <w:top w:val="single" w:sz="6" w:space="0" w:color="000000"/>
              <w:left w:val="single" w:sz="6" w:space="0" w:color="000000"/>
              <w:right w:val="single" w:sz="6" w:space="0" w:color="000000"/>
            </w:tcBorders>
            <w:vAlign w:val="center"/>
          </w:tcPr>
          <w:p w:rsidR="00314B1F" w:rsidRPr="002C40EF" w:rsidRDefault="00314B1F" w:rsidP="00314B1F">
            <w:pPr>
              <w:widowControl/>
              <w:autoSpaceDE w:val="0"/>
              <w:autoSpaceDN w:val="0"/>
              <w:adjustRightInd w:val="0"/>
              <w:jc w:val="center"/>
              <w:rPr>
                <w:rFonts w:ascii="Arial" w:hAnsi="Arial" w:cs="Arial"/>
                <w:b/>
                <w:color w:val="000000"/>
                <w:sz w:val="20"/>
                <w:szCs w:val="20"/>
              </w:rPr>
            </w:pPr>
            <w:r w:rsidRPr="002C40EF">
              <w:rPr>
                <w:rFonts w:ascii="Arial" w:hAnsi="Arial" w:cs="Arial"/>
                <w:b/>
                <w:color w:val="000000"/>
                <w:sz w:val="20"/>
                <w:szCs w:val="20"/>
              </w:rPr>
              <w:t>Integración Económica</w:t>
            </w:r>
          </w:p>
        </w:tc>
        <w:tc>
          <w:tcPr>
            <w:tcW w:w="1559" w:type="dxa"/>
            <w:tcBorders>
              <w:top w:val="single" w:sz="6" w:space="0" w:color="000000"/>
              <w:left w:val="single" w:sz="6" w:space="0" w:color="000000"/>
              <w:bottom w:val="single" w:sz="6" w:space="0" w:color="000000"/>
              <w:right w:val="single" w:sz="6" w:space="0" w:color="000000"/>
            </w:tcBorders>
            <w:vAlign w:val="center"/>
          </w:tcPr>
          <w:p w:rsidR="00314B1F" w:rsidRPr="002C40EF" w:rsidRDefault="00314B1F" w:rsidP="00342F54">
            <w:pPr>
              <w:widowControl/>
              <w:autoSpaceDE w:val="0"/>
              <w:autoSpaceDN w:val="0"/>
              <w:adjustRightInd w:val="0"/>
              <w:jc w:val="center"/>
              <w:rPr>
                <w:rFonts w:ascii="Arial" w:hAnsi="Arial" w:cs="Arial"/>
                <w:color w:val="000000"/>
                <w:sz w:val="20"/>
                <w:szCs w:val="20"/>
              </w:rPr>
            </w:pPr>
            <w:r w:rsidRPr="002C40EF">
              <w:rPr>
                <w:rFonts w:ascii="Arial" w:hAnsi="Arial" w:cs="Arial"/>
                <w:color w:val="000000"/>
                <w:sz w:val="20"/>
                <w:szCs w:val="20"/>
              </w:rPr>
              <w:t>963-1-CK</w:t>
            </w:r>
          </w:p>
        </w:tc>
        <w:tc>
          <w:tcPr>
            <w:tcW w:w="2268" w:type="dxa"/>
            <w:tcBorders>
              <w:top w:val="single" w:sz="6" w:space="0" w:color="000000"/>
              <w:left w:val="single" w:sz="6" w:space="0" w:color="000000"/>
              <w:bottom w:val="single" w:sz="6" w:space="0" w:color="000000"/>
              <w:right w:val="single" w:sz="6" w:space="0" w:color="000000"/>
            </w:tcBorders>
            <w:vAlign w:val="center"/>
          </w:tcPr>
          <w:p w:rsidR="00314B1F" w:rsidRPr="002C40EF" w:rsidRDefault="00314B1F" w:rsidP="00342F54">
            <w:pPr>
              <w:widowControl/>
              <w:autoSpaceDE w:val="0"/>
              <w:autoSpaceDN w:val="0"/>
              <w:adjustRightInd w:val="0"/>
              <w:jc w:val="center"/>
              <w:rPr>
                <w:rFonts w:ascii="Arial" w:hAnsi="Arial" w:cs="Arial"/>
                <w:color w:val="000000"/>
                <w:sz w:val="20"/>
                <w:szCs w:val="20"/>
              </w:rPr>
            </w:pPr>
            <w:r w:rsidRPr="002C40EF">
              <w:rPr>
                <w:rFonts w:ascii="Arial" w:hAnsi="Arial" w:cs="Arial"/>
                <w:color w:val="000000"/>
                <w:sz w:val="20"/>
                <w:szCs w:val="20"/>
              </w:rPr>
              <w:t>Mariano Pauluk</w:t>
            </w:r>
          </w:p>
        </w:tc>
        <w:tc>
          <w:tcPr>
            <w:tcW w:w="1985" w:type="dxa"/>
            <w:tcBorders>
              <w:top w:val="single" w:sz="6" w:space="0" w:color="000000"/>
              <w:left w:val="single" w:sz="6" w:space="0" w:color="000000"/>
              <w:bottom w:val="single" w:sz="6" w:space="0" w:color="000000"/>
              <w:right w:val="single" w:sz="6" w:space="0" w:color="000000"/>
            </w:tcBorders>
            <w:vAlign w:val="center"/>
          </w:tcPr>
          <w:p w:rsidR="00314B1F" w:rsidRDefault="00314B1F" w:rsidP="00007FAF">
            <w:pPr>
              <w:widowControl/>
              <w:autoSpaceDE w:val="0"/>
              <w:autoSpaceDN w:val="0"/>
              <w:adjustRightInd w:val="0"/>
              <w:jc w:val="center"/>
              <w:rPr>
                <w:rFonts w:ascii="Arial" w:hAnsi="Arial" w:cs="Arial"/>
                <w:color w:val="000000"/>
                <w:sz w:val="20"/>
                <w:szCs w:val="20"/>
              </w:rPr>
            </w:pPr>
            <w:r w:rsidRPr="002C40EF">
              <w:rPr>
                <w:rFonts w:ascii="Arial" w:hAnsi="Arial" w:cs="Arial"/>
                <w:color w:val="000000"/>
                <w:sz w:val="20"/>
                <w:szCs w:val="20"/>
              </w:rPr>
              <w:t>Mar</w:t>
            </w:r>
            <w:r>
              <w:rPr>
                <w:rFonts w:ascii="Arial" w:hAnsi="Arial" w:cs="Arial"/>
                <w:color w:val="000000"/>
                <w:sz w:val="20"/>
                <w:szCs w:val="20"/>
              </w:rPr>
              <w:t>tes</w:t>
            </w:r>
            <w:r w:rsidRPr="00494C3C">
              <w:rPr>
                <w:rFonts w:ascii="Arial" w:hAnsi="Arial" w:cs="Arial"/>
                <w:color w:val="000000"/>
                <w:sz w:val="20"/>
                <w:szCs w:val="20"/>
              </w:rPr>
              <w:t xml:space="preserve"> </w:t>
            </w:r>
            <w:r>
              <w:rPr>
                <w:rFonts w:ascii="Arial" w:hAnsi="Arial" w:cs="Arial"/>
                <w:color w:val="000000"/>
                <w:sz w:val="20"/>
                <w:szCs w:val="20"/>
              </w:rPr>
              <w:t>–</w:t>
            </w:r>
            <w:r w:rsidRPr="00494C3C">
              <w:rPr>
                <w:rFonts w:ascii="Arial" w:hAnsi="Arial" w:cs="Arial"/>
                <w:color w:val="000000"/>
                <w:sz w:val="20"/>
                <w:szCs w:val="20"/>
              </w:rPr>
              <w:t xml:space="preserve"> </w:t>
            </w:r>
            <w:r w:rsidRPr="002C40EF">
              <w:rPr>
                <w:rFonts w:ascii="Arial" w:hAnsi="Arial" w:cs="Arial"/>
                <w:color w:val="000000"/>
                <w:sz w:val="20"/>
                <w:szCs w:val="20"/>
              </w:rPr>
              <w:t>Vie</w:t>
            </w:r>
            <w:r>
              <w:rPr>
                <w:rFonts w:ascii="Arial" w:hAnsi="Arial" w:cs="Arial"/>
                <w:color w:val="000000"/>
                <w:sz w:val="20"/>
                <w:szCs w:val="20"/>
              </w:rPr>
              <w:t>rnes</w:t>
            </w:r>
          </w:p>
          <w:p w:rsidR="00314B1F" w:rsidRPr="002C40EF" w:rsidRDefault="00314B1F" w:rsidP="00092A7B">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20</w:t>
            </w:r>
            <w:r w:rsidRPr="002C40EF">
              <w:rPr>
                <w:rFonts w:ascii="Arial" w:hAnsi="Arial" w:cs="Arial"/>
                <w:color w:val="000000"/>
                <w:sz w:val="20"/>
                <w:szCs w:val="20"/>
              </w:rPr>
              <w:t xml:space="preserve"> a 2</w:t>
            </w:r>
            <w:r>
              <w:rPr>
                <w:rFonts w:ascii="Arial" w:hAnsi="Arial" w:cs="Arial"/>
                <w:color w:val="000000"/>
                <w:sz w:val="20"/>
                <w:szCs w:val="20"/>
              </w:rPr>
              <w:t>2 Hs</w:t>
            </w:r>
          </w:p>
        </w:tc>
      </w:tr>
      <w:tr w:rsidR="00314B1F" w:rsidRPr="002C40EF" w:rsidTr="00A22788">
        <w:trPr>
          <w:trHeight w:val="571"/>
          <w:jc w:val="center"/>
        </w:trPr>
        <w:tc>
          <w:tcPr>
            <w:tcW w:w="2727" w:type="dxa"/>
            <w:vMerge/>
            <w:tcBorders>
              <w:left w:val="single" w:sz="6" w:space="0" w:color="000000"/>
              <w:bottom w:val="single" w:sz="6" w:space="0" w:color="000000"/>
              <w:right w:val="single" w:sz="6" w:space="0" w:color="000000"/>
            </w:tcBorders>
            <w:vAlign w:val="center"/>
          </w:tcPr>
          <w:p w:rsidR="00314B1F" w:rsidRPr="002C40EF" w:rsidRDefault="00314B1F" w:rsidP="00342F54">
            <w:pPr>
              <w:widowControl/>
              <w:autoSpaceDE w:val="0"/>
              <w:autoSpaceDN w:val="0"/>
              <w:adjustRightInd w:val="0"/>
              <w:jc w:val="center"/>
              <w:rPr>
                <w:rFonts w:ascii="Arial" w:hAnsi="Arial" w:cs="Arial"/>
                <w:b/>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vAlign w:val="center"/>
          </w:tcPr>
          <w:p w:rsidR="00314B1F" w:rsidRPr="002C40EF" w:rsidRDefault="00314B1F" w:rsidP="00342F54">
            <w:pPr>
              <w:widowControl/>
              <w:autoSpaceDE w:val="0"/>
              <w:autoSpaceDN w:val="0"/>
              <w:adjustRightInd w:val="0"/>
              <w:jc w:val="center"/>
              <w:rPr>
                <w:rFonts w:ascii="Arial" w:hAnsi="Arial" w:cs="Arial"/>
                <w:color w:val="000000"/>
                <w:sz w:val="20"/>
                <w:szCs w:val="20"/>
              </w:rPr>
            </w:pPr>
            <w:r w:rsidRPr="002C40EF">
              <w:rPr>
                <w:rFonts w:ascii="Arial" w:hAnsi="Arial" w:cs="Arial"/>
                <w:color w:val="000000"/>
                <w:sz w:val="20"/>
                <w:szCs w:val="20"/>
              </w:rPr>
              <w:t>963-2-CK</w:t>
            </w:r>
          </w:p>
        </w:tc>
        <w:tc>
          <w:tcPr>
            <w:tcW w:w="2268" w:type="dxa"/>
            <w:tcBorders>
              <w:top w:val="single" w:sz="6" w:space="0" w:color="000000"/>
              <w:left w:val="single" w:sz="6" w:space="0" w:color="000000"/>
              <w:bottom w:val="single" w:sz="6" w:space="0" w:color="000000"/>
              <w:right w:val="single" w:sz="6" w:space="0" w:color="000000"/>
            </w:tcBorders>
            <w:vAlign w:val="center"/>
          </w:tcPr>
          <w:p w:rsidR="00314B1F" w:rsidRPr="002C40EF" w:rsidRDefault="00314B1F" w:rsidP="00342F54">
            <w:pPr>
              <w:widowControl/>
              <w:autoSpaceDE w:val="0"/>
              <w:autoSpaceDN w:val="0"/>
              <w:adjustRightInd w:val="0"/>
              <w:jc w:val="center"/>
              <w:rPr>
                <w:rFonts w:ascii="Arial" w:hAnsi="Arial" w:cs="Arial"/>
                <w:color w:val="000000"/>
                <w:sz w:val="20"/>
                <w:szCs w:val="20"/>
              </w:rPr>
            </w:pPr>
            <w:r w:rsidRPr="002C40EF">
              <w:rPr>
                <w:rFonts w:ascii="Arial" w:hAnsi="Arial" w:cs="Arial"/>
                <w:color w:val="000000"/>
                <w:sz w:val="20"/>
                <w:szCs w:val="20"/>
              </w:rPr>
              <w:t>Jesica De Angelis</w:t>
            </w:r>
          </w:p>
        </w:tc>
        <w:tc>
          <w:tcPr>
            <w:tcW w:w="1985" w:type="dxa"/>
            <w:tcBorders>
              <w:top w:val="single" w:sz="6" w:space="0" w:color="000000"/>
              <w:left w:val="single" w:sz="6" w:space="0" w:color="000000"/>
              <w:bottom w:val="single" w:sz="6" w:space="0" w:color="000000"/>
              <w:right w:val="single" w:sz="6" w:space="0" w:color="000000"/>
            </w:tcBorders>
            <w:vAlign w:val="center"/>
          </w:tcPr>
          <w:p w:rsidR="00314B1F" w:rsidRPr="002C40EF" w:rsidRDefault="00314B1F" w:rsidP="00092A7B">
            <w:pPr>
              <w:widowControl/>
              <w:autoSpaceDE w:val="0"/>
              <w:autoSpaceDN w:val="0"/>
              <w:adjustRightInd w:val="0"/>
              <w:jc w:val="center"/>
              <w:rPr>
                <w:rFonts w:ascii="Arial" w:hAnsi="Arial" w:cs="Arial"/>
                <w:color w:val="000000"/>
                <w:sz w:val="20"/>
                <w:szCs w:val="20"/>
              </w:rPr>
            </w:pPr>
            <w:r w:rsidRPr="002C40EF">
              <w:rPr>
                <w:rFonts w:ascii="Arial" w:hAnsi="Arial" w:cs="Arial"/>
                <w:color w:val="000000"/>
                <w:sz w:val="20"/>
                <w:szCs w:val="20"/>
              </w:rPr>
              <w:t>Jueves 20 a 22</w:t>
            </w:r>
            <w:r>
              <w:rPr>
                <w:rFonts w:ascii="Arial" w:hAnsi="Arial" w:cs="Arial"/>
                <w:color w:val="000000"/>
                <w:sz w:val="20"/>
                <w:szCs w:val="20"/>
              </w:rPr>
              <w:t xml:space="preserve"> Hs</w:t>
            </w:r>
            <w:r w:rsidRPr="002C40EF">
              <w:rPr>
                <w:rFonts w:ascii="Arial" w:hAnsi="Arial" w:cs="Arial"/>
                <w:color w:val="000000"/>
                <w:sz w:val="20"/>
                <w:szCs w:val="20"/>
              </w:rPr>
              <w:t xml:space="preserve">  </w:t>
            </w:r>
            <w:r>
              <w:rPr>
                <w:rFonts w:ascii="Arial" w:hAnsi="Arial" w:cs="Arial"/>
                <w:color w:val="000000"/>
                <w:sz w:val="20"/>
                <w:szCs w:val="20"/>
              </w:rPr>
              <w:t>(</w:t>
            </w:r>
            <w:r w:rsidRPr="002C40EF">
              <w:rPr>
                <w:rFonts w:ascii="Arial" w:hAnsi="Arial" w:cs="Arial"/>
                <w:color w:val="000000"/>
                <w:sz w:val="20"/>
                <w:szCs w:val="20"/>
              </w:rPr>
              <w:t>Lunes virtual</w:t>
            </w:r>
            <w:r>
              <w:rPr>
                <w:rFonts w:ascii="Arial" w:hAnsi="Arial" w:cs="Arial"/>
                <w:color w:val="000000"/>
                <w:sz w:val="20"/>
                <w:szCs w:val="20"/>
              </w:rPr>
              <w:t>)</w:t>
            </w:r>
          </w:p>
        </w:tc>
      </w:tr>
    </w:tbl>
    <w:p w:rsidR="00674D03" w:rsidRDefault="00674D03" w:rsidP="00314B1F">
      <w:pPr>
        <w:pStyle w:val="normal0"/>
        <w:pBdr>
          <w:top w:val="nil"/>
          <w:left w:val="nil"/>
          <w:bottom w:val="nil"/>
          <w:right w:val="nil"/>
          <w:between w:val="nil"/>
        </w:pBdr>
        <w:rPr>
          <w:color w:val="000000"/>
        </w:rPr>
      </w:pPr>
    </w:p>
    <w:tbl>
      <w:tblPr>
        <w:tblW w:w="0" w:type="auto"/>
        <w:jc w:val="center"/>
        <w:tblInd w:w="-10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2622"/>
        <w:gridCol w:w="1501"/>
        <w:gridCol w:w="2268"/>
        <w:gridCol w:w="2063"/>
      </w:tblGrid>
      <w:tr w:rsidR="00092A7B" w:rsidRPr="00381734" w:rsidTr="007739CF">
        <w:trPr>
          <w:trHeight w:val="422"/>
          <w:jc w:val="center"/>
        </w:trPr>
        <w:tc>
          <w:tcPr>
            <w:tcW w:w="8454" w:type="dxa"/>
            <w:gridSpan w:val="4"/>
            <w:shd w:val="clear" w:color="auto" w:fill="C00000"/>
            <w:vAlign w:val="center"/>
          </w:tcPr>
          <w:p w:rsidR="00092A7B" w:rsidRPr="00092A7B" w:rsidRDefault="00092A7B" w:rsidP="00092A7B">
            <w:pPr>
              <w:widowControl/>
              <w:autoSpaceDE w:val="0"/>
              <w:autoSpaceDN w:val="0"/>
              <w:adjustRightInd w:val="0"/>
              <w:jc w:val="center"/>
              <w:rPr>
                <w:rFonts w:ascii="Arial" w:hAnsi="Arial" w:cs="Arial"/>
                <w:color w:val="FFFFFF" w:themeColor="background1"/>
                <w:sz w:val="20"/>
                <w:szCs w:val="20"/>
              </w:rPr>
            </w:pPr>
            <w:r w:rsidRPr="00092A7B">
              <w:rPr>
                <w:rFonts w:ascii="Arial" w:hAnsi="Arial" w:cs="Arial"/>
                <w:b/>
                <w:bCs/>
                <w:color w:val="FFFFFF" w:themeColor="background1"/>
                <w:sz w:val="20"/>
                <w:szCs w:val="20"/>
              </w:rPr>
              <w:lastRenderedPageBreak/>
              <w:t>Núcleo Orientación en Gestión Comercial</w:t>
            </w:r>
          </w:p>
        </w:tc>
      </w:tr>
      <w:tr w:rsidR="00092A7B" w:rsidRPr="00381734" w:rsidTr="00381734">
        <w:trPr>
          <w:trHeight w:val="544"/>
          <w:jc w:val="center"/>
        </w:trPr>
        <w:tc>
          <w:tcPr>
            <w:tcW w:w="2622" w:type="dxa"/>
            <w:shd w:val="clear" w:color="auto" w:fill="C00000"/>
            <w:vAlign w:val="center"/>
          </w:tcPr>
          <w:p w:rsidR="00092A7B" w:rsidRPr="00092A7B" w:rsidRDefault="00092A7B" w:rsidP="00092A7B">
            <w:pPr>
              <w:widowControl/>
              <w:autoSpaceDE w:val="0"/>
              <w:autoSpaceDN w:val="0"/>
              <w:adjustRightInd w:val="0"/>
              <w:jc w:val="center"/>
              <w:rPr>
                <w:rFonts w:ascii="Arial" w:hAnsi="Arial" w:cs="Arial"/>
                <w:b/>
                <w:bCs/>
                <w:color w:val="FFFFFF" w:themeColor="background1"/>
                <w:sz w:val="20"/>
                <w:szCs w:val="20"/>
              </w:rPr>
            </w:pPr>
            <w:r w:rsidRPr="00092A7B">
              <w:rPr>
                <w:rFonts w:ascii="Arial" w:hAnsi="Arial" w:cs="Arial"/>
                <w:b/>
                <w:bCs/>
                <w:color w:val="FFFFFF" w:themeColor="background1"/>
                <w:sz w:val="20"/>
                <w:szCs w:val="20"/>
              </w:rPr>
              <w:t>Nombre Asignatura</w:t>
            </w:r>
          </w:p>
        </w:tc>
        <w:tc>
          <w:tcPr>
            <w:tcW w:w="1501" w:type="dxa"/>
            <w:shd w:val="clear" w:color="auto" w:fill="C00000"/>
            <w:vAlign w:val="center"/>
          </w:tcPr>
          <w:p w:rsidR="00092A7B" w:rsidRPr="00092A7B" w:rsidRDefault="00092A7B" w:rsidP="00092A7B">
            <w:pPr>
              <w:widowControl/>
              <w:autoSpaceDE w:val="0"/>
              <w:autoSpaceDN w:val="0"/>
              <w:adjustRightInd w:val="0"/>
              <w:jc w:val="center"/>
              <w:rPr>
                <w:rFonts w:ascii="Arial" w:hAnsi="Arial" w:cs="Arial"/>
                <w:b/>
                <w:bCs/>
                <w:color w:val="FFFFFF" w:themeColor="background1"/>
                <w:sz w:val="20"/>
                <w:szCs w:val="20"/>
              </w:rPr>
            </w:pPr>
            <w:r w:rsidRPr="00092A7B">
              <w:rPr>
                <w:rFonts w:ascii="Arial" w:hAnsi="Arial" w:cs="Arial"/>
                <w:b/>
                <w:bCs/>
                <w:color w:val="FFFFFF" w:themeColor="background1"/>
                <w:sz w:val="20"/>
                <w:szCs w:val="20"/>
              </w:rPr>
              <w:t>Código materia</w:t>
            </w:r>
          </w:p>
        </w:tc>
        <w:tc>
          <w:tcPr>
            <w:tcW w:w="2268" w:type="dxa"/>
            <w:shd w:val="clear" w:color="auto" w:fill="C00000"/>
            <w:vAlign w:val="center"/>
          </w:tcPr>
          <w:p w:rsidR="00092A7B" w:rsidRPr="00092A7B" w:rsidRDefault="00092A7B" w:rsidP="00092A7B">
            <w:pPr>
              <w:widowControl/>
              <w:autoSpaceDE w:val="0"/>
              <w:autoSpaceDN w:val="0"/>
              <w:adjustRightInd w:val="0"/>
              <w:jc w:val="center"/>
              <w:rPr>
                <w:rFonts w:ascii="Arial" w:hAnsi="Arial" w:cs="Arial"/>
                <w:b/>
                <w:bCs/>
                <w:color w:val="FFFFFF" w:themeColor="background1"/>
                <w:sz w:val="20"/>
                <w:szCs w:val="20"/>
              </w:rPr>
            </w:pPr>
            <w:r w:rsidRPr="00092A7B">
              <w:rPr>
                <w:rFonts w:ascii="Arial" w:hAnsi="Arial" w:cs="Arial"/>
                <w:b/>
                <w:bCs/>
                <w:color w:val="FFFFFF" w:themeColor="background1"/>
                <w:sz w:val="20"/>
                <w:szCs w:val="20"/>
              </w:rPr>
              <w:t>Docente/s</w:t>
            </w:r>
          </w:p>
        </w:tc>
        <w:tc>
          <w:tcPr>
            <w:tcW w:w="2063" w:type="dxa"/>
            <w:shd w:val="clear" w:color="auto" w:fill="C00000"/>
            <w:vAlign w:val="center"/>
          </w:tcPr>
          <w:p w:rsidR="00092A7B" w:rsidRPr="00092A7B" w:rsidRDefault="00092A7B" w:rsidP="00092A7B">
            <w:pPr>
              <w:widowControl/>
              <w:autoSpaceDE w:val="0"/>
              <w:autoSpaceDN w:val="0"/>
              <w:adjustRightInd w:val="0"/>
              <w:jc w:val="center"/>
              <w:rPr>
                <w:rFonts w:ascii="Arial" w:hAnsi="Arial" w:cs="Arial"/>
                <w:b/>
                <w:bCs/>
                <w:color w:val="FFFFFF" w:themeColor="background1"/>
                <w:sz w:val="20"/>
                <w:szCs w:val="20"/>
              </w:rPr>
            </w:pPr>
            <w:r w:rsidRPr="00092A7B">
              <w:rPr>
                <w:rFonts w:ascii="Arial" w:hAnsi="Arial" w:cs="Arial"/>
                <w:b/>
                <w:bCs/>
                <w:color w:val="FFFFFF" w:themeColor="background1"/>
                <w:sz w:val="20"/>
                <w:szCs w:val="20"/>
              </w:rPr>
              <w:t>Días y Horarios</w:t>
            </w:r>
          </w:p>
        </w:tc>
      </w:tr>
      <w:tr w:rsidR="00092A7B" w:rsidRPr="00092A7B" w:rsidTr="00381734">
        <w:trPr>
          <w:trHeight w:val="552"/>
          <w:jc w:val="center"/>
        </w:trPr>
        <w:tc>
          <w:tcPr>
            <w:tcW w:w="2622" w:type="dxa"/>
            <w:vMerge w:val="restart"/>
            <w:vAlign w:val="center"/>
          </w:tcPr>
          <w:p w:rsidR="00092A7B" w:rsidRPr="00092A7B" w:rsidRDefault="00092A7B" w:rsidP="00092A7B">
            <w:pPr>
              <w:widowControl/>
              <w:autoSpaceDE w:val="0"/>
              <w:autoSpaceDN w:val="0"/>
              <w:adjustRightInd w:val="0"/>
              <w:jc w:val="center"/>
              <w:rPr>
                <w:rFonts w:ascii="Arial" w:hAnsi="Arial" w:cs="Arial"/>
                <w:b/>
                <w:color w:val="000000"/>
                <w:sz w:val="20"/>
                <w:szCs w:val="20"/>
              </w:rPr>
            </w:pPr>
            <w:r w:rsidRPr="00092A7B">
              <w:rPr>
                <w:rFonts w:ascii="Arial" w:hAnsi="Arial" w:cs="Arial"/>
                <w:b/>
                <w:color w:val="000000"/>
                <w:sz w:val="20"/>
                <w:szCs w:val="20"/>
              </w:rPr>
              <w:t>Práctica Aduanera y Operatoria del Comercio Exterior</w:t>
            </w:r>
          </w:p>
        </w:tc>
        <w:tc>
          <w:tcPr>
            <w:tcW w:w="1501" w:type="dxa"/>
            <w:vAlign w:val="center"/>
          </w:tcPr>
          <w:p w:rsidR="00092A7B" w:rsidRPr="00092A7B" w:rsidRDefault="008B210C" w:rsidP="00092A7B">
            <w:pPr>
              <w:widowControl/>
              <w:autoSpaceDE w:val="0"/>
              <w:autoSpaceDN w:val="0"/>
              <w:adjustRightInd w:val="0"/>
              <w:jc w:val="center"/>
              <w:rPr>
                <w:rFonts w:ascii="Arial" w:hAnsi="Arial" w:cs="Arial"/>
                <w:color w:val="000000"/>
                <w:sz w:val="18"/>
                <w:szCs w:val="18"/>
              </w:rPr>
            </w:pPr>
            <w:r>
              <w:rPr>
                <w:rFonts w:ascii="Arial" w:hAnsi="Arial" w:cs="Arial"/>
                <w:color w:val="000000"/>
                <w:sz w:val="18"/>
                <w:szCs w:val="18"/>
              </w:rPr>
              <w:t>590</w:t>
            </w:r>
            <w:r w:rsidR="00092A7B" w:rsidRPr="00092A7B">
              <w:rPr>
                <w:rFonts w:ascii="Arial" w:hAnsi="Arial" w:cs="Arial"/>
                <w:color w:val="000000"/>
                <w:sz w:val="18"/>
                <w:szCs w:val="18"/>
              </w:rPr>
              <w:t>-1-CK03</w:t>
            </w:r>
          </w:p>
        </w:tc>
        <w:tc>
          <w:tcPr>
            <w:tcW w:w="2268" w:type="dxa"/>
            <w:vAlign w:val="center"/>
          </w:tcPr>
          <w:p w:rsidR="00092A7B" w:rsidRPr="00092A7B" w:rsidRDefault="00092A7B" w:rsidP="00092A7B">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Leandro Martin</w:t>
            </w:r>
          </w:p>
        </w:tc>
        <w:tc>
          <w:tcPr>
            <w:tcW w:w="2063" w:type="dxa"/>
            <w:vAlign w:val="center"/>
          </w:tcPr>
          <w:p w:rsidR="00092A7B" w:rsidRDefault="00092A7B" w:rsidP="00092A7B">
            <w:pPr>
              <w:widowControl/>
              <w:autoSpaceDE w:val="0"/>
              <w:autoSpaceDN w:val="0"/>
              <w:adjustRightInd w:val="0"/>
              <w:jc w:val="center"/>
              <w:rPr>
                <w:rFonts w:ascii="Arial" w:hAnsi="Arial" w:cs="Arial"/>
                <w:color w:val="000000"/>
                <w:sz w:val="18"/>
                <w:szCs w:val="18"/>
              </w:rPr>
            </w:pPr>
            <w:r w:rsidRPr="00092A7B">
              <w:rPr>
                <w:rFonts w:ascii="Arial" w:hAnsi="Arial" w:cs="Arial"/>
                <w:color w:val="000000"/>
                <w:sz w:val="18"/>
                <w:szCs w:val="18"/>
              </w:rPr>
              <w:t>Jue</w:t>
            </w:r>
            <w:r>
              <w:rPr>
                <w:rFonts w:ascii="Arial" w:hAnsi="Arial" w:cs="Arial"/>
                <w:color w:val="000000"/>
                <w:sz w:val="18"/>
                <w:szCs w:val="18"/>
              </w:rPr>
              <w:t>ves</w:t>
            </w:r>
            <w:r w:rsidR="002F2FB3">
              <w:rPr>
                <w:rFonts w:ascii="Arial" w:hAnsi="Arial" w:cs="Arial"/>
                <w:color w:val="000000"/>
                <w:sz w:val="18"/>
                <w:szCs w:val="18"/>
              </w:rPr>
              <w:t xml:space="preserve"> </w:t>
            </w:r>
            <w:r w:rsidRPr="00092A7B">
              <w:rPr>
                <w:rFonts w:ascii="Arial" w:hAnsi="Arial" w:cs="Arial"/>
                <w:color w:val="000000"/>
                <w:sz w:val="18"/>
                <w:szCs w:val="18"/>
              </w:rPr>
              <w:t>16 a 18</w:t>
            </w:r>
            <w:r>
              <w:rPr>
                <w:rFonts w:ascii="Arial" w:hAnsi="Arial" w:cs="Arial"/>
                <w:color w:val="000000"/>
                <w:sz w:val="18"/>
                <w:szCs w:val="18"/>
              </w:rPr>
              <w:t xml:space="preserve"> Hs</w:t>
            </w:r>
          </w:p>
          <w:p w:rsidR="002F2FB3" w:rsidRPr="00092A7B" w:rsidRDefault="002F2FB3" w:rsidP="00092A7B">
            <w:pPr>
              <w:widowControl/>
              <w:autoSpaceDE w:val="0"/>
              <w:autoSpaceDN w:val="0"/>
              <w:adjustRightInd w:val="0"/>
              <w:jc w:val="center"/>
              <w:rPr>
                <w:rFonts w:ascii="Arial" w:hAnsi="Arial" w:cs="Arial"/>
                <w:color w:val="000000"/>
                <w:sz w:val="18"/>
                <w:szCs w:val="18"/>
              </w:rPr>
            </w:pPr>
            <w:r>
              <w:rPr>
                <w:rFonts w:ascii="Arial" w:hAnsi="Arial" w:cs="Arial"/>
                <w:color w:val="000000"/>
                <w:sz w:val="18"/>
                <w:szCs w:val="18"/>
              </w:rPr>
              <w:t>(Lunes virtual)</w:t>
            </w:r>
          </w:p>
        </w:tc>
      </w:tr>
      <w:tr w:rsidR="00092A7B" w:rsidRPr="00092A7B" w:rsidTr="00381734">
        <w:trPr>
          <w:trHeight w:val="560"/>
          <w:jc w:val="center"/>
        </w:trPr>
        <w:tc>
          <w:tcPr>
            <w:tcW w:w="2622" w:type="dxa"/>
            <w:vMerge/>
            <w:vAlign w:val="center"/>
          </w:tcPr>
          <w:p w:rsidR="00092A7B" w:rsidRPr="00092A7B" w:rsidRDefault="00092A7B" w:rsidP="00092A7B">
            <w:pPr>
              <w:widowControl/>
              <w:autoSpaceDE w:val="0"/>
              <w:autoSpaceDN w:val="0"/>
              <w:adjustRightInd w:val="0"/>
              <w:jc w:val="center"/>
              <w:rPr>
                <w:rFonts w:ascii="Arial" w:hAnsi="Arial" w:cs="Arial"/>
                <w:b/>
                <w:color w:val="000000"/>
                <w:sz w:val="20"/>
                <w:szCs w:val="20"/>
              </w:rPr>
            </w:pPr>
          </w:p>
        </w:tc>
        <w:tc>
          <w:tcPr>
            <w:tcW w:w="1501" w:type="dxa"/>
            <w:vAlign w:val="center"/>
          </w:tcPr>
          <w:p w:rsidR="00092A7B" w:rsidRPr="00092A7B" w:rsidRDefault="008B210C" w:rsidP="00092A7B">
            <w:pPr>
              <w:widowControl/>
              <w:autoSpaceDE w:val="0"/>
              <w:autoSpaceDN w:val="0"/>
              <w:adjustRightInd w:val="0"/>
              <w:jc w:val="center"/>
              <w:rPr>
                <w:rFonts w:ascii="Arial" w:hAnsi="Arial" w:cs="Arial"/>
                <w:color w:val="000000"/>
                <w:sz w:val="18"/>
                <w:szCs w:val="18"/>
              </w:rPr>
            </w:pPr>
            <w:r>
              <w:rPr>
                <w:rFonts w:ascii="Arial" w:hAnsi="Arial" w:cs="Arial"/>
                <w:color w:val="000000"/>
                <w:sz w:val="18"/>
                <w:szCs w:val="18"/>
              </w:rPr>
              <w:t>590</w:t>
            </w:r>
            <w:r w:rsidR="00092A7B" w:rsidRPr="00092A7B">
              <w:rPr>
                <w:rFonts w:ascii="Arial" w:hAnsi="Arial" w:cs="Arial"/>
                <w:color w:val="000000"/>
                <w:sz w:val="18"/>
                <w:szCs w:val="18"/>
              </w:rPr>
              <w:t>-2-CK03</w:t>
            </w:r>
          </w:p>
        </w:tc>
        <w:tc>
          <w:tcPr>
            <w:tcW w:w="2268" w:type="dxa"/>
            <w:vAlign w:val="center"/>
          </w:tcPr>
          <w:p w:rsidR="00092A7B" w:rsidRPr="00092A7B" w:rsidRDefault="00092A7B" w:rsidP="00092A7B">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Julieta Peuriot</w:t>
            </w:r>
          </w:p>
        </w:tc>
        <w:tc>
          <w:tcPr>
            <w:tcW w:w="2063" w:type="dxa"/>
            <w:vAlign w:val="center"/>
          </w:tcPr>
          <w:p w:rsidR="00092A7B" w:rsidRPr="00092A7B" w:rsidRDefault="00092A7B" w:rsidP="00BD5753">
            <w:pPr>
              <w:widowControl/>
              <w:autoSpaceDE w:val="0"/>
              <w:autoSpaceDN w:val="0"/>
              <w:adjustRightInd w:val="0"/>
              <w:jc w:val="center"/>
              <w:rPr>
                <w:rFonts w:ascii="Arial" w:hAnsi="Arial" w:cs="Arial"/>
                <w:color w:val="000000"/>
                <w:sz w:val="18"/>
                <w:szCs w:val="18"/>
              </w:rPr>
            </w:pPr>
            <w:r w:rsidRPr="00092A7B">
              <w:rPr>
                <w:rFonts w:ascii="Arial" w:hAnsi="Arial" w:cs="Arial"/>
                <w:color w:val="000000"/>
                <w:sz w:val="18"/>
                <w:szCs w:val="18"/>
              </w:rPr>
              <w:t xml:space="preserve">Miércoles </w:t>
            </w:r>
            <w:r w:rsidR="00BD5753">
              <w:rPr>
                <w:rFonts w:ascii="Arial" w:hAnsi="Arial" w:cs="Arial"/>
                <w:color w:val="000000"/>
                <w:sz w:val="18"/>
                <w:szCs w:val="18"/>
              </w:rPr>
              <w:t>18</w:t>
            </w:r>
            <w:r w:rsidRPr="00092A7B">
              <w:rPr>
                <w:rFonts w:ascii="Arial" w:hAnsi="Arial" w:cs="Arial"/>
                <w:color w:val="000000"/>
                <w:sz w:val="18"/>
                <w:szCs w:val="18"/>
              </w:rPr>
              <w:t xml:space="preserve"> a 2</w:t>
            </w:r>
            <w:r w:rsidR="00BD5753">
              <w:rPr>
                <w:rFonts w:ascii="Arial" w:hAnsi="Arial" w:cs="Arial"/>
                <w:color w:val="000000"/>
                <w:sz w:val="18"/>
                <w:szCs w:val="18"/>
              </w:rPr>
              <w:t>0</w:t>
            </w:r>
            <w:r>
              <w:rPr>
                <w:rFonts w:ascii="Arial" w:hAnsi="Arial" w:cs="Arial"/>
                <w:color w:val="000000"/>
                <w:sz w:val="18"/>
                <w:szCs w:val="18"/>
              </w:rPr>
              <w:t xml:space="preserve"> Hs</w:t>
            </w:r>
            <w:r w:rsidRPr="00092A7B">
              <w:rPr>
                <w:rFonts w:ascii="Arial" w:hAnsi="Arial" w:cs="Arial"/>
                <w:color w:val="000000"/>
                <w:sz w:val="18"/>
                <w:szCs w:val="18"/>
              </w:rPr>
              <w:t xml:space="preserve"> </w:t>
            </w:r>
            <w:r>
              <w:rPr>
                <w:rFonts w:ascii="Arial" w:hAnsi="Arial" w:cs="Arial"/>
                <w:color w:val="000000"/>
                <w:sz w:val="18"/>
                <w:szCs w:val="18"/>
              </w:rPr>
              <w:t>(</w:t>
            </w:r>
            <w:r w:rsidRPr="00092A7B">
              <w:rPr>
                <w:rFonts w:ascii="Arial" w:hAnsi="Arial" w:cs="Arial"/>
                <w:color w:val="000000"/>
                <w:sz w:val="18"/>
                <w:szCs w:val="18"/>
              </w:rPr>
              <w:t>Sábado virtual</w:t>
            </w:r>
            <w:r>
              <w:rPr>
                <w:rFonts w:ascii="Arial" w:hAnsi="Arial" w:cs="Arial"/>
                <w:color w:val="000000"/>
                <w:sz w:val="18"/>
                <w:szCs w:val="18"/>
              </w:rPr>
              <w:t>)</w:t>
            </w:r>
          </w:p>
        </w:tc>
      </w:tr>
      <w:tr w:rsidR="00092A7B" w:rsidRPr="00092A7B" w:rsidTr="00092A7B">
        <w:trPr>
          <w:trHeight w:val="571"/>
          <w:jc w:val="center"/>
        </w:trPr>
        <w:tc>
          <w:tcPr>
            <w:tcW w:w="2622" w:type="dxa"/>
            <w:vMerge w:val="restart"/>
            <w:vAlign w:val="center"/>
          </w:tcPr>
          <w:p w:rsidR="00092A7B" w:rsidRPr="00092A7B" w:rsidRDefault="00092A7B" w:rsidP="00092A7B">
            <w:pPr>
              <w:widowControl/>
              <w:autoSpaceDE w:val="0"/>
              <w:autoSpaceDN w:val="0"/>
              <w:adjustRightInd w:val="0"/>
              <w:jc w:val="center"/>
              <w:rPr>
                <w:rFonts w:ascii="Arial" w:hAnsi="Arial" w:cs="Arial"/>
                <w:b/>
                <w:color w:val="000000"/>
                <w:sz w:val="20"/>
                <w:szCs w:val="20"/>
              </w:rPr>
            </w:pPr>
            <w:r w:rsidRPr="00092A7B">
              <w:rPr>
                <w:rFonts w:ascii="Arial" w:hAnsi="Arial" w:cs="Arial"/>
                <w:b/>
                <w:color w:val="000000"/>
                <w:sz w:val="20"/>
                <w:szCs w:val="20"/>
              </w:rPr>
              <w:t>Logística y Financiamiento de Comercio Exterior</w:t>
            </w:r>
          </w:p>
        </w:tc>
        <w:tc>
          <w:tcPr>
            <w:tcW w:w="1501" w:type="dxa"/>
            <w:vAlign w:val="center"/>
          </w:tcPr>
          <w:p w:rsidR="00092A7B" w:rsidRPr="00092A7B" w:rsidRDefault="008B210C" w:rsidP="00092A7B">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515</w:t>
            </w:r>
            <w:r w:rsidR="00092A7B" w:rsidRPr="00092A7B">
              <w:rPr>
                <w:rFonts w:ascii="Arial" w:hAnsi="Arial" w:cs="Arial"/>
                <w:color w:val="000000"/>
                <w:sz w:val="20"/>
                <w:szCs w:val="20"/>
              </w:rPr>
              <w:t>-1-CK03</w:t>
            </w:r>
          </w:p>
        </w:tc>
        <w:tc>
          <w:tcPr>
            <w:tcW w:w="2268" w:type="dxa"/>
            <w:vAlign w:val="center"/>
          </w:tcPr>
          <w:p w:rsidR="00092A7B" w:rsidRPr="00092A7B" w:rsidRDefault="00092A7B" w:rsidP="00092A7B">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Gustavo Traverso</w:t>
            </w:r>
          </w:p>
        </w:tc>
        <w:tc>
          <w:tcPr>
            <w:tcW w:w="2063" w:type="dxa"/>
            <w:vAlign w:val="center"/>
          </w:tcPr>
          <w:p w:rsidR="00092A7B" w:rsidRDefault="00092A7B" w:rsidP="00092A7B">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Lun</w:t>
            </w:r>
            <w:r>
              <w:rPr>
                <w:rFonts w:ascii="Arial" w:hAnsi="Arial" w:cs="Arial"/>
                <w:color w:val="000000"/>
                <w:sz w:val="20"/>
                <w:szCs w:val="20"/>
              </w:rPr>
              <w:t>es</w:t>
            </w:r>
            <w:r w:rsidRPr="00092A7B">
              <w:rPr>
                <w:rFonts w:ascii="Arial" w:hAnsi="Arial" w:cs="Arial"/>
                <w:color w:val="000000"/>
                <w:sz w:val="20"/>
                <w:szCs w:val="20"/>
              </w:rPr>
              <w:t xml:space="preserve"> </w:t>
            </w:r>
            <w:r>
              <w:rPr>
                <w:rFonts w:ascii="Arial" w:hAnsi="Arial" w:cs="Arial"/>
                <w:color w:val="000000"/>
                <w:sz w:val="20"/>
                <w:szCs w:val="20"/>
              </w:rPr>
              <w:t>–</w:t>
            </w:r>
            <w:r w:rsidRPr="00092A7B">
              <w:rPr>
                <w:rFonts w:ascii="Arial" w:hAnsi="Arial" w:cs="Arial"/>
                <w:color w:val="000000"/>
                <w:sz w:val="20"/>
                <w:szCs w:val="20"/>
              </w:rPr>
              <w:t xml:space="preserve"> Jue</w:t>
            </w:r>
            <w:r>
              <w:rPr>
                <w:rFonts w:ascii="Arial" w:hAnsi="Arial" w:cs="Arial"/>
                <w:color w:val="000000"/>
                <w:sz w:val="20"/>
                <w:szCs w:val="20"/>
              </w:rPr>
              <w:t>ves</w:t>
            </w:r>
          </w:p>
          <w:p w:rsidR="00092A7B" w:rsidRPr="00092A7B" w:rsidRDefault="00092A7B" w:rsidP="00092A7B">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18 a 20</w:t>
            </w:r>
            <w:r>
              <w:rPr>
                <w:rFonts w:ascii="Arial" w:hAnsi="Arial" w:cs="Arial"/>
                <w:color w:val="000000"/>
                <w:sz w:val="20"/>
                <w:szCs w:val="20"/>
              </w:rPr>
              <w:t xml:space="preserve"> Hs</w:t>
            </w:r>
          </w:p>
        </w:tc>
      </w:tr>
      <w:tr w:rsidR="00092A7B" w:rsidRPr="00092A7B" w:rsidTr="00092A7B">
        <w:trPr>
          <w:trHeight w:val="537"/>
          <w:jc w:val="center"/>
        </w:trPr>
        <w:tc>
          <w:tcPr>
            <w:tcW w:w="2622" w:type="dxa"/>
            <w:vMerge/>
            <w:vAlign w:val="center"/>
          </w:tcPr>
          <w:p w:rsidR="00092A7B" w:rsidRPr="00092A7B" w:rsidRDefault="00092A7B" w:rsidP="00092A7B">
            <w:pPr>
              <w:widowControl/>
              <w:autoSpaceDE w:val="0"/>
              <w:autoSpaceDN w:val="0"/>
              <w:adjustRightInd w:val="0"/>
              <w:jc w:val="center"/>
              <w:rPr>
                <w:rFonts w:ascii="Arial" w:hAnsi="Arial" w:cs="Arial"/>
                <w:b/>
                <w:color w:val="000000"/>
                <w:sz w:val="20"/>
                <w:szCs w:val="20"/>
              </w:rPr>
            </w:pPr>
          </w:p>
        </w:tc>
        <w:tc>
          <w:tcPr>
            <w:tcW w:w="1501" w:type="dxa"/>
            <w:vAlign w:val="center"/>
          </w:tcPr>
          <w:p w:rsidR="00092A7B" w:rsidRPr="00092A7B" w:rsidRDefault="008B210C" w:rsidP="00092A7B">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515</w:t>
            </w:r>
            <w:r w:rsidR="00092A7B" w:rsidRPr="00092A7B">
              <w:rPr>
                <w:rFonts w:ascii="Arial" w:hAnsi="Arial" w:cs="Arial"/>
                <w:color w:val="000000"/>
                <w:sz w:val="20"/>
                <w:szCs w:val="20"/>
              </w:rPr>
              <w:t>-2-CK03</w:t>
            </w:r>
          </w:p>
        </w:tc>
        <w:tc>
          <w:tcPr>
            <w:tcW w:w="2268" w:type="dxa"/>
            <w:vAlign w:val="center"/>
          </w:tcPr>
          <w:p w:rsidR="00092A7B" w:rsidRPr="00092A7B" w:rsidRDefault="00092A7B" w:rsidP="00092A7B">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Marina Salomón</w:t>
            </w:r>
          </w:p>
        </w:tc>
        <w:tc>
          <w:tcPr>
            <w:tcW w:w="2063" w:type="dxa"/>
            <w:vAlign w:val="center"/>
          </w:tcPr>
          <w:p w:rsidR="00092A7B" w:rsidRDefault="00092A7B" w:rsidP="00092A7B">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Mar</w:t>
            </w:r>
            <w:r>
              <w:rPr>
                <w:rFonts w:ascii="Arial" w:hAnsi="Arial" w:cs="Arial"/>
                <w:color w:val="000000"/>
                <w:sz w:val="20"/>
                <w:szCs w:val="20"/>
              </w:rPr>
              <w:t>tes</w:t>
            </w:r>
            <w:r w:rsidRPr="00092A7B">
              <w:rPr>
                <w:rFonts w:ascii="Arial" w:hAnsi="Arial" w:cs="Arial"/>
                <w:color w:val="000000"/>
                <w:sz w:val="20"/>
                <w:szCs w:val="20"/>
              </w:rPr>
              <w:t xml:space="preserve"> </w:t>
            </w:r>
            <w:r>
              <w:rPr>
                <w:rFonts w:ascii="Arial" w:hAnsi="Arial" w:cs="Arial"/>
                <w:color w:val="000000"/>
                <w:sz w:val="20"/>
                <w:szCs w:val="20"/>
              </w:rPr>
              <w:t>–</w:t>
            </w:r>
            <w:r w:rsidRPr="00092A7B">
              <w:rPr>
                <w:rFonts w:ascii="Arial" w:hAnsi="Arial" w:cs="Arial"/>
                <w:color w:val="000000"/>
                <w:sz w:val="20"/>
                <w:szCs w:val="20"/>
              </w:rPr>
              <w:t xml:space="preserve"> Vie</w:t>
            </w:r>
            <w:r>
              <w:rPr>
                <w:rFonts w:ascii="Arial" w:hAnsi="Arial" w:cs="Arial"/>
                <w:color w:val="000000"/>
                <w:sz w:val="20"/>
                <w:szCs w:val="20"/>
              </w:rPr>
              <w:t>rnes</w:t>
            </w:r>
          </w:p>
          <w:p w:rsidR="00092A7B" w:rsidRPr="00092A7B" w:rsidRDefault="00092A7B" w:rsidP="00092A7B">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20 a 22</w:t>
            </w:r>
            <w:r>
              <w:rPr>
                <w:rFonts w:ascii="Arial" w:hAnsi="Arial" w:cs="Arial"/>
                <w:color w:val="000000"/>
                <w:sz w:val="20"/>
                <w:szCs w:val="20"/>
              </w:rPr>
              <w:t xml:space="preserve"> Hs</w:t>
            </w:r>
          </w:p>
        </w:tc>
      </w:tr>
      <w:tr w:rsidR="00381734" w:rsidRPr="00092A7B" w:rsidTr="00381734">
        <w:trPr>
          <w:trHeight w:val="559"/>
          <w:jc w:val="center"/>
        </w:trPr>
        <w:tc>
          <w:tcPr>
            <w:tcW w:w="2622" w:type="dxa"/>
            <w:vMerge w:val="restart"/>
            <w:vAlign w:val="center"/>
          </w:tcPr>
          <w:p w:rsidR="00381734" w:rsidRPr="00092A7B" w:rsidRDefault="00381734" w:rsidP="00381734">
            <w:pPr>
              <w:widowControl/>
              <w:autoSpaceDE w:val="0"/>
              <w:autoSpaceDN w:val="0"/>
              <w:adjustRightInd w:val="0"/>
              <w:jc w:val="center"/>
              <w:rPr>
                <w:rFonts w:ascii="Arial" w:hAnsi="Arial" w:cs="Arial"/>
                <w:b/>
                <w:color w:val="000000"/>
                <w:sz w:val="20"/>
                <w:szCs w:val="20"/>
              </w:rPr>
            </w:pPr>
            <w:r w:rsidRPr="00092A7B">
              <w:rPr>
                <w:rFonts w:ascii="Arial" w:hAnsi="Arial" w:cs="Arial"/>
                <w:b/>
                <w:color w:val="000000"/>
                <w:sz w:val="20"/>
                <w:szCs w:val="20"/>
              </w:rPr>
              <w:t>Comercialización y Mercados Internacionales</w:t>
            </w:r>
          </w:p>
        </w:tc>
        <w:tc>
          <w:tcPr>
            <w:tcW w:w="1501" w:type="dxa"/>
            <w:vAlign w:val="center"/>
          </w:tcPr>
          <w:p w:rsidR="00381734" w:rsidRPr="00092A7B" w:rsidRDefault="008B210C" w:rsidP="00092A7B">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252</w:t>
            </w:r>
            <w:r w:rsidR="00381734" w:rsidRPr="00092A7B">
              <w:rPr>
                <w:rFonts w:ascii="Arial" w:hAnsi="Arial" w:cs="Arial"/>
                <w:color w:val="000000"/>
                <w:sz w:val="20"/>
                <w:szCs w:val="20"/>
              </w:rPr>
              <w:t>-1-CK03</w:t>
            </w:r>
          </w:p>
        </w:tc>
        <w:tc>
          <w:tcPr>
            <w:tcW w:w="2268" w:type="dxa"/>
            <w:vAlign w:val="center"/>
          </w:tcPr>
          <w:p w:rsidR="00381734" w:rsidRPr="00092A7B" w:rsidRDefault="00381734" w:rsidP="00092A7B">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Marina Salomón</w:t>
            </w:r>
          </w:p>
        </w:tc>
        <w:tc>
          <w:tcPr>
            <w:tcW w:w="2063" w:type="dxa"/>
            <w:vAlign w:val="center"/>
          </w:tcPr>
          <w:p w:rsidR="00381734" w:rsidRDefault="00381734" w:rsidP="00381734">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Mar</w:t>
            </w:r>
            <w:r>
              <w:rPr>
                <w:rFonts w:ascii="Arial" w:hAnsi="Arial" w:cs="Arial"/>
                <w:color w:val="000000"/>
                <w:sz w:val="20"/>
                <w:szCs w:val="20"/>
              </w:rPr>
              <w:t>tes</w:t>
            </w:r>
            <w:r w:rsidRPr="00092A7B">
              <w:rPr>
                <w:rFonts w:ascii="Arial" w:hAnsi="Arial" w:cs="Arial"/>
                <w:color w:val="000000"/>
                <w:sz w:val="20"/>
                <w:szCs w:val="20"/>
              </w:rPr>
              <w:t xml:space="preserve"> </w:t>
            </w:r>
            <w:r>
              <w:rPr>
                <w:rFonts w:ascii="Arial" w:hAnsi="Arial" w:cs="Arial"/>
                <w:color w:val="000000"/>
                <w:sz w:val="20"/>
                <w:szCs w:val="20"/>
              </w:rPr>
              <w:t>–</w:t>
            </w:r>
            <w:r w:rsidRPr="00092A7B">
              <w:rPr>
                <w:rFonts w:ascii="Arial" w:hAnsi="Arial" w:cs="Arial"/>
                <w:color w:val="000000"/>
                <w:sz w:val="20"/>
                <w:szCs w:val="20"/>
              </w:rPr>
              <w:t xml:space="preserve"> Vie</w:t>
            </w:r>
            <w:r>
              <w:rPr>
                <w:rFonts w:ascii="Arial" w:hAnsi="Arial" w:cs="Arial"/>
                <w:color w:val="000000"/>
                <w:sz w:val="20"/>
                <w:szCs w:val="20"/>
              </w:rPr>
              <w:t>rnes</w:t>
            </w:r>
          </w:p>
          <w:p w:rsidR="00381734" w:rsidRPr="00092A7B" w:rsidRDefault="00381734" w:rsidP="00381734">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18 a 20</w:t>
            </w:r>
            <w:r>
              <w:rPr>
                <w:rFonts w:ascii="Arial" w:hAnsi="Arial" w:cs="Arial"/>
                <w:color w:val="000000"/>
                <w:sz w:val="20"/>
                <w:szCs w:val="20"/>
              </w:rPr>
              <w:t xml:space="preserve"> Hs</w:t>
            </w:r>
          </w:p>
        </w:tc>
      </w:tr>
      <w:tr w:rsidR="00381734" w:rsidRPr="00092A7B" w:rsidTr="00381734">
        <w:trPr>
          <w:trHeight w:val="539"/>
          <w:jc w:val="center"/>
        </w:trPr>
        <w:tc>
          <w:tcPr>
            <w:tcW w:w="2622" w:type="dxa"/>
            <w:vMerge/>
            <w:vAlign w:val="center"/>
          </w:tcPr>
          <w:p w:rsidR="00381734" w:rsidRPr="00092A7B" w:rsidRDefault="00381734" w:rsidP="00092A7B">
            <w:pPr>
              <w:widowControl/>
              <w:autoSpaceDE w:val="0"/>
              <w:autoSpaceDN w:val="0"/>
              <w:adjustRightInd w:val="0"/>
              <w:jc w:val="center"/>
              <w:rPr>
                <w:rFonts w:ascii="Arial" w:hAnsi="Arial" w:cs="Arial"/>
                <w:b/>
                <w:color w:val="000000"/>
                <w:sz w:val="20"/>
                <w:szCs w:val="20"/>
              </w:rPr>
            </w:pPr>
          </w:p>
        </w:tc>
        <w:tc>
          <w:tcPr>
            <w:tcW w:w="1501" w:type="dxa"/>
            <w:vAlign w:val="center"/>
          </w:tcPr>
          <w:p w:rsidR="00381734" w:rsidRPr="00092A7B" w:rsidRDefault="008B210C" w:rsidP="00092A7B">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252</w:t>
            </w:r>
            <w:r w:rsidR="00381734" w:rsidRPr="00092A7B">
              <w:rPr>
                <w:rFonts w:ascii="Arial" w:hAnsi="Arial" w:cs="Arial"/>
                <w:color w:val="000000"/>
                <w:sz w:val="20"/>
                <w:szCs w:val="20"/>
              </w:rPr>
              <w:t>-2-CK03</w:t>
            </w:r>
          </w:p>
        </w:tc>
        <w:tc>
          <w:tcPr>
            <w:tcW w:w="2268" w:type="dxa"/>
            <w:vAlign w:val="center"/>
          </w:tcPr>
          <w:p w:rsidR="00381734" w:rsidRPr="00092A7B" w:rsidRDefault="00381734" w:rsidP="00092A7B">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Gustavo Traverso</w:t>
            </w:r>
          </w:p>
        </w:tc>
        <w:tc>
          <w:tcPr>
            <w:tcW w:w="2063" w:type="dxa"/>
            <w:vAlign w:val="center"/>
          </w:tcPr>
          <w:p w:rsidR="00381734" w:rsidRDefault="00381734" w:rsidP="00381734">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Lun</w:t>
            </w:r>
            <w:r>
              <w:rPr>
                <w:rFonts w:ascii="Arial" w:hAnsi="Arial" w:cs="Arial"/>
                <w:color w:val="000000"/>
                <w:sz w:val="20"/>
                <w:szCs w:val="20"/>
              </w:rPr>
              <w:t>es</w:t>
            </w:r>
            <w:r w:rsidRPr="00092A7B">
              <w:rPr>
                <w:rFonts w:ascii="Arial" w:hAnsi="Arial" w:cs="Arial"/>
                <w:color w:val="000000"/>
                <w:sz w:val="20"/>
                <w:szCs w:val="20"/>
              </w:rPr>
              <w:t xml:space="preserve"> </w:t>
            </w:r>
            <w:r>
              <w:rPr>
                <w:rFonts w:ascii="Arial" w:hAnsi="Arial" w:cs="Arial"/>
                <w:color w:val="000000"/>
                <w:sz w:val="20"/>
                <w:szCs w:val="20"/>
              </w:rPr>
              <w:t>–</w:t>
            </w:r>
            <w:r w:rsidRPr="00092A7B">
              <w:rPr>
                <w:rFonts w:ascii="Arial" w:hAnsi="Arial" w:cs="Arial"/>
                <w:color w:val="000000"/>
                <w:sz w:val="20"/>
                <w:szCs w:val="20"/>
              </w:rPr>
              <w:t xml:space="preserve"> Jue</w:t>
            </w:r>
            <w:r>
              <w:rPr>
                <w:rFonts w:ascii="Arial" w:hAnsi="Arial" w:cs="Arial"/>
                <w:color w:val="000000"/>
                <w:sz w:val="20"/>
                <w:szCs w:val="20"/>
              </w:rPr>
              <w:t>ves</w:t>
            </w:r>
          </w:p>
          <w:p w:rsidR="00381734" w:rsidRPr="00092A7B" w:rsidRDefault="00381734" w:rsidP="00381734">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20 a 22</w:t>
            </w:r>
            <w:r>
              <w:rPr>
                <w:rFonts w:ascii="Arial" w:hAnsi="Arial" w:cs="Arial"/>
                <w:color w:val="000000"/>
                <w:sz w:val="20"/>
                <w:szCs w:val="20"/>
              </w:rPr>
              <w:t xml:space="preserve"> Hs</w:t>
            </w:r>
          </w:p>
        </w:tc>
      </w:tr>
      <w:tr w:rsidR="00381734" w:rsidRPr="00092A7B" w:rsidTr="00381734">
        <w:trPr>
          <w:trHeight w:val="547"/>
          <w:jc w:val="center"/>
        </w:trPr>
        <w:tc>
          <w:tcPr>
            <w:tcW w:w="2622" w:type="dxa"/>
            <w:vMerge w:val="restart"/>
            <w:shd w:val="solid" w:color="FFFFFF" w:fill="FFFFFF"/>
            <w:vAlign w:val="center"/>
          </w:tcPr>
          <w:p w:rsidR="00381734" w:rsidRPr="00092A7B" w:rsidRDefault="00381734" w:rsidP="00381734">
            <w:pPr>
              <w:widowControl/>
              <w:autoSpaceDE w:val="0"/>
              <w:autoSpaceDN w:val="0"/>
              <w:adjustRightInd w:val="0"/>
              <w:jc w:val="center"/>
              <w:rPr>
                <w:rFonts w:ascii="Arial" w:hAnsi="Arial" w:cs="Arial"/>
                <w:b/>
                <w:color w:val="000000"/>
                <w:sz w:val="20"/>
                <w:szCs w:val="20"/>
              </w:rPr>
            </w:pPr>
            <w:r w:rsidRPr="00092A7B">
              <w:rPr>
                <w:rFonts w:ascii="Arial" w:hAnsi="Arial" w:cs="Arial"/>
                <w:b/>
                <w:color w:val="000000"/>
                <w:sz w:val="20"/>
                <w:szCs w:val="20"/>
              </w:rPr>
              <w:t>Marketing</w:t>
            </w:r>
          </w:p>
        </w:tc>
        <w:tc>
          <w:tcPr>
            <w:tcW w:w="1501" w:type="dxa"/>
            <w:vAlign w:val="center"/>
          </w:tcPr>
          <w:p w:rsidR="00381734" w:rsidRPr="00092A7B" w:rsidRDefault="00381734" w:rsidP="00092A7B">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518-1-CK</w:t>
            </w:r>
          </w:p>
        </w:tc>
        <w:tc>
          <w:tcPr>
            <w:tcW w:w="2268" w:type="dxa"/>
            <w:shd w:val="solid" w:color="FFFFFF" w:fill="FFFFFF"/>
            <w:vAlign w:val="center"/>
          </w:tcPr>
          <w:p w:rsidR="00381734" w:rsidRPr="00092A7B" w:rsidRDefault="002851EE" w:rsidP="00092A7B">
            <w:pPr>
              <w:widowControl/>
              <w:autoSpaceDE w:val="0"/>
              <w:autoSpaceDN w:val="0"/>
              <w:adjustRightInd w:val="0"/>
              <w:jc w:val="center"/>
              <w:rPr>
                <w:rFonts w:ascii="Arial" w:hAnsi="Arial" w:cs="Arial"/>
                <w:color w:val="000000"/>
                <w:sz w:val="20"/>
                <w:szCs w:val="20"/>
              </w:rPr>
            </w:pPr>
            <w:r w:rsidRPr="002851EE">
              <w:rPr>
                <w:rFonts w:ascii="Arial" w:hAnsi="Arial" w:cs="Arial"/>
                <w:color w:val="000000"/>
                <w:sz w:val="20"/>
                <w:szCs w:val="20"/>
              </w:rPr>
              <w:t>Armando Azeglio</w:t>
            </w:r>
          </w:p>
        </w:tc>
        <w:tc>
          <w:tcPr>
            <w:tcW w:w="2063" w:type="dxa"/>
            <w:shd w:val="solid" w:color="FFFFFF" w:fill="FFFFFF"/>
            <w:vAlign w:val="center"/>
          </w:tcPr>
          <w:p w:rsidR="00381734" w:rsidRDefault="00381734" w:rsidP="00381734">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Mar</w:t>
            </w:r>
            <w:r>
              <w:rPr>
                <w:rFonts w:ascii="Arial" w:hAnsi="Arial" w:cs="Arial"/>
                <w:color w:val="000000"/>
                <w:sz w:val="20"/>
                <w:szCs w:val="20"/>
              </w:rPr>
              <w:t>tes</w:t>
            </w:r>
            <w:r w:rsidRPr="00092A7B">
              <w:rPr>
                <w:rFonts w:ascii="Arial" w:hAnsi="Arial" w:cs="Arial"/>
                <w:color w:val="000000"/>
                <w:sz w:val="20"/>
                <w:szCs w:val="20"/>
              </w:rPr>
              <w:t xml:space="preserve"> </w:t>
            </w:r>
            <w:r>
              <w:rPr>
                <w:rFonts w:ascii="Arial" w:hAnsi="Arial" w:cs="Arial"/>
                <w:color w:val="000000"/>
                <w:sz w:val="20"/>
                <w:szCs w:val="20"/>
              </w:rPr>
              <w:t>–</w:t>
            </w:r>
            <w:r w:rsidRPr="00092A7B">
              <w:rPr>
                <w:rFonts w:ascii="Arial" w:hAnsi="Arial" w:cs="Arial"/>
                <w:color w:val="000000"/>
                <w:sz w:val="20"/>
                <w:szCs w:val="20"/>
              </w:rPr>
              <w:t xml:space="preserve"> Vie</w:t>
            </w:r>
            <w:r>
              <w:rPr>
                <w:rFonts w:ascii="Arial" w:hAnsi="Arial" w:cs="Arial"/>
                <w:color w:val="000000"/>
                <w:sz w:val="20"/>
                <w:szCs w:val="20"/>
              </w:rPr>
              <w:t>rnes</w:t>
            </w:r>
          </w:p>
          <w:p w:rsidR="00381734" w:rsidRPr="00092A7B" w:rsidRDefault="002851EE" w:rsidP="002851EE">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20</w:t>
            </w:r>
            <w:r w:rsidR="00381734" w:rsidRPr="00092A7B">
              <w:rPr>
                <w:rFonts w:ascii="Arial" w:hAnsi="Arial" w:cs="Arial"/>
                <w:color w:val="000000"/>
                <w:sz w:val="20"/>
                <w:szCs w:val="20"/>
              </w:rPr>
              <w:t xml:space="preserve"> a 2</w:t>
            </w:r>
            <w:r>
              <w:rPr>
                <w:rFonts w:ascii="Arial" w:hAnsi="Arial" w:cs="Arial"/>
                <w:color w:val="000000"/>
                <w:sz w:val="20"/>
                <w:szCs w:val="20"/>
              </w:rPr>
              <w:t>2</w:t>
            </w:r>
            <w:r w:rsidR="00381734">
              <w:rPr>
                <w:rFonts w:ascii="Arial" w:hAnsi="Arial" w:cs="Arial"/>
                <w:color w:val="000000"/>
                <w:sz w:val="20"/>
                <w:szCs w:val="20"/>
              </w:rPr>
              <w:t xml:space="preserve"> Hs</w:t>
            </w:r>
          </w:p>
        </w:tc>
      </w:tr>
      <w:tr w:rsidR="00381734" w:rsidRPr="00092A7B" w:rsidTr="00381734">
        <w:trPr>
          <w:trHeight w:val="569"/>
          <w:jc w:val="center"/>
        </w:trPr>
        <w:tc>
          <w:tcPr>
            <w:tcW w:w="2622" w:type="dxa"/>
            <w:vMerge/>
            <w:shd w:val="solid" w:color="FFFFFF" w:fill="FFFFFF"/>
            <w:vAlign w:val="center"/>
          </w:tcPr>
          <w:p w:rsidR="00381734" w:rsidRPr="00092A7B" w:rsidRDefault="00381734" w:rsidP="00092A7B">
            <w:pPr>
              <w:widowControl/>
              <w:autoSpaceDE w:val="0"/>
              <w:autoSpaceDN w:val="0"/>
              <w:adjustRightInd w:val="0"/>
              <w:jc w:val="center"/>
              <w:rPr>
                <w:rFonts w:ascii="Arial" w:hAnsi="Arial" w:cs="Arial"/>
                <w:b/>
                <w:color w:val="000000"/>
                <w:sz w:val="20"/>
                <w:szCs w:val="20"/>
              </w:rPr>
            </w:pPr>
          </w:p>
        </w:tc>
        <w:tc>
          <w:tcPr>
            <w:tcW w:w="1501" w:type="dxa"/>
            <w:vAlign w:val="center"/>
          </w:tcPr>
          <w:p w:rsidR="00381734" w:rsidRPr="00092A7B" w:rsidRDefault="00381734" w:rsidP="00092A7B">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518-2-CK</w:t>
            </w:r>
          </w:p>
        </w:tc>
        <w:tc>
          <w:tcPr>
            <w:tcW w:w="2268" w:type="dxa"/>
            <w:shd w:val="solid" w:color="FFFFFF" w:fill="FFFFFF"/>
            <w:vAlign w:val="center"/>
          </w:tcPr>
          <w:p w:rsidR="00381734" w:rsidRPr="00092A7B" w:rsidRDefault="002851EE" w:rsidP="00092A7B">
            <w:pPr>
              <w:widowControl/>
              <w:autoSpaceDE w:val="0"/>
              <w:autoSpaceDN w:val="0"/>
              <w:adjustRightInd w:val="0"/>
              <w:jc w:val="center"/>
              <w:rPr>
                <w:rFonts w:ascii="Arial" w:hAnsi="Arial" w:cs="Arial"/>
                <w:color w:val="000000"/>
                <w:sz w:val="20"/>
                <w:szCs w:val="20"/>
              </w:rPr>
            </w:pPr>
            <w:r w:rsidRPr="002851EE">
              <w:rPr>
                <w:rFonts w:ascii="Arial" w:hAnsi="Arial" w:cs="Arial"/>
                <w:color w:val="000000"/>
                <w:sz w:val="20"/>
                <w:szCs w:val="20"/>
              </w:rPr>
              <w:t>Armando Azeglio</w:t>
            </w:r>
          </w:p>
        </w:tc>
        <w:tc>
          <w:tcPr>
            <w:tcW w:w="2063" w:type="dxa"/>
            <w:shd w:val="solid" w:color="FFFFFF" w:fill="FFFFFF"/>
            <w:vAlign w:val="center"/>
          </w:tcPr>
          <w:p w:rsidR="00381734" w:rsidRDefault="002851EE" w:rsidP="00381734">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Lun</w:t>
            </w:r>
            <w:r w:rsidR="00381734">
              <w:rPr>
                <w:rFonts w:ascii="Arial" w:hAnsi="Arial" w:cs="Arial"/>
                <w:color w:val="000000"/>
                <w:sz w:val="20"/>
                <w:szCs w:val="20"/>
              </w:rPr>
              <w:t>es</w:t>
            </w:r>
            <w:r w:rsidR="00381734" w:rsidRPr="00092A7B">
              <w:rPr>
                <w:rFonts w:ascii="Arial" w:hAnsi="Arial" w:cs="Arial"/>
                <w:color w:val="000000"/>
                <w:sz w:val="20"/>
                <w:szCs w:val="20"/>
              </w:rPr>
              <w:t xml:space="preserve"> </w:t>
            </w:r>
            <w:r w:rsidR="00381734">
              <w:rPr>
                <w:rFonts w:ascii="Arial" w:hAnsi="Arial" w:cs="Arial"/>
                <w:color w:val="000000"/>
                <w:sz w:val="20"/>
                <w:szCs w:val="20"/>
              </w:rPr>
              <w:t>–</w:t>
            </w:r>
            <w:r w:rsidR="00381734" w:rsidRPr="00092A7B">
              <w:rPr>
                <w:rFonts w:ascii="Arial" w:hAnsi="Arial" w:cs="Arial"/>
                <w:color w:val="000000"/>
                <w:sz w:val="20"/>
                <w:szCs w:val="20"/>
              </w:rPr>
              <w:t xml:space="preserve"> </w:t>
            </w:r>
            <w:r>
              <w:rPr>
                <w:rFonts w:ascii="Arial" w:hAnsi="Arial" w:cs="Arial"/>
                <w:color w:val="000000"/>
                <w:sz w:val="20"/>
                <w:szCs w:val="20"/>
              </w:rPr>
              <w:t>Juev</w:t>
            </w:r>
            <w:r w:rsidR="00381734">
              <w:rPr>
                <w:rFonts w:ascii="Arial" w:hAnsi="Arial" w:cs="Arial"/>
                <w:color w:val="000000"/>
                <w:sz w:val="20"/>
                <w:szCs w:val="20"/>
              </w:rPr>
              <w:t>es</w:t>
            </w:r>
          </w:p>
          <w:p w:rsidR="00381734" w:rsidRPr="00092A7B" w:rsidRDefault="002851EE" w:rsidP="002851EE">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18</w:t>
            </w:r>
            <w:r w:rsidR="00381734" w:rsidRPr="00092A7B">
              <w:rPr>
                <w:rFonts w:ascii="Arial" w:hAnsi="Arial" w:cs="Arial"/>
                <w:color w:val="000000"/>
                <w:sz w:val="20"/>
                <w:szCs w:val="20"/>
              </w:rPr>
              <w:t xml:space="preserve"> a 2</w:t>
            </w:r>
            <w:r>
              <w:rPr>
                <w:rFonts w:ascii="Arial" w:hAnsi="Arial" w:cs="Arial"/>
                <w:color w:val="000000"/>
                <w:sz w:val="20"/>
                <w:szCs w:val="20"/>
              </w:rPr>
              <w:t>0</w:t>
            </w:r>
            <w:r w:rsidR="00381734">
              <w:rPr>
                <w:rFonts w:ascii="Arial" w:hAnsi="Arial" w:cs="Arial"/>
                <w:color w:val="000000"/>
                <w:sz w:val="20"/>
                <w:szCs w:val="20"/>
              </w:rPr>
              <w:t xml:space="preserve"> Hs</w:t>
            </w:r>
          </w:p>
        </w:tc>
      </w:tr>
      <w:tr w:rsidR="00381734" w:rsidRPr="00092A7B" w:rsidTr="00C43F53">
        <w:trPr>
          <w:trHeight w:val="539"/>
          <w:jc w:val="center"/>
        </w:trPr>
        <w:tc>
          <w:tcPr>
            <w:tcW w:w="2622" w:type="dxa"/>
            <w:vMerge w:val="restart"/>
            <w:vAlign w:val="center"/>
          </w:tcPr>
          <w:p w:rsidR="00381734" w:rsidRPr="00092A7B" w:rsidRDefault="00381734" w:rsidP="00381734">
            <w:pPr>
              <w:widowControl/>
              <w:autoSpaceDE w:val="0"/>
              <w:autoSpaceDN w:val="0"/>
              <w:adjustRightInd w:val="0"/>
              <w:jc w:val="center"/>
              <w:rPr>
                <w:rFonts w:ascii="Arial" w:hAnsi="Arial" w:cs="Arial"/>
                <w:b/>
                <w:color w:val="000000"/>
                <w:sz w:val="20"/>
                <w:szCs w:val="20"/>
              </w:rPr>
            </w:pPr>
            <w:r w:rsidRPr="00092A7B">
              <w:rPr>
                <w:rFonts w:ascii="Arial" w:hAnsi="Arial" w:cs="Arial"/>
                <w:b/>
                <w:color w:val="000000"/>
                <w:sz w:val="20"/>
                <w:szCs w:val="20"/>
              </w:rPr>
              <w:t>Seminario en Tópicos de Comercio Internacional: Negociaciones Internacionales</w:t>
            </w:r>
          </w:p>
        </w:tc>
        <w:tc>
          <w:tcPr>
            <w:tcW w:w="1501" w:type="dxa"/>
            <w:vAlign w:val="center"/>
          </w:tcPr>
          <w:p w:rsidR="00381734" w:rsidRPr="00092A7B" w:rsidRDefault="00381734" w:rsidP="00092A7B">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01222-1-CK03</w:t>
            </w:r>
          </w:p>
        </w:tc>
        <w:tc>
          <w:tcPr>
            <w:tcW w:w="2268" w:type="dxa"/>
            <w:vAlign w:val="center"/>
          </w:tcPr>
          <w:p w:rsidR="00381734" w:rsidRPr="00092A7B" w:rsidRDefault="00BD5753" w:rsidP="00092A7B">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Emanuel Mascareño</w:t>
            </w:r>
          </w:p>
        </w:tc>
        <w:tc>
          <w:tcPr>
            <w:tcW w:w="2063" w:type="dxa"/>
            <w:vAlign w:val="center"/>
          </w:tcPr>
          <w:p w:rsidR="00381734" w:rsidRPr="00092A7B" w:rsidRDefault="00381734" w:rsidP="00381734">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 xml:space="preserve">Jueves </w:t>
            </w:r>
            <w:r>
              <w:rPr>
                <w:rFonts w:ascii="Arial" w:hAnsi="Arial" w:cs="Arial"/>
                <w:color w:val="000000"/>
                <w:sz w:val="20"/>
                <w:szCs w:val="20"/>
              </w:rPr>
              <w:t>1</w:t>
            </w:r>
            <w:r w:rsidRPr="00092A7B">
              <w:rPr>
                <w:rFonts w:ascii="Arial" w:hAnsi="Arial" w:cs="Arial"/>
                <w:color w:val="000000"/>
                <w:sz w:val="20"/>
                <w:szCs w:val="20"/>
              </w:rPr>
              <w:t>8 a 22</w:t>
            </w:r>
            <w:r>
              <w:rPr>
                <w:rFonts w:ascii="Arial" w:hAnsi="Arial" w:cs="Arial"/>
                <w:color w:val="000000"/>
                <w:sz w:val="20"/>
                <w:szCs w:val="20"/>
              </w:rPr>
              <w:t xml:space="preserve"> Hs</w:t>
            </w:r>
          </w:p>
        </w:tc>
      </w:tr>
      <w:tr w:rsidR="00381734" w:rsidRPr="00092A7B" w:rsidTr="00C43F53">
        <w:trPr>
          <w:trHeight w:val="405"/>
          <w:jc w:val="center"/>
        </w:trPr>
        <w:tc>
          <w:tcPr>
            <w:tcW w:w="2622" w:type="dxa"/>
            <w:vMerge/>
            <w:vAlign w:val="center"/>
          </w:tcPr>
          <w:p w:rsidR="00381734" w:rsidRPr="00092A7B" w:rsidRDefault="00381734" w:rsidP="00092A7B">
            <w:pPr>
              <w:widowControl/>
              <w:autoSpaceDE w:val="0"/>
              <w:autoSpaceDN w:val="0"/>
              <w:adjustRightInd w:val="0"/>
              <w:jc w:val="center"/>
              <w:rPr>
                <w:rFonts w:ascii="Arial" w:hAnsi="Arial" w:cs="Arial"/>
                <w:b/>
                <w:color w:val="000000"/>
                <w:sz w:val="20"/>
                <w:szCs w:val="20"/>
              </w:rPr>
            </w:pPr>
          </w:p>
        </w:tc>
        <w:tc>
          <w:tcPr>
            <w:tcW w:w="1501" w:type="dxa"/>
            <w:vAlign w:val="center"/>
          </w:tcPr>
          <w:p w:rsidR="00381734" w:rsidRPr="00092A7B" w:rsidRDefault="00381734" w:rsidP="00092A7B">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01222-2-CK03</w:t>
            </w:r>
          </w:p>
        </w:tc>
        <w:tc>
          <w:tcPr>
            <w:tcW w:w="2268" w:type="dxa"/>
            <w:vAlign w:val="center"/>
          </w:tcPr>
          <w:p w:rsidR="00381734" w:rsidRPr="00092A7B" w:rsidRDefault="00381734" w:rsidP="00092A7B">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Daniel de los Santos</w:t>
            </w:r>
          </w:p>
        </w:tc>
        <w:tc>
          <w:tcPr>
            <w:tcW w:w="2063" w:type="dxa"/>
            <w:vAlign w:val="center"/>
          </w:tcPr>
          <w:p w:rsidR="00381734" w:rsidRPr="00092A7B" w:rsidRDefault="00381734" w:rsidP="007739CF">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Viernes 18 a 22</w:t>
            </w:r>
            <w:r w:rsidR="007739CF">
              <w:rPr>
                <w:rFonts w:ascii="Arial" w:hAnsi="Arial" w:cs="Arial"/>
                <w:color w:val="000000"/>
                <w:sz w:val="20"/>
                <w:szCs w:val="20"/>
              </w:rPr>
              <w:t xml:space="preserve"> Hs</w:t>
            </w:r>
          </w:p>
        </w:tc>
      </w:tr>
      <w:tr w:rsidR="007739CF" w:rsidRPr="00092A7B" w:rsidTr="007739CF">
        <w:trPr>
          <w:trHeight w:val="536"/>
          <w:jc w:val="center"/>
        </w:trPr>
        <w:tc>
          <w:tcPr>
            <w:tcW w:w="2622" w:type="dxa"/>
            <w:vMerge w:val="restart"/>
            <w:vAlign w:val="center"/>
          </w:tcPr>
          <w:p w:rsidR="007739CF" w:rsidRPr="00092A7B" w:rsidRDefault="007739CF" w:rsidP="007739CF">
            <w:pPr>
              <w:widowControl/>
              <w:autoSpaceDE w:val="0"/>
              <w:autoSpaceDN w:val="0"/>
              <w:adjustRightInd w:val="0"/>
              <w:jc w:val="center"/>
              <w:rPr>
                <w:rFonts w:ascii="Arial" w:hAnsi="Arial" w:cs="Arial"/>
                <w:b/>
                <w:color w:val="000000"/>
                <w:sz w:val="20"/>
                <w:szCs w:val="20"/>
              </w:rPr>
            </w:pPr>
            <w:r w:rsidRPr="00092A7B">
              <w:rPr>
                <w:rFonts w:ascii="Arial" w:hAnsi="Arial" w:cs="Arial"/>
                <w:b/>
                <w:color w:val="000000"/>
                <w:sz w:val="20"/>
                <w:szCs w:val="20"/>
              </w:rPr>
              <w:t>Instrumentos Jurídicos del Comercio Internacional</w:t>
            </w:r>
          </w:p>
        </w:tc>
        <w:tc>
          <w:tcPr>
            <w:tcW w:w="1501" w:type="dxa"/>
            <w:vAlign w:val="center"/>
          </w:tcPr>
          <w:p w:rsidR="007739CF" w:rsidRPr="00092A7B" w:rsidRDefault="007739CF" w:rsidP="00092A7B">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461-1-CK</w:t>
            </w:r>
          </w:p>
        </w:tc>
        <w:tc>
          <w:tcPr>
            <w:tcW w:w="2268" w:type="dxa"/>
            <w:vAlign w:val="center"/>
          </w:tcPr>
          <w:p w:rsidR="007739CF" w:rsidRPr="00092A7B" w:rsidRDefault="00BD5753" w:rsidP="00092A7B">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Daniel Pavón</w:t>
            </w:r>
          </w:p>
        </w:tc>
        <w:tc>
          <w:tcPr>
            <w:tcW w:w="2063" w:type="dxa"/>
            <w:vAlign w:val="center"/>
          </w:tcPr>
          <w:p w:rsidR="007739CF" w:rsidRDefault="007739CF" w:rsidP="007739CF">
            <w:pPr>
              <w:widowControl/>
              <w:autoSpaceDE w:val="0"/>
              <w:autoSpaceDN w:val="0"/>
              <w:adjustRightInd w:val="0"/>
              <w:jc w:val="center"/>
              <w:rPr>
                <w:rFonts w:ascii="Arial" w:hAnsi="Arial" w:cs="Arial"/>
                <w:color w:val="000000"/>
                <w:sz w:val="18"/>
                <w:szCs w:val="18"/>
              </w:rPr>
            </w:pPr>
            <w:r w:rsidRPr="00092A7B">
              <w:rPr>
                <w:rFonts w:ascii="Arial" w:hAnsi="Arial" w:cs="Arial"/>
                <w:color w:val="000000"/>
                <w:sz w:val="18"/>
                <w:szCs w:val="18"/>
              </w:rPr>
              <w:t>Lun</w:t>
            </w:r>
            <w:r>
              <w:rPr>
                <w:rFonts w:ascii="Arial" w:hAnsi="Arial" w:cs="Arial"/>
                <w:color w:val="000000"/>
                <w:sz w:val="18"/>
                <w:szCs w:val="18"/>
              </w:rPr>
              <w:t>es</w:t>
            </w:r>
            <w:r w:rsidRPr="00494C3C">
              <w:rPr>
                <w:rFonts w:ascii="Arial" w:hAnsi="Arial" w:cs="Arial"/>
                <w:color w:val="000000"/>
                <w:sz w:val="20"/>
                <w:szCs w:val="20"/>
              </w:rPr>
              <w:t xml:space="preserve"> </w:t>
            </w:r>
            <w:r>
              <w:rPr>
                <w:rFonts w:ascii="Arial" w:hAnsi="Arial" w:cs="Arial"/>
                <w:color w:val="000000"/>
                <w:sz w:val="20"/>
                <w:szCs w:val="20"/>
              </w:rPr>
              <w:t>–</w:t>
            </w:r>
            <w:r w:rsidRPr="00494C3C">
              <w:rPr>
                <w:rFonts w:ascii="Arial" w:hAnsi="Arial" w:cs="Arial"/>
                <w:color w:val="000000"/>
                <w:sz w:val="20"/>
                <w:szCs w:val="20"/>
              </w:rPr>
              <w:t xml:space="preserve"> </w:t>
            </w:r>
            <w:r w:rsidRPr="00092A7B">
              <w:rPr>
                <w:rFonts w:ascii="Arial" w:hAnsi="Arial" w:cs="Arial"/>
                <w:color w:val="000000"/>
                <w:sz w:val="18"/>
                <w:szCs w:val="18"/>
              </w:rPr>
              <w:t>Jue</w:t>
            </w:r>
            <w:r>
              <w:rPr>
                <w:rFonts w:ascii="Arial" w:hAnsi="Arial" w:cs="Arial"/>
                <w:color w:val="000000"/>
                <w:sz w:val="18"/>
                <w:szCs w:val="18"/>
              </w:rPr>
              <w:t>ves</w:t>
            </w:r>
          </w:p>
          <w:p w:rsidR="007739CF" w:rsidRPr="00092A7B" w:rsidRDefault="00BD5753" w:rsidP="00BD5753">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18</w:t>
            </w:r>
            <w:r w:rsidR="007739CF" w:rsidRPr="00092A7B">
              <w:rPr>
                <w:rFonts w:ascii="Arial" w:hAnsi="Arial" w:cs="Arial"/>
                <w:color w:val="000000"/>
                <w:sz w:val="20"/>
                <w:szCs w:val="20"/>
              </w:rPr>
              <w:t xml:space="preserve"> a 2</w:t>
            </w:r>
            <w:r>
              <w:rPr>
                <w:rFonts w:ascii="Arial" w:hAnsi="Arial" w:cs="Arial"/>
                <w:color w:val="000000"/>
                <w:sz w:val="20"/>
                <w:szCs w:val="20"/>
              </w:rPr>
              <w:t>0</w:t>
            </w:r>
            <w:r w:rsidR="007739CF">
              <w:rPr>
                <w:rFonts w:ascii="Arial" w:hAnsi="Arial" w:cs="Arial"/>
                <w:color w:val="000000"/>
                <w:sz w:val="20"/>
                <w:szCs w:val="20"/>
              </w:rPr>
              <w:t xml:space="preserve"> Hs</w:t>
            </w:r>
          </w:p>
        </w:tc>
      </w:tr>
      <w:tr w:rsidR="007739CF" w:rsidRPr="00092A7B" w:rsidTr="005661FC">
        <w:trPr>
          <w:trHeight w:val="419"/>
          <w:jc w:val="center"/>
        </w:trPr>
        <w:tc>
          <w:tcPr>
            <w:tcW w:w="2622" w:type="dxa"/>
            <w:vMerge/>
            <w:vAlign w:val="center"/>
          </w:tcPr>
          <w:p w:rsidR="007739CF" w:rsidRPr="00092A7B" w:rsidRDefault="007739CF" w:rsidP="00092A7B">
            <w:pPr>
              <w:widowControl/>
              <w:autoSpaceDE w:val="0"/>
              <w:autoSpaceDN w:val="0"/>
              <w:adjustRightInd w:val="0"/>
              <w:jc w:val="center"/>
              <w:rPr>
                <w:rFonts w:ascii="Arial" w:hAnsi="Arial" w:cs="Arial"/>
                <w:color w:val="000000"/>
                <w:sz w:val="20"/>
                <w:szCs w:val="20"/>
              </w:rPr>
            </w:pPr>
          </w:p>
        </w:tc>
        <w:tc>
          <w:tcPr>
            <w:tcW w:w="1501" w:type="dxa"/>
            <w:vAlign w:val="center"/>
          </w:tcPr>
          <w:p w:rsidR="007739CF" w:rsidRPr="00092A7B" w:rsidRDefault="007739CF" w:rsidP="00092A7B">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461-2-CK</w:t>
            </w:r>
          </w:p>
        </w:tc>
        <w:tc>
          <w:tcPr>
            <w:tcW w:w="2268" w:type="dxa"/>
            <w:vAlign w:val="center"/>
          </w:tcPr>
          <w:p w:rsidR="007739CF" w:rsidRPr="00092A7B" w:rsidRDefault="00C43F53" w:rsidP="00092A7B">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Gustavo Zunino</w:t>
            </w:r>
          </w:p>
        </w:tc>
        <w:tc>
          <w:tcPr>
            <w:tcW w:w="2063" w:type="dxa"/>
            <w:vAlign w:val="center"/>
          </w:tcPr>
          <w:p w:rsidR="00BD5753" w:rsidRDefault="00BD5753" w:rsidP="00BD5753">
            <w:pPr>
              <w:widowControl/>
              <w:autoSpaceDE w:val="0"/>
              <w:autoSpaceDN w:val="0"/>
              <w:adjustRightInd w:val="0"/>
              <w:jc w:val="center"/>
              <w:rPr>
                <w:rFonts w:ascii="Arial" w:hAnsi="Arial" w:cs="Arial"/>
                <w:color w:val="000000"/>
                <w:sz w:val="18"/>
                <w:szCs w:val="18"/>
              </w:rPr>
            </w:pPr>
            <w:r w:rsidRPr="00092A7B">
              <w:rPr>
                <w:rFonts w:ascii="Arial" w:hAnsi="Arial" w:cs="Arial"/>
                <w:color w:val="000000"/>
                <w:sz w:val="18"/>
                <w:szCs w:val="18"/>
              </w:rPr>
              <w:t>Lun</w:t>
            </w:r>
            <w:r>
              <w:rPr>
                <w:rFonts w:ascii="Arial" w:hAnsi="Arial" w:cs="Arial"/>
                <w:color w:val="000000"/>
                <w:sz w:val="18"/>
                <w:szCs w:val="18"/>
              </w:rPr>
              <w:t>es</w:t>
            </w:r>
            <w:r w:rsidRPr="00494C3C">
              <w:rPr>
                <w:rFonts w:ascii="Arial" w:hAnsi="Arial" w:cs="Arial"/>
                <w:color w:val="000000"/>
                <w:sz w:val="20"/>
                <w:szCs w:val="20"/>
              </w:rPr>
              <w:t xml:space="preserve"> </w:t>
            </w:r>
            <w:r>
              <w:rPr>
                <w:rFonts w:ascii="Arial" w:hAnsi="Arial" w:cs="Arial"/>
                <w:color w:val="000000"/>
                <w:sz w:val="20"/>
                <w:szCs w:val="20"/>
              </w:rPr>
              <w:t>–</w:t>
            </w:r>
            <w:r w:rsidRPr="00494C3C">
              <w:rPr>
                <w:rFonts w:ascii="Arial" w:hAnsi="Arial" w:cs="Arial"/>
                <w:color w:val="000000"/>
                <w:sz w:val="20"/>
                <w:szCs w:val="20"/>
              </w:rPr>
              <w:t xml:space="preserve"> </w:t>
            </w:r>
            <w:r w:rsidRPr="00092A7B">
              <w:rPr>
                <w:rFonts w:ascii="Arial" w:hAnsi="Arial" w:cs="Arial"/>
                <w:color w:val="000000"/>
                <w:sz w:val="18"/>
                <w:szCs w:val="18"/>
              </w:rPr>
              <w:t>Jue</w:t>
            </w:r>
            <w:r>
              <w:rPr>
                <w:rFonts w:ascii="Arial" w:hAnsi="Arial" w:cs="Arial"/>
                <w:color w:val="000000"/>
                <w:sz w:val="18"/>
                <w:szCs w:val="18"/>
              </w:rPr>
              <w:t>ves</w:t>
            </w:r>
          </w:p>
          <w:p w:rsidR="007739CF" w:rsidRPr="00092A7B" w:rsidRDefault="00BD5753" w:rsidP="00BD5753">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20</w:t>
            </w:r>
            <w:r w:rsidRPr="00092A7B">
              <w:rPr>
                <w:rFonts w:ascii="Arial" w:hAnsi="Arial" w:cs="Arial"/>
                <w:color w:val="000000"/>
                <w:sz w:val="20"/>
                <w:szCs w:val="20"/>
              </w:rPr>
              <w:t xml:space="preserve"> a 2</w:t>
            </w:r>
            <w:r>
              <w:rPr>
                <w:rFonts w:ascii="Arial" w:hAnsi="Arial" w:cs="Arial"/>
                <w:color w:val="000000"/>
                <w:sz w:val="20"/>
                <w:szCs w:val="20"/>
              </w:rPr>
              <w:t>2 Hs</w:t>
            </w:r>
          </w:p>
        </w:tc>
      </w:tr>
    </w:tbl>
    <w:p w:rsidR="002C40EF" w:rsidRPr="00DB2053" w:rsidRDefault="002C40EF" w:rsidP="00C43F53">
      <w:pPr>
        <w:pStyle w:val="normal0"/>
        <w:pBdr>
          <w:top w:val="nil"/>
          <w:left w:val="nil"/>
          <w:bottom w:val="nil"/>
          <w:right w:val="nil"/>
          <w:between w:val="nil"/>
        </w:pBdr>
        <w:rPr>
          <w:color w:val="A50021"/>
        </w:rPr>
      </w:pPr>
    </w:p>
    <w:tbl>
      <w:tblPr>
        <w:tblW w:w="0" w:type="auto"/>
        <w:jc w:val="center"/>
        <w:tblInd w:w="-10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2622"/>
        <w:gridCol w:w="1509"/>
        <w:gridCol w:w="2268"/>
        <w:gridCol w:w="2070"/>
      </w:tblGrid>
      <w:tr w:rsidR="007739CF" w:rsidRPr="007739CF" w:rsidTr="007739CF">
        <w:trPr>
          <w:trHeight w:val="543"/>
          <w:jc w:val="center"/>
        </w:trPr>
        <w:tc>
          <w:tcPr>
            <w:tcW w:w="8469" w:type="dxa"/>
            <w:gridSpan w:val="4"/>
            <w:shd w:val="clear" w:color="auto" w:fill="C00000"/>
            <w:vAlign w:val="center"/>
          </w:tcPr>
          <w:p w:rsidR="007739CF" w:rsidRPr="007739CF" w:rsidRDefault="007739CF" w:rsidP="007739CF">
            <w:pPr>
              <w:widowControl/>
              <w:autoSpaceDE w:val="0"/>
              <w:autoSpaceDN w:val="0"/>
              <w:adjustRightInd w:val="0"/>
              <w:jc w:val="center"/>
              <w:rPr>
                <w:rFonts w:ascii="Arial" w:hAnsi="Arial" w:cs="Arial"/>
                <w:color w:val="FFFFFF" w:themeColor="background1"/>
                <w:sz w:val="20"/>
                <w:szCs w:val="20"/>
              </w:rPr>
            </w:pPr>
            <w:r w:rsidRPr="007739CF">
              <w:rPr>
                <w:rFonts w:ascii="Arial" w:hAnsi="Arial" w:cs="Arial"/>
                <w:b/>
                <w:bCs/>
                <w:color w:val="FFFFFF" w:themeColor="background1"/>
                <w:sz w:val="20"/>
                <w:szCs w:val="20"/>
              </w:rPr>
              <w:t>Núcleo Orientación en Economía Internacional</w:t>
            </w:r>
          </w:p>
        </w:tc>
      </w:tr>
      <w:tr w:rsidR="007739CF" w:rsidRPr="007739CF" w:rsidTr="007739CF">
        <w:trPr>
          <w:trHeight w:val="565"/>
          <w:jc w:val="center"/>
        </w:trPr>
        <w:tc>
          <w:tcPr>
            <w:tcW w:w="2622" w:type="dxa"/>
            <w:shd w:val="clear" w:color="auto" w:fill="C00000"/>
            <w:vAlign w:val="center"/>
          </w:tcPr>
          <w:p w:rsidR="007739CF" w:rsidRPr="007739CF" w:rsidRDefault="007739CF" w:rsidP="007739CF">
            <w:pPr>
              <w:widowControl/>
              <w:autoSpaceDE w:val="0"/>
              <w:autoSpaceDN w:val="0"/>
              <w:adjustRightInd w:val="0"/>
              <w:jc w:val="center"/>
              <w:rPr>
                <w:rFonts w:ascii="Arial" w:hAnsi="Arial" w:cs="Arial"/>
                <w:b/>
                <w:bCs/>
                <w:color w:val="FFFFFF" w:themeColor="background1"/>
                <w:sz w:val="20"/>
                <w:szCs w:val="20"/>
              </w:rPr>
            </w:pPr>
            <w:r w:rsidRPr="007739CF">
              <w:rPr>
                <w:rFonts w:ascii="Arial" w:hAnsi="Arial" w:cs="Arial"/>
                <w:b/>
                <w:bCs/>
                <w:color w:val="FFFFFF" w:themeColor="background1"/>
                <w:sz w:val="20"/>
                <w:szCs w:val="20"/>
              </w:rPr>
              <w:t>Nombre Asignatura</w:t>
            </w:r>
          </w:p>
        </w:tc>
        <w:tc>
          <w:tcPr>
            <w:tcW w:w="1509" w:type="dxa"/>
            <w:shd w:val="clear" w:color="auto" w:fill="C00000"/>
            <w:vAlign w:val="center"/>
          </w:tcPr>
          <w:p w:rsidR="007739CF" w:rsidRPr="007739CF" w:rsidRDefault="007739CF" w:rsidP="007739CF">
            <w:pPr>
              <w:widowControl/>
              <w:autoSpaceDE w:val="0"/>
              <w:autoSpaceDN w:val="0"/>
              <w:adjustRightInd w:val="0"/>
              <w:jc w:val="center"/>
              <w:rPr>
                <w:rFonts w:ascii="Arial" w:hAnsi="Arial" w:cs="Arial"/>
                <w:b/>
                <w:bCs/>
                <w:color w:val="FFFFFF" w:themeColor="background1"/>
                <w:sz w:val="20"/>
                <w:szCs w:val="20"/>
              </w:rPr>
            </w:pPr>
            <w:r w:rsidRPr="007739CF">
              <w:rPr>
                <w:rFonts w:ascii="Arial" w:hAnsi="Arial" w:cs="Arial"/>
                <w:b/>
                <w:bCs/>
                <w:color w:val="FFFFFF" w:themeColor="background1"/>
                <w:sz w:val="20"/>
                <w:szCs w:val="20"/>
              </w:rPr>
              <w:t>Código materia</w:t>
            </w:r>
          </w:p>
        </w:tc>
        <w:tc>
          <w:tcPr>
            <w:tcW w:w="2268" w:type="dxa"/>
            <w:shd w:val="clear" w:color="auto" w:fill="C00000"/>
            <w:vAlign w:val="center"/>
          </w:tcPr>
          <w:p w:rsidR="007739CF" w:rsidRPr="007739CF" w:rsidRDefault="007739CF" w:rsidP="007739CF">
            <w:pPr>
              <w:widowControl/>
              <w:autoSpaceDE w:val="0"/>
              <w:autoSpaceDN w:val="0"/>
              <w:adjustRightInd w:val="0"/>
              <w:jc w:val="center"/>
              <w:rPr>
                <w:rFonts w:ascii="Arial" w:hAnsi="Arial" w:cs="Arial"/>
                <w:b/>
                <w:bCs/>
                <w:color w:val="FFFFFF" w:themeColor="background1"/>
                <w:sz w:val="20"/>
                <w:szCs w:val="20"/>
              </w:rPr>
            </w:pPr>
            <w:r w:rsidRPr="007739CF">
              <w:rPr>
                <w:rFonts w:ascii="Arial" w:hAnsi="Arial" w:cs="Arial"/>
                <w:b/>
                <w:bCs/>
                <w:color w:val="FFFFFF" w:themeColor="background1"/>
                <w:sz w:val="20"/>
                <w:szCs w:val="20"/>
              </w:rPr>
              <w:t>Docente/s</w:t>
            </w:r>
          </w:p>
        </w:tc>
        <w:tc>
          <w:tcPr>
            <w:tcW w:w="2070" w:type="dxa"/>
            <w:shd w:val="clear" w:color="auto" w:fill="C00000"/>
            <w:vAlign w:val="center"/>
          </w:tcPr>
          <w:p w:rsidR="007739CF" w:rsidRPr="007739CF" w:rsidRDefault="007739CF" w:rsidP="007739CF">
            <w:pPr>
              <w:widowControl/>
              <w:autoSpaceDE w:val="0"/>
              <w:autoSpaceDN w:val="0"/>
              <w:adjustRightInd w:val="0"/>
              <w:jc w:val="center"/>
              <w:rPr>
                <w:rFonts w:ascii="Arial" w:hAnsi="Arial" w:cs="Arial"/>
                <w:b/>
                <w:bCs/>
                <w:color w:val="FFFFFF" w:themeColor="background1"/>
                <w:sz w:val="20"/>
                <w:szCs w:val="20"/>
              </w:rPr>
            </w:pPr>
            <w:r w:rsidRPr="007739CF">
              <w:rPr>
                <w:rFonts w:ascii="Arial" w:hAnsi="Arial" w:cs="Arial"/>
                <w:b/>
                <w:bCs/>
                <w:color w:val="FFFFFF" w:themeColor="background1"/>
                <w:sz w:val="20"/>
                <w:szCs w:val="20"/>
              </w:rPr>
              <w:t>Días y Horarios</w:t>
            </w:r>
          </w:p>
        </w:tc>
      </w:tr>
      <w:tr w:rsidR="007739CF" w:rsidRPr="007739CF" w:rsidTr="00DB2053">
        <w:trPr>
          <w:trHeight w:val="557"/>
          <w:jc w:val="center"/>
        </w:trPr>
        <w:tc>
          <w:tcPr>
            <w:tcW w:w="2622" w:type="dxa"/>
            <w:vAlign w:val="center"/>
          </w:tcPr>
          <w:p w:rsidR="007739CF" w:rsidRPr="007739CF" w:rsidRDefault="007739CF" w:rsidP="007739CF">
            <w:pPr>
              <w:widowControl/>
              <w:autoSpaceDE w:val="0"/>
              <w:autoSpaceDN w:val="0"/>
              <w:adjustRightInd w:val="0"/>
              <w:jc w:val="center"/>
              <w:rPr>
                <w:rFonts w:ascii="Arial" w:hAnsi="Arial" w:cs="Arial"/>
                <w:b/>
                <w:color w:val="000000"/>
                <w:sz w:val="20"/>
                <w:szCs w:val="20"/>
              </w:rPr>
            </w:pPr>
            <w:r w:rsidRPr="007739CF">
              <w:rPr>
                <w:rFonts w:ascii="Arial" w:hAnsi="Arial" w:cs="Arial"/>
                <w:b/>
                <w:color w:val="000000"/>
                <w:sz w:val="20"/>
                <w:szCs w:val="20"/>
              </w:rPr>
              <w:t>Economía Ecológica</w:t>
            </w:r>
          </w:p>
        </w:tc>
        <w:tc>
          <w:tcPr>
            <w:tcW w:w="1509" w:type="dxa"/>
            <w:vAlign w:val="center"/>
          </w:tcPr>
          <w:p w:rsidR="007739CF" w:rsidRPr="007739CF" w:rsidRDefault="007739CF" w:rsidP="007739CF">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20"/>
                <w:szCs w:val="20"/>
              </w:rPr>
              <w:t>975-1-CK</w:t>
            </w:r>
          </w:p>
        </w:tc>
        <w:tc>
          <w:tcPr>
            <w:tcW w:w="2268" w:type="dxa"/>
            <w:vAlign w:val="center"/>
          </w:tcPr>
          <w:p w:rsidR="007739CF" w:rsidRPr="007739CF" w:rsidRDefault="007739CF" w:rsidP="007739CF">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20"/>
                <w:szCs w:val="20"/>
              </w:rPr>
              <w:t>Miguel Lacabana</w:t>
            </w:r>
          </w:p>
        </w:tc>
        <w:tc>
          <w:tcPr>
            <w:tcW w:w="2070" w:type="dxa"/>
            <w:vAlign w:val="center"/>
          </w:tcPr>
          <w:p w:rsidR="007739CF" w:rsidRDefault="007739CF" w:rsidP="007739CF">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Miércoles</w:t>
            </w:r>
          </w:p>
          <w:p w:rsidR="007739CF" w:rsidRPr="007739CF" w:rsidRDefault="007739CF" w:rsidP="007739CF">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20"/>
                <w:szCs w:val="20"/>
              </w:rPr>
              <w:t>18 a 22</w:t>
            </w:r>
            <w:r>
              <w:rPr>
                <w:rFonts w:ascii="Arial" w:hAnsi="Arial" w:cs="Arial"/>
                <w:color w:val="000000"/>
                <w:sz w:val="20"/>
                <w:szCs w:val="20"/>
              </w:rPr>
              <w:t xml:space="preserve"> Hs</w:t>
            </w:r>
          </w:p>
        </w:tc>
      </w:tr>
      <w:tr w:rsidR="007739CF" w:rsidRPr="007739CF" w:rsidTr="007739CF">
        <w:trPr>
          <w:trHeight w:val="835"/>
          <w:jc w:val="center"/>
        </w:trPr>
        <w:tc>
          <w:tcPr>
            <w:tcW w:w="2622" w:type="dxa"/>
            <w:vAlign w:val="center"/>
          </w:tcPr>
          <w:p w:rsidR="007739CF" w:rsidRPr="00DB2053" w:rsidRDefault="007739CF" w:rsidP="007739CF">
            <w:pPr>
              <w:widowControl/>
              <w:autoSpaceDE w:val="0"/>
              <w:autoSpaceDN w:val="0"/>
              <w:adjustRightInd w:val="0"/>
              <w:jc w:val="center"/>
              <w:rPr>
                <w:rFonts w:ascii="Arial" w:hAnsi="Arial" w:cs="Arial"/>
                <w:b/>
                <w:color w:val="000000"/>
                <w:sz w:val="20"/>
                <w:szCs w:val="20"/>
              </w:rPr>
            </w:pPr>
            <w:r w:rsidRPr="00DB2053">
              <w:rPr>
                <w:rFonts w:ascii="Arial" w:hAnsi="Arial" w:cs="Arial"/>
                <w:b/>
                <w:color w:val="000000"/>
                <w:sz w:val="20"/>
                <w:szCs w:val="20"/>
              </w:rPr>
              <w:t>Seminario en Tópicos de Economía Internacional: Diseño y Evaluación de Políticas Públicas</w:t>
            </w:r>
          </w:p>
        </w:tc>
        <w:tc>
          <w:tcPr>
            <w:tcW w:w="1509" w:type="dxa"/>
            <w:vAlign w:val="center"/>
          </w:tcPr>
          <w:p w:rsidR="007739CF" w:rsidRPr="007739CF" w:rsidRDefault="007739CF" w:rsidP="007739CF">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20"/>
                <w:szCs w:val="20"/>
              </w:rPr>
              <w:t>1473-1-CK03</w:t>
            </w:r>
          </w:p>
        </w:tc>
        <w:tc>
          <w:tcPr>
            <w:tcW w:w="2268" w:type="dxa"/>
            <w:vAlign w:val="center"/>
          </w:tcPr>
          <w:p w:rsidR="007739CF" w:rsidRDefault="002851EE" w:rsidP="007739CF">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 xml:space="preserve">Alejandro Villar / </w:t>
            </w:r>
            <w:r w:rsidR="00DB2053" w:rsidRPr="00DB2053">
              <w:rPr>
                <w:rFonts w:ascii="Arial" w:hAnsi="Arial" w:cs="Arial"/>
                <w:color w:val="000000"/>
                <w:sz w:val="20"/>
                <w:szCs w:val="20"/>
              </w:rPr>
              <w:t>Anaclara Méndes</w:t>
            </w:r>
          </w:p>
          <w:p w:rsidR="00BD5753" w:rsidRPr="007739CF" w:rsidRDefault="00BD5753" w:rsidP="007739CF">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Tello</w:t>
            </w:r>
          </w:p>
        </w:tc>
        <w:tc>
          <w:tcPr>
            <w:tcW w:w="2070" w:type="dxa"/>
            <w:vAlign w:val="center"/>
          </w:tcPr>
          <w:p w:rsidR="007739CF" w:rsidRDefault="002851EE" w:rsidP="007739CF">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Juev</w:t>
            </w:r>
            <w:r w:rsidR="007739CF">
              <w:rPr>
                <w:rFonts w:ascii="Arial" w:hAnsi="Arial" w:cs="Arial"/>
                <w:color w:val="000000"/>
                <w:sz w:val="20"/>
                <w:szCs w:val="20"/>
              </w:rPr>
              <w:t>es</w:t>
            </w:r>
          </w:p>
          <w:p w:rsidR="007739CF" w:rsidRDefault="002851EE" w:rsidP="002851EE">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18</w:t>
            </w:r>
            <w:r w:rsidR="007739CF" w:rsidRPr="007739CF">
              <w:rPr>
                <w:rFonts w:ascii="Arial" w:hAnsi="Arial" w:cs="Arial"/>
                <w:color w:val="000000"/>
                <w:sz w:val="20"/>
                <w:szCs w:val="20"/>
              </w:rPr>
              <w:t xml:space="preserve"> a 2</w:t>
            </w:r>
            <w:r>
              <w:rPr>
                <w:rFonts w:ascii="Arial" w:hAnsi="Arial" w:cs="Arial"/>
                <w:color w:val="000000"/>
                <w:sz w:val="20"/>
                <w:szCs w:val="20"/>
              </w:rPr>
              <w:t>0</w:t>
            </w:r>
            <w:r w:rsidR="007739CF">
              <w:rPr>
                <w:rFonts w:ascii="Arial" w:hAnsi="Arial" w:cs="Arial"/>
                <w:color w:val="000000"/>
                <w:sz w:val="20"/>
                <w:szCs w:val="20"/>
              </w:rPr>
              <w:t xml:space="preserve"> Hs</w:t>
            </w:r>
          </w:p>
          <w:p w:rsidR="002851EE" w:rsidRPr="007739CF" w:rsidRDefault="002851EE" w:rsidP="002851EE">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(Lunes virtual)</w:t>
            </w:r>
          </w:p>
        </w:tc>
      </w:tr>
      <w:tr w:rsidR="00C43F53" w:rsidRPr="007739CF" w:rsidTr="00DB2053">
        <w:trPr>
          <w:trHeight w:val="601"/>
          <w:jc w:val="center"/>
        </w:trPr>
        <w:tc>
          <w:tcPr>
            <w:tcW w:w="2622" w:type="dxa"/>
            <w:vAlign w:val="center"/>
          </w:tcPr>
          <w:p w:rsidR="00C43F53" w:rsidRPr="007739CF" w:rsidRDefault="00C43F53" w:rsidP="007739CF">
            <w:pPr>
              <w:widowControl/>
              <w:autoSpaceDE w:val="0"/>
              <w:autoSpaceDN w:val="0"/>
              <w:adjustRightInd w:val="0"/>
              <w:jc w:val="center"/>
              <w:rPr>
                <w:rFonts w:ascii="Arial" w:hAnsi="Arial" w:cs="Arial"/>
                <w:b/>
                <w:color w:val="000000"/>
                <w:sz w:val="20"/>
                <w:szCs w:val="20"/>
              </w:rPr>
            </w:pPr>
            <w:r w:rsidRPr="00C43F53">
              <w:rPr>
                <w:rFonts w:ascii="Arial" w:hAnsi="Arial" w:cs="Arial"/>
                <w:b/>
                <w:color w:val="000000"/>
                <w:sz w:val="20"/>
                <w:szCs w:val="20"/>
              </w:rPr>
              <w:t>Seminario en Tópicos de Economía Internacional: Análisis Económico de Cadenas productivas de bienes y servicios</w:t>
            </w:r>
          </w:p>
        </w:tc>
        <w:tc>
          <w:tcPr>
            <w:tcW w:w="1509" w:type="dxa"/>
            <w:vAlign w:val="center"/>
          </w:tcPr>
          <w:p w:rsidR="00C43F53" w:rsidRPr="007739CF" w:rsidRDefault="00C43F53" w:rsidP="007739CF">
            <w:pPr>
              <w:widowControl/>
              <w:autoSpaceDE w:val="0"/>
              <w:autoSpaceDN w:val="0"/>
              <w:adjustRightInd w:val="0"/>
              <w:jc w:val="center"/>
              <w:rPr>
                <w:rFonts w:ascii="Arial" w:hAnsi="Arial" w:cs="Arial"/>
                <w:color w:val="000000"/>
                <w:sz w:val="20"/>
                <w:szCs w:val="20"/>
              </w:rPr>
            </w:pPr>
            <w:r w:rsidRPr="00C43F53">
              <w:rPr>
                <w:rFonts w:ascii="Arial" w:hAnsi="Arial" w:cs="Arial"/>
                <w:color w:val="000000"/>
                <w:sz w:val="20"/>
                <w:szCs w:val="20"/>
              </w:rPr>
              <w:t>01223-1-CK03</w:t>
            </w:r>
          </w:p>
        </w:tc>
        <w:tc>
          <w:tcPr>
            <w:tcW w:w="2268" w:type="dxa"/>
            <w:vAlign w:val="center"/>
          </w:tcPr>
          <w:p w:rsidR="00C43F53" w:rsidRPr="007739CF" w:rsidRDefault="00C43F53" w:rsidP="007739CF">
            <w:pPr>
              <w:widowControl/>
              <w:autoSpaceDE w:val="0"/>
              <w:autoSpaceDN w:val="0"/>
              <w:adjustRightInd w:val="0"/>
              <w:jc w:val="center"/>
              <w:rPr>
                <w:rFonts w:ascii="Arial" w:hAnsi="Arial" w:cs="Arial"/>
                <w:color w:val="000000"/>
                <w:sz w:val="20"/>
                <w:szCs w:val="20"/>
              </w:rPr>
            </w:pPr>
            <w:r w:rsidRPr="00C43F53">
              <w:rPr>
                <w:rFonts w:ascii="Arial" w:hAnsi="Arial" w:cs="Arial"/>
                <w:color w:val="000000"/>
                <w:sz w:val="20"/>
                <w:szCs w:val="20"/>
              </w:rPr>
              <w:t>Daniel Schteingart</w:t>
            </w:r>
          </w:p>
        </w:tc>
        <w:tc>
          <w:tcPr>
            <w:tcW w:w="2070" w:type="dxa"/>
            <w:vAlign w:val="center"/>
          </w:tcPr>
          <w:p w:rsidR="00C43F53" w:rsidRDefault="00C43F53" w:rsidP="007739CF">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Martes</w:t>
            </w:r>
          </w:p>
          <w:p w:rsidR="00C43F53" w:rsidRDefault="00C43F53" w:rsidP="007739CF">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20 a 22 Hs</w:t>
            </w:r>
          </w:p>
          <w:p w:rsidR="00C43F53" w:rsidRDefault="00C43F53" w:rsidP="007739CF">
            <w:pPr>
              <w:widowControl/>
              <w:autoSpaceDE w:val="0"/>
              <w:autoSpaceDN w:val="0"/>
              <w:adjustRightInd w:val="0"/>
              <w:jc w:val="center"/>
              <w:rPr>
                <w:rFonts w:ascii="Arial" w:hAnsi="Arial" w:cs="Arial"/>
                <w:color w:val="000000"/>
                <w:sz w:val="20"/>
                <w:szCs w:val="20"/>
              </w:rPr>
            </w:pPr>
            <w:r w:rsidRPr="00C43F53">
              <w:rPr>
                <w:rFonts w:ascii="Arial" w:hAnsi="Arial" w:cs="Arial"/>
                <w:color w:val="000000"/>
                <w:sz w:val="20"/>
                <w:szCs w:val="20"/>
              </w:rPr>
              <w:t>(Viernes virtual)</w:t>
            </w:r>
          </w:p>
        </w:tc>
      </w:tr>
      <w:tr w:rsidR="007739CF" w:rsidRPr="007739CF" w:rsidTr="00DB2053">
        <w:trPr>
          <w:trHeight w:val="601"/>
          <w:jc w:val="center"/>
        </w:trPr>
        <w:tc>
          <w:tcPr>
            <w:tcW w:w="2622" w:type="dxa"/>
            <w:vAlign w:val="center"/>
          </w:tcPr>
          <w:p w:rsidR="007739CF" w:rsidRPr="007739CF" w:rsidRDefault="007739CF" w:rsidP="007739CF">
            <w:pPr>
              <w:widowControl/>
              <w:autoSpaceDE w:val="0"/>
              <w:autoSpaceDN w:val="0"/>
              <w:adjustRightInd w:val="0"/>
              <w:jc w:val="center"/>
              <w:rPr>
                <w:rFonts w:ascii="Arial" w:hAnsi="Arial" w:cs="Arial"/>
                <w:b/>
                <w:color w:val="000000"/>
                <w:sz w:val="20"/>
                <w:szCs w:val="20"/>
              </w:rPr>
            </w:pPr>
            <w:r w:rsidRPr="007739CF">
              <w:rPr>
                <w:rFonts w:ascii="Arial" w:hAnsi="Arial" w:cs="Arial"/>
                <w:b/>
                <w:color w:val="000000"/>
                <w:sz w:val="20"/>
                <w:szCs w:val="20"/>
              </w:rPr>
              <w:t>Economía del Sector Público</w:t>
            </w:r>
          </w:p>
        </w:tc>
        <w:tc>
          <w:tcPr>
            <w:tcW w:w="1509" w:type="dxa"/>
            <w:vAlign w:val="center"/>
          </w:tcPr>
          <w:p w:rsidR="007739CF" w:rsidRPr="007739CF" w:rsidRDefault="007739CF" w:rsidP="007739CF">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20"/>
                <w:szCs w:val="20"/>
              </w:rPr>
              <w:t>00351-1-CK</w:t>
            </w:r>
          </w:p>
        </w:tc>
        <w:tc>
          <w:tcPr>
            <w:tcW w:w="2268" w:type="dxa"/>
            <w:vAlign w:val="center"/>
          </w:tcPr>
          <w:p w:rsidR="007739CF" w:rsidRPr="007739CF" w:rsidRDefault="007739CF" w:rsidP="007739CF">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20"/>
                <w:szCs w:val="20"/>
              </w:rPr>
              <w:t>Germán Herrera</w:t>
            </w:r>
          </w:p>
        </w:tc>
        <w:tc>
          <w:tcPr>
            <w:tcW w:w="2070" w:type="dxa"/>
            <w:vAlign w:val="center"/>
          </w:tcPr>
          <w:p w:rsidR="007739CF" w:rsidRPr="007739CF" w:rsidRDefault="00116977" w:rsidP="007739CF">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 xml:space="preserve">Virtual </w:t>
            </w:r>
            <w:r w:rsidRPr="00271D09">
              <w:rPr>
                <w:rFonts w:ascii="Arial" w:hAnsi="Arial" w:cs="Arial"/>
                <w:color w:val="A50021"/>
                <w:sz w:val="20"/>
                <w:szCs w:val="20"/>
              </w:rPr>
              <w:t>(*)</w:t>
            </w:r>
          </w:p>
        </w:tc>
      </w:tr>
    </w:tbl>
    <w:p w:rsidR="002C40EF" w:rsidRDefault="00DB2053" w:rsidP="00271D09">
      <w:pPr>
        <w:pStyle w:val="normal0"/>
        <w:pBdr>
          <w:top w:val="nil"/>
          <w:left w:val="nil"/>
          <w:bottom w:val="nil"/>
          <w:right w:val="nil"/>
          <w:between w:val="nil"/>
        </w:pBdr>
        <w:spacing w:before="120"/>
        <w:rPr>
          <w:color w:val="A50021"/>
        </w:rPr>
      </w:pPr>
      <w:r w:rsidRPr="00271D09">
        <w:rPr>
          <w:color w:val="A50021"/>
        </w:rPr>
        <w:t xml:space="preserve">(*) La inscripción a este curso se realiza durante la semana de inscripciones a materias de la </w:t>
      </w:r>
      <w:r w:rsidRPr="00271D09">
        <w:rPr>
          <w:b/>
          <w:color w:val="A50021"/>
        </w:rPr>
        <w:t>Lic. en Comercio Internacional</w:t>
      </w:r>
      <w:r w:rsidRPr="00271D09">
        <w:rPr>
          <w:color w:val="A50021"/>
        </w:rPr>
        <w:t xml:space="preserve"> (presencial), según banda horaria definida por coeficiente.</w:t>
      </w:r>
    </w:p>
    <w:p w:rsidR="00271D09" w:rsidRPr="00271D09" w:rsidRDefault="00271D09" w:rsidP="00271D09">
      <w:pPr>
        <w:pStyle w:val="normal0"/>
        <w:pBdr>
          <w:top w:val="nil"/>
          <w:left w:val="nil"/>
          <w:bottom w:val="nil"/>
          <w:right w:val="nil"/>
          <w:between w:val="nil"/>
        </w:pBdr>
        <w:rPr>
          <w:color w:val="A50021"/>
        </w:rPr>
      </w:pPr>
    </w:p>
    <w:tbl>
      <w:tblPr>
        <w:tblW w:w="0" w:type="auto"/>
        <w:jc w:val="center"/>
        <w:tblLayout w:type="fixed"/>
        <w:tblCellMar>
          <w:left w:w="70" w:type="dxa"/>
          <w:right w:w="70" w:type="dxa"/>
        </w:tblCellMar>
        <w:tblLook w:val="0000"/>
      </w:tblPr>
      <w:tblGrid>
        <w:gridCol w:w="2580"/>
        <w:gridCol w:w="1560"/>
        <w:gridCol w:w="2268"/>
        <w:gridCol w:w="2079"/>
      </w:tblGrid>
      <w:tr w:rsidR="007739CF" w:rsidRPr="00007FAF" w:rsidTr="00007FAF">
        <w:trPr>
          <w:trHeight w:val="549"/>
          <w:jc w:val="center"/>
        </w:trPr>
        <w:tc>
          <w:tcPr>
            <w:tcW w:w="8487" w:type="dxa"/>
            <w:gridSpan w:val="4"/>
            <w:tcBorders>
              <w:top w:val="single" w:sz="6" w:space="0" w:color="auto"/>
              <w:left w:val="single" w:sz="6" w:space="0" w:color="auto"/>
              <w:bottom w:val="single" w:sz="6" w:space="0" w:color="auto"/>
              <w:right w:val="single" w:sz="6" w:space="0" w:color="auto"/>
            </w:tcBorders>
            <w:shd w:val="clear" w:color="auto" w:fill="C00000"/>
            <w:vAlign w:val="center"/>
          </w:tcPr>
          <w:p w:rsidR="007739CF" w:rsidRPr="007739CF" w:rsidRDefault="007739CF" w:rsidP="007739CF">
            <w:pPr>
              <w:widowControl/>
              <w:autoSpaceDE w:val="0"/>
              <w:autoSpaceDN w:val="0"/>
              <w:adjustRightInd w:val="0"/>
              <w:jc w:val="center"/>
              <w:rPr>
                <w:rFonts w:ascii="Arial" w:hAnsi="Arial" w:cs="Arial"/>
                <w:color w:val="FFFFFF" w:themeColor="background1"/>
                <w:sz w:val="20"/>
                <w:szCs w:val="20"/>
              </w:rPr>
            </w:pPr>
            <w:r w:rsidRPr="007739CF">
              <w:rPr>
                <w:rFonts w:ascii="Arial" w:hAnsi="Arial" w:cs="Arial"/>
                <w:b/>
                <w:bCs/>
                <w:color w:val="FFFFFF" w:themeColor="background1"/>
                <w:sz w:val="20"/>
                <w:szCs w:val="20"/>
              </w:rPr>
              <w:lastRenderedPageBreak/>
              <w:t>Núcleo de Licenciatura Electivo</w:t>
            </w:r>
          </w:p>
        </w:tc>
      </w:tr>
      <w:tr w:rsidR="007739CF" w:rsidRPr="007739CF" w:rsidTr="00007FAF">
        <w:trPr>
          <w:trHeight w:val="305"/>
          <w:jc w:val="center"/>
        </w:trPr>
        <w:tc>
          <w:tcPr>
            <w:tcW w:w="2580" w:type="dxa"/>
            <w:tcBorders>
              <w:top w:val="single" w:sz="6" w:space="0" w:color="auto"/>
              <w:left w:val="single" w:sz="6" w:space="0" w:color="auto"/>
              <w:bottom w:val="single" w:sz="6" w:space="0" w:color="auto"/>
              <w:right w:val="single" w:sz="6" w:space="0" w:color="auto"/>
            </w:tcBorders>
            <w:shd w:val="clear" w:color="auto" w:fill="C00000"/>
            <w:vAlign w:val="center"/>
          </w:tcPr>
          <w:p w:rsidR="007739CF" w:rsidRPr="007739CF" w:rsidRDefault="007739CF" w:rsidP="007739CF">
            <w:pPr>
              <w:widowControl/>
              <w:autoSpaceDE w:val="0"/>
              <w:autoSpaceDN w:val="0"/>
              <w:adjustRightInd w:val="0"/>
              <w:jc w:val="center"/>
              <w:rPr>
                <w:rFonts w:ascii="Arial" w:hAnsi="Arial" w:cs="Arial"/>
                <w:b/>
                <w:bCs/>
                <w:color w:val="FFFFFF" w:themeColor="background1"/>
                <w:sz w:val="20"/>
                <w:szCs w:val="20"/>
              </w:rPr>
            </w:pPr>
            <w:r w:rsidRPr="007739CF">
              <w:rPr>
                <w:rFonts w:ascii="Arial" w:hAnsi="Arial" w:cs="Arial"/>
                <w:b/>
                <w:bCs/>
                <w:color w:val="FFFFFF" w:themeColor="background1"/>
                <w:sz w:val="20"/>
                <w:szCs w:val="20"/>
              </w:rPr>
              <w:t>Nombre Asignatura</w:t>
            </w:r>
          </w:p>
        </w:tc>
        <w:tc>
          <w:tcPr>
            <w:tcW w:w="1560" w:type="dxa"/>
            <w:tcBorders>
              <w:top w:val="single" w:sz="6" w:space="0" w:color="auto"/>
              <w:left w:val="single" w:sz="6" w:space="0" w:color="auto"/>
              <w:bottom w:val="single" w:sz="6" w:space="0" w:color="auto"/>
              <w:right w:val="single" w:sz="6" w:space="0" w:color="auto"/>
            </w:tcBorders>
            <w:shd w:val="clear" w:color="auto" w:fill="C00000"/>
            <w:vAlign w:val="center"/>
          </w:tcPr>
          <w:p w:rsidR="007739CF" w:rsidRPr="007739CF" w:rsidRDefault="007739CF" w:rsidP="007739CF">
            <w:pPr>
              <w:widowControl/>
              <w:autoSpaceDE w:val="0"/>
              <w:autoSpaceDN w:val="0"/>
              <w:adjustRightInd w:val="0"/>
              <w:jc w:val="center"/>
              <w:rPr>
                <w:rFonts w:ascii="Arial" w:hAnsi="Arial" w:cs="Arial"/>
                <w:b/>
                <w:bCs/>
                <w:color w:val="FFFFFF" w:themeColor="background1"/>
                <w:sz w:val="20"/>
                <w:szCs w:val="20"/>
              </w:rPr>
            </w:pPr>
            <w:r w:rsidRPr="007739CF">
              <w:rPr>
                <w:rFonts w:ascii="Arial" w:hAnsi="Arial" w:cs="Arial"/>
                <w:b/>
                <w:bCs/>
                <w:color w:val="FFFFFF" w:themeColor="background1"/>
                <w:sz w:val="20"/>
                <w:szCs w:val="20"/>
              </w:rPr>
              <w:t>Código materia</w:t>
            </w:r>
          </w:p>
        </w:tc>
        <w:tc>
          <w:tcPr>
            <w:tcW w:w="2268" w:type="dxa"/>
            <w:tcBorders>
              <w:top w:val="single" w:sz="6" w:space="0" w:color="auto"/>
              <w:left w:val="single" w:sz="6" w:space="0" w:color="auto"/>
              <w:bottom w:val="single" w:sz="6" w:space="0" w:color="auto"/>
              <w:right w:val="single" w:sz="6" w:space="0" w:color="auto"/>
            </w:tcBorders>
            <w:shd w:val="clear" w:color="auto" w:fill="C00000"/>
            <w:vAlign w:val="center"/>
          </w:tcPr>
          <w:p w:rsidR="007739CF" w:rsidRPr="007739CF" w:rsidRDefault="007739CF" w:rsidP="007739CF">
            <w:pPr>
              <w:widowControl/>
              <w:autoSpaceDE w:val="0"/>
              <w:autoSpaceDN w:val="0"/>
              <w:adjustRightInd w:val="0"/>
              <w:jc w:val="center"/>
              <w:rPr>
                <w:rFonts w:ascii="Arial" w:hAnsi="Arial" w:cs="Arial"/>
                <w:b/>
                <w:bCs/>
                <w:color w:val="FFFFFF" w:themeColor="background1"/>
                <w:sz w:val="20"/>
                <w:szCs w:val="20"/>
              </w:rPr>
            </w:pPr>
            <w:r w:rsidRPr="007739CF">
              <w:rPr>
                <w:rFonts w:ascii="Arial" w:hAnsi="Arial" w:cs="Arial"/>
                <w:b/>
                <w:bCs/>
                <w:color w:val="FFFFFF" w:themeColor="background1"/>
                <w:sz w:val="20"/>
                <w:szCs w:val="20"/>
              </w:rPr>
              <w:t>Docente/s</w:t>
            </w:r>
          </w:p>
        </w:tc>
        <w:tc>
          <w:tcPr>
            <w:tcW w:w="2079" w:type="dxa"/>
            <w:tcBorders>
              <w:top w:val="single" w:sz="6" w:space="0" w:color="auto"/>
              <w:left w:val="single" w:sz="6" w:space="0" w:color="auto"/>
              <w:bottom w:val="single" w:sz="6" w:space="0" w:color="auto"/>
              <w:right w:val="single" w:sz="6" w:space="0" w:color="auto"/>
            </w:tcBorders>
            <w:shd w:val="clear" w:color="auto" w:fill="C00000"/>
            <w:vAlign w:val="center"/>
          </w:tcPr>
          <w:p w:rsidR="007739CF" w:rsidRPr="007739CF" w:rsidRDefault="007739CF" w:rsidP="007739CF">
            <w:pPr>
              <w:widowControl/>
              <w:autoSpaceDE w:val="0"/>
              <w:autoSpaceDN w:val="0"/>
              <w:adjustRightInd w:val="0"/>
              <w:jc w:val="center"/>
              <w:rPr>
                <w:rFonts w:ascii="Arial" w:hAnsi="Arial" w:cs="Arial"/>
                <w:b/>
                <w:bCs/>
                <w:color w:val="FFFFFF" w:themeColor="background1"/>
                <w:sz w:val="20"/>
                <w:szCs w:val="20"/>
              </w:rPr>
            </w:pPr>
            <w:r w:rsidRPr="007739CF">
              <w:rPr>
                <w:rFonts w:ascii="Arial" w:hAnsi="Arial" w:cs="Arial"/>
                <w:b/>
                <w:bCs/>
                <w:color w:val="FFFFFF" w:themeColor="background1"/>
                <w:sz w:val="20"/>
                <w:szCs w:val="20"/>
              </w:rPr>
              <w:t>Días y Horarios</w:t>
            </w:r>
          </w:p>
        </w:tc>
      </w:tr>
      <w:tr w:rsidR="00271D09" w:rsidRPr="007739CF" w:rsidTr="003918E0">
        <w:trPr>
          <w:trHeight w:val="625"/>
          <w:jc w:val="center"/>
        </w:trPr>
        <w:tc>
          <w:tcPr>
            <w:tcW w:w="2580" w:type="dxa"/>
            <w:tcBorders>
              <w:top w:val="single" w:sz="6" w:space="0" w:color="000000"/>
              <w:left w:val="single" w:sz="6" w:space="0" w:color="000000"/>
              <w:right w:val="single" w:sz="6" w:space="0" w:color="000000"/>
            </w:tcBorders>
            <w:vAlign w:val="center"/>
          </w:tcPr>
          <w:p w:rsidR="00271D09" w:rsidRPr="007739CF" w:rsidRDefault="00271D09" w:rsidP="00007FAF">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20"/>
                <w:szCs w:val="20"/>
              </w:rPr>
              <w:t>Clasificación, Valoración y Costos de Exportación</w:t>
            </w:r>
          </w:p>
        </w:tc>
        <w:tc>
          <w:tcPr>
            <w:tcW w:w="1560" w:type="dxa"/>
            <w:tcBorders>
              <w:top w:val="single" w:sz="6" w:space="0" w:color="000000"/>
              <w:left w:val="single" w:sz="6" w:space="0" w:color="000000"/>
              <w:right w:val="single" w:sz="6" w:space="0" w:color="000000"/>
            </w:tcBorders>
            <w:vAlign w:val="center"/>
          </w:tcPr>
          <w:p w:rsidR="00271D09" w:rsidRPr="007739CF" w:rsidRDefault="00271D09" w:rsidP="007739CF">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0249-1-CK03</w:t>
            </w:r>
          </w:p>
        </w:tc>
        <w:tc>
          <w:tcPr>
            <w:tcW w:w="2268" w:type="dxa"/>
            <w:tcBorders>
              <w:top w:val="single" w:sz="6" w:space="0" w:color="000000"/>
              <w:left w:val="single" w:sz="6" w:space="0" w:color="000000"/>
              <w:right w:val="single" w:sz="6" w:space="0" w:color="000000"/>
            </w:tcBorders>
            <w:vAlign w:val="center"/>
          </w:tcPr>
          <w:p w:rsidR="00271D09" w:rsidRPr="007739CF" w:rsidRDefault="00271D09" w:rsidP="007739CF">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20"/>
                <w:szCs w:val="20"/>
              </w:rPr>
              <w:t>Sebastián Sorbello</w:t>
            </w:r>
          </w:p>
        </w:tc>
        <w:tc>
          <w:tcPr>
            <w:tcW w:w="2079" w:type="dxa"/>
            <w:tcBorders>
              <w:top w:val="single" w:sz="6" w:space="0" w:color="000000"/>
              <w:left w:val="single" w:sz="6" w:space="0" w:color="000000"/>
              <w:right w:val="single" w:sz="6" w:space="0" w:color="000000"/>
            </w:tcBorders>
            <w:vAlign w:val="center"/>
          </w:tcPr>
          <w:p w:rsidR="00271D09" w:rsidRPr="007739CF" w:rsidRDefault="00271D09" w:rsidP="00007FAF">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20"/>
                <w:szCs w:val="20"/>
              </w:rPr>
              <w:t>Lunes 18 a 22</w:t>
            </w:r>
            <w:r>
              <w:rPr>
                <w:rFonts w:ascii="Arial" w:hAnsi="Arial" w:cs="Arial"/>
                <w:color w:val="000000"/>
                <w:sz w:val="20"/>
                <w:szCs w:val="20"/>
              </w:rPr>
              <w:t xml:space="preserve"> Hs</w:t>
            </w:r>
          </w:p>
        </w:tc>
      </w:tr>
      <w:tr w:rsidR="007739CF" w:rsidRPr="007739CF" w:rsidTr="00007FAF">
        <w:trPr>
          <w:trHeight w:val="305"/>
          <w:jc w:val="center"/>
        </w:trPr>
        <w:tc>
          <w:tcPr>
            <w:tcW w:w="2580" w:type="dxa"/>
            <w:tcBorders>
              <w:top w:val="single" w:sz="6" w:space="0" w:color="000000"/>
              <w:left w:val="single" w:sz="6" w:space="0" w:color="000000"/>
              <w:bottom w:val="single" w:sz="6" w:space="0" w:color="000000"/>
              <w:right w:val="single" w:sz="6" w:space="0" w:color="000000"/>
            </w:tcBorders>
            <w:vAlign w:val="center"/>
          </w:tcPr>
          <w:p w:rsidR="007739CF" w:rsidRPr="007739CF" w:rsidRDefault="007739CF" w:rsidP="007739CF">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20"/>
                <w:szCs w:val="20"/>
              </w:rPr>
              <w:t>Derecho Comercial</w:t>
            </w:r>
          </w:p>
        </w:tc>
        <w:tc>
          <w:tcPr>
            <w:tcW w:w="1560" w:type="dxa"/>
            <w:tcBorders>
              <w:top w:val="single" w:sz="6" w:space="0" w:color="000000"/>
              <w:left w:val="single" w:sz="6" w:space="0" w:color="000000"/>
              <w:bottom w:val="single" w:sz="6" w:space="0" w:color="000000"/>
              <w:right w:val="single" w:sz="6" w:space="0" w:color="000000"/>
            </w:tcBorders>
            <w:vAlign w:val="center"/>
          </w:tcPr>
          <w:p w:rsidR="007739CF" w:rsidRPr="007739CF" w:rsidRDefault="007739CF" w:rsidP="007739CF">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20"/>
                <w:szCs w:val="20"/>
              </w:rPr>
              <w:t>322-1-CK</w:t>
            </w:r>
          </w:p>
        </w:tc>
        <w:tc>
          <w:tcPr>
            <w:tcW w:w="2268" w:type="dxa"/>
            <w:tcBorders>
              <w:top w:val="single" w:sz="6" w:space="0" w:color="000000"/>
              <w:left w:val="single" w:sz="6" w:space="0" w:color="000000"/>
              <w:bottom w:val="single" w:sz="6" w:space="0" w:color="000000"/>
              <w:right w:val="single" w:sz="6" w:space="0" w:color="000000"/>
            </w:tcBorders>
            <w:vAlign w:val="center"/>
          </w:tcPr>
          <w:p w:rsidR="007739CF" w:rsidRPr="007739CF" w:rsidRDefault="007739CF" w:rsidP="007739CF">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20"/>
                <w:szCs w:val="20"/>
              </w:rPr>
              <w:t>Matías Rodríguez</w:t>
            </w:r>
          </w:p>
        </w:tc>
        <w:tc>
          <w:tcPr>
            <w:tcW w:w="2079" w:type="dxa"/>
            <w:tcBorders>
              <w:top w:val="single" w:sz="6" w:space="0" w:color="000000"/>
              <w:left w:val="single" w:sz="6" w:space="0" w:color="000000"/>
              <w:bottom w:val="single" w:sz="6" w:space="0" w:color="000000"/>
              <w:right w:val="single" w:sz="6" w:space="0" w:color="000000"/>
            </w:tcBorders>
            <w:vAlign w:val="center"/>
          </w:tcPr>
          <w:p w:rsidR="007739CF" w:rsidRPr="007739CF" w:rsidRDefault="007739CF" w:rsidP="00116977">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20"/>
                <w:szCs w:val="20"/>
              </w:rPr>
              <w:t>Vie</w:t>
            </w:r>
            <w:r w:rsidR="00007FAF">
              <w:rPr>
                <w:rFonts w:ascii="Arial" w:hAnsi="Arial" w:cs="Arial"/>
                <w:color w:val="000000"/>
                <w:sz w:val="20"/>
                <w:szCs w:val="20"/>
              </w:rPr>
              <w:t>rnes</w:t>
            </w:r>
            <w:r w:rsidR="00116977">
              <w:rPr>
                <w:rFonts w:ascii="Arial" w:hAnsi="Arial" w:cs="Arial"/>
                <w:color w:val="000000"/>
                <w:sz w:val="20"/>
                <w:szCs w:val="20"/>
              </w:rPr>
              <w:t xml:space="preserve"> </w:t>
            </w:r>
            <w:r w:rsidRPr="007739CF">
              <w:rPr>
                <w:rFonts w:ascii="Arial" w:hAnsi="Arial" w:cs="Arial"/>
                <w:color w:val="000000"/>
                <w:sz w:val="20"/>
                <w:szCs w:val="20"/>
              </w:rPr>
              <w:t>18 a 20</w:t>
            </w:r>
            <w:r w:rsidR="00007FAF">
              <w:rPr>
                <w:rFonts w:ascii="Arial" w:hAnsi="Arial" w:cs="Arial"/>
                <w:color w:val="000000"/>
                <w:sz w:val="20"/>
                <w:szCs w:val="20"/>
              </w:rPr>
              <w:t xml:space="preserve"> Hs</w:t>
            </w:r>
            <w:r w:rsidR="00116977">
              <w:rPr>
                <w:rFonts w:ascii="Arial" w:hAnsi="Arial" w:cs="Arial"/>
                <w:color w:val="000000"/>
                <w:sz w:val="20"/>
                <w:szCs w:val="20"/>
              </w:rPr>
              <w:t xml:space="preserve"> (Martes virtual)</w:t>
            </w:r>
          </w:p>
        </w:tc>
      </w:tr>
      <w:tr w:rsidR="00007FAF" w:rsidRPr="007739CF" w:rsidTr="00007FAF">
        <w:trPr>
          <w:trHeight w:val="305"/>
          <w:jc w:val="center"/>
        </w:trPr>
        <w:tc>
          <w:tcPr>
            <w:tcW w:w="2580" w:type="dxa"/>
            <w:vMerge w:val="restart"/>
            <w:tcBorders>
              <w:top w:val="single" w:sz="6" w:space="0" w:color="000000"/>
              <w:left w:val="single" w:sz="6" w:space="0" w:color="000000"/>
              <w:right w:val="single" w:sz="6" w:space="0" w:color="000000"/>
            </w:tcBorders>
            <w:vAlign w:val="center"/>
          </w:tcPr>
          <w:p w:rsidR="00007FAF" w:rsidRPr="007739CF" w:rsidRDefault="00007FAF" w:rsidP="00007FAF">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20"/>
                <w:szCs w:val="20"/>
              </w:rPr>
              <w:t>Evaluación de Proyectos de Inversión</w:t>
            </w:r>
          </w:p>
        </w:tc>
        <w:tc>
          <w:tcPr>
            <w:tcW w:w="1560" w:type="dxa"/>
            <w:tcBorders>
              <w:top w:val="single" w:sz="6" w:space="0" w:color="000000"/>
              <w:left w:val="single" w:sz="6" w:space="0" w:color="000000"/>
              <w:bottom w:val="single" w:sz="6" w:space="0" w:color="000000"/>
              <w:right w:val="single" w:sz="6" w:space="0" w:color="000000"/>
            </w:tcBorders>
            <w:vAlign w:val="center"/>
          </w:tcPr>
          <w:p w:rsidR="00007FAF" w:rsidRPr="007739CF" w:rsidRDefault="00007FAF" w:rsidP="007739CF">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20"/>
                <w:szCs w:val="20"/>
              </w:rPr>
              <w:t>392-1-CK</w:t>
            </w:r>
          </w:p>
        </w:tc>
        <w:tc>
          <w:tcPr>
            <w:tcW w:w="2268" w:type="dxa"/>
            <w:tcBorders>
              <w:top w:val="single" w:sz="6" w:space="0" w:color="000000"/>
              <w:left w:val="single" w:sz="6" w:space="0" w:color="000000"/>
              <w:bottom w:val="single" w:sz="6" w:space="0" w:color="000000"/>
              <w:right w:val="single" w:sz="6" w:space="0" w:color="000000"/>
            </w:tcBorders>
            <w:vAlign w:val="center"/>
          </w:tcPr>
          <w:p w:rsidR="00007FAF" w:rsidRPr="007739CF" w:rsidRDefault="00007FAF" w:rsidP="007739CF">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20"/>
                <w:szCs w:val="20"/>
              </w:rPr>
              <w:t>Facundo Crosta</w:t>
            </w:r>
          </w:p>
        </w:tc>
        <w:tc>
          <w:tcPr>
            <w:tcW w:w="2079" w:type="dxa"/>
            <w:tcBorders>
              <w:top w:val="single" w:sz="6" w:space="0" w:color="000000"/>
              <w:left w:val="single" w:sz="6" w:space="0" w:color="000000"/>
              <w:bottom w:val="single" w:sz="6" w:space="0" w:color="000000"/>
              <w:right w:val="single" w:sz="6" w:space="0" w:color="000000"/>
            </w:tcBorders>
            <w:vAlign w:val="center"/>
          </w:tcPr>
          <w:p w:rsidR="00007FAF" w:rsidRDefault="00007FAF" w:rsidP="00007FAF">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20"/>
                <w:szCs w:val="20"/>
              </w:rPr>
              <w:t>Mar</w:t>
            </w:r>
            <w:r>
              <w:rPr>
                <w:rFonts w:ascii="Arial" w:hAnsi="Arial" w:cs="Arial"/>
                <w:color w:val="000000"/>
                <w:sz w:val="20"/>
                <w:szCs w:val="20"/>
              </w:rPr>
              <w:t>tes</w:t>
            </w:r>
            <w:r w:rsidRPr="007739CF">
              <w:rPr>
                <w:rFonts w:ascii="Arial" w:hAnsi="Arial" w:cs="Arial"/>
                <w:color w:val="000000"/>
                <w:sz w:val="20"/>
                <w:szCs w:val="20"/>
              </w:rPr>
              <w:t xml:space="preserve">  </w:t>
            </w:r>
            <w:r>
              <w:rPr>
                <w:rFonts w:ascii="Arial" w:hAnsi="Arial" w:cs="Arial"/>
                <w:color w:val="000000"/>
                <w:sz w:val="20"/>
                <w:szCs w:val="20"/>
              </w:rPr>
              <w:t>–</w:t>
            </w:r>
            <w:r w:rsidRPr="007739CF">
              <w:rPr>
                <w:rFonts w:ascii="Arial" w:hAnsi="Arial" w:cs="Arial"/>
                <w:color w:val="000000"/>
                <w:sz w:val="20"/>
                <w:szCs w:val="20"/>
              </w:rPr>
              <w:t xml:space="preserve">  Vie</w:t>
            </w:r>
            <w:r>
              <w:rPr>
                <w:rFonts w:ascii="Arial" w:hAnsi="Arial" w:cs="Arial"/>
                <w:color w:val="000000"/>
                <w:sz w:val="20"/>
                <w:szCs w:val="20"/>
              </w:rPr>
              <w:t>rnes</w:t>
            </w:r>
          </w:p>
          <w:p w:rsidR="00007FAF" w:rsidRPr="007739CF" w:rsidRDefault="00007FAF" w:rsidP="00007FAF">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20"/>
                <w:szCs w:val="20"/>
              </w:rPr>
              <w:t>18 a 20</w:t>
            </w:r>
            <w:r>
              <w:rPr>
                <w:rFonts w:ascii="Arial" w:hAnsi="Arial" w:cs="Arial"/>
                <w:color w:val="000000"/>
                <w:sz w:val="20"/>
                <w:szCs w:val="20"/>
              </w:rPr>
              <w:t xml:space="preserve"> Hs</w:t>
            </w:r>
          </w:p>
        </w:tc>
      </w:tr>
      <w:tr w:rsidR="00007FAF" w:rsidRPr="007739CF" w:rsidTr="00007FAF">
        <w:trPr>
          <w:trHeight w:val="305"/>
          <w:jc w:val="center"/>
        </w:trPr>
        <w:tc>
          <w:tcPr>
            <w:tcW w:w="2580" w:type="dxa"/>
            <w:vMerge/>
            <w:tcBorders>
              <w:left w:val="single" w:sz="6" w:space="0" w:color="000000"/>
              <w:bottom w:val="single" w:sz="6" w:space="0" w:color="000000"/>
              <w:right w:val="single" w:sz="6" w:space="0" w:color="000000"/>
            </w:tcBorders>
            <w:vAlign w:val="center"/>
          </w:tcPr>
          <w:p w:rsidR="00007FAF" w:rsidRPr="007739CF" w:rsidRDefault="00007FAF" w:rsidP="007739CF">
            <w:pPr>
              <w:widowControl/>
              <w:autoSpaceDE w:val="0"/>
              <w:autoSpaceDN w:val="0"/>
              <w:adjustRightInd w:val="0"/>
              <w:jc w:val="center"/>
              <w:rPr>
                <w:rFonts w:ascii="Arial" w:hAnsi="Arial" w:cs="Arial"/>
                <w:color w:val="000000"/>
                <w:sz w:val="20"/>
                <w:szCs w:val="20"/>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007FAF" w:rsidRPr="007739CF" w:rsidRDefault="00007FAF" w:rsidP="007739CF">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20"/>
                <w:szCs w:val="20"/>
              </w:rPr>
              <w:t>392-2-CK</w:t>
            </w:r>
          </w:p>
        </w:tc>
        <w:tc>
          <w:tcPr>
            <w:tcW w:w="2268" w:type="dxa"/>
            <w:tcBorders>
              <w:top w:val="single" w:sz="6" w:space="0" w:color="000000"/>
              <w:left w:val="single" w:sz="6" w:space="0" w:color="000000"/>
              <w:bottom w:val="single" w:sz="6" w:space="0" w:color="000000"/>
              <w:right w:val="single" w:sz="6" w:space="0" w:color="000000"/>
            </w:tcBorders>
            <w:vAlign w:val="center"/>
          </w:tcPr>
          <w:p w:rsidR="00007FAF" w:rsidRPr="007739CF" w:rsidRDefault="00007FAF" w:rsidP="007739CF">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20"/>
                <w:szCs w:val="20"/>
              </w:rPr>
              <w:t>Daniel Besler</w:t>
            </w:r>
          </w:p>
        </w:tc>
        <w:tc>
          <w:tcPr>
            <w:tcW w:w="2079" w:type="dxa"/>
            <w:tcBorders>
              <w:top w:val="single" w:sz="6" w:space="0" w:color="000000"/>
              <w:left w:val="single" w:sz="6" w:space="0" w:color="000000"/>
              <w:bottom w:val="single" w:sz="6" w:space="0" w:color="000000"/>
              <w:right w:val="single" w:sz="6" w:space="0" w:color="000000"/>
            </w:tcBorders>
            <w:vAlign w:val="center"/>
          </w:tcPr>
          <w:p w:rsidR="00007FAF" w:rsidRDefault="00007FAF" w:rsidP="00007FAF">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20"/>
                <w:szCs w:val="20"/>
              </w:rPr>
              <w:t>Mar</w:t>
            </w:r>
            <w:r>
              <w:rPr>
                <w:rFonts w:ascii="Arial" w:hAnsi="Arial" w:cs="Arial"/>
                <w:color w:val="000000"/>
                <w:sz w:val="20"/>
                <w:szCs w:val="20"/>
              </w:rPr>
              <w:t>tes</w:t>
            </w:r>
            <w:r w:rsidRPr="007739CF">
              <w:rPr>
                <w:rFonts w:ascii="Arial" w:hAnsi="Arial" w:cs="Arial"/>
                <w:color w:val="000000"/>
                <w:sz w:val="20"/>
                <w:szCs w:val="20"/>
              </w:rPr>
              <w:t xml:space="preserve">  </w:t>
            </w:r>
            <w:r>
              <w:rPr>
                <w:rFonts w:ascii="Arial" w:hAnsi="Arial" w:cs="Arial"/>
                <w:color w:val="000000"/>
                <w:sz w:val="20"/>
                <w:szCs w:val="20"/>
              </w:rPr>
              <w:t>–</w:t>
            </w:r>
            <w:r w:rsidRPr="007739CF">
              <w:rPr>
                <w:rFonts w:ascii="Arial" w:hAnsi="Arial" w:cs="Arial"/>
                <w:color w:val="000000"/>
                <w:sz w:val="20"/>
                <w:szCs w:val="20"/>
              </w:rPr>
              <w:t xml:space="preserve">  Vie</w:t>
            </w:r>
            <w:r>
              <w:rPr>
                <w:rFonts w:ascii="Arial" w:hAnsi="Arial" w:cs="Arial"/>
                <w:color w:val="000000"/>
                <w:sz w:val="20"/>
                <w:szCs w:val="20"/>
              </w:rPr>
              <w:t>rnes</w:t>
            </w:r>
            <w:r w:rsidRPr="007739CF">
              <w:rPr>
                <w:rFonts w:ascii="Arial" w:hAnsi="Arial" w:cs="Arial"/>
                <w:color w:val="000000"/>
                <w:sz w:val="20"/>
                <w:szCs w:val="20"/>
              </w:rPr>
              <w:t xml:space="preserve"> </w:t>
            </w:r>
          </w:p>
          <w:p w:rsidR="00007FAF" w:rsidRPr="007739CF" w:rsidRDefault="00007FAF" w:rsidP="00007FAF">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20"/>
                <w:szCs w:val="20"/>
              </w:rPr>
              <w:t>20 a 22</w:t>
            </w:r>
            <w:r>
              <w:rPr>
                <w:rFonts w:ascii="Arial" w:hAnsi="Arial" w:cs="Arial"/>
                <w:color w:val="000000"/>
                <w:sz w:val="20"/>
                <w:szCs w:val="20"/>
              </w:rPr>
              <w:t xml:space="preserve"> Hs</w:t>
            </w:r>
          </w:p>
        </w:tc>
      </w:tr>
      <w:tr w:rsidR="007739CF" w:rsidRPr="007739CF" w:rsidTr="00007FAF">
        <w:trPr>
          <w:trHeight w:val="305"/>
          <w:jc w:val="center"/>
        </w:trPr>
        <w:tc>
          <w:tcPr>
            <w:tcW w:w="2580" w:type="dxa"/>
            <w:tcBorders>
              <w:top w:val="single" w:sz="6" w:space="0" w:color="000000"/>
              <w:left w:val="single" w:sz="6" w:space="0" w:color="000000"/>
              <w:bottom w:val="single" w:sz="6" w:space="0" w:color="000000"/>
              <w:right w:val="single" w:sz="6" w:space="0" w:color="000000"/>
            </w:tcBorders>
            <w:vAlign w:val="center"/>
          </w:tcPr>
          <w:p w:rsidR="007739CF" w:rsidRPr="007739CF" w:rsidRDefault="007739CF" w:rsidP="007739CF">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20"/>
                <w:szCs w:val="20"/>
              </w:rPr>
              <w:t>Envases y Embalajes en la cadena de valor de Comercio</w:t>
            </w:r>
          </w:p>
        </w:tc>
        <w:tc>
          <w:tcPr>
            <w:tcW w:w="1560" w:type="dxa"/>
            <w:tcBorders>
              <w:top w:val="single" w:sz="6" w:space="0" w:color="000000"/>
              <w:left w:val="single" w:sz="6" w:space="0" w:color="000000"/>
              <w:bottom w:val="nil"/>
              <w:right w:val="single" w:sz="6" w:space="0" w:color="000000"/>
            </w:tcBorders>
            <w:vAlign w:val="center"/>
          </w:tcPr>
          <w:p w:rsidR="007739CF" w:rsidRPr="007739CF" w:rsidRDefault="007739CF" w:rsidP="007739CF">
            <w:pPr>
              <w:widowControl/>
              <w:autoSpaceDE w:val="0"/>
              <w:autoSpaceDN w:val="0"/>
              <w:adjustRightInd w:val="0"/>
              <w:jc w:val="center"/>
              <w:rPr>
                <w:rFonts w:ascii="Arial" w:hAnsi="Arial" w:cs="Arial"/>
                <w:color w:val="000000"/>
                <w:sz w:val="18"/>
                <w:szCs w:val="18"/>
              </w:rPr>
            </w:pPr>
            <w:r w:rsidRPr="007739CF">
              <w:rPr>
                <w:rFonts w:ascii="Arial" w:hAnsi="Arial" w:cs="Arial"/>
                <w:color w:val="000000"/>
                <w:sz w:val="18"/>
                <w:szCs w:val="18"/>
              </w:rPr>
              <w:t>1209-1-CK</w:t>
            </w:r>
          </w:p>
        </w:tc>
        <w:tc>
          <w:tcPr>
            <w:tcW w:w="2268" w:type="dxa"/>
            <w:tcBorders>
              <w:top w:val="single" w:sz="6" w:space="0" w:color="000000"/>
              <w:left w:val="single" w:sz="6" w:space="0" w:color="000000"/>
              <w:bottom w:val="nil"/>
              <w:right w:val="single" w:sz="6" w:space="0" w:color="000000"/>
            </w:tcBorders>
            <w:vAlign w:val="center"/>
          </w:tcPr>
          <w:p w:rsidR="007739CF" w:rsidRPr="007739CF" w:rsidRDefault="007739CF" w:rsidP="007739CF">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20"/>
                <w:szCs w:val="20"/>
              </w:rPr>
              <w:t>Jorge Bonnin</w:t>
            </w:r>
          </w:p>
        </w:tc>
        <w:tc>
          <w:tcPr>
            <w:tcW w:w="2079" w:type="dxa"/>
            <w:tcBorders>
              <w:top w:val="single" w:sz="6" w:space="0" w:color="000000"/>
              <w:left w:val="single" w:sz="6" w:space="0" w:color="000000"/>
              <w:bottom w:val="nil"/>
              <w:right w:val="single" w:sz="6" w:space="0" w:color="000000"/>
            </w:tcBorders>
            <w:vAlign w:val="center"/>
          </w:tcPr>
          <w:p w:rsidR="00007FAF" w:rsidRDefault="00271D09" w:rsidP="007739CF">
            <w:pPr>
              <w:widowControl/>
              <w:autoSpaceDE w:val="0"/>
              <w:autoSpaceDN w:val="0"/>
              <w:adjustRightInd w:val="0"/>
              <w:jc w:val="center"/>
              <w:rPr>
                <w:rFonts w:ascii="Arial" w:hAnsi="Arial" w:cs="Arial"/>
                <w:color w:val="000000"/>
                <w:sz w:val="18"/>
                <w:szCs w:val="18"/>
              </w:rPr>
            </w:pPr>
            <w:r>
              <w:rPr>
                <w:rFonts w:ascii="Arial" w:hAnsi="Arial" w:cs="Arial"/>
                <w:color w:val="000000"/>
                <w:sz w:val="18"/>
                <w:szCs w:val="18"/>
              </w:rPr>
              <w:t>Mart</w:t>
            </w:r>
            <w:r w:rsidR="00007FAF">
              <w:rPr>
                <w:rFonts w:ascii="Arial" w:hAnsi="Arial" w:cs="Arial"/>
                <w:color w:val="000000"/>
                <w:sz w:val="18"/>
                <w:szCs w:val="18"/>
              </w:rPr>
              <w:t xml:space="preserve">es </w:t>
            </w:r>
            <w:r w:rsidR="00007FAF" w:rsidRPr="007739CF">
              <w:rPr>
                <w:rFonts w:ascii="Arial" w:hAnsi="Arial" w:cs="Arial"/>
                <w:color w:val="000000"/>
                <w:sz w:val="20"/>
                <w:szCs w:val="20"/>
              </w:rPr>
              <w:t xml:space="preserve"> </w:t>
            </w:r>
            <w:r w:rsidR="00007FAF">
              <w:rPr>
                <w:rFonts w:ascii="Arial" w:hAnsi="Arial" w:cs="Arial"/>
                <w:color w:val="000000"/>
                <w:sz w:val="20"/>
                <w:szCs w:val="20"/>
              </w:rPr>
              <w:t>–</w:t>
            </w:r>
            <w:r w:rsidR="00007FAF" w:rsidRPr="007739CF">
              <w:rPr>
                <w:rFonts w:ascii="Arial" w:hAnsi="Arial" w:cs="Arial"/>
                <w:color w:val="000000"/>
                <w:sz w:val="20"/>
                <w:szCs w:val="20"/>
              </w:rPr>
              <w:t xml:space="preserve"> </w:t>
            </w:r>
            <w:r w:rsidR="007739CF" w:rsidRPr="007739CF">
              <w:rPr>
                <w:rFonts w:ascii="Arial" w:hAnsi="Arial" w:cs="Arial"/>
                <w:color w:val="000000"/>
                <w:sz w:val="18"/>
                <w:szCs w:val="18"/>
              </w:rPr>
              <w:t xml:space="preserve"> </w:t>
            </w:r>
            <w:r>
              <w:rPr>
                <w:rFonts w:ascii="Arial" w:hAnsi="Arial" w:cs="Arial"/>
                <w:color w:val="000000"/>
                <w:sz w:val="18"/>
                <w:szCs w:val="18"/>
              </w:rPr>
              <w:t>Vi</w:t>
            </w:r>
            <w:r w:rsidR="007739CF" w:rsidRPr="007739CF">
              <w:rPr>
                <w:rFonts w:ascii="Arial" w:hAnsi="Arial" w:cs="Arial"/>
                <w:color w:val="000000"/>
                <w:sz w:val="18"/>
                <w:szCs w:val="18"/>
              </w:rPr>
              <w:t>e</w:t>
            </w:r>
            <w:r>
              <w:rPr>
                <w:rFonts w:ascii="Arial" w:hAnsi="Arial" w:cs="Arial"/>
                <w:color w:val="000000"/>
                <w:sz w:val="18"/>
                <w:szCs w:val="18"/>
              </w:rPr>
              <w:t>rn</w:t>
            </w:r>
            <w:r w:rsidR="00007FAF">
              <w:rPr>
                <w:rFonts w:ascii="Arial" w:hAnsi="Arial" w:cs="Arial"/>
                <w:color w:val="000000"/>
                <w:sz w:val="18"/>
                <w:szCs w:val="18"/>
              </w:rPr>
              <w:t>es</w:t>
            </w:r>
          </w:p>
          <w:p w:rsidR="007739CF" w:rsidRPr="007739CF" w:rsidRDefault="007739CF" w:rsidP="00007FAF">
            <w:pPr>
              <w:widowControl/>
              <w:autoSpaceDE w:val="0"/>
              <w:autoSpaceDN w:val="0"/>
              <w:adjustRightInd w:val="0"/>
              <w:jc w:val="center"/>
              <w:rPr>
                <w:rFonts w:ascii="Arial" w:hAnsi="Arial" w:cs="Arial"/>
                <w:color w:val="000000"/>
                <w:sz w:val="18"/>
                <w:szCs w:val="18"/>
              </w:rPr>
            </w:pPr>
            <w:r w:rsidRPr="007739CF">
              <w:rPr>
                <w:rFonts w:ascii="Arial" w:hAnsi="Arial" w:cs="Arial"/>
                <w:color w:val="000000"/>
                <w:sz w:val="18"/>
                <w:szCs w:val="18"/>
              </w:rPr>
              <w:t>20 a 22</w:t>
            </w:r>
            <w:r w:rsidR="00007FAF">
              <w:rPr>
                <w:rFonts w:ascii="Arial" w:hAnsi="Arial" w:cs="Arial"/>
                <w:color w:val="000000"/>
                <w:sz w:val="18"/>
                <w:szCs w:val="18"/>
              </w:rPr>
              <w:t xml:space="preserve"> Hs</w:t>
            </w:r>
          </w:p>
        </w:tc>
      </w:tr>
      <w:tr w:rsidR="00007FAF" w:rsidRPr="007739CF" w:rsidTr="00007FAF">
        <w:trPr>
          <w:trHeight w:val="305"/>
          <w:jc w:val="center"/>
        </w:trPr>
        <w:tc>
          <w:tcPr>
            <w:tcW w:w="2580" w:type="dxa"/>
            <w:tcBorders>
              <w:left w:val="single" w:sz="6" w:space="0" w:color="000000"/>
              <w:bottom w:val="nil"/>
              <w:right w:val="single" w:sz="6" w:space="0" w:color="000000"/>
            </w:tcBorders>
            <w:vAlign w:val="center"/>
          </w:tcPr>
          <w:p w:rsidR="00007FAF" w:rsidRPr="007739CF" w:rsidRDefault="00116977" w:rsidP="007739CF">
            <w:pPr>
              <w:widowControl/>
              <w:autoSpaceDE w:val="0"/>
              <w:autoSpaceDN w:val="0"/>
              <w:adjustRightInd w:val="0"/>
              <w:jc w:val="center"/>
              <w:rPr>
                <w:rFonts w:ascii="Arial" w:hAnsi="Arial" w:cs="Arial"/>
                <w:color w:val="000000"/>
                <w:sz w:val="20"/>
                <w:szCs w:val="20"/>
              </w:rPr>
            </w:pPr>
            <w:r w:rsidRPr="00116977">
              <w:rPr>
                <w:rFonts w:ascii="Arial" w:hAnsi="Arial" w:cs="Arial"/>
                <w:color w:val="000000"/>
                <w:sz w:val="20"/>
                <w:szCs w:val="20"/>
              </w:rPr>
              <w:t>Instrumentos de Financiamiento y Pago del Comercio Internacional</w:t>
            </w:r>
          </w:p>
        </w:tc>
        <w:tc>
          <w:tcPr>
            <w:tcW w:w="1560" w:type="dxa"/>
            <w:tcBorders>
              <w:top w:val="single" w:sz="6" w:space="0" w:color="000000"/>
              <w:left w:val="nil"/>
              <w:bottom w:val="nil"/>
              <w:right w:val="single" w:sz="6" w:space="0" w:color="000000"/>
            </w:tcBorders>
            <w:vAlign w:val="center"/>
          </w:tcPr>
          <w:p w:rsidR="00007FAF" w:rsidRPr="007739CF" w:rsidRDefault="00007FAF" w:rsidP="007739CF">
            <w:pPr>
              <w:widowControl/>
              <w:autoSpaceDE w:val="0"/>
              <w:autoSpaceDN w:val="0"/>
              <w:adjustRightInd w:val="0"/>
              <w:jc w:val="center"/>
              <w:rPr>
                <w:rFonts w:ascii="Arial" w:hAnsi="Arial" w:cs="Arial"/>
                <w:color w:val="000000"/>
                <w:sz w:val="18"/>
                <w:szCs w:val="18"/>
              </w:rPr>
            </w:pPr>
            <w:r w:rsidRPr="007739CF">
              <w:rPr>
                <w:rFonts w:ascii="Arial" w:hAnsi="Arial" w:cs="Arial"/>
                <w:color w:val="000000"/>
                <w:sz w:val="18"/>
                <w:szCs w:val="18"/>
              </w:rPr>
              <w:t>1210-2-CK03</w:t>
            </w:r>
          </w:p>
        </w:tc>
        <w:tc>
          <w:tcPr>
            <w:tcW w:w="2268" w:type="dxa"/>
            <w:tcBorders>
              <w:top w:val="single" w:sz="6" w:space="0" w:color="000000"/>
              <w:left w:val="nil"/>
              <w:bottom w:val="nil"/>
              <w:right w:val="single" w:sz="6" w:space="0" w:color="000000"/>
            </w:tcBorders>
            <w:vAlign w:val="center"/>
          </w:tcPr>
          <w:p w:rsidR="00007FAF" w:rsidRPr="007739CF" w:rsidRDefault="00007FAF" w:rsidP="007739CF">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20"/>
                <w:szCs w:val="20"/>
              </w:rPr>
              <w:t>Javier Quiroga</w:t>
            </w:r>
          </w:p>
        </w:tc>
        <w:tc>
          <w:tcPr>
            <w:tcW w:w="2079" w:type="dxa"/>
            <w:tcBorders>
              <w:top w:val="single" w:sz="6" w:space="0" w:color="000000"/>
              <w:left w:val="single" w:sz="6" w:space="0" w:color="000000"/>
              <w:bottom w:val="nil"/>
              <w:right w:val="single" w:sz="6" w:space="0" w:color="000000"/>
            </w:tcBorders>
            <w:vAlign w:val="center"/>
          </w:tcPr>
          <w:p w:rsidR="00007FAF" w:rsidRDefault="00007FAF" w:rsidP="00007FAF">
            <w:pPr>
              <w:widowControl/>
              <w:autoSpaceDE w:val="0"/>
              <w:autoSpaceDN w:val="0"/>
              <w:adjustRightInd w:val="0"/>
              <w:jc w:val="center"/>
              <w:rPr>
                <w:rFonts w:ascii="Arial" w:hAnsi="Arial" w:cs="Arial"/>
                <w:color w:val="000000"/>
                <w:sz w:val="18"/>
                <w:szCs w:val="18"/>
              </w:rPr>
            </w:pPr>
            <w:r w:rsidRPr="007739CF">
              <w:rPr>
                <w:rFonts w:ascii="Arial" w:hAnsi="Arial" w:cs="Arial"/>
                <w:color w:val="000000"/>
                <w:sz w:val="18"/>
                <w:szCs w:val="18"/>
              </w:rPr>
              <w:t>Lun</w:t>
            </w:r>
            <w:r>
              <w:rPr>
                <w:rFonts w:ascii="Arial" w:hAnsi="Arial" w:cs="Arial"/>
                <w:color w:val="000000"/>
                <w:sz w:val="18"/>
                <w:szCs w:val="18"/>
              </w:rPr>
              <w:t xml:space="preserve">es </w:t>
            </w:r>
            <w:r w:rsidRPr="007739CF">
              <w:rPr>
                <w:rFonts w:ascii="Arial" w:hAnsi="Arial" w:cs="Arial"/>
                <w:color w:val="000000"/>
                <w:sz w:val="20"/>
                <w:szCs w:val="20"/>
              </w:rPr>
              <w:t xml:space="preserve"> </w:t>
            </w:r>
            <w:r>
              <w:rPr>
                <w:rFonts w:ascii="Arial" w:hAnsi="Arial" w:cs="Arial"/>
                <w:color w:val="000000"/>
                <w:sz w:val="20"/>
                <w:szCs w:val="20"/>
              </w:rPr>
              <w:t>–</w:t>
            </w:r>
            <w:r w:rsidRPr="007739CF">
              <w:rPr>
                <w:rFonts w:ascii="Arial" w:hAnsi="Arial" w:cs="Arial"/>
                <w:color w:val="000000"/>
                <w:sz w:val="20"/>
                <w:szCs w:val="20"/>
              </w:rPr>
              <w:t xml:space="preserve"> </w:t>
            </w:r>
            <w:r w:rsidRPr="007739CF">
              <w:rPr>
                <w:rFonts w:ascii="Arial" w:hAnsi="Arial" w:cs="Arial"/>
                <w:color w:val="000000"/>
                <w:sz w:val="18"/>
                <w:szCs w:val="18"/>
              </w:rPr>
              <w:t xml:space="preserve"> Jue</w:t>
            </w:r>
            <w:r>
              <w:rPr>
                <w:rFonts w:ascii="Arial" w:hAnsi="Arial" w:cs="Arial"/>
                <w:color w:val="000000"/>
                <w:sz w:val="18"/>
                <w:szCs w:val="18"/>
              </w:rPr>
              <w:t>ves</w:t>
            </w:r>
            <w:r w:rsidRPr="007739CF">
              <w:rPr>
                <w:rFonts w:ascii="Arial" w:hAnsi="Arial" w:cs="Arial"/>
                <w:color w:val="000000"/>
                <w:sz w:val="18"/>
                <w:szCs w:val="18"/>
              </w:rPr>
              <w:t xml:space="preserve"> </w:t>
            </w:r>
          </w:p>
          <w:p w:rsidR="00007FAF" w:rsidRPr="007739CF" w:rsidRDefault="00007FAF" w:rsidP="00007FAF">
            <w:pPr>
              <w:widowControl/>
              <w:autoSpaceDE w:val="0"/>
              <w:autoSpaceDN w:val="0"/>
              <w:adjustRightInd w:val="0"/>
              <w:jc w:val="center"/>
              <w:rPr>
                <w:rFonts w:ascii="Arial" w:hAnsi="Arial" w:cs="Arial"/>
                <w:color w:val="000000"/>
                <w:sz w:val="18"/>
                <w:szCs w:val="18"/>
              </w:rPr>
            </w:pPr>
            <w:r w:rsidRPr="007739CF">
              <w:rPr>
                <w:rFonts w:ascii="Arial" w:hAnsi="Arial" w:cs="Arial"/>
                <w:color w:val="000000"/>
                <w:sz w:val="18"/>
                <w:szCs w:val="18"/>
              </w:rPr>
              <w:t>20 a 22</w:t>
            </w:r>
            <w:r>
              <w:rPr>
                <w:rFonts w:ascii="Arial" w:hAnsi="Arial" w:cs="Arial"/>
                <w:color w:val="000000"/>
                <w:sz w:val="18"/>
                <w:szCs w:val="18"/>
              </w:rPr>
              <w:t xml:space="preserve"> Hs</w:t>
            </w:r>
          </w:p>
        </w:tc>
      </w:tr>
      <w:tr w:rsidR="007739CF" w:rsidRPr="007739CF" w:rsidTr="00007FAF">
        <w:trPr>
          <w:trHeight w:val="305"/>
          <w:jc w:val="center"/>
        </w:trPr>
        <w:tc>
          <w:tcPr>
            <w:tcW w:w="2580" w:type="dxa"/>
            <w:tcBorders>
              <w:top w:val="single" w:sz="6" w:space="0" w:color="000000"/>
              <w:left w:val="single" w:sz="6" w:space="0" w:color="000000"/>
              <w:bottom w:val="single" w:sz="6" w:space="0" w:color="000000"/>
              <w:right w:val="single" w:sz="6" w:space="0" w:color="000000"/>
            </w:tcBorders>
            <w:vAlign w:val="center"/>
          </w:tcPr>
          <w:p w:rsidR="007739CF" w:rsidRPr="007739CF" w:rsidRDefault="007739CF" w:rsidP="007739CF">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20"/>
                <w:szCs w:val="20"/>
              </w:rPr>
              <w:t>Fundamentos de Comercio Electrónico</w:t>
            </w:r>
          </w:p>
        </w:tc>
        <w:tc>
          <w:tcPr>
            <w:tcW w:w="1560" w:type="dxa"/>
            <w:tcBorders>
              <w:top w:val="single" w:sz="6" w:space="0" w:color="000000"/>
              <w:left w:val="nil"/>
              <w:bottom w:val="single" w:sz="6" w:space="0" w:color="000000"/>
              <w:right w:val="single" w:sz="6" w:space="0" w:color="000000"/>
            </w:tcBorders>
            <w:vAlign w:val="center"/>
          </w:tcPr>
          <w:p w:rsidR="007739CF" w:rsidRPr="007739CF" w:rsidRDefault="007739CF" w:rsidP="007739CF">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20"/>
                <w:szCs w:val="20"/>
              </w:rPr>
              <w:t>412-1-CK</w:t>
            </w:r>
          </w:p>
        </w:tc>
        <w:tc>
          <w:tcPr>
            <w:tcW w:w="2268" w:type="dxa"/>
            <w:tcBorders>
              <w:top w:val="single" w:sz="6" w:space="0" w:color="000000"/>
              <w:left w:val="nil"/>
              <w:bottom w:val="single" w:sz="6" w:space="0" w:color="000000"/>
              <w:right w:val="single" w:sz="6" w:space="0" w:color="000000"/>
            </w:tcBorders>
            <w:vAlign w:val="center"/>
          </w:tcPr>
          <w:p w:rsidR="007739CF" w:rsidRPr="007739CF" w:rsidRDefault="008A49CB" w:rsidP="007739CF">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20"/>
                <w:szCs w:val="20"/>
              </w:rPr>
              <w:t>Sebastián</w:t>
            </w:r>
            <w:r w:rsidR="007739CF" w:rsidRPr="007739CF">
              <w:rPr>
                <w:rFonts w:ascii="Arial" w:hAnsi="Arial" w:cs="Arial"/>
                <w:color w:val="000000"/>
                <w:sz w:val="20"/>
                <w:szCs w:val="20"/>
              </w:rPr>
              <w:t xml:space="preserve"> Torre</w:t>
            </w:r>
          </w:p>
        </w:tc>
        <w:tc>
          <w:tcPr>
            <w:tcW w:w="2079" w:type="dxa"/>
            <w:tcBorders>
              <w:top w:val="single" w:sz="6" w:space="0" w:color="000000"/>
              <w:left w:val="single" w:sz="6" w:space="0" w:color="000000"/>
              <w:bottom w:val="single" w:sz="6" w:space="0" w:color="000000"/>
              <w:right w:val="single" w:sz="6" w:space="0" w:color="000000"/>
            </w:tcBorders>
            <w:vAlign w:val="center"/>
          </w:tcPr>
          <w:p w:rsidR="007739CF" w:rsidRPr="007739CF" w:rsidRDefault="007739CF" w:rsidP="00116977">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20"/>
                <w:szCs w:val="20"/>
              </w:rPr>
              <w:t>Mar</w:t>
            </w:r>
            <w:r w:rsidR="00007FAF">
              <w:rPr>
                <w:rFonts w:ascii="Arial" w:hAnsi="Arial" w:cs="Arial"/>
                <w:color w:val="000000"/>
                <w:sz w:val="20"/>
                <w:szCs w:val="20"/>
              </w:rPr>
              <w:t>tes</w:t>
            </w:r>
            <w:r w:rsidRPr="007739CF">
              <w:rPr>
                <w:rFonts w:ascii="Arial" w:hAnsi="Arial" w:cs="Arial"/>
                <w:color w:val="000000"/>
                <w:sz w:val="20"/>
                <w:szCs w:val="20"/>
              </w:rPr>
              <w:t xml:space="preserve"> </w:t>
            </w:r>
            <w:r w:rsidR="00116977">
              <w:rPr>
                <w:rFonts w:ascii="Arial" w:hAnsi="Arial" w:cs="Arial"/>
                <w:color w:val="000000"/>
                <w:sz w:val="20"/>
                <w:szCs w:val="20"/>
              </w:rPr>
              <w:t>18</w:t>
            </w:r>
            <w:r w:rsidRPr="007739CF">
              <w:rPr>
                <w:rFonts w:ascii="Arial" w:hAnsi="Arial" w:cs="Arial"/>
                <w:color w:val="000000"/>
                <w:sz w:val="20"/>
                <w:szCs w:val="20"/>
              </w:rPr>
              <w:t xml:space="preserve"> a </w:t>
            </w:r>
            <w:r w:rsidR="00116977">
              <w:rPr>
                <w:rFonts w:ascii="Arial" w:hAnsi="Arial" w:cs="Arial"/>
                <w:color w:val="000000"/>
                <w:sz w:val="20"/>
                <w:szCs w:val="20"/>
              </w:rPr>
              <w:t>20</w:t>
            </w:r>
            <w:r w:rsidR="00007FAF">
              <w:rPr>
                <w:rFonts w:ascii="Arial" w:hAnsi="Arial" w:cs="Arial"/>
                <w:color w:val="000000"/>
                <w:sz w:val="20"/>
                <w:szCs w:val="20"/>
              </w:rPr>
              <w:t xml:space="preserve"> Hs</w:t>
            </w:r>
            <w:r w:rsidR="008A2AF7">
              <w:rPr>
                <w:rFonts w:ascii="Arial" w:hAnsi="Arial" w:cs="Arial"/>
                <w:color w:val="000000"/>
                <w:sz w:val="20"/>
                <w:szCs w:val="20"/>
              </w:rPr>
              <w:t xml:space="preserve"> (Viernes Virtual)</w:t>
            </w:r>
          </w:p>
        </w:tc>
      </w:tr>
      <w:tr w:rsidR="007739CF" w:rsidRPr="007739CF" w:rsidTr="00007FAF">
        <w:trPr>
          <w:trHeight w:val="305"/>
          <w:jc w:val="center"/>
        </w:trPr>
        <w:tc>
          <w:tcPr>
            <w:tcW w:w="2580" w:type="dxa"/>
            <w:tcBorders>
              <w:top w:val="single" w:sz="6" w:space="0" w:color="000000"/>
              <w:left w:val="single" w:sz="6" w:space="0" w:color="000000"/>
              <w:bottom w:val="single" w:sz="6" w:space="0" w:color="000000"/>
              <w:right w:val="single" w:sz="6" w:space="0" w:color="000000"/>
            </w:tcBorders>
            <w:vAlign w:val="center"/>
          </w:tcPr>
          <w:p w:rsidR="007739CF" w:rsidRPr="007739CF" w:rsidRDefault="007739CF" w:rsidP="007739CF">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20"/>
                <w:szCs w:val="20"/>
              </w:rPr>
              <w:t>Sistema Financiero Internacional</w:t>
            </w:r>
          </w:p>
        </w:tc>
        <w:tc>
          <w:tcPr>
            <w:tcW w:w="1560" w:type="dxa"/>
            <w:tcBorders>
              <w:top w:val="single" w:sz="6" w:space="0" w:color="000000"/>
              <w:left w:val="single" w:sz="6" w:space="0" w:color="000000"/>
              <w:bottom w:val="single" w:sz="6" w:space="0" w:color="000000"/>
              <w:right w:val="single" w:sz="6" w:space="0" w:color="000000"/>
            </w:tcBorders>
            <w:vAlign w:val="center"/>
          </w:tcPr>
          <w:p w:rsidR="007739CF" w:rsidRPr="007739CF" w:rsidRDefault="007739CF" w:rsidP="007739CF">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20"/>
                <w:szCs w:val="20"/>
              </w:rPr>
              <w:t>705-1-CK</w:t>
            </w:r>
          </w:p>
        </w:tc>
        <w:tc>
          <w:tcPr>
            <w:tcW w:w="2268" w:type="dxa"/>
            <w:tcBorders>
              <w:top w:val="single" w:sz="6" w:space="0" w:color="000000"/>
              <w:left w:val="single" w:sz="6" w:space="0" w:color="000000"/>
              <w:bottom w:val="single" w:sz="6" w:space="0" w:color="000000"/>
              <w:right w:val="single" w:sz="6" w:space="0" w:color="000000"/>
            </w:tcBorders>
            <w:vAlign w:val="center"/>
          </w:tcPr>
          <w:p w:rsidR="007739CF" w:rsidRPr="007739CF" w:rsidRDefault="007739CF" w:rsidP="007739CF">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20"/>
                <w:szCs w:val="20"/>
              </w:rPr>
              <w:t>Rolando Astarita</w:t>
            </w:r>
          </w:p>
        </w:tc>
        <w:tc>
          <w:tcPr>
            <w:tcW w:w="2079" w:type="dxa"/>
            <w:tcBorders>
              <w:top w:val="single" w:sz="6" w:space="0" w:color="000000"/>
              <w:left w:val="single" w:sz="6" w:space="0" w:color="000000"/>
              <w:bottom w:val="nil"/>
              <w:right w:val="single" w:sz="6" w:space="0" w:color="000000"/>
            </w:tcBorders>
            <w:vAlign w:val="center"/>
          </w:tcPr>
          <w:p w:rsidR="00007FAF" w:rsidRDefault="007739CF" w:rsidP="00007FAF">
            <w:pPr>
              <w:widowControl/>
              <w:autoSpaceDE w:val="0"/>
              <w:autoSpaceDN w:val="0"/>
              <w:adjustRightInd w:val="0"/>
              <w:jc w:val="center"/>
              <w:rPr>
                <w:rFonts w:ascii="Arial" w:hAnsi="Arial" w:cs="Arial"/>
                <w:color w:val="000000"/>
                <w:sz w:val="18"/>
                <w:szCs w:val="18"/>
              </w:rPr>
            </w:pPr>
            <w:r w:rsidRPr="007739CF">
              <w:rPr>
                <w:rFonts w:ascii="Arial" w:hAnsi="Arial" w:cs="Arial"/>
                <w:color w:val="000000"/>
                <w:sz w:val="18"/>
                <w:szCs w:val="18"/>
              </w:rPr>
              <w:t>Mar</w:t>
            </w:r>
            <w:r w:rsidR="00007FAF">
              <w:rPr>
                <w:rFonts w:ascii="Arial" w:hAnsi="Arial" w:cs="Arial"/>
                <w:color w:val="000000"/>
                <w:sz w:val="18"/>
                <w:szCs w:val="18"/>
              </w:rPr>
              <w:t xml:space="preserve">tes </w:t>
            </w:r>
            <w:r w:rsidR="00007FAF" w:rsidRPr="007739CF">
              <w:rPr>
                <w:rFonts w:ascii="Arial" w:hAnsi="Arial" w:cs="Arial"/>
                <w:color w:val="000000"/>
                <w:sz w:val="20"/>
                <w:szCs w:val="20"/>
              </w:rPr>
              <w:t xml:space="preserve"> </w:t>
            </w:r>
            <w:r w:rsidR="00007FAF">
              <w:rPr>
                <w:rFonts w:ascii="Arial" w:hAnsi="Arial" w:cs="Arial"/>
                <w:color w:val="000000"/>
                <w:sz w:val="20"/>
                <w:szCs w:val="20"/>
              </w:rPr>
              <w:t>–</w:t>
            </w:r>
            <w:r w:rsidR="00007FAF" w:rsidRPr="007739CF">
              <w:rPr>
                <w:rFonts w:ascii="Arial" w:hAnsi="Arial" w:cs="Arial"/>
                <w:color w:val="000000"/>
                <w:sz w:val="20"/>
                <w:szCs w:val="20"/>
              </w:rPr>
              <w:t xml:space="preserve"> </w:t>
            </w:r>
            <w:r w:rsidRPr="007739CF">
              <w:rPr>
                <w:rFonts w:ascii="Arial" w:hAnsi="Arial" w:cs="Arial"/>
                <w:color w:val="000000"/>
                <w:sz w:val="18"/>
                <w:szCs w:val="18"/>
              </w:rPr>
              <w:t xml:space="preserve"> Vie</w:t>
            </w:r>
            <w:r w:rsidR="00007FAF">
              <w:rPr>
                <w:rFonts w:ascii="Arial" w:hAnsi="Arial" w:cs="Arial"/>
                <w:color w:val="000000"/>
                <w:sz w:val="18"/>
                <w:szCs w:val="18"/>
              </w:rPr>
              <w:t>rnes</w:t>
            </w:r>
            <w:r w:rsidRPr="007739CF">
              <w:rPr>
                <w:rFonts w:ascii="Arial" w:hAnsi="Arial" w:cs="Arial"/>
                <w:color w:val="000000"/>
                <w:sz w:val="18"/>
                <w:szCs w:val="18"/>
              </w:rPr>
              <w:t xml:space="preserve"> </w:t>
            </w:r>
          </w:p>
          <w:p w:rsidR="007739CF" w:rsidRPr="007739CF" w:rsidRDefault="00116977" w:rsidP="00116977">
            <w:pPr>
              <w:widowControl/>
              <w:autoSpaceDE w:val="0"/>
              <w:autoSpaceDN w:val="0"/>
              <w:adjustRightInd w:val="0"/>
              <w:jc w:val="center"/>
              <w:rPr>
                <w:rFonts w:ascii="Arial" w:hAnsi="Arial" w:cs="Arial"/>
                <w:color w:val="000000"/>
                <w:sz w:val="18"/>
                <w:szCs w:val="18"/>
              </w:rPr>
            </w:pPr>
            <w:r>
              <w:rPr>
                <w:rFonts w:ascii="Arial" w:hAnsi="Arial" w:cs="Arial"/>
                <w:color w:val="000000"/>
                <w:sz w:val="18"/>
                <w:szCs w:val="18"/>
              </w:rPr>
              <w:t>20</w:t>
            </w:r>
            <w:r w:rsidR="007739CF" w:rsidRPr="007739CF">
              <w:rPr>
                <w:rFonts w:ascii="Arial" w:hAnsi="Arial" w:cs="Arial"/>
                <w:color w:val="000000"/>
                <w:sz w:val="18"/>
                <w:szCs w:val="18"/>
              </w:rPr>
              <w:t xml:space="preserve"> a 2</w:t>
            </w:r>
            <w:r>
              <w:rPr>
                <w:rFonts w:ascii="Arial" w:hAnsi="Arial" w:cs="Arial"/>
                <w:color w:val="000000"/>
                <w:sz w:val="18"/>
                <w:szCs w:val="18"/>
              </w:rPr>
              <w:t>2</w:t>
            </w:r>
            <w:r w:rsidR="00007FAF">
              <w:rPr>
                <w:rFonts w:ascii="Arial" w:hAnsi="Arial" w:cs="Arial"/>
                <w:color w:val="000000"/>
                <w:sz w:val="18"/>
                <w:szCs w:val="18"/>
              </w:rPr>
              <w:t xml:space="preserve"> Hs</w:t>
            </w:r>
          </w:p>
        </w:tc>
      </w:tr>
      <w:tr w:rsidR="00116977" w:rsidRPr="007739CF" w:rsidTr="00007FAF">
        <w:trPr>
          <w:trHeight w:val="305"/>
          <w:jc w:val="center"/>
        </w:trPr>
        <w:tc>
          <w:tcPr>
            <w:tcW w:w="2580" w:type="dxa"/>
            <w:tcBorders>
              <w:top w:val="single" w:sz="6" w:space="0" w:color="000000"/>
              <w:left w:val="single" w:sz="6" w:space="0" w:color="000000"/>
              <w:bottom w:val="single" w:sz="6" w:space="0" w:color="000000"/>
              <w:right w:val="single" w:sz="6" w:space="0" w:color="000000"/>
            </w:tcBorders>
            <w:shd w:val="solid" w:color="FFFFFF" w:fill="FFFFFF"/>
            <w:vAlign w:val="center"/>
          </w:tcPr>
          <w:p w:rsidR="00116977" w:rsidRPr="007739CF" w:rsidRDefault="00116977" w:rsidP="007739CF">
            <w:pPr>
              <w:widowControl/>
              <w:autoSpaceDE w:val="0"/>
              <w:autoSpaceDN w:val="0"/>
              <w:adjustRightInd w:val="0"/>
              <w:jc w:val="center"/>
              <w:rPr>
                <w:rFonts w:ascii="Arial" w:hAnsi="Arial" w:cs="Arial"/>
                <w:color w:val="000000"/>
                <w:sz w:val="20"/>
                <w:szCs w:val="20"/>
              </w:rPr>
            </w:pPr>
            <w:r w:rsidRPr="00116977">
              <w:rPr>
                <w:rFonts w:ascii="Arial" w:hAnsi="Arial" w:cs="Arial"/>
                <w:color w:val="000000"/>
                <w:sz w:val="20"/>
                <w:szCs w:val="20"/>
              </w:rPr>
              <w:t>Taller de Metodología y Análisis del Comercio Internacional</w:t>
            </w:r>
          </w:p>
        </w:tc>
        <w:tc>
          <w:tcPr>
            <w:tcW w:w="1560" w:type="dxa"/>
            <w:tcBorders>
              <w:top w:val="single" w:sz="6" w:space="0" w:color="000000"/>
              <w:left w:val="single" w:sz="6" w:space="0" w:color="000000"/>
              <w:bottom w:val="single" w:sz="6" w:space="0" w:color="000000"/>
              <w:right w:val="single" w:sz="6" w:space="0" w:color="000000"/>
            </w:tcBorders>
            <w:vAlign w:val="center"/>
          </w:tcPr>
          <w:p w:rsidR="00116977" w:rsidRPr="007739CF" w:rsidRDefault="00116977" w:rsidP="007739CF">
            <w:pPr>
              <w:widowControl/>
              <w:autoSpaceDE w:val="0"/>
              <w:autoSpaceDN w:val="0"/>
              <w:adjustRightInd w:val="0"/>
              <w:jc w:val="center"/>
              <w:rPr>
                <w:rFonts w:ascii="Arial" w:hAnsi="Arial" w:cs="Arial"/>
                <w:color w:val="000000"/>
                <w:sz w:val="20"/>
                <w:szCs w:val="20"/>
              </w:rPr>
            </w:pPr>
            <w:r w:rsidRPr="00116977">
              <w:rPr>
                <w:rFonts w:ascii="Arial" w:hAnsi="Arial" w:cs="Arial"/>
                <w:color w:val="000000"/>
                <w:sz w:val="20"/>
                <w:szCs w:val="20"/>
              </w:rPr>
              <w:t>729-1-CK</w:t>
            </w:r>
          </w:p>
        </w:tc>
        <w:tc>
          <w:tcPr>
            <w:tcW w:w="2268" w:type="dxa"/>
            <w:tcBorders>
              <w:top w:val="single" w:sz="6" w:space="0" w:color="000000"/>
              <w:left w:val="single" w:sz="6" w:space="0" w:color="000000"/>
              <w:bottom w:val="single" w:sz="6" w:space="0" w:color="000000"/>
              <w:right w:val="single" w:sz="6" w:space="0" w:color="000000"/>
            </w:tcBorders>
            <w:shd w:val="solid" w:color="FFFFFF" w:fill="FFFFFF"/>
            <w:vAlign w:val="center"/>
          </w:tcPr>
          <w:p w:rsidR="00116977" w:rsidRPr="007739CF" w:rsidRDefault="00116977" w:rsidP="007739CF">
            <w:pPr>
              <w:widowControl/>
              <w:autoSpaceDE w:val="0"/>
              <w:autoSpaceDN w:val="0"/>
              <w:adjustRightInd w:val="0"/>
              <w:jc w:val="center"/>
              <w:rPr>
                <w:rFonts w:ascii="Arial" w:hAnsi="Arial" w:cs="Arial"/>
                <w:color w:val="000000"/>
                <w:sz w:val="20"/>
                <w:szCs w:val="20"/>
              </w:rPr>
            </w:pPr>
            <w:r w:rsidRPr="00116977">
              <w:rPr>
                <w:rFonts w:ascii="Arial" w:hAnsi="Arial" w:cs="Arial"/>
                <w:color w:val="000000"/>
                <w:sz w:val="20"/>
                <w:szCs w:val="20"/>
              </w:rPr>
              <w:t>Hernán Soltz</w:t>
            </w:r>
          </w:p>
        </w:tc>
        <w:tc>
          <w:tcPr>
            <w:tcW w:w="2079" w:type="dxa"/>
            <w:tcBorders>
              <w:top w:val="single" w:sz="6" w:space="0" w:color="000000"/>
              <w:left w:val="single" w:sz="6" w:space="0" w:color="000000"/>
              <w:bottom w:val="single" w:sz="6" w:space="0" w:color="000000"/>
              <w:right w:val="single" w:sz="6" w:space="0" w:color="000000"/>
            </w:tcBorders>
            <w:shd w:val="solid" w:color="FFFFFF" w:fill="FFFFFF"/>
            <w:vAlign w:val="center"/>
          </w:tcPr>
          <w:p w:rsidR="00116977" w:rsidRDefault="00116977" w:rsidP="00007FAF">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Miércoles</w:t>
            </w:r>
          </w:p>
          <w:p w:rsidR="00116977" w:rsidRPr="007739CF" w:rsidRDefault="00116977" w:rsidP="00007FAF">
            <w:pPr>
              <w:widowControl/>
              <w:autoSpaceDE w:val="0"/>
              <w:autoSpaceDN w:val="0"/>
              <w:adjustRightInd w:val="0"/>
              <w:jc w:val="center"/>
              <w:rPr>
                <w:rFonts w:ascii="Arial" w:hAnsi="Arial" w:cs="Arial"/>
                <w:color w:val="000000"/>
                <w:sz w:val="20"/>
                <w:szCs w:val="20"/>
              </w:rPr>
            </w:pPr>
            <w:r w:rsidRPr="00116977">
              <w:rPr>
                <w:rFonts w:ascii="Arial" w:hAnsi="Arial" w:cs="Arial"/>
                <w:color w:val="000000"/>
                <w:sz w:val="20"/>
                <w:szCs w:val="20"/>
              </w:rPr>
              <w:t>18.00 a 22.00</w:t>
            </w:r>
            <w:r>
              <w:rPr>
                <w:rFonts w:ascii="Arial" w:hAnsi="Arial" w:cs="Arial"/>
                <w:color w:val="000000"/>
                <w:sz w:val="20"/>
                <w:szCs w:val="20"/>
              </w:rPr>
              <w:t xml:space="preserve"> Hs</w:t>
            </w:r>
          </w:p>
        </w:tc>
      </w:tr>
      <w:tr w:rsidR="007739CF" w:rsidRPr="007739CF" w:rsidTr="00007FAF">
        <w:trPr>
          <w:trHeight w:val="305"/>
          <w:jc w:val="center"/>
        </w:trPr>
        <w:tc>
          <w:tcPr>
            <w:tcW w:w="2580" w:type="dxa"/>
            <w:tcBorders>
              <w:top w:val="single" w:sz="6" w:space="0" w:color="000000"/>
              <w:left w:val="single" w:sz="6" w:space="0" w:color="000000"/>
              <w:bottom w:val="single" w:sz="6" w:space="0" w:color="000000"/>
              <w:right w:val="single" w:sz="6" w:space="0" w:color="000000"/>
            </w:tcBorders>
            <w:vAlign w:val="center"/>
          </w:tcPr>
          <w:p w:rsidR="007739CF" w:rsidRPr="007739CF" w:rsidRDefault="007739CF" w:rsidP="007739CF">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20"/>
                <w:szCs w:val="20"/>
              </w:rPr>
              <w:t>Recursos Humanos</w:t>
            </w:r>
          </w:p>
        </w:tc>
        <w:tc>
          <w:tcPr>
            <w:tcW w:w="1560" w:type="dxa"/>
            <w:tcBorders>
              <w:top w:val="single" w:sz="6" w:space="0" w:color="000000"/>
              <w:left w:val="single" w:sz="6" w:space="0" w:color="000000"/>
              <w:bottom w:val="single" w:sz="6" w:space="0" w:color="000000"/>
              <w:right w:val="single" w:sz="6" w:space="0" w:color="000000"/>
            </w:tcBorders>
            <w:vAlign w:val="center"/>
          </w:tcPr>
          <w:p w:rsidR="007739CF" w:rsidRPr="007739CF" w:rsidRDefault="007739CF" w:rsidP="007739CF">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20"/>
                <w:szCs w:val="20"/>
              </w:rPr>
              <w:t>634-1-CK</w:t>
            </w:r>
          </w:p>
        </w:tc>
        <w:tc>
          <w:tcPr>
            <w:tcW w:w="2268" w:type="dxa"/>
            <w:tcBorders>
              <w:top w:val="single" w:sz="6" w:space="0" w:color="000000"/>
              <w:left w:val="single" w:sz="6" w:space="0" w:color="000000"/>
              <w:bottom w:val="single" w:sz="6" w:space="0" w:color="000000"/>
              <w:right w:val="single" w:sz="6" w:space="0" w:color="000000"/>
            </w:tcBorders>
            <w:vAlign w:val="center"/>
          </w:tcPr>
          <w:p w:rsidR="007739CF" w:rsidRPr="007739CF" w:rsidRDefault="007739CF" w:rsidP="007739CF">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20"/>
                <w:szCs w:val="20"/>
              </w:rPr>
              <w:t>Ariel Barreto</w:t>
            </w:r>
          </w:p>
        </w:tc>
        <w:tc>
          <w:tcPr>
            <w:tcW w:w="2079" w:type="dxa"/>
            <w:tcBorders>
              <w:top w:val="single" w:sz="6" w:space="0" w:color="000000"/>
              <w:left w:val="single" w:sz="6" w:space="0" w:color="000000"/>
              <w:bottom w:val="single" w:sz="6" w:space="0" w:color="000000"/>
              <w:right w:val="single" w:sz="6" w:space="0" w:color="000000"/>
            </w:tcBorders>
            <w:vAlign w:val="center"/>
          </w:tcPr>
          <w:p w:rsidR="007739CF" w:rsidRPr="007739CF" w:rsidRDefault="00095035" w:rsidP="00095035">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Miércoles</w:t>
            </w:r>
            <w:r w:rsidR="007739CF" w:rsidRPr="007739CF">
              <w:rPr>
                <w:rFonts w:ascii="Arial" w:hAnsi="Arial" w:cs="Arial"/>
                <w:color w:val="000000"/>
                <w:sz w:val="20"/>
                <w:szCs w:val="20"/>
              </w:rPr>
              <w:t xml:space="preserve"> 18 a 20</w:t>
            </w:r>
            <w:r w:rsidR="00007FAF">
              <w:rPr>
                <w:rFonts w:ascii="Arial" w:hAnsi="Arial" w:cs="Arial"/>
                <w:color w:val="000000"/>
                <w:sz w:val="20"/>
                <w:szCs w:val="20"/>
              </w:rPr>
              <w:t xml:space="preserve"> Hs</w:t>
            </w:r>
            <w:r w:rsidR="007739CF" w:rsidRPr="007739CF">
              <w:rPr>
                <w:rFonts w:ascii="Arial" w:hAnsi="Arial" w:cs="Arial"/>
                <w:color w:val="000000"/>
                <w:sz w:val="20"/>
                <w:szCs w:val="20"/>
              </w:rPr>
              <w:t xml:space="preserve"> </w:t>
            </w:r>
            <w:r w:rsidR="00007FAF">
              <w:rPr>
                <w:rFonts w:ascii="Arial" w:hAnsi="Arial" w:cs="Arial"/>
                <w:color w:val="000000"/>
                <w:sz w:val="20"/>
                <w:szCs w:val="20"/>
              </w:rPr>
              <w:t>(</w:t>
            </w:r>
            <w:r>
              <w:rPr>
                <w:rFonts w:ascii="Arial" w:hAnsi="Arial" w:cs="Arial"/>
                <w:color w:val="000000"/>
                <w:sz w:val="20"/>
                <w:szCs w:val="20"/>
              </w:rPr>
              <w:t>Viern</w:t>
            </w:r>
            <w:r w:rsidR="007739CF" w:rsidRPr="007739CF">
              <w:rPr>
                <w:rFonts w:ascii="Arial" w:hAnsi="Arial" w:cs="Arial"/>
                <w:color w:val="000000"/>
                <w:sz w:val="20"/>
                <w:szCs w:val="20"/>
              </w:rPr>
              <w:t>es Virtual</w:t>
            </w:r>
            <w:r w:rsidR="00007FAF">
              <w:rPr>
                <w:rFonts w:ascii="Arial" w:hAnsi="Arial" w:cs="Arial"/>
                <w:color w:val="000000"/>
                <w:sz w:val="20"/>
                <w:szCs w:val="20"/>
              </w:rPr>
              <w:t>)</w:t>
            </w:r>
          </w:p>
        </w:tc>
      </w:tr>
      <w:tr w:rsidR="00116977" w:rsidRPr="007739CF" w:rsidTr="00007FAF">
        <w:trPr>
          <w:trHeight w:val="305"/>
          <w:jc w:val="center"/>
        </w:trPr>
        <w:tc>
          <w:tcPr>
            <w:tcW w:w="2580" w:type="dxa"/>
            <w:tcBorders>
              <w:top w:val="single" w:sz="6" w:space="0" w:color="000000"/>
              <w:left w:val="single" w:sz="6" w:space="0" w:color="000000"/>
              <w:bottom w:val="single" w:sz="6" w:space="0" w:color="000000"/>
              <w:right w:val="single" w:sz="6" w:space="0" w:color="000000"/>
            </w:tcBorders>
            <w:vAlign w:val="center"/>
          </w:tcPr>
          <w:p w:rsidR="00116977" w:rsidRPr="007739CF" w:rsidRDefault="00116977" w:rsidP="007739CF">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20"/>
                <w:szCs w:val="20"/>
              </w:rPr>
              <w:t>Recursos Humanos</w:t>
            </w:r>
          </w:p>
        </w:tc>
        <w:tc>
          <w:tcPr>
            <w:tcW w:w="1560" w:type="dxa"/>
            <w:tcBorders>
              <w:top w:val="single" w:sz="6" w:space="0" w:color="000000"/>
              <w:left w:val="single" w:sz="6" w:space="0" w:color="000000"/>
              <w:bottom w:val="single" w:sz="6" w:space="0" w:color="000000"/>
              <w:right w:val="single" w:sz="6" w:space="0" w:color="000000"/>
            </w:tcBorders>
            <w:vAlign w:val="center"/>
          </w:tcPr>
          <w:p w:rsidR="00116977" w:rsidRPr="007739CF" w:rsidRDefault="00116977" w:rsidP="00116977">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20"/>
                <w:szCs w:val="20"/>
              </w:rPr>
              <w:t>634-</w:t>
            </w:r>
            <w:r>
              <w:rPr>
                <w:rFonts w:ascii="Arial" w:hAnsi="Arial" w:cs="Arial"/>
                <w:color w:val="000000"/>
                <w:sz w:val="20"/>
                <w:szCs w:val="20"/>
              </w:rPr>
              <w:t>2</w:t>
            </w:r>
            <w:r w:rsidRPr="007739CF">
              <w:rPr>
                <w:rFonts w:ascii="Arial" w:hAnsi="Arial" w:cs="Arial"/>
                <w:color w:val="000000"/>
                <w:sz w:val="20"/>
                <w:szCs w:val="20"/>
              </w:rPr>
              <w:t>-CK</w:t>
            </w:r>
          </w:p>
        </w:tc>
        <w:tc>
          <w:tcPr>
            <w:tcW w:w="2268" w:type="dxa"/>
            <w:tcBorders>
              <w:top w:val="single" w:sz="6" w:space="0" w:color="000000"/>
              <w:left w:val="single" w:sz="6" w:space="0" w:color="000000"/>
              <w:bottom w:val="single" w:sz="6" w:space="0" w:color="000000"/>
              <w:right w:val="single" w:sz="6" w:space="0" w:color="000000"/>
            </w:tcBorders>
            <w:vAlign w:val="center"/>
          </w:tcPr>
          <w:p w:rsidR="00116977" w:rsidRPr="007739CF" w:rsidRDefault="00116977" w:rsidP="00116977">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 xml:space="preserve">Beatriz </w:t>
            </w:r>
            <w:r w:rsidRPr="00116977">
              <w:rPr>
                <w:rFonts w:ascii="Arial" w:hAnsi="Arial" w:cs="Arial"/>
                <w:color w:val="000000"/>
                <w:sz w:val="20"/>
                <w:szCs w:val="20"/>
              </w:rPr>
              <w:t>Gaiardo</w:t>
            </w:r>
          </w:p>
        </w:tc>
        <w:tc>
          <w:tcPr>
            <w:tcW w:w="2079" w:type="dxa"/>
            <w:tcBorders>
              <w:top w:val="single" w:sz="6" w:space="0" w:color="000000"/>
              <w:left w:val="single" w:sz="6" w:space="0" w:color="000000"/>
              <w:bottom w:val="single" w:sz="6" w:space="0" w:color="000000"/>
              <w:right w:val="single" w:sz="6" w:space="0" w:color="000000"/>
            </w:tcBorders>
            <w:vAlign w:val="center"/>
          </w:tcPr>
          <w:p w:rsidR="00116977" w:rsidRDefault="00116977" w:rsidP="00095035">
            <w:pPr>
              <w:widowControl/>
              <w:autoSpaceDE w:val="0"/>
              <w:autoSpaceDN w:val="0"/>
              <w:adjustRightInd w:val="0"/>
              <w:jc w:val="center"/>
              <w:rPr>
                <w:rFonts w:ascii="Arial" w:hAnsi="Arial" w:cs="Arial"/>
                <w:color w:val="000000"/>
                <w:sz w:val="20"/>
                <w:szCs w:val="20"/>
              </w:rPr>
            </w:pPr>
            <w:r w:rsidRPr="00116977">
              <w:rPr>
                <w:rFonts w:ascii="Arial" w:hAnsi="Arial" w:cs="Arial"/>
                <w:color w:val="000000"/>
                <w:sz w:val="20"/>
                <w:szCs w:val="20"/>
              </w:rPr>
              <w:t>Mar</w:t>
            </w:r>
            <w:r>
              <w:rPr>
                <w:rFonts w:ascii="Arial" w:hAnsi="Arial" w:cs="Arial"/>
                <w:color w:val="000000"/>
                <w:sz w:val="20"/>
                <w:szCs w:val="20"/>
              </w:rPr>
              <w:t>tes</w:t>
            </w:r>
            <w:r w:rsidRPr="00116977">
              <w:rPr>
                <w:rFonts w:ascii="Arial" w:hAnsi="Arial" w:cs="Arial"/>
                <w:color w:val="000000"/>
                <w:sz w:val="20"/>
                <w:szCs w:val="20"/>
              </w:rPr>
              <w:t xml:space="preserve"> - Vie</w:t>
            </w:r>
            <w:r>
              <w:rPr>
                <w:rFonts w:ascii="Arial" w:hAnsi="Arial" w:cs="Arial"/>
                <w:color w:val="000000"/>
                <w:sz w:val="20"/>
                <w:szCs w:val="20"/>
              </w:rPr>
              <w:t>rnes</w:t>
            </w:r>
            <w:r w:rsidRPr="00116977">
              <w:rPr>
                <w:rFonts w:ascii="Arial" w:hAnsi="Arial" w:cs="Arial"/>
                <w:color w:val="000000"/>
                <w:sz w:val="20"/>
                <w:szCs w:val="20"/>
              </w:rPr>
              <w:t xml:space="preserve"> 18.00 a 20.00</w:t>
            </w:r>
            <w:r>
              <w:rPr>
                <w:rFonts w:ascii="Arial" w:hAnsi="Arial" w:cs="Arial"/>
                <w:color w:val="000000"/>
                <w:sz w:val="20"/>
                <w:szCs w:val="20"/>
              </w:rPr>
              <w:t xml:space="preserve"> Hs</w:t>
            </w:r>
          </w:p>
        </w:tc>
      </w:tr>
    </w:tbl>
    <w:p w:rsidR="002C40EF" w:rsidRDefault="002C40EF" w:rsidP="007739CF">
      <w:pPr>
        <w:pStyle w:val="normal0"/>
        <w:pBdr>
          <w:top w:val="nil"/>
          <w:left w:val="nil"/>
          <w:bottom w:val="nil"/>
          <w:right w:val="nil"/>
          <w:between w:val="nil"/>
        </w:pBdr>
        <w:rPr>
          <w:color w:val="000000"/>
        </w:rPr>
      </w:pPr>
    </w:p>
    <w:p w:rsidR="00095035" w:rsidRDefault="00095035" w:rsidP="007739CF">
      <w:pPr>
        <w:pStyle w:val="normal0"/>
        <w:pBdr>
          <w:top w:val="nil"/>
          <w:left w:val="nil"/>
          <w:bottom w:val="nil"/>
          <w:right w:val="nil"/>
          <w:between w:val="nil"/>
        </w:pBdr>
        <w:rPr>
          <w:color w:val="000000"/>
        </w:rPr>
      </w:pPr>
    </w:p>
    <w:p w:rsidR="00116977" w:rsidRDefault="00116977" w:rsidP="007739CF">
      <w:pPr>
        <w:pStyle w:val="normal0"/>
        <w:pBdr>
          <w:top w:val="nil"/>
          <w:left w:val="nil"/>
          <w:bottom w:val="nil"/>
          <w:right w:val="nil"/>
          <w:between w:val="nil"/>
        </w:pBdr>
        <w:rPr>
          <w:color w:val="000000"/>
        </w:rPr>
      </w:pPr>
    </w:p>
    <w:p w:rsidR="00116977" w:rsidRDefault="00116977" w:rsidP="007739CF">
      <w:pPr>
        <w:pStyle w:val="normal0"/>
        <w:pBdr>
          <w:top w:val="nil"/>
          <w:left w:val="nil"/>
          <w:bottom w:val="nil"/>
          <w:right w:val="nil"/>
          <w:between w:val="nil"/>
        </w:pBdr>
        <w:rPr>
          <w:color w:val="000000"/>
        </w:rPr>
      </w:pPr>
    </w:p>
    <w:p w:rsidR="00116977" w:rsidRDefault="00116977" w:rsidP="007739CF">
      <w:pPr>
        <w:pStyle w:val="normal0"/>
        <w:pBdr>
          <w:top w:val="nil"/>
          <w:left w:val="nil"/>
          <w:bottom w:val="nil"/>
          <w:right w:val="nil"/>
          <w:between w:val="nil"/>
        </w:pBdr>
        <w:rPr>
          <w:color w:val="000000"/>
        </w:rPr>
      </w:pPr>
    </w:p>
    <w:p w:rsidR="00116977" w:rsidRDefault="00116977" w:rsidP="007739CF">
      <w:pPr>
        <w:pStyle w:val="normal0"/>
        <w:pBdr>
          <w:top w:val="nil"/>
          <w:left w:val="nil"/>
          <w:bottom w:val="nil"/>
          <w:right w:val="nil"/>
          <w:between w:val="nil"/>
        </w:pBdr>
        <w:rPr>
          <w:color w:val="000000"/>
        </w:rPr>
      </w:pPr>
    </w:p>
    <w:p w:rsidR="00116977" w:rsidRDefault="00116977" w:rsidP="007739CF">
      <w:pPr>
        <w:pStyle w:val="normal0"/>
        <w:pBdr>
          <w:top w:val="nil"/>
          <w:left w:val="nil"/>
          <w:bottom w:val="nil"/>
          <w:right w:val="nil"/>
          <w:between w:val="nil"/>
        </w:pBdr>
        <w:rPr>
          <w:color w:val="000000"/>
        </w:rPr>
      </w:pPr>
    </w:p>
    <w:p w:rsidR="00116977" w:rsidRDefault="00116977" w:rsidP="007739CF">
      <w:pPr>
        <w:pStyle w:val="normal0"/>
        <w:pBdr>
          <w:top w:val="nil"/>
          <w:left w:val="nil"/>
          <w:bottom w:val="nil"/>
          <w:right w:val="nil"/>
          <w:between w:val="nil"/>
        </w:pBdr>
        <w:rPr>
          <w:color w:val="000000"/>
        </w:rPr>
      </w:pPr>
    </w:p>
    <w:p w:rsidR="00116977" w:rsidRDefault="00116977" w:rsidP="007739CF">
      <w:pPr>
        <w:pStyle w:val="normal0"/>
        <w:pBdr>
          <w:top w:val="nil"/>
          <w:left w:val="nil"/>
          <w:bottom w:val="nil"/>
          <w:right w:val="nil"/>
          <w:between w:val="nil"/>
        </w:pBdr>
        <w:rPr>
          <w:color w:val="000000"/>
        </w:rPr>
      </w:pPr>
    </w:p>
    <w:p w:rsidR="00116977" w:rsidRDefault="00116977" w:rsidP="007739CF">
      <w:pPr>
        <w:pStyle w:val="normal0"/>
        <w:pBdr>
          <w:top w:val="nil"/>
          <w:left w:val="nil"/>
          <w:bottom w:val="nil"/>
          <w:right w:val="nil"/>
          <w:between w:val="nil"/>
        </w:pBdr>
        <w:rPr>
          <w:color w:val="000000"/>
        </w:rPr>
      </w:pPr>
    </w:p>
    <w:p w:rsidR="00116977" w:rsidRDefault="00116977" w:rsidP="007739CF">
      <w:pPr>
        <w:pStyle w:val="normal0"/>
        <w:pBdr>
          <w:top w:val="nil"/>
          <w:left w:val="nil"/>
          <w:bottom w:val="nil"/>
          <w:right w:val="nil"/>
          <w:between w:val="nil"/>
        </w:pBdr>
        <w:rPr>
          <w:color w:val="000000"/>
        </w:rPr>
      </w:pPr>
    </w:p>
    <w:p w:rsidR="00116977" w:rsidRDefault="00116977" w:rsidP="007739CF">
      <w:pPr>
        <w:pStyle w:val="normal0"/>
        <w:pBdr>
          <w:top w:val="nil"/>
          <w:left w:val="nil"/>
          <w:bottom w:val="nil"/>
          <w:right w:val="nil"/>
          <w:between w:val="nil"/>
        </w:pBdr>
        <w:rPr>
          <w:color w:val="000000"/>
        </w:rPr>
      </w:pPr>
    </w:p>
    <w:p w:rsidR="00116977" w:rsidRDefault="00116977" w:rsidP="007739CF">
      <w:pPr>
        <w:pStyle w:val="normal0"/>
        <w:pBdr>
          <w:top w:val="nil"/>
          <w:left w:val="nil"/>
          <w:bottom w:val="nil"/>
          <w:right w:val="nil"/>
          <w:between w:val="nil"/>
        </w:pBdr>
        <w:rPr>
          <w:color w:val="000000"/>
        </w:rPr>
      </w:pPr>
    </w:p>
    <w:p w:rsidR="00116977" w:rsidRDefault="00116977" w:rsidP="007739CF">
      <w:pPr>
        <w:pStyle w:val="normal0"/>
        <w:pBdr>
          <w:top w:val="nil"/>
          <w:left w:val="nil"/>
          <w:bottom w:val="nil"/>
          <w:right w:val="nil"/>
          <w:between w:val="nil"/>
        </w:pBdr>
        <w:rPr>
          <w:color w:val="000000"/>
        </w:rPr>
      </w:pPr>
    </w:p>
    <w:p w:rsidR="00116977" w:rsidRDefault="00116977" w:rsidP="007739CF">
      <w:pPr>
        <w:pStyle w:val="normal0"/>
        <w:pBdr>
          <w:top w:val="nil"/>
          <w:left w:val="nil"/>
          <w:bottom w:val="nil"/>
          <w:right w:val="nil"/>
          <w:between w:val="nil"/>
        </w:pBdr>
        <w:rPr>
          <w:color w:val="000000"/>
        </w:rPr>
      </w:pPr>
    </w:p>
    <w:p w:rsidR="00116977" w:rsidRDefault="00116977" w:rsidP="007739CF">
      <w:pPr>
        <w:pStyle w:val="normal0"/>
        <w:pBdr>
          <w:top w:val="nil"/>
          <w:left w:val="nil"/>
          <w:bottom w:val="nil"/>
          <w:right w:val="nil"/>
          <w:between w:val="nil"/>
        </w:pBdr>
        <w:rPr>
          <w:color w:val="000000"/>
        </w:rPr>
      </w:pPr>
    </w:p>
    <w:p w:rsidR="00116977" w:rsidRDefault="00116977" w:rsidP="007739CF">
      <w:pPr>
        <w:pStyle w:val="normal0"/>
        <w:pBdr>
          <w:top w:val="nil"/>
          <w:left w:val="nil"/>
          <w:bottom w:val="nil"/>
          <w:right w:val="nil"/>
          <w:between w:val="nil"/>
        </w:pBdr>
        <w:rPr>
          <w:color w:val="000000"/>
        </w:rPr>
      </w:pPr>
    </w:p>
    <w:p w:rsidR="00116977" w:rsidRDefault="00116977" w:rsidP="007739CF">
      <w:pPr>
        <w:pStyle w:val="normal0"/>
        <w:pBdr>
          <w:top w:val="nil"/>
          <w:left w:val="nil"/>
          <w:bottom w:val="nil"/>
          <w:right w:val="nil"/>
          <w:between w:val="nil"/>
        </w:pBdr>
        <w:rPr>
          <w:color w:val="000000"/>
        </w:rPr>
      </w:pPr>
    </w:p>
    <w:p w:rsidR="00116977" w:rsidRDefault="00116977" w:rsidP="007739CF">
      <w:pPr>
        <w:pStyle w:val="normal0"/>
        <w:pBdr>
          <w:top w:val="nil"/>
          <w:left w:val="nil"/>
          <w:bottom w:val="nil"/>
          <w:right w:val="nil"/>
          <w:between w:val="nil"/>
        </w:pBdr>
        <w:rPr>
          <w:color w:val="000000"/>
        </w:rPr>
      </w:pPr>
    </w:p>
    <w:p w:rsidR="00116977" w:rsidRDefault="00116977" w:rsidP="007739CF">
      <w:pPr>
        <w:pStyle w:val="normal0"/>
        <w:pBdr>
          <w:top w:val="nil"/>
          <w:left w:val="nil"/>
          <w:bottom w:val="nil"/>
          <w:right w:val="nil"/>
          <w:between w:val="nil"/>
        </w:pBdr>
        <w:rPr>
          <w:color w:val="000000"/>
        </w:rPr>
      </w:pPr>
    </w:p>
    <w:p w:rsidR="00116977" w:rsidRDefault="00116977" w:rsidP="007739CF">
      <w:pPr>
        <w:pStyle w:val="normal0"/>
        <w:pBdr>
          <w:top w:val="nil"/>
          <w:left w:val="nil"/>
          <w:bottom w:val="nil"/>
          <w:right w:val="nil"/>
          <w:between w:val="nil"/>
        </w:pBdr>
        <w:rPr>
          <w:color w:val="000000"/>
        </w:rPr>
      </w:pPr>
    </w:p>
    <w:p w:rsidR="00116977" w:rsidRDefault="00116977" w:rsidP="007739CF">
      <w:pPr>
        <w:pStyle w:val="normal0"/>
        <w:pBdr>
          <w:top w:val="nil"/>
          <w:left w:val="nil"/>
          <w:bottom w:val="nil"/>
          <w:right w:val="nil"/>
          <w:between w:val="nil"/>
        </w:pBdr>
        <w:rPr>
          <w:color w:val="000000"/>
        </w:rPr>
      </w:pPr>
    </w:p>
    <w:p w:rsidR="001225A8" w:rsidRDefault="001225A8" w:rsidP="001225A8">
      <w:pPr>
        <w:pStyle w:val="Ttulo1"/>
        <w:rPr>
          <w:rFonts w:ascii="Arial" w:eastAsia="Arial" w:hAnsi="Arial" w:cs="Arial"/>
          <w:sz w:val="28"/>
          <w:szCs w:val="28"/>
        </w:rPr>
      </w:pPr>
      <w:bookmarkStart w:id="10" w:name="_17dp8vu" w:colFirst="0" w:colLast="0"/>
      <w:bookmarkEnd w:id="10"/>
      <w:r>
        <w:rPr>
          <w:rFonts w:ascii="Arial" w:eastAsia="Arial" w:hAnsi="Arial" w:cs="Arial"/>
          <w:sz w:val="28"/>
          <w:szCs w:val="28"/>
        </w:rPr>
        <w:lastRenderedPageBreak/>
        <w:t xml:space="preserve">5. OFERTA ACADÉMICA – </w:t>
      </w:r>
      <w:r w:rsidR="004C7B62">
        <w:rPr>
          <w:rFonts w:ascii="Arial" w:eastAsia="Arial" w:hAnsi="Arial" w:cs="Arial"/>
          <w:sz w:val="28"/>
          <w:szCs w:val="28"/>
        </w:rPr>
        <w:t>SEGUNDO</w:t>
      </w:r>
      <w:r w:rsidR="003C682E">
        <w:rPr>
          <w:rFonts w:ascii="Arial" w:eastAsia="Arial" w:hAnsi="Arial" w:cs="Arial"/>
          <w:sz w:val="28"/>
          <w:szCs w:val="28"/>
        </w:rPr>
        <w:t xml:space="preserve"> CUATRIMESTRE 2021</w:t>
      </w:r>
    </w:p>
    <w:p w:rsidR="001225A8" w:rsidRDefault="001225A8" w:rsidP="001225A8">
      <w:pPr>
        <w:pStyle w:val="normal0"/>
        <w:pBdr>
          <w:top w:val="nil"/>
          <w:left w:val="nil"/>
          <w:bottom w:val="nil"/>
          <w:right w:val="nil"/>
          <w:between w:val="nil"/>
        </w:pBdr>
        <w:rPr>
          <w:color w:val="000000"/>
        </w:rPr>
      </w:pPr>
    </w:p>
    <w:p w:rsidR="00674D03" w:rsidRPr="001225A8" w:rsidRDefault="00C612CB">
      <w:pPr>
        <w:pStyle w:val="Ttulo2"/>
        <w:rPr>
          <w:b w:val="0"/>
          <w:u w:val="none"/>
        </w:rPr>
      </w:pPr>
      <w:r w:rsidRPr="001225A8">
        <w:rPr>
          <w:b w:val="0"/>
          <w:u w:val="none"/>
        </w:rPr>
        <w:t>5.2. Oferta Académica correspondiente al Plan 2012/2015</w:t>
      </w:r>
    </w:p>
    <w:p w:rsidR="00674D03" w:rsidRDefault="00674D03">
      <w:pPr>
        <w:pStyle w:val="normal0"/>
        <w:pBdr>
          <w:top w:val="nil"/>
          <w:left w:val="nil"/>
          <w:bottom w:val="nil"/>
          <w:right w:val="nil"/>
          <w:between w:val="nil"/>
        </w:pBdr>
        <w:rPr>
          <w:color w:val="000000"/>
        </w:rPr>
      </w:pPr>
    </w:p>
    <w:tbl>
      <w:tblPr>
        <w:tblW w:w="0" w:type="auto"/>
        <w:jc w:val="center"/>
        <w:tblLayout w:type="fixed"/>
        <w:tblCellMar>
          <w:left w:w="70" w:type="dxa"/>
          <w:right w:w="70" w:type="dxa"/>
        </w:tblCellMar>
        <w:tblLook w:val="0000"/>
      </w:tblPr>
      <w:tblGrid>
        <w:gridCol w:w="2127"/>
        <w:gridCol w:w="1314"/>
        <w:gridCol w:w="2372"/>
        <w:gridCol w:w="2693"/>
      </w:tblGrid>
      <w:tr w:rsidR="00A22788" w:rsidRPr="003377C4" w:rsidTr="002F2FB3">
        <w:trPr>
          <w:trHeight w:val="305"/>
          <w:jc w:val="center"/>
        </w:trPr>
        <w:tc>
          <w:tcPr>
            <w:tcW w:w="8506" w:type="dxa"/>
            <w:gridSpan w:val="4"/>
            <w:tcBorders>
              <w:top w:val="single" w:sz="6" w:space="0" w:color="auto"/>
              <w:left w:val="single" w:sz="6" w:space="0" w:color="auto"/>
              <w:bottom w:val="single" w:sz="6" w:space="0" w:color="auto"/>
              <w:right w:val="single" w:sz="6" w:space="0" w:color="auto"/>
            </w:tcBorders>
            <w:shd w:val="clear" w:color="auto" w:fill="C00000"/>
            <w:vAlign w:val="center"/>
          </w:tcPr>
          <w:p w:rsidR="00A22788" w:rsidRPr="003377C4" w:rsidRDefault="00A22788" w:rsidP="002F2FB3">
            <w:pPr>
              <w:widowControl/>
              <w:autoSpaceDE w:val="0"/>
              <w:autoSpaceDN w:val="0"/>
              <w:adjustRightInd w:val="0"/>
              <w:jc w:val="center"/>
              <w:rPr>
                <w:rFonts w:ascii="Arial" w:hAnsi="Arial" w:cs="Arial"/>
                <w:color w:val="FFFFFF" w:themeColor="background1"/>
                <w:sz w:val="20"/>
                <w:szCs w:val="20"/>
              </w:rPr>
            </w:pPr>
            <w:r w:rsidRPr="003377C4">
              <w:rPr>
                <w:rFonts w:ascii="Arial" w:hAnsi="Arial" w:cs="Arial"/>
                <w:b/>
                <w:bCs/>
                <w:color w:val="FFFFFF" w:themeColor="background1"/>
                <w:sz w:val="20"/>
                <w:szCs w:val="20"/>
              </w:rPr>
              <w:t>Idiomas</w:t>
            </w:r>
          </w:p>
        </w:tc>
      </w:tr>
      <w:tr w:rsidR="00A22788" w:rsidRPr="003377C4" w:rsidTr="002F2FB3">
        <w:trPr>
          <w:trHeight w:val="494"/>
          <w:jc w:val="center"/>
        </w:trPr>
        <w:tc>
          <w:tcPr>
            <w:tcW w:w="2127" w:type="dxa"/>
            <w:tcBorders>
              <w:top w:val="single" w:sz="6" w:space="0" w:color="auto"/>
              <w:left w:val="single" w:sz="6" w:space="0" w:color="auto"/>
              <w:bottom w:val="single" w:sz="6" w:space="0" w:color="auto"/>
              <w:right w:val="single" w:sz="6" w:space="0" w:color="auto"/>
            </w:tcBorders>
            <w:shd w:val="clear" w:color="auto" w:fill="C00000"/>
            <w:vAlign w:val="center"/>
          </w:tcPr>
          <w:p w:rsidR="00A22788" w:rsidRPr="003377C4" w:rsidRDefault="00A22788" w:rsidP="002F2FB3">
            <w:pPr>
              <w:widowControl/>
              <w:autoSpaceDE w:val="0"/>
              <w:autoSpaceDN w:val="0"/>
              <w:adjustRightInd w:val="0"/>
              <w:jc w:val="center"/>
              <w:rPr>
                <w:rFonts w:ascii="Arial" w:hAnsi="Arial" w:cs="Arial"/>
                <w:b/>
                <w:bCs/>
                <w:color w:val="FFFFFF" w:themeColor="background1"/>
                <w:sz w:val="20"/>
                <w:szCs w:val="20"/>
              </w:rPr>
            </w:pPr>
            <w:r w:rsidRPr="003377C4">
              <w:rPr>
                <w:rFonts w:ascii="Arial" w:hAnsi="Arial" w:cs="Arial"/>
                <w:b/>
                <w:bCs/>
                <w:color w:val="FFFFFF" w:themeColor="background1"/>
                <w:sz w:val="20"/>
                <w:szCs w:val="20"/>
              </w:rPr>
              <w:t>Nombre Asignatura</w:t>
            </w:r>
          </w:p>
        </w:tc>
        <w:tc>
          <w:tcPr>
            <w:tcW w:w="1314" w:type="dxa"/>
            <w:tcBorders>
              <w:top w:val="single" w:sz="6" w:space="0" w:color="auto"/>
              <w:left w:val="single" w:sz="6" w:space="0" w:color="auto"/>
              <w:bottom w:val="single" w:sz="6" w:space="0" w:color="auto"/>
              <w:right w:val="single" w:sz="6" w:space="0" w:color="auto"/>
            </w:tcBorders>
            <w:shd w:val="clear" w:color="auto" w:fill="C00000"/>
            <w:vAlign w:val="center"/>
          </w:tcPr>
          <w:p w:rsidR="00A22788" w:rsidRPr="003377C4" w:rsidRDefault="00A22788" w:rsidP="002F2FB3">
            <w:pPr>
              <w:widowControl/>
              <w:autoSpaceDE w:val="0"/>
              <w:autoSpaceDN w:val="0"/>
              <w:adjustRightInd w:val="0"/>
              <w:jc w:val="center"/>
              <w:rPr>
                <w:rFonts w:ascii="Arial" w:hAnsi="Arial" w:cs="Arial"/>
                <w:b/>
                <w:bCs/>
                <w:color w:val="FFFFFF" w:themeColor="background1"/>
                <w:sz w:val="20"/>
                <w:szCs w:val="20"/>
              </w:rPr>
            </w:pPr>
            <w:r w:rsidRPr="003377C4">
              <w:rPr>
                <w:rFonts w:ascii="Arial" w:hAnsi="Arial" w:cs="Arial"/>
                <w:b/>
                <w:bCs/>
                <w:color w:val="FFFFFF" w:themeColor="background1"/>
                <w:sz w:val="20"/>
                <w:szCs w:val="20"/>
              </w:rPr>
              <w:t>Código materia</w:t>
            </w:r>
          </w:p>
        </w:tc>
        <w:tc>
          <w:tcPr>
            <w:tcW w:w="2372" w:type="dxa"/>
            <w:tcBorders>
              <w:top w:val="single" w:sz="6" w:space="0" w:color="auto"/>
              <w:left w:val="single" w:sz="6" w:space="0" w:color="auto"/>
              <w:bottom w:val="single" w:sz="6" w:space="0" w:color="auto"/>
              <w:right w:val="single" w:sz="6" w:space="0" w:color="auto"/>
            </w:tcBorders>
            <w:shd w:val="clear" w:color="auto" w:fill="C00000"/>
            <w:vAlign w:val="center"/>
          </w:tcPr>
          <w:p w:rsidR="00A22788" w:rsidRPr="003377C4" w:rsidRDefault="00A22788" w:rsidP="002F2FB3">
            <w:pPr>
              <w:widowControl/>
              <w:autoSpaceDE w:val="0"/>
              <w:autoSpaceDN w:val="0"/>
              <w:adjustRightInd w:val="0"/>
              <w:jc w:val="center"/>
              <w:rPr>
                <w:rFonts w:ascii="Arial" w:hAnsi="Arial" w:cs="Arial"/>
                <w:b/>
                <w:bCs/>
                <w:color w:val="FFFFFF" w:themeColor="background1"/>
                <w:sz w:val="20"/>
                <w:szCs w:val="20"/>
              </w:rPr>
            </w:pPr>
            <w:r w:rsidRPr="003377C4">
              <w:rPr>
                <w:rFonts w:ascii="Arial" w:hAnsi="Arial" w:cs="Arial"/>
                <w:b/>
                <w:bCs/>
                <w:color w:val="FFFFFF" w:themeColor="background1"/>
                <w:sz w:val="20"/>
                <w:szCs w:val="20"/>
              </w:rPr>
              <w:t>Docente/s</w:t>
            </w:r>
          </w:p>
        </w:tc>
        <w:tc>
          <w:tcPr>
            <w:tcW w:w="2693" w:type="dxa"/>
            <w:tcBorders>
              <w:top w:val="single" w:sz="6" w:space="0" w:color="auto"/>
              <w:left w:val="single" w:sz="6" w:space="0" w:color="auto"/>
              <w:bottom w:val="single" w:sz="6" w:space="0" w:color="auto"/>
              <w:right w:val="single" w:sz="6" w:space="0" w:color="auto"/>
            </w:tcBorders>
            <w:shd w:val="clear" w:color="auto" w:fill="C00000"/>
            <w:vAlign w:val="center"/>
          </w:tcPr>
          <w:p w:rsidR="00A22788" w:rsidRPr="003377C4" w:rsidRDefault="00A22788" w:rsidP="002F2FB3">
            <w:pPr>
              <w:widowControl/>
              <w:autoSpaceDE w:val="0"/>
              <w:autoSpaceDN w:val="0"/>
              <w:adjustRightInd w:val="0"/>
              <w:jc w:val="center"/>
              <w:rPr>
                <w:rFonts w:ascii="Arial" w:hAnsi="Arial" w:cs="Arial"/>
                <w:b/>
                <w:bCs/>
                <w:color w:val="FFFFFF" w:themeColor="background1"/>
                <w:sz w:val="20"/>
                <w:szCs w:val="20"/>
              </w:rPr>
            </w:pPr>
            <w:r w:rsidRPr="003377C4">
              <w:rPr>
                <w:rFonts w:ascii="Arial" w:hAnsi="Arial" w:cs="Arial"/>
                <w:b/>
                <w:bCs/>
                <w:color w:val="FFFFFF" w:themeColor="background1"/>
                <w:sz w:val="20"/>
                <w:szCs w:val="20"/>
              </w:rPr>
              <w:t>Días y Horarios</w:t>
            </w:r>
          </w:p>
        </w:tc>
      </w:tr>
      <w:tr w:rsidR="00A22788" w:rsidRPr="003377C4" w:rsidTr="002F2FB3">
        <w:trPr>
          <w:trHeight w:val="742"/>
          <w:jc w:val="center"/>
        </w:trPr>
        <w:tc>
          <w:tcPr>
            <w:tcW w:w="2127" w:type="dxa"/>
            <w:vMerge w:val="restart"/>
            <w:tcBorders>
              <w:top w:val="single" w:sz="6" w:space="0" w:color="auto"/>
              <w:left w:val="single" w:sz="6" w:space="0" w:color="auto"/>
              <w:right w:val="single" w:sz="6" w:space="0" w:color="auto"/>
            </w:tcBorders>
            <w:vAlign w:val="center"/>
          </w:tcPr>
          <w:p w:rsidR="00A22788" w:rsidRPr="003377C4" w:rsidRDefault="00A22788" w:rsidP="002F2FB3">
            <w:pPr>
              <w:widowControl/>
              <w:autoSpaceDE w:val="0"/>
              <w:autoSpaceDN w:val="0"/>
              <w:adjustRightInd w:val="0"/>
              <w:jc w:val="center"/>
              <w:rPr>
                <w:rFonts w:ascii="Arial" w:hAnsi="Arial" w:cs="Arial"/>
                <w:b/>
                <w:color w:val="000000"/>
                <w:sz w:val="20"/>
                <w:szCs w:val="20"/>
              </w:rPr>
            </w:pPr>
            <w:r w:rsidRPr="003377C4">
              <w:rPr>
                <w:rFonts w:ascii="Arial" w:hAnsi="Arial" w:cs="Arial"/>
                <w:b/>
                <w:color w:val="000000"/>
                <w:sz w:val="20"/>
                <w:szCs w:val="20"/>
              </w:rPr>
              <w:t>Inglés Comercial I</w:t>
            </w:r>
          </w:p>
        </w:tc>
        <w:tc>
          <w:tcPr>
            <w:tcW w:w="1314" w:type="dxa"/>
            <w:tcBorders>
              <w:top w:val="single" w:sz="6" w:space="0" w:color="auto"/>
              <w:left w:val="single" w:sz="6" w:space="0" w:color="auto"/>
              <w:bottom w:val="single" w:sz="6" w:space="0" w:color="auto"/>
              <w:right w:val="single" w:sz="6" w:space="0" w:color="auto"/>
            </w:tcBorders>
            <w:vAlign w:val="center"/>
          </w:tcPr>
          <w:p w:rsidR="00A22788" w:rsidRPr="003377C4" w:rsidRDefault="00A22788" w:rsidP="002F2FB3">
            <w:pPr>
              <w:widowControl/>
              <w:autoSpaceDE w:val="0"/>
              <w:autoSpaceDN w:val="0"/>
              <w:adjustRightInd w:val="0"/>
              <w:jc w:val="center"/>
              <w:rPr>
                <w:rFonts w:ascii="Arial" w:hAnsi="Arial" w:cs="Arial"/>
                <w:color w:val="000000"/>
                <w:sz w:val="20"/>
                <w:szCs w:val="20"/>
              </w:rPr>
            </w:pPr>
            <w:r w:rsidRPr="003377C4">
              <w:rPr>
                <w:rFonts w:ascii="Arial" w:hAnsi="Arial" w:cs="Arial"/>
                <w:color w:val="000000"/>
                <w:sz w:val="20"/>
                <w:szCs w:val="20"/>
              </w:rPr>
              <w:t>90024-1-CK</w:t>
            </w:r>
          </w:p>
        </w:tc>
        <w:tc>
          <w:tcPr>
            <w:tcW w:w="2372" w:type="dxa"/>
            <w:tcBorders>
              <w:top w:val="single" w:sz="6" w:space="0" w:color="auto"/>
              <w:left w:val="single" w:sz="6" w:space="0" w:color="auto"/>
              <w:bottom w:val="single" w:sz="6" w:space="0" w:color="auto"/>
              <w:right w:val="single" w:sz="6" w:space="0" w:color="auto"/>
            </w:tcBorders>
            <w:vAlign w:val="center"/>
          </w:tcPr>
          <w:p w:rsidR="00A22788" w:rsidRPr="003377C4" w:rsidRDefault="00A22788" w:rsidP="002F2FB3">
            <w:pPr>
              <w:widowControl/>
              <w:autoSpaceDE w:val="0"/>
              <w:autoSpaceDN w:val="0"/>
              <w:adjustRightInd w:val="0"/>
              <w:jc w:val="center"/>
              <w:rPr>
                <w:rFonts w:ascii="Arial" w:hAnsi="Arial" w:cs="Arial"/>
                <w:color w:val="000000"/>
                <w:sz w:val="20"/>
                <w:szCs w:val="20"/>
              </w:rPr>
            </w:pPr>
            <w:r w:rsidRPr="003377C4">
              <w:rPr>
                <w:rFonts w:ascii="Arial" w:hAnsi="Arial" w:cs="Arial"/>
                <w:color w:val="000000"/>
                <w:sz w:val="20"/>
                <w:szCs w:val="20"/>
              </w:rPr>
              <w:t xml:space="preserve">Marcela Lakatos </w:t>
            </w:r>
          </w:p>
        </w:tc>
        <w:tc>
          <w:tcPr>
            <w:tcW w:w="2693" w:type="dxa"/>
            <w:tcBorders>
              <w:top w:val="single" w:sz="6" w:space="0" w:color="auto"/>
              <w:left w:val="single" w:sz="6" w:space="0" w:color="auto"/>
              <w:bottom w:val="single" w:sz="6" w:space="0" w:color="auto"/>
              <w:right w:val="single" w:sz="6" w:space="0" w:color="auto"/>
            </w:tcBorders>
            <w:vAlign w:val="center"/>
          </w:tcPr>
          <w:p w:rsidR="00A22788" w:rsidRDefault="00A22788" w:rsidP="002F2FB3">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Martes – Viernes</w:t>
            </w:r>
          </w:p>
          <w:p w:rsidR="00A22788" w:rsidRDefault="00A22788" w:rsidP="002F2FB3">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20 a 22 Hs</w:t>
            </w:r>
          </w:p>
          <w:p w:rsidR="00A22788" w:rsidRPr="003377C4" w:rsidRDefault="00A22788" w:rsidP="002F2FB3">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w:t>
            </w:r>
            <w:r w:rsidRPr="003377C4">
              <w:rPr>
                <w:rFonts w:ascii="Arial" w:hAnsi="Arial" w:cs="Arial"/>
                <w:color w:val="000000"/>
                <w:sz w:val="20"/>
                <w:szCs w:val="20"/>
              </w:rPr>
              <w:t>Sáb</w:t>
            </w:r>
            <w:r>
              <w:rPr>
                <w:rFonts w:ascii="Arial" w:hAnsi="Arial" w:cs="Arial"/>
                <w:color w:val="000000"/>
                <w:sz w:val="20"/>
                <w:szCs w:val="20"/>
              </w:rPr>
              <w:t>ado</w:t>
            </w:r>
            <w:r w:rsidRPr="003377C4">
              <w:rPr>
                <w:rFonts w:ascii="Arial" w:hAnsi="Arial" w:cs="Arial"/>
                <w:color w:val="000000"/>
                <w:sz w:val="20"/>
                <w:szCs w:val="20"/>
              </w:rPr>
              <w:t xml:space="preserve"> Virtual</w:t>
            </w:r>
            <w:r>
              <w:rPr>
                <w:rFonts w:ascii="Arial" w:hAnsi="Arial" w:cs="Arial"/>
                <w:color w:val="000000"/>
                <w:sz w:val="20"/>
                <w:szCs w:val="20"/>
              </w:rPr>
              <w:t>)</w:t>
            </w:r>
          </w:p>
        </w:tc>
      </w:tr>
      <w:tr w:rsidR="00A22788" w:rsidRPr="003377C4" w:rsidTr="00966BA0">
        <w:trPr>
          <w:trHeight w:val="750"/>
          <w:jc w:val="center"/>
        </w:trPr>
        <w:tc>
          <w:tcPr>
            <w:tcW w:w="2127" w:type="dxa"/>
            <w:vMerge/>
            <w:tcBorders>
              <w:left w:val="single" w:sz="6" w:space="0" w:color="auto"/>
              <w:bottom w:val="single" w:sz="6" w:space="0" w:color="auto"/>
              <w:right w:val="single" w:sz="6" w:space="0" w:color="auto"/>
            </w:tcBorders>
            <w:vAlign w:val="center"/>
          </w:tcPr>
          <w:p w:rsidR="00A22788" w:rsidRPr="003377C4" w:rsidRDefault="00A22788" w:rsidP="002F2FB3">
            <w:pPr>
              <w:widowControl/>
              <w:autoSpaceDE w:val="0"/>
              <w:autoSpaceDN w:val="0"/>
              <w:adjustRightInd w:val="0"/>
              <w:jc w:val="center"/>
              <w:rPr>
                <w:rFonts w:ascii="Arial" w:hAnsi="Arial" w:cs="Arial"/>
                <w:b/>
                <w:color w:val="000000"/>
                <w:sz w:val="20"/>
                <w:szCs w:val="20"/>
              </w:rPr>
            </w:pPr>
          </w:p>
        </w:tc>
        <w:tc>
          <w:tcPr>
            <w:tcW w:w="1314" w:type="dxa"/>
            <w:tcBorders>
              <w:top w:val="single" w:sz="6" w:space="0" w:color="auto"/>
              <w:left w:val="single" w:sz="6" w:space="0" w:color="auto"/>
              <w:bottom w:val="single" w:sz="6" w:space="0" w:color="auto"/>
              <w:right w:val="single" w:sz="6" w:space="0" w:color="auto"/>
            </w:tcBorders>
            <w:vAlign w:val="center"/>
          </w:tcPr>
          <w:p w:rsidR="00A22788" w:rsidRPr="003377C4" w:rsidRDefault="00A22788" w:rsidP="002F2FB3">
            <w:pPr>
              <w:widowControl/>
              <w:autoSpaceDE w:val="0"/>
              <w:autoSpaceDN w:val="0"/>
              <w:adjustRightInd w:val="0"/>
              <w:jc w:val="center"/>
              <w:rPr>
                <w:rFonts w:ascii="Arial" w:hAnsi="Arial" w:cs="Arial"/>
                <w:color w:val="000000"/>
                <w:sz w:val="20"/>
                <w:szCs w:val="20"/>
              </w:rPr>
            </w:pPr>
            <w:r w:rsidRPr="003377C4">
              <w:rPr>
                <w:rFonts w:ascii="Arial" w:hAnsi="Arial" w:cs="Arial"/>
                <w:color w:val="000000"/>
                <w:sz w:val="20"/>
                <w:szCs w:val="20"/>
              </w:rPr>
              <w:t>90024-2-CK</w:t>
            </w:r>
          </w:p>
        </w:tc>
        <w:tc>
          <w:tcPr>
            <w:tcW w:w="2372" w:type="dxa"/>
            <w:tcBorders>
              <w:top w:val="single" w:sz="6" w:space="0" w:color="auto"/>
              <w:left w:val="single" w:sz="6" w:space="0" w:color="auto"/>
              <w:bottom w:val="single" w:sz="6" w:space="0" w:color="auto"/>
              <w:right w:val="single" w:sz="6" w:space="0" w:color="auto"/>
            </w:tcBorders>
            <w:vAlign w:val="center"/>
          </w:tcPr>
          <w:p w:rsidR="00A22788" w:rsidRPr="003377C4" w:rsidRDefault="00A22788" w:rsidP="002F2FB3">
            <w:pPr>
              <w:widowControl/>
              <w:autoSpaceDE w:val="0"/>
              <w:autoSpaceDN w:val="0"/>
              <w:adjustRightInd w:val="0"/>
              <w:jc w:val="center"/>
              <w:rPr>
                <w:rFonts w:ascii="Arial" w:hAnsi="Arial" w:cs="Arial"/>
                <w:color w:val="000000"/>
                <w:sz w:val="20"/>
                <w:szCs w:val="20"/>
              </w:rPr>
            </w:pPr>
            <w:r w:rsidRPr="003377C4">
              <w:rPr>
                <w:rFonts w:ascii="Arial" w:hAnsi="Arial" w:cs="Arial"/>
                <w:color w:val="000000"/>
                <w:sz w:val="20"/>
                <w:szCs w:val="20"/>
              </w:rPr>
              <w:t>Beatriz Castiñeira</w:t>
            </w:r>
          </w:p>
        </w:tc>
        <w:tc>
          <w:tcPr>
            <w:tcW w:w="2693" w:type="dxa"/>
            <w:tcBorders>
              <w:top w:val="single" w:sz="6" w:space="0" w:color="auto"/>
              <w:left w:val="single" w:sz="6" w:space="0" w:color="auto"/>
              <w:bottom w:val="single" w:sz="6" w:space="0" w:color="auto"/>
              <w:right w:val="single" w:sz="6" w:space="0" w:color="auto"/>
            </w:tcBorders>
            <w:vAlign w:val="center"/>
          </w:tcPr>
          <w:p w:rsidR="00A22788" w:rsidRDefault="00A22788" w:rsidP="002F2FB3">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Miércoles</w:t>
            </w:r>
            <w:r w:rsidRPr="003377C4">
              <w:rPr>
                <w:rFonts w:ascii="Arial" w:hAnsi="Arial" w:cs="Arial"/>
                <w:color w:val="000000"/>
                <w:sz w:val="20"/>
                <w:szCs w:val="20"/>
              </w:rPr>
              <w:t xml:space="preserve"> 20 a 22</w:t>
            </w:r>
            <w:r>
              <w:rPr>
                <w:rFonts w:ascii="Arial" w:hAnsi="Arial" w:cs="Arial"/>
                <w:color w:val="000000"/>
                <w:sz w:val="20"/>
                <w:szCs w:val="20"/>
              </w:rPr>
              <w:t xml:space="preserve"> Hs –</w:t>
            </w:r>
            <w:r w:rsidRPr="003377C4">
              <w:rPr>
                <w:rFonts w:ascii="Arial" w:hAnsi="Arial" w:cs="Arial"/>
                <w:color w:val="000000"/>
                <w:sz w:val="20"/>
                <w:szCs w:val="20"/>
              </w:rPr>
              <w:t xml:space="preserve"> Sáb</w:t>
            </w:r>
            <w:r>
              <w:rPr>
                <w:rFonts w:ascii="Arial" w:hAnsi="Arial" w:cs="Arial"/>
                <w:color w:val="000000"/>
                <w:sz w:val="20"/>
                <w:szCs w:val="20"/>
              </w:rPr>
              <w:t>ado</w:t>
            </w:r>
            <w:r w:rsidRPr="003377C4">
              <w:rPr>
                <w:rFonts w:ascii="Arial" w:hAnsi="Arial" w:cs="Arial"/>
                <w:color w:val="000000"/>
                <w:sz w:val="20"/>
                <w:szCs w:val="20"/>
              </w:rPr>
              <w:t xml:space="preserve"> 11 a 13</w:t>
            </w:r>
            <w:r>
              <w:rPr>
                <w:rFonts w:ascii="Arial" w:hAnsi="Arial" w:cs="Arial"/>
                <w:color w:val="000000"/>
                <w:sz w:val="20"/>
                <w:szCs w:val="20"/>
              </w:rPr>
              <w:t xml:space="preserve"> Hs </w:t>
            </w:r>
          </w:p>
          <w:p w:rsidR="00A22788" w:rsidRPr="003377C4" w:rsidRDefault="00A22788" w:rsidP="002F2FB3">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(Lunes virtual)</w:t>
            </w:r>
          </w:p>
        </w:tc>
      </w:tr>
      <w:tr w:rsidR="00A22788" w:rsidRPr="003377C4" w:rsidTr="00966BA0">
        <w:trPr>
          <w:trHeight w:val="691"/>
          <w:jc w:val="center"/>
        </w:trPr>
        <w:tc>
          <w:tcPr>
            <w:tcW w:w="2127" w:type="dxa"/>
            <w:vMerge/>
            <w:tcBorders>
              <w:left w:val="single" w:sz="6" w:space="0" w:color="auto"/>
              <w:bottom w:val="single" w:sz="6" w:space="0" w:color="auto"/>
              <w:right w:val="single" w:sz="6" w:space="0" w:color="auto"/>
            </w:tcBorders>
            <w:vAlign w:val="center"/>
          </w:tcPr>
          <w:p w:rsidR="00A22788" w:rsidRPr="003377C4" w:rsidRDefault="00A22788" w:rsidP="002F2FB3">
            <w:pPr>
              <w:widowControl/>
              <w:autoSpaceDE w:val="0"/>
              <w:autoSpaceDN w:val="0"/>
              <w:adjustRightInd w:val="0"/>
              <w:jc w:val="center"/>
              <w:rPr>
                <w:rFonts w:ascii="Arial" w:hAnsi="Arial" w:cs="Arial"/>
                <w:b/>
                <w:color w:val="000000"/>
                <w:sz w:val="20"/>
                <w:szCs w:val="20"/>
              </w:rPr>
            </w:pPr>
          </w:p>
        </w:tc>
        <w:tc>
          <w:tcPr>
            <w:tcW w:w="1314" w:type="dxa"/>
            <w:tcBorders>
              <w:top w:val="single" w:sz="6" w:space="0" w:color="auto"/>
              <w:left w:val="single" w:sz="6" w:space="0" w:color="auto"/>
              <w:bottom w:val="single" w:sz="6" w:space="0" w:color="auto"/>
              <w:right w:val="single" w:sz="6" w:space="0" w:color="auto"/>
            </w:tcBorders>
            <w:vAlign w:val="center"/>
          </w:tcPr>
          <w:p w:rsidR="00A22788" w:rsidRPr="003377C4" w:rsidRDefault="00A22788" w:rsidP="002F2FB3">
            <w:pPr>
              <w:widowControl/>
              <w:autoSpaceDE w:val="0"/>
              <w:autoSpaceDN w:val="0"/>
              <w:adjustRightInd w:val="0"/>
              <w:jc w:val="center"/>
              <w:rPr>
                <w:rFonts w:ascii="Arial" w:hAnsi="Arial" w:cs="Arial"/>
                <w:color w:val="000000"/>
                <w:sz w:val="20"/>
                <w:szCs w:val="20"/>
              </w:rPr>
            </w:pPr>
            <w:r w:rsidRPr="003377C4">
              <w:rPr>
                <w:rFonts w:ascii="Arial" w:hAnsi="Arial" w:cs="Arial"/>
                <w:color w:val="000000"/>
                <w:sz w:val="20"/>
                <w:szCs w:val="20"/>
              </w:rPr>
              <w:t>90024-</w:t>
            </w:r>
            <w:r>
              <w:rPr>
                <w:rFonts w:ascii="Arial" w:hAnsi="Arial" w:cs="Arial"/>
                <w:color w:val="000000"/>
                <w:sz w:val="20"/>
                <w:szCs w:val="20"/>
              </w:rPr>
              <w:t>3</w:t>
            </w:r>
            <w:r w:rsidRPr="003377C4">
              <w:rPr>
                <w:rFonts w:ascii="Arial" w:hAnsi="Arial" w:cs="Arial"/>
                <w:color w:val="000000"/>
                <w:sz w:val="20"/>
                <w:szCs w:val="20"/>
              </w:rPr>
              <w:t>-CK</w:t>
            </w:r>
          </w:p>
        </w:tc>
        <w:tc>
          <w:tcPr>
            <w:tcW w:w="2372" w:type="dxa"/>
            <w:tcBorders>
              <w:top w:val="single" w:sz="6" w:space="0" w:color="auto"/>
              <w:left w:val="single" w:sz="6" w:space="0" w:color="auto"/>
              <w:bottom w:val="single" w:sz="6" w:space="0" w:color="auto"/>
              <w:right w:val="single" w:sz="6" w:space="0" w:color="auto"/>
            </w:tcBorders>
            <w:vAlign w:val="center"/>
          </w:tcPr>
          <w:p w:rsidR="00A22788" w:rsidRPr="003377C4" w:rsidRDefault="00A22788" w:rsidP="002F2FB3">
            <w:pPr>
              <w:widowControl/>
              <w:autoSpaceDE w:val="0"/>
              <w:autoSpaceDN w:val="0"/>
              <w:adjustRightInd w:val="0"/>
              <w:jc w:val="center"/>
              <w:rPr>
                <w:rFonts w:ascii="Arial" w:hAnsi="Arial" w:cs="Arial"/>
                <w:color w:val="000000"/>
                <w:sz w:val="20"/>
                <w:szCs w:val="20"/>
              </w:rPr>
            </w:pPr>
            <w:r w:rsidRPr="00D70570">
              <w:rPr>
                <w:rFonts w:ascii="Arial" w:hAnsi="Arial" w:cs="Arial"/>
                <w:color w:val="000000"/>
                <w:sz w:val="20"/>
                <w:szCs w:val="20"/>
              </w:rPr>
              <w:t>Verónica Edith Ferrari</w:t>
            </w:r>
          </w:p>
        </w:tc>
        <w:tc>
          <w:tcPr>
            <w:tcW w:w="2693" w:type="dxa"/>
            <w:tcBorders>
              <w:top w:val="single" w:sz="6" w:space="0" w:color="auto"/>
              <w:left w:val="single" w:sz="6" w:space="0" w:color="auto"/>
              <w:bottom w:val="single" w:sz="6" w:space="0" w:color="auto"/>
              <w:right w:val="single" w:sz="6" w:space="0" w:color="auto"/>
            </w:tcBorders>
            <w:vAlign w:val="center"/>
          </w:tcPr>
          <w:p w:rsidR="00A22788" w:rsidRDefault="00A22788" w:rsidP="002F2FB3">
            <w:pPr>
              <w:widowControl/>
              <w:autoSpaceDE w:val="0"/>
              <w:autoSpaceDN w:val="0"/>
              <w:adjustRightInd w:val="0"/>
              <w:jc w:val="center"/>
              <w:rPr>
                <w:rFonts w:ascii="Arial" w:hAnsi="Arial" w:cs="Arial"/>
                <w:color w:val="000000"/>
                <w:sz w:val="20"/>
                <w:szCs w:val="20"/>
              </w:rPr>
            </w:pPr>
            <w:r w:rsidRPr="00D70570">
              <w:rPr>
                <w:rFonts w:ascii="Arial" w:hAnsi="Arial" w:cs="Arial"/>
                <w:color w:val="000000"/>
                <w:sz w:val="20"/>
                <w:szCs w:val="20"/>
              </w:rPr>
              <w:t>Lun</w:t>
            </w:r>
            <w:r>
              <w:rPr>
                <w:rFonts w:ascii="Arial" w:hAnsi="Arial" w:cs="Arial"/>
                <w:color w:val="000000"/>
                <w:sz w:val="20"/>
                <w:szCs w:val="20"/>
              </w:rPr>
              <w:t>es – Jueves</w:t>
            </w:r>
          </w:p>
          <w:p w:rsidR="00A22788" w:rsidRDefault="00A22788" w:rsidP="002F2FB3">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 xml:space="preserve"> 20.00 a 22.00 Hs</w:t>
            </w:r>
          </w:p>
          <w:p w:rsidR="00A22788" w:rsidRPr="003377C4" w:rsidRDefault="00A22788" w:rsidP="002F2FB3">
            <w:pPr>
              <w:widowControl/>
              <w:autoSpaceDE w:val="0"/>
              <w:autoSpaceDN w:val="0"/>
              <w:adjustRightInd w:val="0"/>
              <w:jc w:val="center"/>
              <w:rPr>
                <w:rFonts w:ascii="Arial" w:hAnsi="Arial" w:cs="Arial"/>
                <w:color w:val="000000"/>
                <w:sz w:val="20"/>
                <w:szCs w:val="20"/>
              </w:rPr>
            </w:pPr>
            <w:r w:rsidRPr="00D70570">
              <w:rPr>
                <w:rFonts w:ascii="Arial" w:hAnsi="Arial" w:cs="Arial"/>
                <w:color w:val="000000"/>
                <w:sz w:val="20"/>
                <w:szCs w:val="20"/>
              </w:rPr>
              <w:t>(Sábado Virtual)</w:t>
            </w:r>
          </w:p>
        </w:tc>
      </w:tr>
      <w:tr w:rsidR="00A22788" w:rsidRPr="003377C4" w:rsidTr="00966BA0">
        <w:trPr>
          <w:trHeight w:val="545"/>
          <w:jc w:val="center"/>
        </w:trPr>
        <w:tc>
          <w:tcPr>
            <w:tcW w:w="2127" w:type="dxa"/>
            <w:vMerge w:val="restart"/>
            <w:tcBorders>
              <w:top w:val="single" w:sz="6" w:space="0" w:color="auto"/>
              <w:left w:val="single" w:sz="6" w:space="0" w:color="auto"/>
              <w:right w:val="single" w:sz="6" w:space="0" w:color="auto"/>
            </w:tcBorders>
            <w:vAlign w:val="center"/>
          </w:tcPr>
          <w:p w:rsidR="00A22788" w:rsidRPr="003377C4" w:rsidRDefault="00A22788" w:rsidP="002F2FB3">
            <w:pPr>
              <w:widowControl/>
              <w:autoSpaceDE w:val="0"/>
              <w:autoSpaceDN w:val="0"/>
              <w:adjustRightInd w:val="0"/>
              <w:jc w:val="center"/>
              <w:rPr>
                <w:rFonts w:ascii="Arial" w:hAnsi="Arial" w:cs="Arial"/>
                <w:b/>
                <w:color w:val="000000"/>
                <w:sz w:val="20"/>
                <w:szCs w:val="20"/>
              </w:rPr>
            </w:pPr>
            <w:r w:rsidRPr="003377C4">
              <w:rPr>
                <w:rFonts w:ascii="Arial" w:hAnsi="Arial" w:cs="Arial"/>
                <w:b/>
                <w:color w:val="000000"/>
                <w:sz w:val="20"/>
                <w:szCs w:val="20"/>
              </w:rPr>
              <w:t>Ingles Comercial II</w:t>
            </w:r>
          </w:p>
        </w:tc>
        <w:tc>
          <w:tcPr>
            <w:tcW w:w="1314" w:type="dxa"/>
            <w:tcBorders>
              <w:top w:val="single" w:sz="6" w:space="0" w:color="auto"/>
              <w:left w:val="single" w:sz="6" w:space="0" w:color="auto"/>
              <w:bottom w:val="single" w:sz="6" w:space="0" w:color="auto"/>
              <w:right w:val="single" w:sz="6" w:space="0" w:color="auto"/>
            </w:tcBorders>
            <w:vAlign w:val="center"/>
          </w:tcPr>
          <w:p w:rsidR="00A22788" w:rsidRPr="003377C4" w:rsidRDefault="00A22788" w:rsidP="002F2FB3">
            <w:pPr>
              <w:widowControl/>
              <w:autoSpaceDE w:val="0"/>
              <w:autoSpaceDN w:val="0"/>
              <w:adjustRightInd w:val="0"/>
              <w:jc w:val="center"/>
              <w:rPr>
                <w:rFonts w:ascii="Arial" w:hAnsi="Arial" w:cs="Arial"/>
                <w:color w:val="000000"/>
                <w:sz w:val="20"/>
                <w:szCs w:val="20"/>
              </w:rPr>
            </w:pPr>
            <w:r w:rsidRPr="003377C4">
              <w:rPr>
                <w:rFonts w:ascii="Arial" w:hAnsi="Arial" w:cs="Arial"/>
                <w:color w:val="000000"/>
                <w:sz w:val="20"/>
                <w:szCs w:val="20"/>
              </w:rPr>
              <w:t>90025-1-CK</w:t>
            </w:r>
          </w:p>
        </w:tc>
        <w:tc>
          <w:tcPr>
            <w:tcW w:w="2372" w:type="dxa"/>
            <w:tcBorders>
              <w:top w:val="single" w:sz="6" w:space="0" w:color="auto"/>
              <w:left w:val="single" w:sz="6" w:space="0" w:color="auto"/>
              <w:bottom w:val="single" w:sz="6" w:space="0" w:color="auto"/>
              <w:right w:val="single" w:sz="6" w:space="0" w:color="auto"/>
            </w:tcBorders>
            <w:vAlign w:val="center"/>
          </w:tcPr>
          <w:p w:rsidR="00A22788" w:rsidRPr="003377C4" w:rsidRDefault="00A22788" w:rsidP="002F2FB3">
            <w:pPr>
              <w:widowControl/>
              <w:autoSpaceDE w:val="0"/>
              <w:autoSpaceDN w:val="0"/>
              <w:adjustRightInd w:val="0"/>
              <w:jc w:val="center"/>
              <w:rPr>
                <w:rFonts w:ascii="Arial" w:hAnsi="Arial" w:cs="Arial"/>
                <w:color w:val="000000"/>
                <w:sz w:val="20"/>
                <w:szCs w:val="20"/>
              </w:rPr>
            </w:pPr>
            <w:r w:rsidRPr="003377C4">
              <w:rPr>
                <w:rFonts w:ascii="Arial" w:hAnsi="Arial" w:cs="Arial"/>
                <w:color w:val="000000"/>
                <w:sz w:val="20"/>
                <w:szCs w:val="20"/>
              </w:rPr>
              <w:t>Gabriela Anselmo</w:t>
            </w:r>
          </w:p>
        </w:tc>
        <w:tc>
          <w:tcPr>
            <w:tcW w:w="2693" w:type="dxa"/>
            <w:tcBorders>
              <w:top w:val="single" w:sz="6" w:space="0" w:color="auto"/>
              <w:left w:val="single" w:sz="6" w:space="0" w:color="auto"/>
              <w:bottom w:val="single" w:sz="6" w:space="0" w:color="auto"/>
              <w:right w:val="single" w:sz="6" w:space="0" w:color="auto"/>
            </w:tcBorders>
            <w:vAlign w:val="center"/>
          </w:tcPr>
          <w:p w:rsidR="00A22788" w:rsidRPr="003377C4" w:rsidRDefault="00A22788" w:rsidP="002F2FB3">
            <w:pPr>
              <w:widowControl/>
              <w:autoSpaceDE w:val="0"/>
              <w:autoSpaceDN w:val="0"/>
              <w:adjustRightInd w:val="0"/>
              <w:jc w:val="center"/>
              <w:rPr>
                <w:rFonts w:ascii="Arial" w:hAnsi="Arial" w:cs="Arial"/>
                <w:color w:val="000000"/>
                <w:sz w:val="20"/>
                <w:szCs w:val="20"/>
              </w:rPr>
            </w:pPr>
            <w:r w:rsidRPr="003377C4">
              <w:rPr>
                <w:rFonts w:ascii="Arial" w:hAnsi="Arial" w:cs="Arial"/>
                <w:color w:val="000000"/>
                <w:sz w:val="20"/>
                <w:szCs w:val="20"/>
              </w:rPr>
              <w:t>Lun</w:t>
            </w:r>
            <w:r>
              <w:rPr>
                <w:rFonts w:ascii="Arial" w:hAnsi="Arial" w:cs="Arial"/>
                <w:color w:val="000000"/>
                <w:sz w:val="20"/>
                <w:szCs w:val="20"/>
              </w:rPr>
              <w:t>es</w:t>
            </w:r>
            <w:r w:rsidRPr="003377C4">
              <w:rPr>
                <w:rFonts w:ascii="Arial" w:hAnsi="Arial" w:cs="Arial"/>
                <w:color w:val="000000"/>
                <w:sz w:val="20"/>
                <w:szCs w:val="20"/>
              </w:rPr>
              <w:t xml:space="preserve"> </w:t>
            </w:r>
            <w:r>
              <w:rPr>
                <w:rFonts w:ascii="Arial" w:hAnsi="Arial" w:cs="Arial"/>
                <w:color w:val="000000"/>
                <w:sz w:val="20"/>
                <w:szCs w:val="20"/>
              </w:rPr>
              <w:t>–</w:t>
            </w:r>
            <w:r w:rsidRPr="003377C4">
              <w:rPr>
                <w:rFonts w:ascii="Arial" w:hAnsi="Arial" w:cs="Arial"/>
                <w:color w:val="000000"/>
                <w:sz w:val="20"/>
                <w:szCs w:val="20"/>
              </w:rPr>
              <w:t xml:space="preserve"> Jue</w:t>
            </w:r>
            <w:r>
              <w:rPr>
                <w:rFonts w:ascii="Arial" w:hAnsi="Arial" w:cs="Arial"/>
                <w:color w:val="000000"/>
                <w:sz w:val="20"/>
                <w:szCs w:val="20"/>
              </w:rPr>
              <w:t>ves</w:t>
            </w:r>
            <w:r w:rsidRPr="003377C4">
              <w:rPr>
                <w:rFonts w:ascii="Arial" w:hAnsi="Arial" w:cs="Arial"/>
                <w:color w:val="000000"/>
                <w:sz w:val="20"/>
                <w:szCs w:val="20"/>
              </w:rPr>
              <w:t xml:space="preserve"> 18 a 20</w:t>
            </w:r>
            <w:r>
              <w:rPr>
                <w:rFonts w:ascii="Arial" w:hAnsi="Arial" w:cs="Arial"/>
                <w:color w:val="000000"/>
                <w:sz w:val="20"/>
                <w:szCs w:val="20"/>
              </w:rPr>
              <w:t xml:space="preserve"> Hs</w:t>
            </w:r>
            <w:r w:rsidRPr="003377C4">
              <w:rPr>
                <w:rFonts w:ascii="Arial" w:hAnsi="Arial" w:cs="Arial"/>
                <w:color w:val="000000"/>
                <w:sz w:val="20"/>
                <w:szCs w:val="20"/>
              </w:rPr>
              <w:t xml:space="preserve"> </w:t>
            </w:r>
            <w:r>
              <w:rPr>
                <w:rFonts w:ascii="Arial" w:hAnsi="Arial" w:cs="Arial"/>
                <w:color w:val="000000"/>
                <w:sz w:val="20"/>
                <w:szCs w:val="20"/>
              </w:rPr>
              <w:t>(</w:t>
            </w:r>
            <w:r w:rsidRPr="003377C4">
              <w:rPr>
                <w:rFonts w:ascii="Arial" w:hAnsi="Arial" w:cs="Arial"/>
                <w:color w:val="000000"/>
                <w:sz w:val="20"/>
                <w:szCs w:val="20"/>
              </w:rPr>
              <w:t>Vie</w:t>
            </w:r>
            <w:r>
              <w:rPr>
                <w:rFonts w:ascii="Arial" w:hAnsi="Arial" w:cs="Arial"/>
                <w:color w:val="000000"/>
                <w:sz w:val="20"/>
                <w:szCs w:val="20"/>
              </w:rPr>
              <w:t>rnes</w:t>
            </w:r>
            <w:r w:rsidRPr="003377C4">
              <w:rPr>
                <w:rFonts w:ascii="Arial" w:hAnsi="Arial" w:cs="Arial"/>
                <w:color w:val="000000"/>
                <w:sz w:val="20"/>
                <w:szCs w:val="20"/>
              </w:rPr>
              <w:t xml:space="preserve"> virtual</w:t>
            </w:r>
            <w:r>
              <w:rPr>
                <w:rFonts w:ascii="Arial" w:hAnsi="Arial" w:cs="Arial"/>
                <w:color w:val="000000"/>
                <w:sz w:val="20"/>
                <w:szCs w:val="20"/>
              </w:rPr>
              <w:t>)</w:t>
            </w:r>
          </w:p>
        </w:tc>
      </w:tr>
      <w:tr w:rsidR="00A22788" w:rsidRPr="003377C4" w:rsidTr="00966BA0">
        <w:trPr>
          <w:trHeight w:val="567"/>
          <w:jc w:val="center"/>
        </w:trPr>
        <w:tc>
          <w:tcPr>
            <w:tcW w:w="2127" w:type="dxa"/>
            <w:vMerge/>
            <w:tcBorders>
              <w:left w:val="single" w:sz="6" w:space="0" w:color="auto"/>
              <w:bottom w:val="single" w:sz="6" w:space="0" w:color="auto"/>
              <w:right w:val="single" w:sz="6" w:space="0" w:color="auto"/>
            </w:tcBorders>
            <w:vAlign w:val="center"/>
          </w:tcPr>
          <w:p w:rsidR="00A22788" w:rsidRPr="003377C4" w:rsidRDefault="00A22788" w:rsidP="002F2FB3">
            <w:pPr>
              <w:widowControl/>
              <w:autoSpaceDE w:val="0"/>
              <w:autoSpaceDN w:val="0"/>
              <w:adjustRightInd w:val="0"/>
              <w:jc w:val="center"/>
              <w:rPr>
                <w:rFonts w:ascii="Arial" w:hAnsi="Arial" w:cs="Arial"/>
                <w:b/>
                <w:color w:val="000000"/>
                <w:sz w:val="20"/>
                <w:szCs w:val="20"/>
              </w:rPr>
            </w:pPr>
          </w:p>
        </w:tc>
        <w:tc>
          <w:tcPr>
            <w:tcW w:w="1314" w:type="dxa"/>
            <w:tcBorders>
              <w:top w:val="single" w:sz="6" w:space="0" w:color="auto"/>
              <w:left w:val="single" w:sz="6" w:space="0" w:color="auto"/>
              <w:bottom w:val="single" w:sz="6" w:space="0" w:color="auto"/>
              <w:right w:val="single" w:sz="6" w:space="0" w:color="auto"/>
            </w:tcBorders>
            <w:vAlign w:val="center"/>
          </w:tcPr>
          <w:p w:rsidR="00A22788" w:rsidRPr="003377C4" w:rsidRDefault="00A22788" w:rsidP="002F2FB3">
            <w:pPr>
              <w:widowControl/>
              <w:autoSpaceDE w:val="0"/>
              <w:autoSpaceDN w:val="0"/>
              <w:adjustRightInd w:val="0"/>
              <w:jc w:val="center"/>
              <w:rPr>
                <w:rFonts w:ascii="Arial" w:hAnsi="Arial" w:cs="Arial"/>
                <w:color w:val="000000"/>
                <w:sz w:val="20"/>
                <w:szCs w:val="20"/>
              </w:rPr>
            </w:pPr>
            <w:r w:rsidRPr="003377C4">
              <w:rPr>
                <w:rFonts w:ascii="Arial" w:hAnsi="Arial" w:cs="Arial"/>
                <w:color w:val="000000"/>
                <w:sz w:val="20"/>
                <w:szCs w:val="20"/>
              </w:rPr>
              <w:t>90025-2-CK</w:t>
            </w:r>
          </w:p>
        </w:tc>
        <w:tc>
          <w:tcPr>
            <w:tcW w:w="2372" w:type="dxa"/>
            <w:tcBorders>
              <w:top w:val="single" w:sz="6" w:space="0" w:color="auto"/>
              <w:left w:val="single" w:sz="6" w:space="0" w:color="auto"/>
              <w:bottom w:val="single" w:sz="6" w:space="0" w:color="auto"/>
              <w:right w:val="single" w:sz="6" w:space="0" w:color="auto"/>
            </w:tcBorders>
            <w:vAlign w:val="center"/>
          </w:tcPr>
          <w:p w:rsidR="00A22788" w:rsidRPr="003377C4" w:rsidRDefault="00A22788" w:rsidP="002F2FB3">
            <w:pPr>
              <w:widowControl/>
              <w:autoSpaceDE w:val="0"/>
              <w:autoSpaceDN w:val="0"/>
              <w:adjustRightInd w:val="0"/>
              <w:jc w:val="center"/>
              <w:rPr>
                <w:rFonts w:ascii="Arial" w:hAnsi="Arial" w:cs="Arial"/>
                <w:color w:val="000000"/>
                <w:sz w:val="20"/>
                <w:szCs w:val="20"/>
              </w:rPr>
            </w:pPr>
            <w:r w:rsidRPr="003377C4">
              <w:rPr>
                <w:rFonts w:ascii="Arial" w:hAnsi="Arial" w:cs="Arial"/>
                <w:color w:val="000000"/>
                <w:sz w:val="20"/>
                <w:szCs w:val="20"/>
              </w:rPr>
              <w:t>Marcela Lakatos</w:t>
            </w:r>
          </w:p>
        </w:tc>
        <w:tc>
          <w:tcPr>
            <w:tcW w:w="2693" w:type="dxa"/>
            <w:tcBorders>
              <w:top w:val="single" w:sz="6" w:space="0" w:color="auto"/>
              <w:left w:val="single" w:sz="6" w:space="0" w:color="auto"/>
              <w:bottom w:val="single" w:sz="6" w:space="0" w:color="auto"/>
              <w:right w:val="single" w:sz="6" w:space="0" w:color="auto"/>
            </w:tcBorders>
            <w:vAlign w:val="center"/>
          </w:tcPr>
          <w:p w:rsidR="00A22788" w:rsidRPr="003377C4" w:rsidRDefault="00A22788" w:rsidP="002F2FB3">
            <w:pPr>
              <w:widowControl/>
              <w:autoSpaceDE w:val="0"/>
              <w:autoSpaceDN w:val="0"/>
              <w:adjustRightInd w:val="0"/>
              <w:jc w:val="center"/>
              <w:rPr>
                <w:rFonts w:ascii="Arial" w:hAnsi="Arial" w:cs="Arial"/>
                <w:color w:val="000000"/>
                <w:sz w:val="20"/>
                <w:szCs w:val="20"/>
              </w:rPr>
            </w:pPr>
            <w:r w:rsidRPr="003377C4">
              <w:rPr>
                <w:rFonts w:ascii="Arial" w:hAnsi="Arial" w:cs="Arial"/>
                <w:color w:val="000000"/>
                <w:sz w:val="20"/>
                <w:szCs w:val="20"/>
              </w:rPr>
              <w:t>Mar</w:t>
            </w:r>
            <w:r>
              <w:rPr>
                <w:rFonts w:ascii="Arial" w:hAnsi="Arial" w:cs="Arial"/>
                <w:color w:val="000000"/>
                <w:sz w:val="20"/>
                <w:szCs w:val="20"/>
              </w:rPr>
              <w:t>tes</w:t>
            </w:r>
            <w:r w:rsidRPr="003377C4">
              <w:rPr>
                <w:rFonts w:ascii="Arial" w:hAnsi="Arial" w:cs="Arial"/>
                <w:color w:val="000000"/>
                <w:sz w:val="20"/>
                <w:szCs w:val="20"/>
              </w:rPr>
              <w:t xml:space="preserve"> </w:t>
            </w:r>
            <w:r>
              <w:rPr>
                <w:rFonts w:ascii="Arial" w:hAnsi="Arial" w:cs="Arial"/>
                <w:color w:val="000000"/>
                <w:sz w:val="20"/>
                <w:szCs w:val="20"/>
              </w:rPr>
              <w:t xml:space="preserve">– </w:t>
            </w:r>
            <w:r w:rsidRPr="003377C4">
              <w:rPr>
                <w:rFonts w:ascii="Arial" w:hAnsi="Arial" w:cs="Arial"/>
                <w:color w:val="000000"/>
                <w:sz w:val="20"/>
                <w:szCs w:val="20"/>
              </w:rPr>
              <w:t>Vie</w:t>
            </w:r>
            <w:r>
              <w:rPr>
                <w:rFonts w:ascii="Arial" w:hAnsi="Arial" w:cs="Arial"/>
                <w:color w:val="000000"/>
                <w:sz w:val="20"/>
                <w:szCs w:val="20"/>
              </w:rPr>
              <w:t>rnes</w:t>
            </w:r>
            <w:r w:rsidRPr="003377C4">
              <w:rPr>
                <w:rFonts w:ascii="Arial" w:hAnsi="Arial" w:cs="Arial"/>
                <w:color w:val="000000"/>
                <w:sz w:val="20"/>
                <w:szCs w:val="20"/>
              </w:rPr>
              <w:t xml:space="preserve"> 18 a 20</w:t>
            </w:r>
            <w:r>
              <w:rPr>
                <w:rFonts w:ascii="Arial" w:hAnsi="Arial" w:cs="Arial"/>
                <w:color w:val="000000"/>
                <w:sz w:val="20"/>
                <w:szCs w:val="20"/>
              </w:rPr>
              <w:t xml:space="preserve"> Hs</w:t>
            </w:r>
            <w:r w:rsidRPr="003377C4">
              <w:rPr>
                <w:rFonts w:ascii="Arial" w:hAnsi="Arial" w:cs="Arial"/>
                <w:color w:val="000000"/>
                <w:sz w:val="20"/>
                <w:szCs w:val="20"/>
              </w:rPr>
              <w:t xml:space="preserve"> </w:t>
            </w:r>
            <w:r>
              <w:rPr>
                <w:rFonts w:ascii="Arial" w:hAnsi="Arial" w:cs="Arial"/>
                <w:color w:val="000000"/>
                <w:sz w:val="20"/>
                <w:szCs w:val="20"/>
              </w:rPr>
              <w:t>(</w:t>
            </w:r>
            <w:r w:rsidRPr="003377C4">
              <w:rPr>
                <w:rFonts w:ascii="Arial" w:hAnsi="Arial" w:cs="Arial"/>
                <w:color w:val="000000"/>
                <w:sz w:val="20"/>
                <w:szCs w:val="20"/>
              </w:rPr>
              <w:t>Sáb</w:t>
            </w:r>
            <w:r>
              <w:rPr>
                <w:rFonts w:ascii="Arial" w:hAnsi="Arial" w:cs="Arial"/>
                <w:color w:val="000000"/>
                <w:sz w:val="20"/>
                <w:szCs w:val="20"/>
              </w:rPr>
              <w:t>ado</w:t>
            </w:r>
            <w:r w:rsidRPr="003377C4">
              <w:rPr>
                <w:rFonts w:ascii="Arial" w:hAnsi="Arial" w:cs="Arial"/>
                <w:color w:val="000000"/>
                <w:sz w:val="20"/>
                <w:szCs w:val="20"/>
              </w:rPr>
              <w:t xml:space="preserve"> virtual</w:t>
            </w:r>
            <w:r>
              <w:rPr>
                <w:rFonts w:ascii="Arial" w:hAnsi="Arial" w:cs="Arial"/>
                <w:color w:val="000000"/>
                <w:sz w:val="20"/>
                <w:szCs w:val="20"/>
              </w:rPr>
              <w:t>)</w:t>
            </w:r>
          </w:p>
        </w:tc>
      </w:tr>
      <w:tr w:rsidR="00A22788" w:rsidRPr="003377C4" w:rsidTr="002F2FB3">
        <w:trPr>
          <w:trHeight w:val="657"/>
          <w:jc w:val="center"/>
        </w:trPr>
        <w:tc>
          <w:tcPr>
            <w:tcW w:w="2127" w:type="dxa"/>
            <w:vMerge/>
            <w:tcBorders>
              <w:left w:val="single" w:sz="6" w:space="0" w:color="auto"/>
              <w:bottom w:val="single" w:sz="6" w:space="0" w:color="auto"/>
              <w:right w:val="single" w:sz="6" w:space="0" w:color="auto"/>
            </w:tcBorders>
            <w:vAlign w:val="center"/>
          </w:tcPr>
          <w:p w:rsidR="00A22788" w:rsidRPr="003377C4" w:rsidRDefault="00A22788" w:rsidP="002F2FB3">
            <w:pPr>
              <w:widowControl/>
              <w:autoSpaceDE w:val="0"/>
              <w:autoSpaceDN w:val="0"/>
              <w:adjustRightInd w:val="0"/>
              <w:jc w:val="center"/>
              <w:rPr>
                <w:rFonts w:ascii="Arial" w:hAnsi="Arial" w:cs="Arial"/>
                <w:b/>
                <w:color w:val="000000"/>
                <w:sz w:val="20"/>
                <w:szCs w:val="20"/>
              </w:rPr>
            </w:pPr>
          </w:p>
        </w:tc>
        <w:tc>
          <w:tcPr>
            <w:tcW w:w="1314" w:type="dxa"/>
            <w:tcBorders>
              <w:top w:val="single" w:sz="6" w:space="0" w:color="auto"/>
              <w:left w:val="single" w:sz="6" w:space="0" w:color="auto"/>
              <w:bottom w:val="single" w:sz="6" w:space="0" w:color="auto"/>
              <w:right w:val="single" w:sz="6" w:space="0" w:color="auto"/>
            </w:tcBorders>
            <w:vAlign w:val="center"/>
          </w:tcPr>
          <w:p w:rsidR="00A22788" w:rsidRPr="003377C4" w:rsidRDefault="00A22788" w:rsidP="002F2FB3">
            <w:pPr>
              <w:widowControl/>
              <w:autoSpaceDE w:val="0"/>
              <w:autoSpaceDN w:val="0"/>
              <w:adjustRightInd w:val="0"/>
              <w:jc w:val="center"/>
              <w:rPr>
                <w:rFonts w:ascii="Arial" w:hAnsi="Arial" w:cs="Arial"/>
                <w:color w:val="000000"/>
                <w:sz w:val="20"/>
                <w:szCs w:val="20"/>
              </w:rPr>
            </w:pPr>
            <w:r w:rsidRPr="003377C4">
              <w:rPr>
                <w:rFonts w:ascii="Arial" w:hAnsi="Arial" w:cs="Arial"/>
                <w:color w:val="000000"/>
                <w:sz w:val="20"/>
                <w:szCs w:val="20"/>
              </w:rPr>
              <w:t>90025-</w:t>
            </w:r>
            <w:r>
              <w:rPr>
                <w:rFonts w:ascii="Arial" w:hAnsi="Arial" w:cs="Arial"/>
                <w:color w:val="000000"/>
                <w:sz w:val="20"/>
                <w:szCs w:val="20"/>
              </w:rPr>
              <w:t>3</w:t>
            </w:r>
            <w:r w:rsidRPr="003377C4">
              <w:rPr>
                <w:rFonts w:ascii="Arial" w:hAnsi="Arial" w:cs="Arial"/>
                <w:color w:val="000000"/>
                <w:sz w:val="20"/>
                <w:szCs w:val="20"/>
              </w:rPr>
              <w:t>-CK</w:t>
            </w:r>
          </w:p>
        </w:tc>
        <w:tc>
          <w:tcPr>
            <w:tcW w:w="2372" w:type="dxa"/>
            <w:tcBorders>
              <w:top w:val="single" w:sz="6" w:space="0" w:color="auto"/>
              <w:left w:val="single" w:sz="6" w:space="0" w:color="auto"/>
              <w:bottom w:val="single" w:sz="6" w:space="0" w:color="auto"/>
              <w:right w:val="single" w:sz="6" w:space="0" w:color="auto"/>
            </w:tcBorders>
            <w:vAlign w:val="center"/>
          </w:tcPr>
          <w:p w:rsidR="00A22788" w:rsidRPr="003377C4" w:rsidRDefault="00A22788" w:rsidP="002F2FB3">
            <w:pPr>
              <w:widowControl/>
              <w:autoSpaceDE w:val="0"/>
              <w:autoSpaceDN w:val="0"/>
              <w:adjustRightInd w:val="0"/>
              <w:jc w:val="center"/>
              <w:rPr>
                <w:rFonts w:ascii="Arial" w:hAnsi="Arial" w:cs="Arial"/>
                <w:color w:val="000000"/>
                <w:sz w:val="20"/>
                <w:szCs w:val="20"/>
              </w:rPr>
            </w:pPr>
            <w:r w:rsidRPr="00D70570">
              <w:rPr>
                <w:rFonts w:ascii="Arial" w:hAnsi="Arial" w:cs="Arial"/>
                <w:color w:val="000000"/>
                <w:sz w:val="20"/>
                <w:szCs w:val="20"/>
              </w:rPr>
              <w:t>Verónica Edith Ferrari</w:t>
            </w:r>
          </w:p>
        </w:tc>
        <w:tc>
          <w:tcPr>
            <w:tcW w:w="2693" w:type="dxa"/>
            <w:tcBorders>
              <w:top w:val="single" w:sz="6" w:space="0" w:color="auto"/>
              <w:left w:val="single" w:sz="6" w:space="0" w:color="auto"/>
              <w:bottom w:val="single" w:sz="6" w:space="0" w:color="auto"/>
              <w:right w:val="single" w:sz="6" w:space="0" w:color="auto"/>
            </w:tcBorders>
            <w:vAlign w:val="center"/>
          </w:tcPr>
          <w:p w:rsidR="00A22788" w:rsidRDefault="00A22788" w:rsidP="002F2FB3">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Martes – Viernes</w:t>
            </w:r>
          </w:p>
          <w:p w:rsidR="00A22788" w:rsidRDefault="00A22788" w:rsidP="002F2FB3">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 xml:space="preserve"> 20.00 a 22.00 Hs</w:t>
            </w:r>
          </w:p>
          <w:p w:rsidR="00A22788" w:rsidRPr="003377C4" w:rsidRDefault="00A22788" w:rsidP="002F2FB3">
            <w:pPr>
              <w:widowControl/>
              <w:autoSpaceDE w:val="0"/>
              <w:autoSpaceDN w:val="0"/>
              <w:adjustRightInd w:val="0"/>
              <w:jc w:val="center"/>
              <w:rPr>
                <w:rFonts w:ascii="Arial" w:hAnsi="Arial" w:cs="Arial"/>
                <w:color w:val="000000"/>
                <w:sz w:val="20"/>
                <w:szCs w:val="20"/>
              </w:rPr>
            </w:pPr>
            <w:r w:rsidRPr="00D70570">
              <w:rPr>
                <w:rFonts w:ascii="Arial" w:hAnsi="Arial" w:cs="Arial"/>
                <w:color w:val="000000"/>
                <w:sz w:val="20"/>
                <w:szCs w:val="20"/>
              </w:rPr>
              <w:t>(Sábado Virtual)</w:t>
            </w:r>
          </w:p>
        </w:tc>
      </w:tr>
      <w:tr w:rsidR="00966BA0" w:rsidRPr="003377C4" w:rsidTr="00FF3574">
        <w:trPr>
          <w:trHeight w:val="543"/>
          <w:jc w:val="center"/>
        </w:trPr>
        <w:tc>
          <w:tcPr>
            <w:tcW w:w="2127" w:type="dxa"/>
            <w:vMerge w:val="restart"/>
            <w:tcBorders>
              <w:top w:val="single" w:sz="6" w:space="0" w:color="auto"/>
              <w:left w:val="single" w:sz="6" w:space="0" w:color="auto"/>
              <w:right w:val="single" w:sz="6" w:space="0" w:color="auto"/>
            </w:tcBorders>
            <w:vAlign w:val="center"/>
          </w:tcPr>
          <w:p w:rsidR="00966BA0" w:rsidRPr="003377C4" w:rsidRDefault="00966BA0" w:rsidP="002F2FB3">
            <w:pPr>
              <w:widowControl/>
              <w:autoSpaceDE w:val="0"/>
              <w:autoSpaceDN w:val="0"/>
              <w:adjustRightInd w:val="0"/>
              <w:jc w:val="center"/>
              <w:rPr>
                <w:rFonts w:ascii="Arial" w:hAnsi="Arial" w:cs="Arial"/>
                <w:b/>
                <w:color w:val="000000"/>
                <w:sz w:val="20"/>
                <w:szCs w:val="20"/>
              </w:rPr>
            </w:pPr>
            <w:r w:rsidRPr="00966BA0">
              <w:rPr>
                <w:rFonts w:ascii="Arial" w:hAnsi="Arial" w:cs="Arial"/>
                <w:b/>
                <w:color w:val="000000"/>
                <w:sz w:val="20"/>
                <w:szCs w:val="20"/>
              </w:rPr>
              <w:t>Ingles Comercial Conversación</w:t>
            </w:r>
          </w:p>
        </w:tc>
        <w:tc>
          <w:tcPr>
            <w:tcW w:w="1314" w:type="dxa"/>
            <w:tcBorders>
              <w:top w:val="single" w:sz="6" w:space="0" w:color="auto"/>
              <w:left w:val="single" w:sz="6" w:space="0" w:color="auto"/>
              <w:bottom w:val="single" w:sz="6" w:space="0" w:color="auto"/>
              <w:right w:val="single" w:sz="6" w:space="0" w:color="auto"/>
            </w:tcBorders>
            <w:vAlign w:val="center"/>
          </w:tcPr>
          <w:p w:rsidR="00966BA0" w:rsidRPr="003377C4" w:rsidRDefault="00966BA0" w:rsidP="002F2FB3">
            <w:pPr>
              <w:widowControl/>
              <w:autoSpaceDE w:val="0"/>
              <w:autoSpaceDN w:val="0"/>
              <w:adjustRightInd w:val="0"/>
              <w:jc w:val="center"/>
              <w:rPr>
                <w:rFonts w:ascii="Arial" w:hAnsi="Arial" w:cs="Arial"/>
                <w:color w:val="000000"/>
                <w:sz w:val="20"/>
                <w:szCs w:val="20"/>
              </w:rPr>
            </w:pPr>
            <w:r w:rsidRPr="00966BA0">
              <w:rPr>
                <w:rFonts w:ascii="Arial" w:hAnsi="Arial" w:cs="Arial"/>
                <w:color w:val="000000"/>
                <w:sz w:val="20"/>
                <w:szCs w:val="20"/>
              </w:rPr>
              <w:t>90029-1-CK12/15</w:t>
            </w:r>
          </w:p>
        </w:tc>
        <w:tc>
          <w:tcPr>
            <w:tcW w:w="2372" w:type="dxa"/>
            <w:vMerge w:val="restart"/>
            <w:tcBorders>
              <w:top w:val="single" w:sz="6" w:space="0" w:color="auto"/>
              <w:left w:val="single" w:sz="6" w:space="0" w:color="auto"/>
              <w:right w:val="single" w:sz="6" w:space="0" w:color="auto"/>
            </w:tcBorders>
            <w:vAlign w:val="center"/>
          </w:tcPr>
          <w:p w:rsidR="00966BA0" w:rsidRPr="00966BA0" w:rsidRDefault="00966BA0" w:rsidP="002F2FB3">
            <w:pPr>
              <w:widowControl/>
              <w:autoSpaceDE w:val="0"/>
              <w:autoSpaceDN w:val="0"/>
              <w:adjustRightInd w:val="0"/>
              <w:jc w:val="center"/>
              <w:rPr>
                <w:rFonts w:ascii="Arial" w:hAnsi="Arial" w:cs="Arial"/>
                <w:color w:val="000000"/>
                <w:sz w:val="20"/>
                <w:szCs w:val="20"/>
              </w:rPr>
            </w:pPr>
            <w:r w:rsidRPr="00966BA0">
              <w:rPr>
                <w:rFonts w:ascii="Arial" w:hAnsi="Arial" w:cs="Arial"/>
                <w:color w:val="000000"/>
                <w:sz w:val="20"/>
                <w:szCs w:val="20"/>
              </w:rPr>
              <w:t>Beatriz Castiñeira</w:t>
            </w:r>
          </w:p>
        </w:tc>
        <w:tc>
          <w:tcPr>
            <w:tcW w:w="2693" w:type="dxa"/>
            <w:tcBorders>
              <w:top w:val="single" w:sz="6" w:space="0" w:color="auto"/>
              <w:left w:val="single" w:sz="6" w:space="0" w:color="auto"/>
              <w:bottom w:val="single" w:sz="6" w:space="0" w:color="auto"/>
              <w:right w:val="single" w:sz="6" w:space="0" w:color="auto"/>
            </w:tcBorders>
            <w:vAlign w:val="center"/>
          </w:tcPr>
          <w:p w:rsidR="00966BA0" w:rsidRPr="00966BA0" w:rsidRDefault="00966BA0" w:rsidP="00966BA0">
            <w:pPr>
              <w:widowControl/>
              <w:autoSpaceDE w:val="0"/>
              <w:autoSpaceDN w:val="0"/>
              <w:adjustRightInd w:val="0"/>
              <w:jc w:val="center"/>
              <w:rPr>
                <w:rFonts w:ascii="Arial" w:hAnsi="Arial" w:cs="Arial"/>
                <w:color w:val="000000"/>
                <w:sz w:val="20"/>
                <w:szCs w:val="20"/>
              </w:rPr>
            </w:pPr>
            <w:r w:rsidRPr="00966BA0">
              <w:rPr>
                <w:rFonts w:ascii="Arial" w:hAnsi="Arial" w:cs="Arial"/>
                <w:color w:val="000000"/>
                <w:sz w:val="20"/>
                <w:szCs w:val="20"/>
              </w:rPr>
              <w:t>Miércoles 18.00 a 20.00 Hs</w:t>
            </w:r>
          </w:p>
          <w:p w:rsidR="00966BA0" w:rsidRPr="003377C4" w:rsidRDefault="00966BA0" w:rsidP="00966BA0">
            <w:pPr>
              <w:widowControl/>
              <w:autoSpaceDE w:val="0"/>
              <w:autoSpaceDN w:val="0"/>
              <w:adjustRightInd w:val="0"/>
              <w:jc w:val="center"/>
              <w:rPr>
                <w:rFonts w:ascii="Arial" w:hAnsi="Arial" w:cs="Arial"/>
                <w:color w:val="000000"/>
                <w:sz w:val="20"/>
                <w:szCs w:val="20"/>
              </w:rPr>
            </w:pPr>
            <w:r w:rsidRPr="00966BA0">
              <w:rPr>
                <w:rFonts w:ascii="Arial" w:hAnsi="Arial" w:cs="Arial"/>
                <w:color w:val="000000"/>
                <w:sz w:val="20"/>
                <w:szCs w:val="20"/>
              </w:rPr>
              <w:t>(1 hora virtual)</w:t>
            </w:r>
          </w:p>
        </w:tc>
      </w:tr>
      <w:tr w:rsidR="00966BA0" w:rsidRPr="003377C4" w:rsidTr="00FF3574">
        <w:trPr>
          <w:trHeight w:val="543"/>
          <w:jc w:val="center"/>
        </w:trPr>
        <w:tc>
          <w:tcPr>
            <w:tcW w:w="2127" w:type="dxa"/>
            <w:vMerge/>
            <w:tcBorders>
              <w:left w:val="single" w:sz="6" w:space="0" w:color="auto"/>
              <w:right w:val="single" w:sz="6" w:space="0" w:color="auto"/>
            </w:tcBorders>
            <w:vAlign w:val="center"/>
          </w:tcPr>
          <w:p w:rsidR="00966BA0" w:rsidRPr="003377C4" w:rsidRDefault="00966BA0" w:rsidP="002F2FB3">
            <w:pPr>
              <w:widowControl/>
              <w:autoSpaceDE w:val="0"/>
              <w:autoSpaceDN w:val="0"/>
              <w:adjustRightInd w:val="0"/>
              <w:jc w:val="center"/>
              <w:rPr>
                <w:rFonts w:ascii="Arial" w:hAnsi="Arial" w:cs="Arial"/>
                <w:b/>
                <w:color w:val="000000"/>
                <w:sz w:val="20"/>
                <w:szCs w:val="20"/>
              </w:rPr>
            </w:pPr>
          </w:p>
        </w:tc>
        <w:tc>
          <w:tcPr>
            <w:tcW w:w="1314" w:type="dxa"/>
            <w:tcBorders>
              <w:top w:val="single" w:sz="6" w:space="0" w:color="auto"/>
              <w:left w:val="single" w:sz="6" w:space="0" w:color="auto"/>
              <w:bottom w:val="single" w:sz="6" w:space="0" w:color="auto"/>
              <w:right w:val="single" w:sz="6" w:space="0" w:color="auto"/>
            </w:tcBorders>
            <w:vAlign w:val="center"/>
          </w:tcPr>
          <w:p w:rsidR="00966BA0" w:rsidRPr="003377C4" w:rsidRDefault="00966BA0" w:rsidP="002F2FB3">
            <w:pPr>
              <w:widowControl/>
              <w:autoSpaceDE w:val="0"/>
              <w:autoSpaceDN w:val="0"/>
              <w:adjustRightInd w:val="0"/>
              <w:jc w:val="center"/>
              <w:rPr>
                <w:rFonts w:ascii="Arial" w:hAnsi="Arial" w:cs="Arial"/>
                <w:color w:val="000000"/>
                <w:sz w:val="20"/>
                <w:szCs w:val="20"/>
              </w:rPr>
            </w:pPr>
            <w:r w:rsidRPr="00966BA0">
              <w:rPr>
                <w:rFonts w:ascii="Arial" w:hAnsi="Arial" w:cs="Arial"/>
                <w:color w:val="000000"/>
                <w:sz w:val="20"/>
                <w:szCs w:val="20"/>
              </w:rPr>
              <w:t>90029-2-CK12/15</w:t>
            </w:r>
          </w:p>
        </w:tc>
        <w:tc>
          <w:tcPr>
            <w:tcW w:w="2372" w:type="dxa"/>
            <w:vMerge/>
            <w:tcBorders>
              <w:left w:val="single" w:sz="6" w:space="0" w:color="auto"/>
              <w:bottom w:val="single" w:sz="6" w:space="0" w:color="auto"/>
              <w:right w:val="single" w:sz="6" w:space="0" w:color="auto"/>
            </w:tcBorders>
            <w:vAlign w:val="center"/>
          </w:tcPr>
          <w:p w:rsidR="00966BA0" w:rsidRPr="003377C4" w:rsidRDefault="00966BA0" w:rsidP="002F2FB3">
            <w:pPr>
              <w:widowControl/>
              <w:autoSpaceDE w:val="0"/>
              <w:autoSpaceDN w:val="0"/>
              <w:adjustRightInd w:val="0"/>
              <w:jc w:val="center"/>
              <w:rPr>
                <w:rFonts w:ascii="Arial" w:hAnsi="Arial" w:cs="Arial"/>
                <w:color w:val="000000"/>
                <w:sz w:val="20"/>
                <w:szCs w:val="20"/>
              </w:rPr>
            </w:pPr>
          </w:p>
        </w:tc>
        <w:tc>
          <w:tcPr>
            <w:tcW w:w="2693" w:type="dxa"/>
            <w:tcBorders>
              <w:top w:val="single" w:sz="6" w:space="0" w:color="auto"/>
              <w:left w:val="single" w:sz="6" w:space="0" w:color="auto"/>
              <w:bottom w:val="single" w:sz="6" w:space="0" w:color="auto"/>
              <w:right w:val="single" w:sz="6" w:space="0" w:color="auto"/>
            </w:tcBorders>
            <w:vAlign w:val="center"/>
          </w:tcPr>
          <w:p w:rsidR="00966BA0" w:rsidRPr="00966BA0" w:rsidRDefault="00966BA0" w:rsidP="00966BA0">
            <w:pPr>
              <w:widowControl/>
              <w:autoSpaceDE w:val="0"/>
              <w:autoSpaceDN w:val="0"/>
              <w:adjustRightInd w:val="0"/>
              <w:jc w:val="center"/>
              <w:rPr>
                <w:rFonts w:ascii="Arial" w:hAnsi="Arial" w:cs="Arial"/>
                <w:color w:val="000000"/>
                <w:sz w:val="20"/>
                <w:szCs w:val="20"/>
              </w:rPr>
            </w:pPr>
            <w:r w:rsidRPr="00966BA0">
              <w:rPr>
                <w:rFonts w:ascii="Arial" w:hAnsi="Arial" w:cs="Arial"/>
                <w:color w:val="000000"/>
                <w:sz w:val="20"/>
                <w:szCs w:val="20"/>
              </w:rPr>
              <w:t xml:space="preserve">Sábados 9 a 11 </w:t>
            </w:r>
            <w:r>
              <w:rPr>
                <w:rFonts w:ascii="Arial" w:hAnsi="Arial" w:cs="Arial"/>
                <w:color w:val="000000"/>
                <w:sz w:val="20"/>
                <w:szCs w:val="20"/>
              </w:rPr>
              <w:t>Hs</w:t>
            </w:r>
          </w:p>
          <w:p w:rsidR="00966BA0" w:rsidRPr="003377C4" w:rsidRDefault="00966BA0" w:rsidP="00966BA0">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w:t>
            </w:r>
            <w:r w:rsidRPr="00966BA0">
              <w:rPr>
                <w:rFonts w:ascii="Arial" w:hAnsi="Arial" w:cs="Arial"/>
                <w:color w:val="000000"/>
                <w:sz w:val="20"/>
                <w:szCs w:val="20"/>
              </w:rPr>
              <w:t>1 hora virtual</w:t>
            </w:r>
            <w:r>
              <w:rPr>
                <w:rFonts w:ascii="Arial" w:hAnsi="Arial" w:cs="Arial"/>
                <w:color w:val="000000"/>
                <w:sz w:val="20"/>
                <w:szCs w:val="20"/>
              </w:rPr>
              <w:t>)</w:t>
            </w:r>
          </w:p>
        </w:tc>
      </w:tr>
      <w:tr w:rsidR="00A22788" w:rsidRPr="003377C4" w:rsidTr="00966BA0">
        <w:trPr>
          <w:trHeight w:val="543"/>
          <w:jc w:val="center"/>
        </w:trPr>
        <w:tc>
          <w:tcPr>
            <w:tcW w:w="2127" w:type="dxa"/>
            <w:vMerge w:val="restart"/>
            <w:tcBorders>
              <w:top w:val="single" w:sz="6" w:space="0" w:color="auto"/>
              <w:left w:val="single" w:sz="6" w:space="0" w:color="auto"/>
              <w:right w:val="single" w:sz="6" w:space="0" w:color="auto"/>
            </w:tcBorders>
            <w:vAlign w:val="center"/>
          </w:tcPr>
          <w:p w:rsidR="00A22788" w:rsidRPr="003377C4" w:rsidRDefault="00A22788" w:rsidP="002F2FB3">
            <w:pPr>
              <w:widowControl/>
              <w:autoSpaceDE w:val="0"/>
              <w:autoSpaceDN w:val="0"/>
              <w:adjustRightInd w:val="0"/>
              <w:jc w:val="center"/>
              <w:rPr>
                <w:rFonts w:ascii="Arial" w:hAnsi="Arial" w:cs="Arial"/>
                <w:b/>
                <w:color w:val="000000"/>
                <w:sz w:val="20"/>
                <w:szCs w:val="20"/>
              </w:rPr>
            </w:pPr>
            <w:r w:rsidRPr="003377C4">
              <w:rPr>
                <w:rFonts w:ascii="Arial" w:hAnsi="Arial" w:cs="Arial"/>
                <w:b/>
                <w:color w:val="000000"/>
                <w:sz w:val="20"/>
                <w:szCs w:val="20"/>
              </w:rPr>
              <w:t>Portugués Comercial I</w:t>
            </w:r>
          </w:p>
        </w:tc>
        <w:tc>
          <w:tcPr>
            <w:tcW w:w="1314" w:type="dxa"/>
            <w:tcBorders>
              <w:top w:val="single" w:sz="6" w:space="0" w:color="auto"/>
              <w:left w:val="single" w:sz="6" w:space="0" w:color="auto"/>
              <w:bottom w:val="single" w:sz="6" w:space="0" w:color="auto"/>
              <w:right w:val="single" w:sz="6" w:space="0" w:color="auto"/>
            </w:tcBorders>
            <w:vAlign w:val="center"/>
          </w:tcPr>
          <w:p w:rsidR="00A22788" w:rsidRPr="003377C4" w:rsidRDefault="00A22788" w:rsidP="002F2FB3">
            <w:pPr>
              <w:widowControl/>
              <w:autoSpaceDE w:val="0"/>
              <w:autoSpaceDN w:val="0"/>
              <w:adjustRightInd w:val="0"/>
              <w:jc w:val="center"/>
              <w:rPr>
                <w:rFonts w:ascii="Arial" w:hAnsi="Arial" w:cs="Arial"/>
                <w:color w:val="000000"/>
                <w:sz w:val="20"/>
                <w:szCs w:val="20"/>
              </w:rPr>
            </w:pPr>
            <w:r w:rsidRPr="003377C4">
              <w:rPr>
                <w:rFonts w:ascii="Arial" w:hAnsi="Arial" w:cs="Arial"/>
                <w:color w:val="000000"/>
                <w:sz w:val="20"/>
                <w:szCs w:val="20"/>
              </w:rPr>
              <w:t>90015-1-CK</w:t>
            </w:r>
          </w:p>
        </w:tc>
        <w:tc>
          <w:tcPr>
            <w:tcW w:w="2372" w:type="dxa"/>
            <w:tcBorders>
              <w:top w:val="single" w:sz="6" w:space="0" w:color="auto"/>
              <w:left w:val="single" w:sz="6" w:space="0" w:color="auto"/>
              <w:bottom w:val="single" w:sz="6" w:space="0" w:color="auto"/>
              <w:right w:val="single" w:sz="6" w:space="0" w:color="auto"/>
            </w:tcBorders>
            <w:vAlign w:val="center"/>
          </w:tcPr>
          <w:p w:rsidR="00A22788" w:rsidRPr="003377C4" w:rsidRDefault="00A22788" w:rsidP="002F2FB3">
            <w:pPr>
              <w:widowControl/>
              <w:autoSpaceDE w:val="0"/>
              <w:autoSpaceDN w:val="0"/>
              <w:adjustRightInd w:val="0"/>
              <w:jc w:val="center"/>
              <w:rPr>
                <w:rFonts w:ascii="Arial" w:hAnsi="Arial" w:cs="Arial"/>
                <w:color w:val="000000"/>
                <w:sz w:val="20"/>
                <w:szCs w:val="20"/>
              </w:rPr>
            </w:pPr>
            <w:r w:rsidRPr="003377C4">
              <w:rPr>
                <w:rFonts w:ascii="Arial" w:hAnsi="Arial" w:cs="Arial"/>
                <w:color w:val="000000"/>
                <w:sz w:val="20"/>
                <w:szCs w:val="20"/>
              </w:rPr>
              <w:t xml:space="preserve">Marco Antonio Rodríguez </w:t>
            </w:r>
          </w:p>
        </w:tc>
        <w:tc>
          <w:tcPr>
            <w:tcW w:w="2693" w:type="dxa"/>
            <w:tcBorders>
              <w:top w:val="single" w:sz="6" w:space="0" w:color="auto"/>
              <w:left w:val="single" w:sz="6" w:space="0" w:color="auto"/>
              <w:bottom w:val="single" w:sz="6" w:space="0" w:color="auto"/>
              <w:right w:val="single" w:sz="6" w:space="0" w:color="auto"/>
            </w:tcBorders>
            <w:vAlign w:val="center"/>
          </w:tcPr>
          <w:p w:rsidR="00A22788" w:rsidRDefault="00A22788" w:rsidP="002F2FB3">
            <w:pPr>
              <w:widowControl/>
              <w:autoSpaceDE w:val="0"/>
              <w:autoSpaceDN w:val="0"/>
              <w:adjustRightInd w:val="0"/>
              <w:jc w:val="center"/>
              <w:rPr>
                <w:rFonts w:ascii="Arial" w:hAnsi="Arial" w:cs="Arial"/>
                <w:color w:val="000000"/>
                <w:sz w:val="20"/>
                <w:szCs w:val="20"/>
              </w:rPr>
            </w:pPr>
            <w:r w:rsidRPr="003377C4">
              <w:rPr>
                <w:rFonts w:ascii="Arial" w:hAnsi="Arial" w:cs="Arial"/>
                <w:color w:val="000000"/>
                <w:sz w:val="20"/>
                <w:szCs w:val="20"/>
              </w:rPr>
              <w:t>Mar</w:t>
            </w:r>
            <w:r>
              <w:rPr>
                <w:rFonts w:ascii="Arial" w:hAnsi="Arial" w:cs="Arial"/>
                <w:color w:val="000000"/>
                <w:sz w:val="20"/>
                <w:szCs w:val="20"/>
              </w:rPr>
              <w:t>tes</w:t>
            </w:r>
            <w:r w:rsidRPr="003377C4">
              <w:rPr>
                <w:rFonts w:ascii="Arial" w:hAnsi="Arial" w:cs="Arial"/>
                <w:color w:val="000000"/>
                <w:sz w:val="20"/>
                <w:szCs w:val="20"/>
              </w:rPr>
              <w:t xml:space="preserve"> </w:t>
            </w:r>
            <w:r>
              <w:rPr>
                <w:rFonts w:ascii="Arial" w:hAnsi="Arial" w:cs="Arial"/>
                <w:color w:val="000000"/>
                <w:sz w:val="20"/>
                <w:szCs w:val="20"/>
              </w:rPr>
              <w:t>–</w:t>
            </w:r>
            <w:r w:rsidRPr="003377C4">
              <w:rPr>
                <w:rFonts w:ascii="Arial" w:hAnsi="Arial" w:cs="Arial"/>
                <w:color w:val="000000"/>
                <w:sz w:val="20"/>
                <w:szCs w:val="20"/>
              </w:rPr>
              <w:t xml:space="preserve"> Vie</w:t>
            </w:r>
            <w:r>
              <w:rPr>
                <w:rFonts w:ascii="Arial" w:hAnsi="Arial" w:cs="Arial"/>
                <w:color w:val="000000"/>
                <w:sz w:val="20"/>
                <w:szCs w:val="20"/>
              </w:rPr>
              <w:t>rnes</w:t>
            </w:r>
            <w:r w:rsidRPr="003377C4">
              <w:rPr>
                <w:rFonts w:ascii="Arial" w:hAnsi="Arial" w:cs="Arial"/>
                <w:color w:val="000000"/>
                <w:sz w:val="20"/>
                <w:szCs w:val="20"/>
              </w:rPr>
              <w:t xml:space="preserve"> 20 a 22</w:t>
            </w:r>
            <w:r>
              <w:rPr>
                <w:rFonts w:ascii="Arial" w:hAnsi="Arial" w:cs="Arial"/>
                <w:color w:val="000000"/>
                <w:sz w:val="20"/>
                <w:szCs w:val="20"/>
              </w:rPr>
              <w:t xml:space="preserve"> Hs</w:t>
            </w:r>
          </w:p>
          <w:p w:rsidR="00A22788" w:rsidRPr="003377C4" w:rsidRDefault="00A22788" w:rsidP="002F2FB3">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w:t>
            </w:r>
            <w:r w:rsidRPr="003377C4">
              <w:rPr>
                <w:rFonts w:ascii="Arial" w:hAnsi="Arial" w:cs="Arial"/>
                <w:color w:val="000000"/>
                <w:sz w:val="20"/>
                <w:szCs w:val="20"/>
              </w:rPr>
              <w:t>Lun</w:t>
            </w:r>
            <w:r>
              <w:rPr>
                <w:rFonts w:ascii="Arial" w:hAnsi="Arial" w:cs="Arial"/>
                <w:color w:val="000000"/>
                <w:sz w:val="20"/>
                <w:szCs w:val="20"/>
              </w:rPr>
              <w:t>es</w:t>
            </w:r>
            <w:r w:rsidRPr="003377C4">
              <w:rPr>
                <w:rFonts w:ascii="Arial" w:hAnsi="Arial" w:cs="Arial"/>
                <w:color w:val="000000"/>
                <w:sz w:val="20"/>
                <w:szCs w:val="20"/>
              </w:rPr>
              <w:t xml:space="preserve"> virtual</w:t>
            </w:r>
            <w:r>
              <w:rPr>
                <w:rFonts w:ascii="Arial" w:hAnsi="Arial" w:cs="Arial"/>
                <w:color w:val="000000"/>
                <w:sz w:val="20"/>
                <w:szCs w:val="20"/>
              </w:rPr>
              <w:t>)</w:t>
            </w:r>
          </w:p>
        </w:tc>
      </w:tr>
      <w:tr w:rsidR="00A22788" w:rsidRPr="003377C4" w:rsidTr="00966BA0">
        <w:trPr>
          <w:trHeight w:val="707"/>
          <w:jc w:val="center"/>
        </w:trPr>
        <w:tc>
          <w:tcPr>
            <w:tcW w:w="2127" w:type="dxa"/>
            <w:vMerge/>
            <w:tcBorders>
              <w:left w:val="single" w:sz="6" w:space="0" w:color="auto"/>
              <w:bottom w:val="single" w:sz="6" w:space="0" w:color="auto"/>
              <w:right w:val="single" w:sz="6" w:space="0" w:color="auto"/>
            </w:tcBorders>
            <w:vAlign w:val="center"/>
          </w:tcPr>
          <w:p w:rsidR="00A22788" w:rsidRPr="003377C4" w:rsidRDefault="00A22788" w:rsidP="002F2FB3">
            <w:pPr>
              <w:widowControl/>
              <w:autoSpaceDE w:val="0"/>
              <w:autoSpaceDN w:val="0"/>
              <w:adjustRightInd w:val="0"/>
              <w:jc w:val="center"/>
              <w:rPr>
                <w:rFonts w:ascii="Arial" w:hAnsi="Arial" w:cs="Arial"/>
                <w:color w:val="000000"/>
                <w:sz w:val="20"/>
                <w:szCs w:val="20"/>
              </w:rPr>
            </w:pPr>
          </w:p>
        </w:tc>
        <w:tc>
          <w:tcPr>
            <w:tcW w:w="1314" w:type="dxa"/>
            <w:tcBorders>
              <w:top w:val="single" w:sz="6" w:space="0" w:color="auto"/>
              <w:left w:val="single" w:sz="6" w:space="0" w:color="auto"/>
              <w:bottom w:val="single" w:sz="6" w:space="0" w:color="auto"/>
              <w:right w:val="single" w:sz="6" w:space="0" w:color="auto"/>
            </w:tcBorders>
            <w:vAlign w:val="center"/>
          </w:tcPr>
          <w:p w:rsidR="00A22788" w:rsidRPr="003377C4" w:rsidRDefault="00A22788" w:rsidP="002F2FB3">
            <w:pPr>
              <w:widowControl/>
              <w:autoSpaceDE w:val="0"/>
              <w:autoSpaceDN w:val="0"/>
              <w:adjustRightInd w:val="0"/>
              <w:jc w:val="center"/>
              <w:rPr>
                <w:rFonts w:ascii="Arial" w:hAnsi="Arial" w:cs="Arial"/>
                <w:color w:val="000000"/>
                <w:sz w:val="20"/>
                <w:szCs w:val="20"/>
              </w:rPr>
            </w:pPr>
            <w:r w:rsidRPr="003377C4">
              <w:rPr>
                <w:rFonts w:ascii="Arial" w:hAnsi="Arial" w:cs="Arial"/>
                <w:color w:val="000000"/>
                <w:sz w:val="20"/>
                <w:szCs w:val="20"/>
              </w:rPr>
              <w:t>90015-2-CK</w:t>
            </w:r>
          </w:p>
        </w:tc>
        <w:tc>
          <w:tcPr>
            <w:tcW w:w="2372" w:type="dxa"/>
            <w:tcBorders>
              <w:top w:val="single" w:sz="6" w:space="0" w:color="auto"/>
              <w:left w:val="single" w:sz="6" w:space="0" w:color="auto"/>
              <w:bottom w:val="single" w:sz="6" w:space="0" w:color="auto"/>
              <w:right w:val="single" w:sz="6" w:space="0" w:color="auto"/>
            </w:tcBorders>
            <w:vAlign w:val="center"/>
          </w:tcPr>
          <w:p w:rsidR="00A22788" w:rsidRPr="003377C4" w:rsidRDefault="00A22788" w:rsidP="002F2FB3">
            <w:pPr>
              <w:widowControl/>
              <w:autoSpaceDE w:val="0"/>
              <w:autoSpaceDN w:val="0"/>
              <w:adjustRightInd w:val="0"/>
              <w:jc w:val="center"/>
              <w:rPr>
                <w:rFonts w:ascii="Arial" w:hAnsi="Arial" w:cs="Arial"/>
                <w:color w:val="000000"/>
                <w:sz w:val="20"/>
                <w:szCs w:val="20"/>
              </w:rPr>
            </w:pPr>
            <w:r w:rsidRPr="003377C4">
              <w:rPr>
                <w:rFonts w:ascii="Arial" w:hAnsi="Arial" w:cs="Arial"/>
                <w:color w:val="000000"/>
                <w:sz w:val="20"/>
                <w:szCs w:val="20"/>
              </w:rPr>
              <w:t>Guillermo Soria</w:t>
            </w:r>
          </w:p>
        </w:tc>
        <w:tc>
          <w:tcPr>
            <w:tcW w:w="2693" w:type="dxa"/>
            <w:tcBorders>
              <w:top w:val="single" w:sz="6" w:space="0" w:color="auto"/>
              <w:left w:val="single" w:sz="6" w:space="0" w:color="auto"/>
              <w:bottom w:val="single" w:sz="6" w:space="0" w:color="auto"/>
              <w:right w:val="single" w:sz="6" w:space="0" w:color="auto"/>
            </w:tcBorders>
            <w:vAlign w:val="center"/>
          </w:tcPr>
          <w:p w:rsidR="00A22788" w:rsidRDefault="00A22788" w:rsidP="002F2FB3">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Miércoles</w:t>
            </w:r>
            <w:r w:rsidRPr="003377C4">
              <w:rPr>
                <w:rFonts w:ascii="Arial" w:hAnsi="Arial" w:cs="Arial"/>
                <w:color w:val="000000"/>
                <w:sz w:val="20"/>
                <w:szCs w:val="20"/>
              </w:rPr>
              <w:t xml:space="preserve"> 20 a 22</w:t>
            </w:r>
            <w:r>
              <w:rPr>
                <w:rFonts w:ascii="Arial" w:hAnsi="Arial" w:cs="Arial"/>
                <w:color w:val="000000"/>
                <w:sz w:val="20"/>
                <w:szCs w:val="20"/>
              </w:rPr>
              <w:t xml:space="preserve"> Hs</w:t>
            </w:r>
            <w:r w:rsidRPr="003377C4">
              <w:rPr>
                <w:rFonts w:ascii="Arial" w:hAnsi="Arial" w:cs="Arial"/>
                <w:color w:val="000000"/>
                <w:sz w:val="20"/>
                <w:szCs w:val="20"/>
              </w:rPr>
              <w:t xml:space="preserve"> </w:t>
            </w:r>
            <w:r>
              <w:rPr>
                <w:rFonts w:ascii="Arial" w:hAnsi="Arial" w:cs="Arial"/>
                <w:color w:val="000000"/>
                <w:sz w:val="20"/>
                <w:szCs w:val="20"/>
              </w:rPr>
              <w:t>–</w:t>
            </w:r>
            <w:r w:rsidRPr="003377C4">
              <w:rPr>
                <w:rFonts w:ascii="Arial" w:hAnsi="Arial" w:cs="Arial"/>
                <w:color w:val="000000"/>
                <w:sz w:val="20"/>
                <w:szCs w:val="20"/>
              </w:rPr>
              <w:t xml:space="preserve">  Sáb</w:t>
            </w:r>
            <w:r>
              <w:rPr>
                <w:rFonts w:ascii="Arial" w:hAnsi="Arial" w:cs="Arial"/>
                <w:color w:val="000000"/>
                <w:sz w:val="20"/>
                <w:szCs w:val="20"/>
              </w:rPr>
              <w:t>ado</w:t>
            </w:r>
            <w:r w:rsidRPr="003377C4">
              <w:rPr>
                <w:rFonts w:ascii="Arial" w:hAnsi="Arial" w:cs="Arial"/>
                <w:color w:val="000000"/>
                <w:sz w:val="20"/>
                <w:szCs w:val="20"/>
              </w:rPr>
              <w:t xml:space="preserve"> 11 a 13</w:t>
            </w:r>
            <w:r>
              <w:rPr>
                <w:rFonts w:ascii="Arial" w:hAnsi="Arial" w:cs="Arial"/>
                <w:color w:val="000000"/>
                <w:sz w:val="20"/>
                <w:szCs w:val="20"/>
              </w:rPr>
              <w:t xml:space="preserve"> Hs</w:t>
            </w:r>
          </w:p>
          <w:p w:rsidR="00A22788" w:rsidRPr="003377C4" w:rsidRDefault="00A22788" w:rsidP="002F2FB3">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w:t>
            </w:r>
            <w:r w:rsidRPr="003377C4">
              <w:rPr>
                <w:rFonts w:ascii="Arial" w:hAnsi="Arial" w:cs="Arial"/>
                <w:color w:val="000000"/>
                <w:sz w:val="20"/>
                <w:szCs w:val="20"/>
              </w:rPr>
              <w:t>Lun</w:t>
            </w:r>
            <w:r>
              <w:rPr>
                <w:rFonts w:ascii="Arial" w:hAnsi="Arial" w:cs="Arial"/>
                <w:color w:val="000000"/>
                <w:sz w:val="20"/>
                <w:szCs w:val="20"/>
              </w:rPr>
              <w:t>es</w:t>
            </w:r>
            <w:r w:rsidRPr="003377C4">
              <w:rPr>
                <w:rFonts w:ascii="Arial" w:hAnsi="Arial" w:cs="Arial"/>
                <w:color w:val="000000"/>
                <w:sz w:val="20"/>
                <w:szCs w:val="20"/>
              </w:rPr>
              <w:t xml:space="preserve"> virtual</w:t>
            </w:r>
            <w:r>
              <w:rPr>
                <w:rFonts w:ascii="Arial" w:hAnsi="Arial" w:cs="Arial"/>
                <w:color w:val="000000"/>
                <w:sz w:val="20"/>
                <w:szCs w:val="20"/>
              </w:rPr>
              <w:t>)</w:t>
            </w:r>
          </w:p>
        </w:tc>
      </w:tr>
    </w:tbl>
    <w:p w:rsidR="00007FAF" w:rsidRDefault="00007FAF" w:rsidP="001225A8">
      <w:pPr>
        <w:pStyle w:val="normal0"/>
        <w:pBdr>
          <w:top w:val="nil"/>
          <w:left w:val="nil"/>
          <w:bottom w:val="nil"/>
          <w:right w:val="nil"/>
          <w:between w:val="nil"/>
        </w:pBdr>
        <w:rPr>
          <w:color w:val="000000"/>
        </w:rPr>
      </w:pPr>
    </w:p>
    <w:tbl>
      <w:tblPr>
        <w:tblW w:w="0" w:type="auto"/>
        <w:jc w:val="center"/>
        <w:tblInd w:w="-33" w:type="dxa"/>
        <w:tblLayout w:type="fixed"/>
        <w:tblCellMar>
          <w:left w:w="70" w:type="dxa"/>
          <w:right w:w="70" w:type="dxa"/>
        </w:tblCellMar>
        <w:tblLook w:val="0000"/>
      </w:tblPr>
      <w:tblGrid>
        <w:gridCol w:w="2156"/>
        <w:gridCol w:w="1276"/>
        <w:gridCol w:w="2410"/>
        <w:gridCol w:w="2647"/>
      </w:tblGrid>
      <w:tr w:rsidR="00314B1F" w:rsidRPr="002C40EF" w:rsidTr="001225A8">
        <w:trPr>
          <w:trHeight w:val="440"/>
          <w:jc w:val="center"/>
        </w:trPr>
        <w:tc>
          <w:tcPr>
            <w:tcW w:w="8489" w:type="dxa"/>
            <w:gridSpan w:val="4"/>
            <w:tcBorders>
              <w:top w:val="single" w:sz="6" w:space="0" w:color="auto"/>
              <w:left w:val="single" w:sz="6" w:space="0" w:color="auto"/>
              <w:bottom w:val="single" w:sz="6" w:space="0" w:color="auto"/>
              <w:right w:val="single" w:sz="6" w:space="0" w:color="auto"/>
            </w:tcBorders>
            <w:shd w:val="clear" w:color="auto" w:fill="C00000"/>
            <w:vAlign w:val="center"/>
          </w:tcPr>
          <w:p w:rsidR="00314B1F" w:rsidRPr="002C40EF" w:rsidRDefault="00314B1F" w:rsidP="00B904E9">
            <w:pPr>
              <w:widowControl/>
              <w:autoSpaceDE w:val="0"/>
              <w:autoSpaceDN w:val="0"/>
              <w:adjustRightInd w:val="0"/>
              <w:jc w:val="center"/>
              <w:rPr>
                <w:rFonts w:ascii="Arial" w:hAnsi="Arial" w:cs="Arial"/>
                <w:color w:val="FFFFFF" w:themeColor="background1"/>
                <w:sz w:val="20"/>
                <w:szCs w:val="20"/>
              </w:rPr>
            </w:pPr>
            <w:r w:rsidRPr="00314B1F">
              <w:rPr>
                <w:rFonts w:ascii="Arial" w:hAnsi="Arial" w:cs="Arial"/>
                <w:b/>
                <w:bCs/>
                <w:color w:val="FFFFFF" w:themeColor="background1"/>
                <w:sz w:val="20"/>
                <w:szCs w:val="20"/>
              </w:rPr>
              <w:t>Núcleo de Formación y Desarrollo Teórico</w:t>
            </w:r>
          </w:p>
        </w:tc>
      </w:tr>
      <w:tr w:rsidR="00314B1F" w:rsidRPr="002C40EF" w:rsidTr="001225A8">
        <w:trPr>
          <w:trHeight w:val="494"/>
          <w:jc w:val="center"/>
        </w:trPr>
        <w:tc>
          <w:tcPr>
            <w:tcW w:w="2156" w:type="dxa"/>
            <w:tcBorders>
              <w:top w:val="single" w:sz="6" w:space="0" w:color="auto"/>
              <w:left w:val="single" w:sz="6" w:space="0" w:color="auto"/>
              <w:bottom w:val="single" w:sz="6" w:space="0" w:color="auto"/>
              <w:right w:val="single" w:sz="6" w:space="0" w:color="auto"/>
            </w:tcBorders>
            <w:shd w:val="clear" w:color="auto" w:fill="C00000"/>
            <w:vAlign w:val="center"/>
          </w:tcPr>
          <w:p w:rsidR="00314B1F" w:rsidRPr="002C40EF" w:rsidRDefault="00314B1F" w:rsidP="00B904E9">
            <w:pPr>
              <w:widowControl/>
              <w:autoSpaceDE w:val="0"/>
              <w:autoSpaceDN w:val="0"/>
              <w:adjustRightInd w:val="0"/>
              <w:jc w:val="center"/>
              <w:rPr>
                <w:rFonts w:ascii="Arial" w:hAnsi="Arial" w:cs="Arial"/>
                <w:b/>
                <w:bCs/>
                <w:color w:val="FFFFFF" w:themeColor="background1"/>
                <w:sz w:val="20"/>
                <w:szCs w:val="20"/>
              </w:rPr>
            </w:pPr>
            <w:r w:rsidRPr="002C40EF">
              <w:rPr>
                <w:rFonts w:ascii="Arial" w:hAnsi="Arial" w:cs="Arial"/>
                <w:b/>
                <w:bCs/>
                <w:color w:val="FFFFFF" w:themeColor="background1"/>
                <w:sz w:val="20"/>
                <w:szCs w:val="20"/>
              </w:rPr>
              <w:t>Nombre Asignatura</w:t>
            </w:r>
          </w:p>
        </w:tc>
        <w:tc>
          <w:tcPr>
            <w:tcW w:w="1276" w:type="dxa"/>
            <w:tcBorders>
              <w:top w:val="single" w:sz="6" w:space="0" w:color="auto"/>
              <w:left w:val="single" w:sz="6" w:space="0" w:color="auto"/>
              <w:bottom w:val="single" w:sz="6" w:space="0" w:color="auto"/>
              <w:right w:val="single" w:sz="6" w:space="0" w:color="auto"/>
            </w:tcBorders>
            <w:shd w:val="clear" w:color="auto" w:fill="C00000"/>
            <w:vAlign w:val="center"/>
          </w:tcPr>
          <w:p w:rsidR="00314B1F" w:rsidRPr="002C40EF" w:rsidRDefault="00314B1F" w:rsidP="00B904E9">
            <w:pPr>
              <w:widowControl/>
              <w:autoSpaceDE w:val="0"/>
              <w:autoSpaceDN w:val="0"/>
              <w:adjustRightInd w:val="0"/>
              <w:jc w:val="center"/>
              <w:rPr>
                <w:rFonts w:ascii="Arial" w:hAnsi="Arial" w:cs="Arial"/>
                <w:b/>
                <w:bCs/>
                <w:color w:val="FFFFFF" w:themeColor="background1"/>
                <w:sz w:val="20"/>
                <w:szCs w:val="20"/>
              </w:rPr>
            </w:pPr>
            <w:r w:rsidRPr="002C40EF">
              <w:rPr>
                <w:rFonts w:ascii="Arial" w:hAnsi="Arial" w:cs="Arial"/>
                <w:b/>
                <w:bCs/>
                <w:color w:val="FFFFFF" w:themeColor="background1"/>
                <w:sz w:val="20"/>
                <w:szCs w:val="20"/>
              </w:rPr>
              <w:t>Código materia</w:t>
            </w:r>
          </w:p>
        </w:tc>
        <w:tc>
          <w:tcPr>
            <w:tcW w:w="2410" w:type="dxa"/>
            <w:tcBorders>
              <w:top w:val="single" w:sz="6" w:space="0" w:color="auto"/>
              <w:left w:val="single" w:sz="6" w:space="0" w:color="auto"/>
              <w:bottom w:val="single" w:sz="6" w:space="0" w:color="auto"/>
              <w:right w:val="single" w:sz="6" w:space="0" w:color="auto"/>
            </w:tcBorders>
            <w:shd w:val="clear" w:color="auto" w:fill="C00000"/>
            <w:vAlign w:val="center"/>
          </w:tcPr>
          <w:p w:rsidR="00314B1F" w:rsidRPr="002C40EF" w:rsidRDefault="00314B1F" w:rsidP="00B904E9">
            <w:pPr>
              <w:widowControl/>
              <w:autoSpaceDE w:val="0"/>
              <w:autoSpaceDN w:val="0"/>
              <w:adjustRightInd w:val="0"/>
              <w:jc w:val="center"/>
              <w:rPr>
                <w:rFonts w:ascii="Arial" w:hAnsi="Arial" w:cs="Arial"/>
                <w:b/>
                <w:bCs/>
                <w:color w:val="FFFFFF" w:themeColor="background1"/>
                <w:sz w:val="20"/>
                <w:szCs w:val="20"/>
              </w:rPr>
            </w:pPr>
            <w:r w:rsidRPr="002C40EF">
              <w:rPr>
                <w:rFonts w:ascii="Arial" w:hAnsi="Arial" w:cs="Arial"/>
                <w:b/>
                <w:bCs/>
                <w:color w:val="FFFFFF" w:themeColor="background1"/>
                <w:sz w:val="20"/>
                <w:szCs w:val="20"/>
              </w:rPr>
              <w:t>Docente/s</w:t>
            </w:r>
          </w:p>
        </w:tc>
        <w:tc>
          <w:tcPr>
            <w:tcW w:w="2647" w:type="dxa"/>
            <w:tcBorders>
              <w:top w:val="single" w:sz="6" w:space="0" w:color="auto"/>
              <w:left w:val="single" w:sz="6" w:space="0" w:color="auto"/>
              <w:bottom w:val="single" w:sz="6" w:space="0" w:color="auto"/>
              <w:right w:val="single" w:sz="6" w:space="0" w:color="auto"/>
            </w:tcBorders>
            <w:shd w:val="clear" w:color="auto" w:fill="C00000"/>
            <w:vAlign w:val="center"/>
          </w:tcPr>
          <w:p w:rsidR="00314B1F" w:rsidRPr="002C40EF" w:rsidRDefault="00314B1F" w:rsidP="00B904E9">
            <w:pPr>
              <w:widowControl/>
              <w:autoSpaceDE w:val="0"/>
              <w:autoSpaceDN w:val="0"/>
              <w:adjustRightInd w:val="0"/>
              <w:jc w:val="center"/>
              <w:rPr>
                <w:rFonts w:ascii="Arial" w:hAnsi="Arial" w:cs="Arial"/>
                <w:b/>
                <w:bCs/>
                <w:color w:val="FFFFFF" w:themeColor="background1"/>
                <w:sz w:val="20"/>
                <w:szCs w:val="20"/>
              </w:rPr>
            </w:pPr>
            <w:r w:rsidRPr="002C40EF">
              <w:rPr>
                <w:rFonts w:ascii="Arial" w:hAnsi="Arial" w:cs="Arial"/>
                <w:b/>
                <w:bCs/>
                <w:color w:val="FFFFFF" w:themeColor="background1"/>
                <w:sz w:val="20"/>
                <w:szCs w:val="20"/>
              </w:rPr>
              <w:t>Días y Horarios</w:t>
            </w:r>
          </w:p>
        </w:tc>
      </w:tr>
      <w:tr w:rsidR="00431746" w:rsidRPr="002C40EF" w:rsidTr="00095035">
        <w:trPr>
          <w:trHeight w:val="605"/>
          <w:jc w:val="center"/>
        </w:trPr>
        <w:tc>
          <w:tcPr>
            <w:tcW w:w="2156" w:type="dxa"/>
            <w:vMerge w:val="restart"/>
            <w:tcBorders>
              <w:top w:val="single" w:sz="6" w:space="0" w:color="000000"/>
              <w:left w:val="single" w:sz="6" w:space="0" w:color="000000"/>
              <w:right w:val="single" w:sz="6" w:space="0" w:color="000000"/>
            </w:tcBorders>
            <w:vAlign w:val="center"/>
          </w:tcPr>
          <w:p w:rsidR="00431746" w:rsidRPr="002C40EF" w:rsidRDefault="00431746" w:rsidP="00314B1F">
            <w:pPr>
              <w:widowControl/>
              <w:autoSpaceDE w:val="0"/>
              <w:autoSpaceDN w:val="0"/>
              <w:adjustRightInd w:val="0"/>
              <w:jc w:val="center"/>
              <w:rPr>
                <w:rFonts w:ascii="Arial" w:hAnsi="Arial" w:cs="Arial"/>
                <w:b/>
                <w:color w:val="000000"/>
                <w:sz w:val="20"/>
                <w:szCs w:val="20"/>
              </w:rPr>
            </w:pPr>
            <w:r w:rsidRPr="002C40EF">
              <w:rPr>
                <w:rFonts w:ascii="Arial" w:hAnsi="Arial" w:cs="Arial"/>
                <w:b/>
                <w:color w:val="000000"/>
                <w:sz w:val="20"/>
                <w:szCs w:val="20"/>
              </w:rPr>
              <w:t>Teorías del Comercio Internacional</w:t>
            </w:r>
          </w:p>
        </w:tc>
        <w:tc>
          <w:tcPr>
            <w:tcW w:w="1276" w:type="dxa"/>
            <w:tcBorders>
              <w:top w:val="single" w:sz="6" w:space="0" w:color="000000"/>
              <w:left w:val="single" w:sz="6" w:space="0" w:color="000000"/>
              <w:bottom w:val="single" w:sz="6" w:space="0" w:color="000000"/>
              <w:right w:val="single" w:sz="6" w:space="0" w:color="000000"/>
            </w:tcBorders>
            <w:vAlign w:val="center"/>
          </w:tcPr>
          <w:p w:rsidR="00431746" w:rsidRPr="002C40EF" w:rsidRDefault="00431746" w:rsidP="002F2FB3">
            <w:pPr>
              <w:widowControl/>
              <w:autoSpaceDE w:val="0"/>
              <w:autoSpaceDN w:val="0"/>
              <w:adjustRightInd w:val="0"/>
              <w:jc w:val="center"/>
              <w:rPr>
                <w:rFonts w:ascii="Arial" w:hAnsi="Arial" w:cs="Arial"/>
                <w:color w:val="000000"/>
                <w:sz w:val="20"/>
                <w:szCs w:val="20"/>
              </w:rPr>
            </w:pPr>
            <w:r w:rsidRPr="002C40EF">
              <w:rPr>
                <w:rFonts w:ascii="Arial" w:hAnsi="Arial" w:cs="Arial"/>
                <w:color w:val="000000"/>
                <w:sz w:val="20"/>
                <w:szCs w:val="20"/>
              </w:rPr>
              <w:t>786-1-CK</w:t>
            </w:r>
          </w:p>
        </w:tc>
        <w:tc>
          <w:tcPr>
            <w:tcW w:w="2410" w:type="dxa"/>
            <w:tcBorders>
              <w:top w:val="single" w:sz="6" w:space="0" w:color="000000"/>
              <w:left w:val="single" w:sz="6" w:space="0" w:color="000000"/>
              <w:bottom w:val="single" w:sz="6" w:space="0" w:color="000000"/>
              <w:right w:val="single" w:sz="6" w:space="0" w:color="000000"/>
            </w:tcBorders>
            <w:vAlign w:val="center"/>
          </w:tcPr>
          <w:p w:rsidR="00431746" w:rsidRPr="002C40EF" w:rsidRDefault="00431746" w:rsidP="002F2FB3">
            <w:pPr>
              <w:widowControl/>
              <w:autoSpaceDE w:val="0"/>
              <w:autoSpaceDN w:val="0"/>
              <w:adjustRightInd w:val="0"/>
              <w:jc w:val="center"/>
              <w:rPr>
                <w:rFonts w:ascii="Arial" w:hAnsi="Arial" w:cs="Arial"/>
                <w:color w:val="000000"/>
                <w:sz w:val="20"/>
                <w:szCs w:val="20"/>
              </w:rPr>
            </w:pPr>
            <w:r w:rsidRPr="002C40EF">
              <w:rPr>
                <w:rFonts w:ascii="Arial" w:hAnsi="Arial" w:cs="Arial"/>
                <w:color w:val="000000"/>
                <w:sz w:val="20"/>
                <w:szCs w:val="20"/>
              </w:rPr>
              <w:t>Lucas Becerra</w:t>
            </w:r>
          </w:p>
        </w:tc>
        <w:tc>
          <w:tcPr>
            <w:tcW w:w="2647" w:type="dxa"/>
            <w:tcBorders>
              <w:top w:val="single" w:sz="6" w:space="0" w:color="000000"/>
              <w:left w:val="single" w:sz="6" w:space="0" w:color="000000"/>
              <w:bottom w:val="single" w:sz="6" w:space="0" w:color="000000"/>
              <w:right w:val="single" w:sz="6" w:space="0" w:color="000000"/>
            </w:tcBorders>
            <w:vAlign w:val="center"/>
          </w:tcPr>
          <w:p w:rsidR="00431746" w:rsidRDefault="00431746" w:rsidP="002F2FB3">
            <w:pPr>
              <w:widowControl/>
              <w:autoSpaceDE w:val="0"/>
              <w:autoSpaceDN w:val="0"/>
              <w:adjustRightInd w:val="0"/>
              <w:jc w:val="center"/>
              <w:rPr>
                <w:rFonts w:ascii="Arial" w:hAnsi="Arial" w:cs="Arial"/>
                <w:color w:val="000000"/>
                <w:sz w:val="20"/>
                <w:szCs w:val="20"/>
              </w:rPr>
            </w:pPr>
            <w:r w:rsidRPr="002C40EF">
              <w:rPr>
                <w:rFonts w:ascii="Arial" w:hAnsi="Arial" w:cs="Arial"/>
                <w:color w:val="000000"/>
                <w:sz w:val="20"/>
                <w:szCs w:val="20"/>
              </w:rPr>
              <w:t>Mar</w:t>
            </w:r>
            <w:r>
              <w:rPr>
                <w:rFonts w:ascii="Arial" w:hAnsi="Arial" w:cs="Arial"/>
                <w:color w:val="000000"/>
                <w:sz w:val="20"/>
                <w:szCs w:val="20"/>
              </w:rPr>
              <w:t>tes</w:t>
            </w:r>
            <w:r w:rsidRPr="00494C3C">
              <w:rPr>
                <w:rFonts w:ascii="Arial" w:hAnsi="Arial" w:cs="Arial"/>
                <w:color w:val="000000"/>
                <w:sz w:val="20"/>
                <w:szCs w:val="20"/>
              </w:rPr>
              <w:t xml:space="preserve"> </w:t>
            </w:r>
            <w:r>
              <w:rPr>
                <w:rFonts w:ascii="Arial" w:hAnsi="Arial" w:cs="Arial"/>
                <w:color w:val="000000"/>
                <w:sz w:val="20"/>
                <w:szCs w:val="20"/>
              </w:rPr>
              <w:t>–</w:t>
            </w:r>
            <w:r w:rsidRPr="00494C3C">
              <w:rPr>
                <w:rFonts w:ascii="Arial" w:hAnsi="Arial" w:cs="Arial"/>
                <w:color w:val="000000"/>
                <w:sz w:val="20"/>
                <w:szCs w:val="20"/>
              </w:rPr>
              <w:t xml:space="preserve"> </w:t>
            </w:r>
            <w:r w:rsidRPr="002C40EF">
              <w:rPr>
                <w:rFonts w:ascii="Arial" w:hAnsi="Arial" w:cs="Arial"/>
                <w:color w:val="000000"/>
                <w:sz w:val="20"/>
                <w:szCs w:val="20"/>
              </w:rPr>
              <w:t>Vie</w:t>
            </w:r>
            <w:r>
              <w:rPr>
                <w:rFonts w:ascii="Arial" w:hAnsi="Arial" w:cs="Arial"/>
                <w:color w:val="000000"/>
                <w:sz w:val="20"/>
                <w:szCs w:val="20"/>
              </w:rPr>
              <w:t>rnes</w:t>
            </w:r>
          </w:p>
          <w:p w:rsidR="00431746" w:rsidRPr="002C40EF" w:rsidRDefault="00431746" w:rsidP="002F2FB3">
            <w:pPr>
              <w:widowControl/>
              <w:autoSpaceDE w:val="0"/>
              <w:autoSpaceDN w:val="0"/>
              <w:adjustRightInd w:val="0"/>
              <w:jc w:val="center"/>
              <w:rPr>
                <w:rFonts w:ascii="Arial" w:hAnsi="Arial" w:cs="Arial"/>
                <w:color w:val="000000"/>
                <w:sz w:val="20"/>
                <w:szCs w:val="20"/>
              </w:rPr>
            </w:pPr>
            <w:r w:rsidRPr="002C40EF">
              <w:rPr>
                <w:rFonts w:ascii="Arial" w:hAnsi="Arial" w:cs="Arial"/>
                <w:color w:val="000000"/>
                <w:sz w:val="20"/>
                <w:szCs w:val="20"/>
              </w:rPr>
              <w:t>18 a 20</w:t>
            </w:r>
            <w:r>
              <w:rPr>
                <w:rFonts w:ascii="Arial" w:hAnsi="Arial" w:cs="Arial"/>
                <w:color w:val="000000"/>
                <w:sz w:val="20"/>
                <w:szCs w:val="20"/>
              </w:rPr>
              <w:t xml:space="preserve"> Hs</w:t>
            </w:r>
          </w:p>
        </w:tc>
      </w:tr>
      <w:tr w:rsidR="00431746" w:rsidRPr="002C40EF" w:rsidTr="00095035">
        <w:trPr>
          <w:trHeight w:val="415"/>
          <w:jc w:val="center"/>
        </w:trPr>
        <w:tc>
          <w:tcPr>
            <w:tcW w:w="2156" w:type="dxa"/>
            <w:vMerge/>
            <w:tcBorders>
              <w:left w:val="single" w:sz="6" w:space="0" w:color="000000"/>
              <w:right w:val="single" w:sz="6" w:space="0" w:color="000000"/>
            </w:tcBorders>
            <w:vAlign w:val="center"/>
          </w:tcPr>
          <w:p w:rsidR="00431746" w:rsidRPr="002C40EF" w:rsidRDefault="00431746" w:rsidP="00B904E9">
            <w:pPr>
              <w:widowControl/>
              <w:autoSpaceDE w:val="0"/>
              <w:autoSpaceDN w:val="0"/>
              <w:adjustRightInd w:val="0"/>
              <w:jc w:val="center"/>
              <w:rPr>
                <w:rFonts w:ascii="Arial" w:hAnsi="Arial" w:cs="Arial"/>
                <w:b/>
                <w:color w:val="000000"/>
                <w:sz w:val="20"/>
                <w:szCs w:val="20"/>
              </w:rPr>
            </w:pPr>
          </w:p>
        </w:tc>
        <w:tc>
          <w:tcPr>
            <w:tcW w:w="1276" w:type="dxa"/>
            <w:tcBorders>
              <w:top w:val="single" w:sz="6" w:space="0" w:color="000000"/>
              <w:left w:val="single" w:sz="6" w:space="0" w:color="000000"/>
              <w:bottom w:val="single" w:sz="6" w:space="0" w:color="000000"/>
              <w:right w:val="single" w:sz="6" w:space="0" w:color="000000"/>
            </w:tcBorders>
            <w:vAlign w:val="center"/>
          </w:tcPr>
          <w:p w:rsidR="00431746" w:rsidRPr="002C40EF" w:rsidRDefault="00431746" w:rsidP="002F2FB3">
            <w:pPr>
              <w:widowControl/>
              <w:autoSpaceDE w:val="0"/>
              <w:autoSpaceDN w:val="0"/>
              <w:adjustRightInd w:val="0"/>
              <w:jc w:val="center"/>
              <w:rPr>
                <w:rFonts w:ascii="Arial" w:hAnsi="Arial" w:cs="Arial"/>
                <w:color w:val="000000"/>
                <w:sz w:val="20"/>
                <w:szCs w:val="20"/>
              </w:rPr>
            </w:pPr>
            <w:r w:rsidRPr="002C40EF">
              <w:rPr>
                <w:rFonts w:ascii="Arial" w:hAnsi="Arial" w:cs="Arial"/>
                <w:color w:val="000000"/>
                <w:sz w:val="20"/>
                <w:szCs w:val="20"/>
              </w:rPr>
              <w:t>786-2-CK</w:t>
            </w:r>
          </w:p>
        </w:tc>
        <w:tc>
          <w:tcPr>
            <w:tcW w:w="2410" w:type="dxa"/>
            <w:tcBorders>
              <w:top w:val="single" w:sz="6" w:space="0" w:color="000000"/>
              <w:left w:val="single" w:sz="6" w:space="0" w:color="000000"/>
              <w:bottom w:val="single" w:sz="6" w:space="0" w:color="000000"/>
              <w:right w:val="single" w:sz="6" w:space="0" w:color="000000"/>
            </w:tcBorders>
            <w:vAlign w:val="center"/>
          </w:tcPr>
          <w:p w:rsidR="00431746" w:rsidRPr="002C40EF" w:rsidRDefault="00431746" w:rsidP="002F2FB3">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Carlos Bianco</w:t>
            </w:r>
          </w:p>
        </w:tc>
        <w:tc>
          <w:tcPr>
            <w:tcW w:w="2647" w:type="dxa"/>
            <w:tcBorders>
              <w:top w:val="single" w:sz="6" w:space="0" w:color="000000"/>
              <w:left w:val="single" w:sz="6" w:space="0" w:color="000000"/>
              <w:bottom w:val="single" w:sz="6" w:space="0" w:color="000000"/>
              <w:right w:val="single" w:sz="6" w:space="0" w:color="000000"/>
            </w:tcBorders>
            <w:vAlign w:val="center"/>
          </w:tcPr>
          <w:p w:rsidR="00431746" w:rsidRPr="002C40EF" w:rsidRDefault="00431746" w:rsidP="002F2FB3">
            <w:pPr>
              <w:widowControl/>
              <w:autoSpaceDE w:val="0"/>
              <w:autoSpaceDN w:val="0"/>
              <w:adjustRightInd w:val="0"/>
              <w:jc w:val="center"/>
              <w:rPr>
                <w:rFonts w:ascii="Arial" w:hAnsi="Arial" w:cs="Arial"/>
                <w:color w:val="000000"/>
                <w:sz w:val="20"/>
                <w:szCs w:val="20"/>
              </w:rPr>
            </w:pPr>
            <w:r w:rsidRPr="00BD5753">
              <w:rPr>
                <w:rFonts w:ascii="Arial" w:hAnsi="Arial" w:cs="Arial"/>
                <w:color w:val="000000"/>
                <w:sz w:val="20"/>
                <w:szCs w:val="20"/>
              </w:rPr>
              <w:t>Lunes de 20.00 a 22.00 y Jueves virtual</w:t>
            </w:r>
          </w:p>
        </w:tc>
      </w:tr>
      <w:tr w:rsidR="00095035" w:rsidRPr="002C40EF" w:rsidTr="001225A8">
        <w:trPr>
          <w:trHeight w:val="547"/>
          <w:jc w:val="center"/>
        </w:trPr>
        <w:tc>
          <w:tcPr>
            <w:tcW w:w="2156" w:type="dxa"/>
            <w:vMerge w:val="restart"/>
            <w:tcBorders>
              <w:top w:val="single" w:sz="6" w:space="0" w:color="000000"/>
              <w:left w:val="single" w:sz="6" w:space="0" w:color="000000"/>
              <w:right w:val="single" w:sz="6" w:space="0" w:color="000000"/>
            </w:tcBorders>
            <w:vAlign w:val="center"/>
          </w:tcPr>
          <w:p w:rsidR="00095035" w:rsidRPr="00314B1F" w:rsidRDefault="00095035" w:rsidP="00314B1F">
            <w:pPr>
              <w:widowControl/>
              <w:autoSpaceDE w:val="0"/>
              <w:autoSpaceDN w:val="0"/>
              <w:adjustRightInd w:val="0"/>
              <w:jc w:val="center"/>
              <w:rPr>
                <w:rFonts w:ascii="Arial" w:hAnsi="Arial" w:cs="Arial"/>
                <w:b/>
                <w:color w:val="000000"/>
                <w:sz w:val="20"/>
                <w:szCs w:val="20"/>
              </w:rPr>
            </w:pPr>
            <w:r w:rsidRPr="002C40EF">
              <w:rPr>
                <w:rFonts w:ascii="Arial" w:hAnsi="Arial" w:cs="Arial"/>
                <w:b/>
                <w:color w:val="000000"/>
                <w:sz w:val="20"/>
                <w:szCs w:val="20"/>
              </w:rPr>
              <w:t>Relaciones Económicas Internacionales</w:t>
            </w:r>
          </w:p>
        </w:tc>
        <w:tc>
          <w:tcPr>
            <w:tcW w:w="1276" w:type="dxa"/>
            <w:tcBorders>
              <w:top w:val="single" w:sz="6" w:space="0" w:color="000000"/>
              <w:left w:val="single" w:sz="6" w:space="0" w:color="000000"/>
              <w:bottom w:val="single" w:sz="6" w:space="0" w:color="000000"/>
              <w:right w:val="single" w:sz="6" w:space="0" w:color="000000"/>
            </w:tcBorders>
            <w:vAlign w:val="center"/>
          </w:tcPr>
          <w:p w:rsidR="00095035" w:rsidRPr="002C40EF" w:rsidRDefault="00095035" w:rsidP="003918E0">
            <w:pPr>
              <w:widowControl/>
              <w:autoSpaceDE w:val="0"/>
              <w:autoSpaceDN w:val="0"/>
              <w:adjustRightInd w:val="0"/>
              <w:jc w:val="center"/>
              <w:rPr>
                <w:rFonts w:ascii="Arial" w:hAnsi="Arial" w:cs="Arial"/>
                <w:color w:val="000000"/>
                <w:sz w:val="20"/>
                <w:szCs w:val="20"/>
              </w:rPr>
            </w:pPr>
            <w:r w:rsidRPr="002C40EF">
              <w:rPr>
                <w:rFonts w:ascii="Arial" w:hAnsi="Arial" w:cs="Arial"/>
                <w:color w:val="000000"/>
                <w:sz w:val="20"/>
                <w:szCs w:val="20"/>
              </w:rPr>
              <w:t>637-1-CK</w:t>
            </w:r>
          </w:p>
        </w:tc>
        <w:tc>
          <w:tcPr>
            <w:tcW w:w="2410" w:type="dxa"/>
            <w:tcBorders>
              <w:top w:val="single" w:sz="6" w:space="0" w:color="000000"/>
              <w:left w:val="single" w:sz="6" w:space="0" w:color="000000"/>
              <w:bottom w:val="single" w:sz="6" w:space="0" w:color="000000"/>
              <w:right w:val="single" w:sz="6" w:space="0" w:color="000000"/>
            </w:tcBorders>
            <w:vAlign w:val="center"/>
          </w:tcPr>
          <w:p w:rsidR="00095035" w:rsidRPr="002C40EF" w:rsidRDefault="00095035" w:rsidP="003918E0">
            <w:pPr>
              <w:widowControl/>
              <w:autoSpaceDE w:val="0"/>
              <w:autoSpaceDN w:val="0"/>
              <w:adjustRightInd w:val="0"/>
              <w:jc w:val="center"/>
              <w:rPr>
                <w:rFonts w:ascii="Arial" w:hAnsi="Arial" w:cs="Arial"/>
                <w:color w:val="000000"/>
                <w:sz w:val="20"/>
                <w:szCs w:val="20"/>
              </w:rPr>
            </w:pPr>
            <w:r w:rsidRPr="002C40EF">
              <w:rPr>
                <w:rFonts w:ascii="Arial" w:hAnsi="Arial" w:cs="Arial"/>
                <w:color w:val="000000"/>
                <w:sz w:val="20"/>
                <w:szCs w:val="20"/>
              </w:rPr>
              <w:t>Manuel Eiros</w:t>
            </w:r>
          </w:p>
        </w:tc>
        <w:tc>
          <w:tcPr>
            <w:tcW w:w="2647" w:type="dxa"/>
            <w:tcBorders>
              <w:top w:val="single" w:sz="6" w:space="0" w:color="000000"/>
              <w:left w:val="single" w:sz="6" w:space="0" w:color="000000"/>
              <w:bottom w:val="single" w:sz="6" w:space="0" w:color="000000"/>
              <w:right w:val="single" w:sz="6" w:space="0" w:color="000000"/>
            </w:tcBorders>
            <w:vAlign w:val="center"/>
          </w:tcPr>
          <w:p w:rsidR="00095035" w:rsidRDefault="00095035" w:rsidP="003918E0">
            <w:pPr>
              <w:widowControl/>
              <w:autoSpaceDE w:val="0"/>
              <w:autoSpaceDN w:val="0"/>
              <w:adjustRightInd w:val="0"/>
              <w:jc w:val="center"/>
              <w:rPr>
                <w:rFonts w:ascii="Arial" w:hAnsi="Arial" w:cs="Arial"/>
                <w:color w:val="000000"/>
                <w:sz w:val="20"/>
                <w:szCs w:val="20"/>
              </w:rPr>
            </w:pPr>
            <w:r w:rsidRPr="002C40EF">
              <w:rPr>
                <w:rFonts w:ascii="Arial" w:hAnsi="Arial" w:cs="Arial"/>
                <w:color w:val="000000"/>
                <w:sz w:val="20"/>
                <w:szCs w:val="20"/>
              </w:rPr>
              <w:t>Lun</w:t>
            </w:r>
            <w:r>
              <w:rPr>
                <w:rFonts w:ascii="Arial" w:hAnsi="Arial" w:cs="Arial"/>
                <w:color w:val="000000"/>
                <w:sz w:val="20"/>
                <w:szCs w:val="20"/>
              </w:rPr>
              <w:t>es</w:t>
            </w:r>
            <w:r w:rsidRPr="00494C3C">
              <w:rPr>
                <w:rFonts w:ascii="Arial" w:hAnsi="Arial" w:cs="Arial"/>
                <w:color w:val="000000"/>
                <w:sz w:val="20"/>
                <w:szCs w:val="20"/>
              </w:rPr>
              <w:t xml:space="preserve"> </w:t>
            </w:r>
            <w:r>
              <w:rPr>
                <w:rFonts w:ascii="Arial" w:hAnsi="Arial" w:cs="Arial"/>
                <w:color w:val="000000"/>
                <w:sz w:val="20"/>
                <w:szCs w:val="20"/>
              </w:rPr>
              <w:t>–</w:t>
            </w:r>
            <w:r w:rsidRPr="00494C3C">
              <w:rPr>
                <w:rFonts w:ascii="Arial" w:hAnsi="Arial" w:cs="Arial"/>
                <w:color w:val="000000"/>
                <w:sz w:val="20"/>
                <w:szCs w:val="20"/>
              </w:rPr>
              <w:t xml:space="preserve"> </w:t>
            </w:r>
            <w:r w:rsidRPr="002C40EF">
              <w:rPr>
                <w:rFonts w:ascii="Arial" w:hAnsi="Arial" w:cs="Arial"/>
                <w:color w:val="000000"/>
                <w:sz w:val="20"/>
                <w:szCs w:val="20"/>
              </w:rPr>
              <w:t>Jueves</w:t>
            </w:r>
          </w:p>
          <w:p w:rsidR="00095035" w:rsidRPr="002C40EF" w:rsidRDefault="00095035" w:rsidP="003918E0">
            <w:pPr>
              <w:widowControl/>
              <w:autoSpaceDE w:val="0"/>
              <w:autoSpaceDN w:val="0"/>
              <w:adjustRightInd w:val="0"/>
              <w:jc w:val="center"/>
              <w:rPr>
                <w:rFonts w:ascii="Arial" w:hAnsi="Arial" w:cs="Arial"/>
                <w:color w:val="000000"/>
                <w:sz w:val="20"/>
                <w:szCs w:val="20"/>
              </w:rPr>
            </w:pPr>
            <w:r w:rsidRPr="002C40EF">
              <w:rPr>
                <w:rFonts w:ascii="Arial" w:hAnsi="Arial" w:cs="Arial"/>
                <w:color w:val="000000"/>
                <w:sz w:val="20"/>
                <w:szCs w:val="20"/>
              </w:rPr>
              <w:t>18 a 20</w:t>
            </w:r>
            <w:r>
              <w:rPr>
                <w:rFonts w:ascii="Arial" w:hAnsi="Arial" w:cs="Arial"/>
                <w:color w:val="000000"/>
                <w:sz w:val="20"/>
                <w:szCs w:val="20"/>
              </w:rPr>
              <w:t xml:space="preserve"> Hs</w:t>
            </w:r>
          </w:p>
        </w:tc>
      </w:tr>
      <w:tr w:rsidR="00095035" w:rsidRPr="002C40EF" w:rsidTr="001225A8">
        <w:trPr>
          <w:trHeight w:val="538"/>
          <w:jc w:val="center"/>
        </w:trPr>
        <w:tc>
          <w:tcPr>
            <w:tcW w:w="2156" w:type="dxa"/>
            <w:vMerge/>
            <w:tcBorders>
              <w:left w:val="single" w:sz="6" w:space="0" w:color="000000"/>
              <w:bottom w:val="single" w:sz="6" w:space="0" w:color="000000"/>
              <w:right w:val="single" w:sz="6" w:space="0" w:color="000000"/>
            </w:tcBorders>
            <w:vAlign w:val="center"/>
          </w:tcPr>
          <w:p w:rsidR="00095035" w:rsidRPr="002C40EF" w:rsidRDefault="00095035" w:rsidP="00B904E9">
            <w:pPr>
              <w:widowControl/>
              <w:autoSpaceDE w:val="0"/>
              <w:autoSpaceDN w:val="0"/>
              <w:adjustRightInd w:val="0"/>
              <w:jc w:val="center"/>
              <w:rPr>
                <w:rFonts w:ascii="Arial" w:hAnsi="Arial" w:cs="Arial"/>
                <w:b/>
                <w:color w:val="000000"/>
                <w:sz w:val="20"/>
                <w:szCs w:val="20"/>
              </w:rPr>
            </w:pPr>
          </w:p>
        </w:tc>
        <w:tc>
          <w:tcPr>
            <w:tcW w:w="1276" w:type="dxa"/>
            <w:tcBorders>
              <w:top w:val="single" w:sz="6" w:space="0" w:color="000000"/>
              <w:left w:val="single" w:sz="6" w:space="0" w:color="000000"/>
              <w:bottom w:val="single" w:sz="6" w:space="0" w:color="000000"/>
              <w:right w:val="single" w:sz="6" w:space="0" w:color="000000"/>
            </w:tcBorders>
            <w:vAlign w:val="center"/>
          </w:tcPr>
          <w:p w:rsidR="00095035" w:rsidRPr="002C40EF" w:rsidRDefault="00095035" w:rsidP="003918E0">
            <w:pPr>
              <w:widowControl/>
              <w:autoSpaceDE w:val="0"/>
              <w:autoSpaceDN w:val="0"/>
              <w:adjustRightInd w:val="0"/>
              <w:jc w:val="center"/>
              <w:rPr>
                <w:rFonts w:ascii="Arial" w:hAnsi="Arial" w:cs="Arial"/>
                <w:color w:val="000000"/>
                <w:sz w:val="20"/>
                <w:szCs w:val="20"/>
              </w:rPr>
            </w:pPr>
            <w:r w:rsidRPr="002C40EF">
              <w:rPr>
                <w:rFonts w:ascii="Arial" w:hAnsi="Arial" w:cs="Arial"/>
                <w:color w:val="000000"/>
                <w:sz w:val="20"/>
                <w:szCs w:val="20"/>
              </w:rPr>
              <w:t>637-2-CK</w:t>
            </w:r>
          </w:p>
        </w:tc>
        <w:tc>
          <w:tcPr>
            <w:tcW w:w="2410" w:type="dxa"/>
            <w:tcBorders>
              <w:top w:val="single" w:sz="6" w:space="0" w:color="000000"/>
              <w:left w:val="single" w:sz="6" w:space="0" w:color="000000"/>
              <w:bottom w:val="single" w:sz="6" w:space="0" w:color="000000"/>
              <w:right w:val="single" w:sz="6" w:space="0" w:color="000000"/>
            </w:tcBorders>
            <w:vAlign w:val="center"/>
          </w:tcPr>
          <w:p w:rsidR="00095035" w:rsidRPr="002C40EF" w:rsidRDefault="00095035" w:rsidP="003918E0">
            <w:pPr>
              <w:widowControl/>
              <w:autoSpaceDE w:val="0"/>
              <w:autoSpaceDN w:val="0"/>
              <w:adjustRightInd w:val="0"/>
              <w:jc w:val="center"/>
              <w:rPr>
                <w:rFonts w:ascii="Arial" w:hAnsi="Arial" w:cs="Arial"/>
                <w:color w:val="000000"/>
                <w:sz w:val="20"/>
                <w:szCs w:val="20"/>
              </w:rPr>
            </w:pPr>
            <w:r w:rsidRPr="002C40EF">
              <w:rPr>
                <w:rFonts w:ascii="Arial" w:hAnsi="Arial" w:cs="Arial"/>
                <w:color w:val="000000"/>
                <w:sz w:val="20"/>
                <w:szCs w:val="20"/>
              </w:rPr>
              <w:t>Santiago Juncal</w:t>
            </w:r>
          </w:p>
        </w:tc>
        <w:tc>
          <w:tcPr>
            <w:tcW w:w="2647" w:type="dxa"/>
            <w:tcBorders>
              <w:top w:val="single" w:sz="6" w:space="0" w:color="000000"/>
              <w:left w:val="single" w:sz="6" w:space="0" w:color="000000"/>
              <w:bottom w:val="single" w:sz="6" w:space="0" w:color="000000"/>
              <w:right w:val="single" w:sz="6" w:space="0" w:color="000000"/>
            </w:tcBorders>
            <w:vAlign w:val="center"/>
          </w:tcPr>
          <w:p w:rsidR="00095035" w:rsidRDefault="00095035" w:rsidP="003918E0">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Miércoles</w:t>
            </w:r>
          </w:p>
          <w:p w:rsidR="00095035" w:rsidRPr="002C40EF" w:rsidRDefault="00095035" w:rsidP="003918E0">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18</w:t>
            </w:r>
            <w:r w:rsidRPr="002C40EF">
              <w:rPr>
                <w:rFonts w:ascii="Arial" w:hAnsi="Arial" w:cs="Arial"/>
                <w:color w:val="000000"/>
                <w:sz w:val="20"/>
                <w:szCs w:val="20"/>
              </w:rPr>
              <w:t xml:space="preserve"> a 22</w:t>
            </w:r>
            <w:r>
              <w:rPr>
                <w:rFonts w:ascii="Arial" w:hAnsi="Arial" w:cs="Arial"/>
                <w:color w:val="000000"/>
                <w:sz w:val="20"/>
                <w:szCs w:val="20"/>
              </w:rPr>
              <w:t xml:space="preserve"> Hs</w:t>
            </w:r>
          </w:p>
        </w:tc>
      </w:tr>
      <w:tr w:rsidR="00314B1F" w:rsidRPr="002C40EF" w:rsidTr="00095035">
        <w:trPr>
          <w:trHeight w:val="523"/>
          <w:jc w:val="center"/>
        </w:trPr>
        <w:tc>
          <w:tcPr>
            <w:tcW w:w="2156" w:type="dxa"/>
            <w:vMerge w:val="restart"/>
            <w:tcBorders>
              <w:top w:val="single" w:sz="6" w:space="0" w:color="000000"/>
              <w:left w:val="single" w:sz="6" w:space="0" w:color="000000"/>
              <w:right w:val="single" w:sz="6" w:space="0" w:color="000000"/>
            </w:tcBorders>
            <w:vAlign w:val="center"/>
          </w:tcPr>
          <w:p w:rsidR="00314B1F" w:rsidRPr="002C40EF" w:rsidRDefault="00314B1F" w:rsidP="00314B1F">
            <w:pPr>
              <w:widowControl/>
              <w:autoSpaceDE w:val="0"/>
              <w:autoSpaceDN w:val="0"/>
              <w:adjustRightInd w:val="0"/>
              <w:jc w:val="center"/>
              <w:rPr>
                <w:rFonts w:ascii="Arial" w:hAnsi="Arial" w:cs="Arial"/>
                <w:b/>
                <w:color w:val="000000"/>
                <w:sz w:val="20"/>
                <w:szCs w:val="20"/>
              </w:rPr>
            </w:pPr>
            <w:r w:rsidRPr="002C40EF">
              <w:rPr>
                <w:rFonts w:ascii="Arial" w:hAnsi="Arial" w:cs="Arial"/>
                <w:b/>
                <w:color w:val="000000"/>
                <w:sz w:val="20"/>
                <w:szCs w:val="20"/>
              </w:rPr>
              <w:t>Integración Económica</w:t>
            </w:r>
          </w:p>
        </w:tc>
        <w:tc>
          <w:tcPr>
            <w:tcW w:w="1276" w:type="dxa"/>
            <w:tcBorders>
              <w:top w:val="single" w:sz="6" w:space="0" w:color="000000"/>
              <w:left w:val="single" w:sz="6" w:space="0" w:color="000000"/>
              <w:bottom w:val="single" w:sz="6" w:space="0" w:color="000000"/>
              <w:right w:val="single" w:sz="6" w:space="0" w:color="000000"/>
            </w:tcBorders>
            <w:vAlign w:val="center"/>
          </w:tcPr>
          <w:p w:rsidR="00314B1F" w:rsidRPr="002C40EF" w:rsidRDefault="00314B1F" w:rsidP="00B904E9">
            <w:pPr>
              <w:widowControl/>
              <w:autoSpaceDE w:val="0"/>
              <w:autoSpaceDN w:val="0"/>
              <w:adjustRightInd w:val="0"/>
              <w:jc w:val="center"/>
              <w:rPr>
                <w:rFonts w:ascii="Arial" w:hAnsi="Arial" w:cs="Arial"/>
                <w:color w:val="000000"/>
                <w:sz w:val="20"/>
                <w:szCs w:val="20"/>
              </w:rPr>
            </w:pPr>
            <w:r w:rsidRPr="002C40EF">
              <w:rPr>
                <w:rFonts w:ascii="Arial" w:hAnsi="Arial" w:cs="Arial"/>
                <w:color w:val="000000"/>
                <w:sz w:val="20"/>
                <w:szCs w:val="20"/>
              </w:rPr>
              <w:t>963-1-CK</w:t>
            </w:r>
          </w:p>
        </w:tc>
        <w:tc>
          <w:tcPr>
            <w:tcW w:w="2410" w:type="dxa"/>
            <w:tcBorders>
              <w:top w:val="single" w:sz="6" w:space="0" w:color="000000"/>
              <w:left w:val="single" w:sz="6" w:space="0" w:color="000000"/>
              <w:bottom w:val="single" w:sz="6" w:space="0" w:color="000000"/>
              <w:right w:val="single" w:sz="6" w:space="0" w:color="000000"/>
            </w:tcBorders>
            <w:vAlign w:val="center"/>
          </w:tcPr>
          <w:p w:rsidR="00314B1F" w:rsidRPr="002C40EF" w:rsidRDefault="00314B1F" w:rsidP="00B904E9">
            <w:pPr>
              <w:widowControl/>
              <w:autoSpaceDE w:val="0"/>
              <w:autoSpaceDN w:val="0"/>
              <w:adjustRightInd w:val="0"/>
              <w:jc w:val="center"/>
              <w:rPr>
                <w:rFonts w:ascii="Arial" w:hAnsi="Arial" w:cs="Arial"/>
                <w:color w:val="000000"/>
                <w:sz w:val="20"/>
                <w:szCs w:val="20"/>
              </w:rPr>
            </w:pPr>
            <w:r w:rsidRPr="002C40EF">
              <w:rPr>
                <w:rFonts w:ascii="Arial" w:hAnsi="Arial" w:cs="Arial"/>
                <w:color w:val="000000"/>
                <w:sz w:val="20"/>
                <w:szCs w:val="20"/>
              </w:rPr>
              <w:t>Mariano Pauluk</w:t>
            </w:r>
          </w:p>
        </w:tc>
        <w:tc>
          <w:tcPr>
            <w:tcW w:w="2647" w:type="dxa"/>
            <w:tcBorders>
              <w:top w:val="single" w:sz="6" w:space="0" w:color="000000"/>
              <w:left w:val="single" w:sz="6" w:space="0" w:color="000000"/>
              <w:bottom w:val="single" w:sz="6" w:space="0" w:color="000000"/>
              <w:right w:val="single" w:sz="6" w:space="0" w:color="000000"/>
            </w:tcBorders>
            <w:vAlign w:val="center"/>
          </w:tcPr>
          <w:p w:rsidR="00314B1F" w:rsidRDefault="00314B1F" w:rsidP="00B904E9">
            <w:pPr>
              <w:widowControl/>
              <w:autoSpaceDE w:val="0"/>
              <w:autoSpaceDN w:val="0"/>
              <w:adjustRightInd w:val="0"/>
              <w:jc w:val="center"/>
              <w:rPr>
                <w:rFonts w:ascii="Arial" w:hAnsi="Arial" w:cs="Arial"/>
                <w:color w:val="000000"/>
                <w:sz w:val="20"/>
                <w:szCs w:val="20"/>
              </w:rPr>
            </w:pPr>
            <w:r w:rsidRPr="002C40EF">
              <w:rPr>
                <w:rFonts w:ascii="Arial" w:hAnsi="Arial" w:cs="Arial"/>
                <w:color w:val="000000"/>
                <w:sz w:val="20"/>
                <w:szCs w:val="20"/>
              </w:rPr>
              <w:t>Mar</w:t>
            </w:r>
            <w:r>
              <w:rPr>
                <w:rFonts w:ascii="Arial" w:hAnsi="Arial" w:cs="Arial"/>
                <w:color w:val="000000"/>
                <w:sz w:val="20"/>
                <w:szCs w:val="20"/>
              </w:rPr>
              <w:t>tes</w:t>
            </w:r>
            <w:r w:rsidRPr="00494C3C">
              <w:rPr>
                <w:rFonts w:ascii="Arial" w:hAnsi="Arial" w:cs="Arial"/>
                <w:color w:val="000000"/>
                <w:sz w:val="20"/>
                <w:szCs w:val="20"/>
              </w:rPr>
              <w:t xml:space="preserve"> </w:t>
            </w:r>
            <w:r>
              <w:rPr>
                <w:rFonts w:ascii="Arial" w:hAnsi="Arial" w:cs="Arial"/>
                <w:color w:val="000000"/>
                <w:sz w:val="20"/>
                <w:szCs w:val="20"/>
              </w:rPr>
              <w:t>–</w:t>
            </w:r>
            <w:r w:rsidRPr="00494C3C">
              <w:rPr>
                <w:rFonts w:ascii="Arial" w:hAnsi="Arial" w:cs="Arial"/>
                <w:color w:val="000000"/>
                <w:sz w:val="20"/>
                <w:szCs w:val="20"/>
              </w:rPr>
              <w:t xml:space="preserve"> </w:t>
            </w:r>
            <w:r w:rsidRPr="002C40EF">
              <w:rPr>
                <w:rFonts w:ascii="Arial" w:hAnsi="Arial" w:cs="Arial"/>
                <w:color w:val="000000"/>
                <w:sz w:val="20"/>
                <w:szCs w:val="20"/>
              </w:rPr>
              <w:t>Vie</w:t>
            </w:r>
            <w:r>
              <w:rPr>
                <w:rFonts w:ascii="Arial" w:hAnsi="Arial" w:cs="Arial"/>
                <w:color w:val="000000"/>
                <w:sz w:val="20"/>
                <w:szCs w:val="20"/>
              </w:rPr>
              <w:t>rnes</w:t>
            </w:r>
          </w:p>
          <w:p w:rsidR="00314B1F" w:rsidRPr="002C40EF" w:rsidRDefault="00314B1F" w:rsidP="00B904E9">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20</w:t>
            </w:r>
            <w:r w:rsidRPr="002C40EF">
              <w:rPr>
                <w:rFonts w:ascii="Arial" w:hAnsi="Arial" w:cs="Arial"/>
                <w:color w:val="000000"/>
                <w:sz w:val="20"/>
                <w:szCs w:val="20"/>
              </w:rPr>
              <w:t xml:space="preserve"> a 2</w:t>
            </w:r>
            <w:r>
              <w:rPr>
                <w:rFonts w:ascii="Arial" w:hAnsi="Arial" w:cs="Arial"/>
                <w:color w:val="000000"/>
                <w:sz w:val="20"/>
                <w:szCs w:val="20"/>
              </w:rPr>
              <w:t>2 Hs</w:t>
            </w:r>
          </w:p>
        </w:tc>
      </w:tr>
      <w:tr w:rsidR="00095035" w:rsidRPr="002C40EF" w:rsidTr="001225A8">
        <w:trPr>
          <w:trHeight w:val="571"/>
          <w:jc w:val="center"/>
        </w:trPr>
        <w:tc>
          <w:tcPr>
            <w:tcW w:w="2156" w:type="dxa"/>
            <w:vMerge/>
            <w:tcBorders>
              <w:left w:val="single" w:sz="6" w:space="0" w:color="000000"/>
              <w:bottom w:val="single" w:sz="6" w:space="0" w:color="000000"/>
              <w:right w:val="single" w:sz="6" w:space="0" w:color="000000"/>
            </w:tcBorders>
            <w:vAlign w:val="center"/>
          </w:tcPr>
          <w:p w:rsidR="00095035" w:rsidRPr="002C40EF" w:rsidRDefault="00095035" w:rsidP="00B904E9">
            <w:pPr>
              <w:widowControl/>
              <w:autoSpaceDE w:val="0"/>
              <w:autoSpaceDN w:val="0"/>
              <w:adjustRightInd w:val="0"/>
              <w:jc w:val="center"/>
              <w:rPr>
                <w:rFonts w:ascii="Arial" w:hAnsi="Arial" w:cs="Arial"/>
                <w:b/>
                <w:color w:val="000000"/>
                <w:sz w:val="20"/>
                <w:szCs w:val="20"/>
              </w:rPr>
            </w:pPr>
          </w:p>
        </w:tc>
        <w:tc>
          <w:tcPr>
            <w:tcW w:w="1276" w:type="dxa"/>
            <w:tcBorders>
              <w:top w:val="single" w:sz="6" w:space="0" w:color="000000"/>
              <w:left w:val="single" w:sz="6" w:space="0" w:color="000000"/>
              <w:bottom w:val="single" w:sz="6" w:space="0" w:color="000000"/>
              <w:right w:val="single" w:sz="6" w:space="0" w:color="000000"/>
            </w:tcBorders>
            <w:vAlign w:val="center"/>
          </w:tcPr>
          <w:p w:rsidR="00095035" w:rsidRPr="002C40EF" w:rsidRDefault="00095035" w:rsidP="003918E0">
            <w:pPr>
              <w:widowControl/>
              <w:autoSpaceDE w:val="0"/>
              <w:autoSpaceDN w:val="0"/>
              <w:adjustRightInd w:val="0"/>
              <w:jc w:val="center"/>
              <w:rPr>
                <w:rFonts w:ascii="Arial" w:hAnsi="Arial" w:cs="Arial"/>
                <w:color w:val="000000"/>
                <w:sz w:val="20"/>
                <w:szCs w:val="20"/>
              </w:rPr>
            </w:pPr>
            <w:r w:rsidRPr="002C40EF">
              <w:rPr>
                <w:rFonts w:ascii="Arial" w:hAnsi="Arial" w:cs="Arial"/>
                <w:color w:val="000000"/>
                <w:sz w:val="20"/>
                <w:szCs w:val="20"/>
              </w:rPr>
              <w:t>963-2-CK</w:t>
            </w:r>
          </w:p>
        </w:tc>
        <w:tc>
          <w:tcPr>
            <w:tcW w:w="2410" w:type="dxa"/>
            <w:tcBorders>
              <w:top w:val="single" w:sz="6" w:space="0" w:color="000000"/>
              <w:left w:val="single" w:sz="6" w:space="0" w:color="000000"/>
              <w:bottom w:val="single" w:sz="6" w:space="0" w:color="000000"/>
              <w:right w:val="single" w:sz="6" w:space="0" w:color="000000"/>
            </w:tcBorders>
            <w:vAlign w:val="center"/>
          </w:tcPr>
          <w:p w:rsidR="00095035" w:rsidRPr="002C40EF" w:rsidRDefault="00095035" w:rsidP="003918E0">
            <w:pPr>
              <w:widowControl/>
              <w:autoSpaceDE w:val="0"/>
              <w:autoSpaceDN w:val="0"/>
              <w:adjustRightInd w:val="0"/>
              <w:jc w:val="center"/>
              <w:rPr>
                <w:rFonts w:ascii="Arial" w:hAnsi="Arial" w:cs="Arial"/>
                <w:color w:val="000000"/>
                <w:sz w:val="20"/>
                <w:szCs w:val="20"/>
              </w:rPr>
            </w:pPr>
            <w:r w:rsidRPr="002C40EF">
              <w:rPr>
                <w:rFonts w:ascii="Arial" w:hAnsi="Arial" w:cs="Arial"/>
                <w:color w:val="000000"/>
                <w:sz w:val="20"/>
                <w:szCs w:val="20"/>
              </w:rPr>
              <w:t>Jesica De Angelis</w:t>
            </w:r>
          </w:p>
        </w:tc>
        <w:tc>
          <w:tcPr>
            <w:tcW w:w="2647" w:type="dxa"/>
            <w:tcBorders>
              <w:top w:val="single" w:sz="6" w:space="0" w:color="000000"/>
              <w:left w:val="single" w:sz="6" w:space="0" w:color="000000"/>
              <w:bottom w:val="single" w:sz="6" w:space="0" w:color="000000"/>
              <w:right w:val="single" w:sz="6" w:space="0" w:color="000000"/>
            </w:tcBorders>
            <w:vAlign w:val="center"/>
          </w:tcPr>
          <w:p w:rsidR="00095035" w:rsidRPr="002C40EF" w:rsidRDefault="00095035" w:rsidP="003918E0">
            <w:pPr>
              <w:widowControl/>
              <w:autoSpaceDE w:val="0"/>
              <w:autoSpaceDN w:val="0"/>
              <w:adjustRightInd w:val="0"/>
              <w:jc w:val="center"/>
              <w:rPr>
                <w:rFonts w:ascii="Arial" w:hAnsi="Arial" w:cs="Arial"/>
                <w:color w:val="000000"/>
                <w:sz w:val="20"/>
                <w:szCs w:val="20"/>
              </w:rPr>
            </w:pPr>
            <w:r w:rsidRPr="002C40EF">
              <w:rPr>
                <w:rFonts w:ascii="Arial" w:hAnsi="Arial" w:cs="Arial"/>
                <w:color w:val="000000"/>
                <w:sz w:val="20"/>
                <w:szCs w:val="20"/>
              </w:rPr>
              <w:t>Jueves 20 a 22</w:t>
            </w:r>
            <w:r>
              <w:rPr>
                <w:rFonts w:ascii="Arial" w:hAnsi="Arial" w:cs="Arial"/>
                <w:color w:val="000000"/>
                <w:sz w:val="20"/>
                <w:szCs w:val="20"/>
              </w:rPr>
              <w:t xml:space="preserve"> Hs</w:t>
            </w:r>
            <w:r w:rsidRPr="002C40EF">
              <w:rPr>
                <w:rFonts w:ascii="Arial" w:hAnsi="Arial" w:cs="Arial"/>
                <w:color w:val="000000"/>
                <w:sz w:val="20"/>
                <w:szCs w:val="20"/>
              </w:rPr>
              <w:t xml:space="preserve">  </w:t>
            </w:r>
            <w:r>
              <w:rPr>
                <w:rFonts w:ascii="Arial" w:hAnsi="Arial" w:cs="Arial"/>
                <w:color w:val="000000"/>
                <w:sz w:val="20"/>
                <w:szCs w:val="20"/>
              </w:rPr>
              <w:t xml:space="preserve">   (</w:t>
            </w:r>
            <w:r w:rsidRPr="002C40EF">
              <w:rPr>
                <w:rFonts w:ascii="Arial" w:hAnsi="Arial" w:cs="Arial"/>
                <w:color w:val="000000"/>
                <w:sz w:val="20"/>
                <w:szCs w:val="20"/>
              </w:rPr>
              <w:t>Lunes virtual</w:t>
            </w:r>
            <w:r>
              <w:rPr>
                <w:rFonts w:ascii="Arial" w:hAnsi="Arial" w:cs="Arial"/>
                <w:color w:val="000000"/>
                <w:sz w:val="20"/>
                <w:szCs w:val="20"/>
              </w:rPr>
              <w:t>)</w:t>
            </w:r>
          </w:p>
        </w:tc>
      </w:tr>
    </w:tbl>
    <w:p w:rsidR="00007FAF" w:rsidRDefault="00007FAF">
      <w:pPr>
        <w:pStyle w:val="normal0"/>
        <w:pBdr>
          <w:top w:val="nil"/>
          <w:left w:val="nil"/>
          <w:bottom w:val="nil"/>
          <w:right w:val="nil"/>
          <w:between w:val="nil"/>
        </w:pBdr>
        <w:rPr>
          <w:color w:val="000000"/>
        </w:rPr>
      </w:pPr>
    </w:p>
    <w:p w:rsidR="00007FAF" w:rsidRDefault="00117CA0" w:rsidP="00966BA0">
      <w:pPr>
        <w:pStyle w:val="normal0"/>
        <w:pBdr>
          <w:top w:val="nil"/>
          <w:left w:val="nil"/>
          <w:bottom w:val="nil"/>
          <w:right w:val="nil"/>
          <w:between w:val="nil"/>
        </w:pBdr>
        <w:jc w:val="both"/>
        <w:rPr>
          <w:color w:val="000000"/>
        </w:rPr>
      </w:pPr>
      <w:r w:rsidRPr="00117CA0">
        <w:rPr>
          <w:rFonts w:ascii="Arial" w:hAnsi="Arial" w:cs="Arial"/>
          <w:color w:val="000000"/>
          <w:sz w:val="20"/>
          <w:szCs w:val="20"/>
        </w:rPr>
        <w:lastRenderedPageBreak/>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2622"/>
        <w:gridCol w:w="1501"/>
        <w:gridCol w:w="2268"/>
        <w:gridCol w:w="2063"/>
      </w:tblGrid>
      <w:tr w:rsidR="00117CA0" w:rsidRPr="00381734" w:rsidTr="00C979C0">
        <w:trPr>
          <w:trHeight w:val="422"/>
          <w:jc w:val="center"/>
        </w:trPr>
        <w:tc>
          <w:tcPr>
            <w:tcW w:w="8454" w:type="dxa"/>
            <w:gridSpan w:val="4"/>
            <w:shd w:val="clear" w:color="auto" w:fill="C00000"/>
            <w:vAlign w:val="center"/>
          </w:tcPr>
          <w:p w:rsidR="00117CA0" w:rsidRPr="00092A7B" w:rsidRDefault="00117CA0" w:rsidP="00B904E9">
            <w:pPr>
              <w:widowControl/>
              <w:autoSpaceDE w:val="0"/>
              <w:autoSpaceDN w:val="0"/>
              <w:adjustRightInd w:val="0"/>
              <w:jc w:val="center"/>
              <w:rPr>
                <w:rFonts w:ascii="Arial" w:hAnsi="Arial" w:cs="Arial"/>
                <w:color w:val="FFFFFF" w:themeColor="background1"/>
                <w:sz w:val="20"/>
                <w:szCs w:val="20"/>
              </w:rPr>
            </w:pPr>
            <w:r w:rsidRPr="00117CA0">
              <w:rPr>
                <w:rFonts w:ascii="Arial" w:hAnsi="Arial" w:cs="Arial"/>
                <w:b/>
                <w:bCs/>
                <w:color w:val="FFFFFF" w:themeColor="background1"/>
                <w:sz w:val="20"/>
                <w:szCs w:val="20"/>
              </w:rPr>
              <w:t>Núcleo de Tópicos de Gestión Comercial</w:t>
            </w:r>
          </w:p>
        </w:tc>
      </w:tr>
      <w:tr w:rsidR="00117CA0" w:rsidRPr="00381734" w:rsidTr="00C979C0">
        <w:trPr>
          <w:trHeight w:val="544"/>
          <w:jc w:val="center"/>
        </w:trPr>
        <w:tc>
          <w:tcPr>
            <w:tcW w:w="2622" w:type="dxa"/>
            <w:shd w:val="clear" w:color="auto" w:fill="C00000"/>
            <w:vAlign w:val="center"/>
          </w:tcPr>
          <w:p w:rsidR="00117CA0" w:rsidRPr="00092A7B" w:rsidRDefault="00117CA0" w:rsidP="00B904E9">
            <w:pPr>
              <w:widowControl/>
              <w:autoSpaceDE w:val="0"/>
              <w:autoSpaceDN w:val="0"/>
              <w:adjustRightInd w:val="0"/>
              <w:jc w:val="center"/>
              <w:rPr>
                <w:rFonts w:ascii="Arial" w:hAnsi="Arial" w:cs="Arial"/>
                <w:b/>
                <w:bCs/>
                <w:color w:val="FFFFFF" w:themeColor="background1"/>
                <w:sz w:val="20"/>
                <w:szCs w:val="20"/>
              </w:rPr>
            </w:pPr>
            <w:r w:rsidRPr="00092A7B">
              <w:rPr>
                <w:rFonts w:ascii="Arial" w:hAnsi="Arial" w:cs="Arial"/>
                <w:b/>
                <w:bCs/>
                <w:color w:val="FFFFFF" w:themeColor="background1"/>
                <w:sz w:val="20"/>
                <w:szCs w:val="20"/>
              </w:rPr>
              <w:t>Nombre Asignatura</w:t>
            </w:r>
          </w:p>
        </w:tc>
        <w:tc>
          <w:tcPr>
            <w:tcW w:w="1501" w:type="dxa"/>
            <w:shd w:val="clear" w:color="auto" w:fill="C00000"/>
            <w:vAlign w:val="center"/>
          </w:tcPr>
          <w:p w:rsidR="00117CA0" w:rsidRPr="00092A7B" w:rsidRDefault="00117CA0" w:rsidP="00B904E9">
            <w:pPr>
              <w:widowControl/>
              <w:autoSpaceDE w:val="0"/>
              <w:autoSpaceDN w:val="0"/>
              <w:adjustRightInd w:val="0"/>
              <w:jc w:val="center"/>
              <w:rPr>
                <w:rFonts w:ascii="Arial" w:hAnsi="Arial" w:cs="Arial"/>
                <w:b/>
                <w:bCs/>
                <w:color w:val="FFFFFF" w:themeColor="background1"/>
                <w:sz w:val="20"/>
                <w:szCs w:val="20"/>
              </w:rPr>
            </w:pPr>
            <w:r w:rsidRPr="00092A7B">
              <w:rPr>
                <w:rFonts w:ascii="Arial" w:hAnsi="Arial" w:cs="Arial"/>
                <w:b/>
                <w:bCs/>
                <w:color w:val="FFFFFF" w:themeColor="background1"/>
                <w:sz w:val="20"/>
                <w:szCs w:val="20"/>
              </w:rPr>
              <w:t>Código materia</w:t>
            </w:r>
          </w:p>
        </w:tc>
        <w:tc>
          <w:tcPr>
            <w:tcW w:w="2268" w:type="dxa"/>
            <w:shd w:val="clear" w:color="auto" w:fill="C00000"/>
            <w:vAlign w:val="center"/>
          </w:tcPr>
          <w:p w:rsidR="00117CA0" w:rsidRPr="00092A7B" w:rsidRDefault="00117CA0" w:rsidP="00B904E9">
            <w:pPr>
              <w:widowControl/>
              <w:autoSpaceDE w:val="0"/>
              <w:autoSpaceDN w:val="0"/>
              <w:adjustRightInd w:val="0"/>
              <w:jc w:val="center"/>
              <w:rPr>
                <w:rFonts w:ascii="Arial" w:hAnsi="Arial" w:cs="Arial"/>
                <w:b/>
                <w:bCs/>
                <w:color w:val="FFFFFF" w:themeColor="background1"/>
                <w:sz w:val="20"/>
                <w:szCs w:val="20"/>
              </w:rPr>
            </w:pPr>
            <w:r w:rsidRPr="00092A7B">
              <w:rPr>
                <w:rFonts w:ascii="Arial" w:hAnsi="Arial" w:cs="Arial"/>
                <w:b/>
                <w:bCs/>
                <w:color w:val="FFFFFF" w:themeColor="background1"/>
                <w:sz w:val="20"/>
                <w:szCs w:val="20"/>
              </w:rPr>
              <w:t>Docente/s</w:t>
            </w:r>
          </w:p>
        </w:tc>
        <w:tc>
          <w:tcPr>
            <w:tcW w:w="2063" w:type="dxa"/>
            <w:shd w:val="clear" w:color="auto" w:fill="C00000"/>
            <w:vAlign w:val="center"/>
          </w:tcPr>
          <w:p w:rsidR="00117CA0" w:rsidRPr="00092A7B" w:rsidRDefault="00117CA0" w:rsidP="00B904E9">
            <w:pPr>
              <w:widowControl/>
              <w:autoSpaceDE w:val="0"/>
              <w:autoSpaceDN w:val="0"/>
              <w:adjustRightInd w:val="0"/>
              <w:jc w:val="center"/>
              <w:rPr>
                <w:rFonts w:ascii="Arial" w:hAnsi="Arial" w:cs="Arial"/>
                <w:b/>
                <w:bCs/>
                <w:color w:val="FFFFFF" w:themeColor="background1"/>
                <w:sz w:val="20"/>
                <w:szCs w:val="20"/>
              </w:rPr>
            </w:pPr>
            <w:r w:rsidRPr="00092A7B">
              <w:rPr>
                <w:rFonts w:ascii="Arial" w:hAnsi="Arial" w:cs="Arial"/>
                <w:b/>
                <w:bCs/>
                <w:color w:val="FFFFFF" w:themeColor="background1"/>
                <w:sz w:val="20"/>
                <w:szCs w:val="20"/>
              </w:rPr>
              <w:t>Días y Horarios</w:t>
            </w:r>
          </w:p>
        </w:tc>
      </w:tr>
      <w:tr w:rsidR="00262BCF" w:rsidRPr="00092A7B" w:rsidTr="00C979C0">
        <w:trPr>
          <w:trHeight w:val="552"/>
          <w:jc w:val="center"/>
        </w:trPr>
        <w:tc>
          <w:tcPr>
            <w:tcW w:w="2622" w:type="dxa"/>
            <w:vAlign w:val="center"/>
          </w:tcPr>
          <w:p w:rsidR="00262BCF" w:rsidRPr="00C979C0" w:rsidRDefault="00C979C0" w:rsidP="00B904E9">
            <w:pPr>
              <w:widowControl/>
              <w:autoSpaceDE w:val="0"/>
              <w:autoSpaceDN w:val="0"/>
              <w:adjustRightInd w:val="0"/>
              <w:jc w:val="center"/>
              <w:rPr>
                <w:rFonts w:ascii="Arial" w:hAnsi="Arial" w:cs="Arial"/>
                <w:b/>
                <w:color w:val="000000"/>
                <w:sz w:val="20"/>
                <w:szCs w:val="20"/>
              </w:rPr>
            </w:pPr>
            <w:r w:rsidRPr="00C979C0">
              <w:rPr>
                <w:rFonts w:ascii="Arial" w:hAnsi="Arial" w:cs="Arial"/>
                <w:b/>
                <w:color w:val="000000"/>
                <w:sz w:val="20"/>
                <w:szCs w:val="20"/>
              </w:rPr>
              <w:t>Clasificación, Arancelaria y Valoración Aduanera</w:t>
            </w:r>
          </w:p>
        </w:tc>
        <w:tc>
          <w:tcPr>
            <w:tcW w:w="1501" w:type="dxa"/>
            <w:vAlign w:val="center"/>
          </w:tcPr>
          <w:p w:rsidR="00262BCF" w:rsidRPr="007739CF" w:rsidRDefault="00262BCF" w:rsidP="00C979C0">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20"/>
                <w:szCs w:val="20"/>
              </w:rPr>
              <w:t>T0038-1-CK</w:t>
            </w:r>
            <w:r w:rsidR="005D6928">
              <w:rPr>
                <w:rFonts w:ascii="Arial" w:hAnsi="Arial" w:cs="Arial"/>
                <w:color w:val="000000"/>
                <w:sz w:val="20"/>
                <w:szCs w:val="20"/>
              </w:rPr>
              <w:t>12/15</w:t>
            </w:r>
          </w:p>
        </w:tc>
        <w:tc>
          <w:tcPr>
            <w:tcW w:w="2268" w:type="dxa"/>
            <w:vAlign w:val="center"/>
          </w:tcPr>
          <w:p w:rsidR="00262BCF" w:rsidRPr="007739CF" w:rsidRDefault="00262BCF" w:rsidP="00B904E9">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20"/>
                <w:szCs w:val="20"/>
              </w:rPr>
              <w:t>Sebastián Sorbello</w:t>
            </w:r>
          </w:p>
        </w:tc>
        <w:tc>
          <w:tcPr>
            <w:tcW w:w="2063" w:type="dxa"/>
            <w:vAlign w:val="center"/>
          </w:tcPr>
          <w:p w:rsidR="00262BCF" w:rsidRPr="007739CF" w:rsidRDefault="00262BCF" w:rsidP="00B904E9">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20"/>
                <w:szCs w:val="20"/>
              </w:rPr>
              <w:t>Lunes 18 a 22</w:t>
            </w:r>
            <w:r>
              <w:rPr>
                <w:rFonts w:ascii="Arial" w:hAnsi="Arial" w:cs="Arial"/>
                <w:color w:val="000000"/>
                <w:sz w:val="20"/>
                <w:szCs w:val="20"/>
              </w:rPr>
              <w:t xml:space="preserve"> Hs</w:t>
            </w:r>
          </w:p>
        </w:tc>
      </w:tr>
      <w:tr w:rsidR="00C979C0" w:rsidRPr="00092A7B" w:rsidTr="00C979C0">
        <w:trPr>
          <w:trHeight w:val="552"/>
          <w:jc w:val="center"/>
        </w:trPr>
        <w:tc>
          <w:tcPr>
            <w:tcW w:w="2622" w:type="dxa"/>
            <w:vMerge w:val="restart"/>
            <w:vAlign w:val="center"/>
          </w:tcPr>
          <w:p w:rsidR="00C979C0" w:rsidRPr="00092A7B" w:rsidRDefault="00C979C0" w:rsidP="00B904E9">
            <w:pPr>
              <w:widowControl/>
              <w:autoSpaceDE w:val="0"/>
              <w:autoSpaceDN w:val="0"/>
              <w:adjustRightInd w:val="0"/>
              <w:jc w:val="center"/>
              <w:rPr>
                <w:rFonts w:ascii="Arial" w:hAnsi="Arial" w:cs="Arial"/>
                <w:b/>
                <w:color w:val="000000"/>
                <w:sz w:val="20"/>
                <w:szCs w:val="20"/>
              </w:rPr>
            </w:pPr>
            <w:r w:rsidRPr="00C979C0">
              <w:rPr>
                <w:rFonts w:ascii="Arial" w:hAnsi="Arial" w:cs="Arial"/>
                <w:b/>
                <w:color w:val="000000"/>
                <w:sz w:val="20"/>
                <w:szCs w:val="20"/>
              </w:rPr>
              <w:t>Costos y Precios de Importación y Exportación</w:t>
            </w:r>
          </w:p>
        </w:tc>
        <w:tc>
          <w:tcPr>
            <w:tcW w:w="1501" w:type="dxa"/>
            <w:vAlign w:val="center"/>
          </w:tcPr>
          <w:p w:rsidR="00C979C0" w:rsidRPr="00C979C0" w:rsidRDefault="00C979C0" w:rsidP="00C979C0">
            <w:pPr>
              <w:widowControl/>
              <w:autoSpaceDE w:val="0"/>
              <w:autoSpaceDN w:val="0"/>
              <w:adjustRightInd w:val="0"/>
              <w:jc w:val="center"/>
              <w:rPr>
                <w:rFonts w:ascii="Arial" w:hAnsi="Arial" w:cs="Arial"/>
                <w:color w:val="000000"/>
                <w:sz w:val="20"/>
                <w:szCs w:val="20"/>
              </w:rPr>
            </w:pPr>
            <w:r w:rsidRPr="00C979C0">
              <w:rPr>
                <w:rFonts w:ascii="Arial" w:hAnsi="Arial" w:cs="Arial"/>
                <w:color w:val="000000"/>
                <w:sz w:val="20"/>
                <w:szCs w:val="20"/>
              </w:rPr>
              <w:t>1294-1-CK</w:t>
            </w:r>
            <w:r w:rsidR="005D6928">
              <w:rPr>
                <w:rFonts w:ascii="Arial" w:hAnsi="Arial" w:cs="Arial"/>
                <w:color w:val="000000"/>
                <w:sz w:val="20"/>
                <w:szCs w:val="20"/>
              </w:rPr>
              <w:t>12/15</w:t>
            </w:r>
          </w:p>
        </w:tc>
        <w:tc>
          <w:tcPr>
            <w:tcW w:w="2268" w:type="dxa"/>
            <w:vAlign w:val="center"/>
          </w:tcPr>
          <w:p w:rsidR="00C979C0" w:rsidRPr="00C979C0" w:rsidRDefault="00C979C0" w:rsidP="00C979C0">
            <w:pPr>
              <w:widowControl/>
              <w:autoSpaceDE w:val="0"/>
              <w:autoSpaceDN w:val="0"/>
              <w:adjustRightInd w:val="0"/>
              <w:jc w:val="center"/>
              <w:rPr>
                <w:rFonts w:ascii="Arial" w:hAnsi="Arial" w:cs="Arial"/>
                <w:color w:val="000000"/>
                <w:sz w:val="20"/>
                <w:szCs w:val="20"/>
              </w:rPr>
            </w:pPr>
            <w:r w:rsidRPr="00C979C0">
              <w:rPr>
                <w:rFonts w:ascii="Arial" w:hAnsi="Arial" w:cs="Arial"/>
                <w:color w:val="000000"/>
                <w:sz w:val="20"/>
                <w:szCs w:val="20"/>
              </w:rPr>
              <w:t>Hugo Ruschanof</w:t>
            </w:r>
          </w:p>
        </w:tc>
        <w:tc>
          <w:tcPr>
            <w:tcW w:w="2063" w:type="dxa"/>
            <w:vAlign w:val="center"/>
          </w:tcPr>
          <w:p w:rsidR="00C979C0" w:rsidRPr="00C979C0" w:rsidRDefault="00C979C0" w:rsidP="00C979C0">
            <w:pPr>
              <w:widowControl/>
              <w:autoSpaceDE w:val="0"/>
              <w:autoSpaceDN w:val="0"/>
              <w:adjustRightInd w:val="0"/>
              <w:jc w:val="center"/>
              <w:rPr>
                <w:rFonts w:ascii="Arial" w:hAnsi="Arial" w:cs="Arial"/>
                <w:color w:val="000000"/>
                <w:sz w:val="20"/>
                <w:szCs w:val="20"/>
              </w:rPr>
            </w:pPr>
            <w:r w:rsidRPr="00C979C0">
              <w:rPr>
                <w:rFonts w:ascii="Arial" w:hAnsi="Arial" w:cs="Arial"/>
                <w:color w:val="000000"/>
                <w:sz w:val="20"/>
                <w:szCs w:val="20"/>
              </w:rPr>
              <w:t>Lunes 18 a 22 Hs</w:t>
            </w:r>
          </w:p>
        </w:tc>
      </w:tr>
      <w:tr w:rsidR="00C979C0" w:rsidRPr="00092A7B" w:rsidTr="00C979C0">
        <w:trPr>
          <w:trHeight w:val="552"/>
          <w:jc w:val="center"/>
        </w:trPr>
        <w:tc>
          <w:tcPr>
            <w:tcW w:w="2622" w:type="dxa"/>
            <w:vMerge/>
            <w:vAlign w:val="center"/>
          </w:tcPr>
          <w:p w:rsidR="00C979C0" w:rsidRPr="00092A7B" w:rsidRDefault="00C979C0" w:rsidP="00B904E9">
            <w:pPr>
              <w:widowControl/>
              <w:autoSpaceDE w:val="0"/>
              <w:autoSpaceDN w:val="0"/>
              <w:adjustRightInd w:val="0"/>
              <w:jc w:val="center"/>
              <w:rPr>
                <w:rFonts w:ascii="Arial" w:hAnsi="Arial" w:cs="Arial"/>
                <w:b/>
                <w:color w:val="000000"/>
                <w:sz w:val="20"/>
                <w:szCs w:val="20"/>
              </w:rPr>
            </w:pPr>
          </w:p>
        </w:tc>
        <w:tc>
          <w:tcPr>
            <w:tcW w:w="1501" w:type="dxa"/>
            <w:vAlign w:val="center"/>
          </w:tcPr>
          <w:p w:rsidR="00C979C0" w:rsidRPr="00C979C0" w:rsidRDefault="00C979C0" w:rsidP="00B904E9">
            <w:pPr>
              <w:widowControl/>
              <w:autoSpaceDE w:val="0"/>
              <w:autoSpaceDN w:val="0"/>
              <w:adjustRightInd w:val="0"/>
              <w:jc w:val="center"/>
              <w:rPr>
                <w:rFonts w:ascii="Arial" w:hAnsi="Arial" w:cs="Arial"/>
                <w:color w:val="000000"/>
                <w:sz w:val="20"/>
                <w:szCs w:val="20"/>
              </w:rPr>
            </w:pPr>
            <w:r w:rsidRPr="00C979C0">
              <w:rPr>
                <w:rFonts w:ascii="Arial" w:hAnsi="Arial" w:cs="Arial"/>
                <w:color w:val="000000"/>
                <w:sz w:val="20"/>
                <w:szCs w:val="20"/>
              </w:rPr>
              <w:t>1294-2-CK</w:t>
            </w:r>
            <w:r w:rsidR="005D6928">
              <w:rPr>
                <w:rFonts w:ascii="Arial" w:hAnsi="Arial" w:cs="Arial"/>
                <w:color w:val="000000"/>
                <w:sz w:val="20"/>
                <w:szCs w:val="20"/>
              </w:rPr>
              <w:t>12/15</w:t>
            </w:r>
          </w:p>
        </w:tc>
        <w:tc>
          <w:tcPr>
            <w:tcW w:w="2268" w:type="dxa"/>
            <w:vAlign w:val="center"/>
          </w:tcPr>
          <w:p w:rsidR="00C979C0" w:rsidRPr="00C979C0" w:rsidRDefault="00AE4550" w:rsidP="00B904E9">
            <w:pPr>
              <w:widowControl/>
              <w:autoSpaceDE w:val="0"/>
              <w:autoSpaceDN w:val="0"/>
              <w:adjustRightInd w:val="0"/>
              <w:jc w:val="center"/>
              <w:rPr>
                <w:rFonts w:ascii="Arial" w:hAnsi="Arial" w:cs="Arial"/>
                <w:color w:val="000000"/>
                <w:sz w:val="20"/>
                <w:szCs w:val="20"/>
              </w:rPr>
            </w:pPr>
            <w:r w:rsidRPr="00C979C0">
              <w:rPr>
                <w:rFonts w:ascii="Arial" w:hAnsi="Arial" w:cs="Arial"/>
                <w:color w:val="000000"/>
                <w:sz w:val="20"/>
                <w:szCs w:val="20"/>
              </w:rPr>
              <w:t>Fabián</w:t>
            </w:r>
            <w:r w:rsidR="00C979C0" w:rsidRPr="00C979C0">
              <w:rPr>
                <w:rFonts w:ascii="Arial" w:hAnsi="Arial" w:cs="Arial"/>
                <w:color w:val="000000"/>
                <w:sz w:val="20"/>
                <w:szCs w:val="20"/>
              </w:rPr>
              <w:t xml:space="preserve"> Ruschanof</w:t>
            </w:r>
          </w:p>
        </w:tc>
        <w:tc>
          <w:tcPr>
            <w:tcW w:w="2063" w:type="dxa"/>
            <w:vAlign w:val="center"/>
          </w:tcPr>
          <w:p w:rsidR="00C979C0" w:rsidRPr="00C979C0" w:rsidRDefault="00C979C0" w:rsidP="00C979C0">
            <w:pPr>
              <w:widowControl/>
              <w:autoSpaceDE w:val="0"/>
              <w:autoSpaceDN w:val="0"/>
              <w:adjustRightInd w:val="0"/>
              <w:jc w:val="center"/>
              <w:rPr>
                <w:rFonts w:ascii="Arial" w:hAnsi="Arial" w:cs="Arial"/>
                <w:color w:val="000000"/>
                <w:sz w:val="20"/>
                <w:szCs w:val="20"/>
              </w:rPr>
            </w:pPr>
            <w:r w:rsidRPr="00C979C0">
              <w:rPr>
                <w:rFonts w:ascii="Arial" w:hAnsi="Arial" w:cs="Arial"/>
                <w:color w:val="000000"/>
                <w:sz w:val="20"/>
                <w:szCs w:val="20"/>
              </w:rPr>
              <w:t>Miércoles 18 a 22 Hs</w:t>
            </w:r>
          </w:p>
        </w:tc>
      </w:tr>
      <w:tr w:rsidR="00A418D1" w:rsidRPr="00092A7B" w:rsidTr="00C979C0">
        <w:trPr>
          <w:trHeight w:val="552"/>
          <w:jc w:val="center"/>
        </w:trPr>
        <w:tc>
          <w:tcPr>
            <w:tcW w:w="2622" w:type="dxa"/>
            <w:vMerge w:val="restart"/>
            <w:vAlign w:val="center"/>
          </w:tcPr>
          <w:p w:rsidR="00A418D1" w:rsidRPr="00092A7B" w:rsidRDefault="00A418D1" w:rsidP="00B904E9">
            <w:pPr>
              <w:widowControl/>
              <w:autoSpaceDE w:val="0"/>
              <w:autoSpaceDN w:val="0"/>
              <w:adjustRightInd w:val="0"/>
              <w:jc w:val="center"/>
              <w:rPr>
                <w:rFonts w:ascii="Arial" w:hAnsi="Arial" w:cs="Arial"/>
                <w:b/>
                <w:color w:val="000000"/>
                <w:sz w:val="20"/>
                <w:szCs w:val="20"/>
              </w:rPr>
            </w:pPr>
            <w:r w:rsidRPr="00C979C0">
              <w:rPr>
                <w:rFonts w:ascii="Arial" w:hAnsi="Arial" w:cs="Arial"/>
                <w:b/>
                <w:color w:val="000000"/>
                <w:sz w:val="20"/>
                <w:szCs w:val="20"/>
              </w:rPr>
              <w:t>Operatoria y Practica Aduanera del Comercio Internacional</w:t>
            </w:r>
          </w:p>
        </w:tc>
        <w:tc>
          <w:tcPr>
            <w:tcW w:w="1501" w:type="dxa"/>
            <w:vAlign w:val="center"/>
          </w:tcPr>
          <w:p w:rsidR="00A418D1" w:rsidRPr="00092A7B" w:rsidRDefault="00A418D1" w:rsidP="00C979C0">
            <w:pPr>
              <w:widowControl/>
              <w:autoSpaceDE w:val="0"/>
              <w:autoSpaceDN w:val="0"/>
              <w:adjustRightInd w:val="0"/>
              <w:jc w:val="center"/>
              <w:rPr>
                <w:rFonts w:ascii="Arial" w:hAnsi="Arial" w:cs="Arial"/>
                <w:color w:val="000000"/>
                <w:sz w:val="18"/>
                <w:szCs w:val="18"/>
              </w:rPr>
            </w:pPr>
            <w:r w:rsidRPr="00092A7B">
              <w:rPr>
                <w:rFonts w:ascii="Arial" w:hAnsi="Arial" w:cs="Arial"/>
                <w:color w:val="000000"/>
                <w:sz w:val="18"/>
                <w:szCs w:val="18"/>
              </w:rPr>
              <w:t>1295-1-CK</w:t>
            </w:r>
            <w:r w:rsidR="005D6928">
              <w:rPr>
                <w:rFonts w:ascii="Arial" w:hAnsi="Arial" w:cs="Arial"/>
                <w:color w:val="000000"/>
                <w:sz w:val="20"/>
                <w:szCs w:val="20"/>
              </w:rPr>
              <w:t>12/15</w:t>
            </w:r>
          </w:p>
        </w:tc>
        <w:tc>
          <w:tcPr>
            <w:tcW w:w="2268" w:type="dxa"/>
            <w:vAlign w:val="center"/>
          </w:tcPr>
          <w:p w:rsidR="00A418D1" w:rsidRPr="00092A7B" w:rsidRDefault="00A418D1" w:rsidP="00B904E9">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Leandro Martin</w:t>
            </w:r>
          </w:p>
        </w:tc>
        <w:tc>
          <w:tcPr>
            <w:tcW w:w="2063" w:type="dxa"/>
            <w:vAlign w:val="center"/>
          </w:tcPr>
          <w:p w:rsidR="00A418D1" w:rsidRDefault="00A418D1" w:rsidP="00B904E9">
            <w:pPr>
              <w:widowControl/>
              <w:autoSpaceDE w:val="0"/>
              <w:autoSpaceDN w:val="0"/>
              <w:adjustRightInd w:val="0"/>
              <w:jc w:val="center"/>
              <w:rPr>
                <w:rFonts w:ascii="Arial" w:hAnsi="Arial" w:cs="Arial"/>
                <w:color w:val="000000"/>
                <w:sz w:val="18"/>
                <w:szCs w:val="18"/>
              </w:rPr>
            </w:pPr>
            <w:r w:rsidRPr="00092A7B">
              <w:rPr>
                <w:rFonts w:ascii="Arial" w:hAnsi="Arial" w:cs="Arial"/>
                <w:color w:val="000000"/>
                <w:sz w:val="18"/>
                <w:szCs w:val="18"/>
              </w:rPr>
              <w:t>Jue</w:t>
            </w:r>
            <w:r>
              <w:rPr>
                <w:rFonts w:ascii="Arial" w:hAnsi="Arial" w:cs="Arial"/>
                <w:color w:val="000000"/>
                <w:sz w:val="18"/>
                <w:szCs w:val="18"/>
              </w:rPr>
              <w:t>ves</w:t>
            </w:r>
            <w:r w:rsidR="00966BA0">
              <w:rPr>
                <w:rFonts w:ascii="Arial" w:hAnsi="Arial" w:cs="Arial"/>
                <w:color w:val="000000"/>
                <w:sz w:val="18"/>
                <w:szCs w:val="18"/>
              </w:rPr>
              <w:t xml:space="preserve"> </w:t>
            </w:r>
            <w:r w:rsidRPr="00092A7B">
              <w:rPr>
                <w:rFonts w:ascii="Arial" w:hAnsi="Arial" w:cs="Arial"/>
                <w:color w:val="000000"/>
                <w:sz w:val="18"/>
                <w:szCs w:val="18"/>
              </w:rPr>
              <w:t>16 a 18</w:t>
            </w:r>
            <w:r>
              <w:rPr>
                <w:rFonts w:ascii="Arial" w:hAnsi="Arial" w:cs="Arial"/>
                <w:color w:val="000000"/>
                <w:sz w:val="18"/>
                <w:szCs w:val="18"/>
              </w:rPr>
              <w:t xml:space="preserve"> Hs</w:t>
            </w:r>
          </w:p>
          <w:p w:rsidR="00966BA0" w:rsidRPr="00092A7B" w:rsidRDefault="00966BA0" w:rsidP="00966BA0">
            <w:pPr>
              <w:widowControl/>
              <w:autoSpaceDE w:val="0"/>
              <w:autoSpaceDN w:val="0"/>
              <w:adjustRightInd w:val="0"/>
              <w:jc w:val="center"/>
              <w:rPr>
                <w:rFonts w:ascii="Arial" w:hAnsi="Arial" w:cs="Arial"/>
                <w:color w:val="000000"/>
                <w:sz w:val="18"/>
                <w:szCs w:val="18"/>
              </w:rPr>
            </w:pPr>
            <w:r>
              <w:rPr>
                <w:rFonts w:ascii="Arial" w:hAnsi="Arial" w:cs="Arial"/>
                <w:color w:val="000000"/>
                <w:sz w:val="18"/>
                <w:szCs w:val="18"/>
              </w:rPr>
              <w:t>(Lunes</w:t>
            </w:r>
            <w:r w:rsidRPr="00092A7B">
              <w:rPr>
                <w:rFonts w:ascii="Arial" w:hAnsi="Arial" w:cs="Arial"/>
                <w:color w:val="000000"/>
                <w:sz w:val="18"/>
                <w:szCs w:val="18"/>
              </w:rPr>
              <w:t xml:space="preserve"> virtual</w:t>
            </w:r>
            <w:r>
              <w:rPr>
                <w:rFonts w:ascii="Arial" w:hAnsi="Arial" w:cs="Arial"/>
                <w:color w:val="000000"/>
                <w:sz w:val="18"/>
                <w:szCs w:val="18"/>
              </w:rPr>
              <w:t>)</w:t>
            </w:r>
          </w:p>
        </w:tc>
      </w:tr>
      <w:tr w:rsidR="00A418D1" w:rsidRPr="00092A7B" w:rsidTr="00C979C0">
        <w:trPr>
          <w:trHeight w:val="560"/>
          <w:jc w:val="center"/>
        </w:trPr>
        <w:tc>
          <w:tcPr>
            <w:tcW w:w="2622" w:type="dxa"/>
            <w:vMerge/>
            <w:vAlign w:val="center"/>
          </w:tcPr>
          <w:p w:rsidR="00A418D1" w:rsidRPr="00092A7B" w:rsidRDefault="00A418D1" w:rsidP="00B904E9">
            <w:pPr>
              <w:widowControl/>
              <w:autoSpaceDE w:val="0"/>
              <w:autoSpaceDN w:val="0"/>
              <w:adjustRightInd w:val="0"/>
              <w:jc w:val="center"/>
              <w:rPr>
                <w:rFonts w:ascii="Arial" w:hAnsi="Arial" w:cs="Arial"/>
                <w:b/>
                <w:color w:val="000000"/>
                <w:sz w:val="20"/>
                <w:szCs w:val="20"/>
              </w:rPr>
            </w:pPr>
          </w:p>
        </w:tc>
        <w:tc>
          <w:tcPr>
            <w:tcW w:w="1501" w:type="dxa"/>
            <w:vAlign w:val="center"/>
          </w:tcPr>
          <w:p w:rsidR="00A418D1" w:rsidRPr="00092A7B" w:rsidRDefault="00A418D1" w:rsidP="00C979C0">
            <w:pPr>
              <w:widowControl/>
              <w:autoSpaceDE w:val="0"/>
              <w:autoSpaceDN w:val="0"/>
              <w:adjustRightInd w:val="0"/>
              <w:jc w:val="center"/>
              <w:rPr>
                <w:rFonts w:ascii="Arial" w:hAnsi="Arial" w:cs="Arial"/>
                <w:color w:val="000000"/>
                <w:sz w:val="18"/>
                <w:szCs w:val="18"/>
              </w:rPr>
            </w:pPr>
            <w:r w:rsidRPr="00092A7B">
              <w:rPr>
                <w:rFonts w:ascii="Arial" w:hAnsi="Arial" w:cs="Arial"/>
                <w:color w:val="000000"/>
                <w:sz w:val="18"/>
                <w:szCs w:val="18"/>
              </w:rPr>
              <w:t>1295-2-CK</w:t>
            </w:r>
            <w:r w:rsidR="005D6928">
              <w:rPr>
                <w:rFonts w:ascii="Arial" w:hAnsi="Arial" w:cs="Arial"/>
                <w:color w:val="000000"/>
                <w:sz w:val="20"/>
                <w:szCs w:val="20"/>
              </w:rPr>
              <w:t>12/15</w:t>
            </w:r>
          </w:p>
        </w:tc>
        <w:tc>
          <w:tcPr>
            <w:tcW w:w="2268" w:type="dxa"/>
            <w:vAlign w:val="center"/>
          </w:tcPr>
          <w:p w:rsidR="00A418D1" w:rsidRPr="00092A7B" w:rsidRDefault="00A418D1" w:rsidP="00B904E9">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Julieta Peuriot</w:t>
            </w:r>
          </w:p>
        </w:tc>
        <w:tc>
          <w:tcPr>
            <w:tcW w:w="2063" w:type="dxa"/>
            <w:vAlign w:val="center"/>
          </w:tcPr>
          <w:p w:rsidR="00A418D1" w:rsidRPr="00092A7B" w:rsidRDefault="00431746" w:rsidP="00431746">
            <w:pPr>
              <w:widowControl/>
              <w:autoSpaceDE w:val="0"/>
              <w:autoSpaceDN w:val="0"/>
              <w:adjustRightInd w:val="0"/>
              <w:jc w:val="center"/>
              <w:rPr>
                <w:rFonts w:ascii="Arial" w:hAnsi="Arial" w:cs="Arial"/>
                <w:color w:val="000000"/>
                <w:sz w:val="18"/>
                <w:szCs w:val="18"/>
              </w:rPr>
            </w:pPr>
            <w:r>
              <w:rPr>
                <w:rFonts w:ascii="Arial" w:hAnsi="Arial" w:cs="Arial"/>
                <w:color w:val="000000"/>
                <w:sz w:val="18"/>
                <w:szCs w:val="18"/>
              </w:rPr>
              <w:t>Miércoles 18</w:t>
            </w:r>
            <w:r w:rsidR="00A418D1" w:rsidRPr="00092A7B">
              <w:rPr>
                <w:rFonts w:ascii="Arial" w:hAnsi="Arial" w:cs="Arial"/>
                <w:color w:val="000000"/>
                <w:sz w:val="18"/>
                <w:szCs w:val="18"/>
              </w:rPr>
              <w:t xml:space="preserve"> a 2</w:t>
            </w:r>
            <w:r>
              <w:rPr>
                <w:rFonts w:ascii="Arial" w:hAnsi="Arial" w:cs="Arial"/>
                <w:color w:val="000000"/>
                <w:sz w:val="18"/>
                <w:szCs w:val="18"/>
              </w:rPr>
              <w:t>0</w:t>
            </w:r>
            <w:r w:rsidR="00A418D1">
              <w:rPr>
                <w:rFonts w:ascii="Arial" w:hAnsi="Arial" w:cs="Arial"/>
                <w:color w:val="000000"/>
                <w:sz w:val="18"/>
                <w:szCs w:val="18"/>
              </w:rPr>
              <w:t xml:space="preserve"> Hs</w:t>
            </w:r>
            <w:r w:rsidR="00A418D1" w:rsidRPr="00092A7B">
              <w:rPr>
                <w:rFonts w:ascii="Arial" w:hAnsi="Arial" w:cs="Arial"/>
                <w:color w:val="000000"/>
                <w:sz w:val="18"/>
                <w:szCs w:val="18"/>
              </w:rPr>
              <w:t xml:space="preserve"> </w:t>
            </w:r>
            <w:r w:rsidR="00A418D1">
              <w:rPr>
                <w:rFonts w:ascii="Arial" w:hAnsi="Arial" w:cs="Arial"/>
                <w:color w:val="000000"/>
                <w:sz w:val="18"/>
                <w:szCs w:val="18"/>
              </w:rPr>
              <w:t>(</w:t>
            </w:r>
            <w:r w:rsidR="00A418D1" w:rsidRPr="00092A7B">
              <w:rPr>
                <w:rFonts w:ascii="Arial" w:hAnsi="Arial" w:cs="Arial"/>
                <w:color w:val="000000"/>
                <w:sz w:val="18"/>
                <w:szCs w:val="18"/>
              </w:rPr>
              <w:t>Sábado virtual</w:t>
            </w:r>
            <w:r w:rsidR="00A418D1">
              <w:rPr>
                <w:rFonts w:ascii="Arial" w:hAnsi="Arial" w:cs="Arial"/>
                <w:color w:val="000000"/>
                <w:sz w:val="18"/>
                <w:szCs w:val="18"/>
              </w:rPr>
              <w:t>)</w:t>
            </w:r>
          </w:p>
        </w:tc>
      </w:tr>
      <w:tr w:rsidR="00262BCF" w:rsidRPr="00092A7B" w:rsidTr="00C979C0">
        <w:trPr>
          <w:trHeight w:val="571"/>
          <w:jc w:val="center"/>
        </w:trPr>
        <w:tc>
          <w:tcPr>
            <w:tcW w:w="2622" w:type="dxa"/>
            <w:vMerge w:val="restart"/>
            <w:vAlign w:val="center"/>
          </w:tcPr>
          <w:p w:rsidR="00262BCF" w:rsidRPr="00092A7B" w:rsidRDefault="00C979C0" w:rsidP="00B904E9">
            <w:pPr>
              <w:widowControl/>
              <w:autoSpaceDE w:val="0"/>
              <w:autoSpaceDN w:val="0"/>
              <w:adjustRightInd w:val="0"/>
              <w:jc w:val="center"/>
              <w:rPr>
                <w:rFonts w:ascii="Arial" w:hAnsi="Arial" w:cs="Arial"/>
                <w:b/>
                <w:color w:val="000000"/>
                <w:sz w:val="20"/>
                <w:szCs w:val="20"/>
              </w:rPr>
            </w:pPr>
            <w:r w:rsidRPr="00C979C0">
              <w:rPr>
                <w:rFonts w:ascii="Arial" w:hAnsi="Arial" w:cs="Arial"/>
                <w:b/>
                <w:color w:val="000000"/>
                <w:sz w:val="20"/>
                <w:szCs w:val="20"/>
              </w:rPr>
              <w:t>Logística Integral del Comercio Internacional</w:t>
            </w:r>
          </w:p>
        </w:tc>
        <w:tc>
          <w:tcPr>
            <w:tcW w:w="1501" w:type="dxa"/>
            <w:vAlign w:val="center"/>
          </w:tcPr>
          <w:p w:rsidR="00262BCF" w:rsidRPr="00092A7B" w:rsidRDefault="00262BCF" w:rsidP="00C979C0">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1296-1-CK</w:t>
            </w:r>
            <w:r w:rsidR="005D6928">
              <w:rPr>
                <w:rFonts w:ascii="Arial" w:hAnsi="Arial" w:cs="Arial"/>
                <w:color w:val="000000"/>
                <w:sz w:val="20"/>
                <w:szCs w:val="20"/>
              </w:rPr>
              <w:t>12/15</w:t>
            </w:r>
          </w:p>
        </w:tc>
        <w:tc>
          <w:tcPr>
            <w:tcW w:w="2268" w:type="dxa"/>
            <w:vAlign w:val="center"/>
          </w:tcPr>
          <w:p w:rsidR="00262BCF" w:rsidRPr="00092A7B" w:rsidRDefault="00262BCF" w:rsidP="00B904E9">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Gustavo Traverso</w:t>
            </w:r>
          </w:p>
        </w:tc>
        <w:tc>
          <w:tcPr>
            <w:tcW w:w="2063" w:type="dxa"/>
            <w:vAlign w:val="center"/>
          </w:tcPr>
          <w:p w:rsidR="00262BCF" w:rsidRDefault="00262BCF" w:rsidP="00B904E9">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Lun</w:t>
            </w:r>
            <w:r>
              <w:rPr>
                <w:rFonts w:ascii="Arial" w:hAnsi="Arial" w:cs="Arial"/>
                <w:color w:val="000000"/>
                <w:sz w:val="20"/>
                <w:szCs w:val="20"/>
              </w:rPr>
              <w:t>es</w:t>
            </w:r>
            <w:r w:rsidRPr="00092A7B">
              <w:rPr>
                <w:rFonts w:ascii="Arial" w:hAnsi="Arial" w:cs="Arial"/>
                <w:color w:val="000000"/>
                <w:sz w:val="20"/>
                <w:szCs w:val="20"/>
              </w:rPr>
              <w:t xml:space="preserve"> </w:t>
            </w:r>
            <w:r>
              <w:rPr>
                <w:rFonts w:ascii="Arial" w:hAnsi="Arial" w:cs="Arial"/>
                <w:color w:val="000000"/>
                <w:sz w:val="20"/>
                <w:szCs w:val="20"/>
              </w:rPr>
              <w:t>–</w:t>
            </w:r>
            <w:r w:rsidRPr="00092A7B">
              <w:rPr>
                <w:rFonts w:ascii="Arial" w:hAnsi="Arial" w:cs="Arial"/>
                <w:color w:val="000000"/>
                <w:sz w:val="20"/>
                <w:szCs w:val="20"/>
              </w:rPr>
              <w:t xml:space="preserve"> Jue</w:t>
            </w:r>
            <w:r>
              <w:rPr>
                <w:rFonts w:ascii="Arial" w:hAnsi="Arial" w:cs="Arial"/>
                <w:color w:val="000000"/>
                <w:sz w:val="20"/>
                <w:szCs w:val="20"/>
              </w:rPr>
              <w:t>ves</w:t>
            </w:r>
          </w:p>
          <w:p w:rsidR="00262BCF" w:rsidRPr="00092A7B" w:rsidRDefault="00262BCF" w:rsidP="00B904E9">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18 a 20</w:t>
            </w:r>
            <w:r>
              <w:rPr>
                <w:rFonts w:ascii="Arial" w:hAnsi="Arial" w:cs="Arial"/>
                <w:color w:val="000000"/>
                <w:sz w:val="20"/>
                <w:szCs w:val="20"/>
              </w:rPr>
              <w:t xml:space="preserve"> Hs</w:t>
            </w:r>
          </w:p>
        </w:tc>
      </w:tr>
      <w:tr w:rsidR="00262BCF" w:rsidRPr="00092A7B" w:rsidTr="00C979C0">
        <w:trPr>
          <w:trHeight w:val="537"/>
          <w:jc w:val="center"/>
        </w:trPr>
        <w:tc>
          <w:tcPr>
            <w:tcW w:w="2622" w:type="dxa"/>
            <w:vMerge/>
            <w:vAlign w:val="center"/>
          </w:tcPr>
          <w:p w:rsidR="00262BCF" w:rsidRPr="00092A7B" w:rsidRDefault="00262BCF" w:rsidP="00B904E9">
            <w:pPr>
              <w:widowControl/>
              <w:autoSpaceDE w:val="0"/>
              <w:autoSpaceDN w:val="0"/>
              <w:adjustRightInd w:val="0"/>
              <w:jc w:val="center"/>
              <w:rPr>
                <w:rFonts w:ascii="Arial" w:hAnsi="Arial" w:cs="Arial"/>
                <w:b/>
                <w:color w:val="000000"/>
                <w:sz w:val="20"/>
                <w:szCs w:val="20"/>
              </w:rPr>
            </w:pPr>
          </w:p>
        </w:tc>
        <w:tc>
          <w:tcPr>
            <w:tcW w:w="1501" w:type="dxa"/>
            <w:vAlign w:val="center"/>
          </w:tcPr>
          <w:p w:rsidR="00262BCF" w:rsidRPr="00092A7B" w:rsidRDefault="00262BCF" w:rsidP="00C979C0">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1296-2-CK</w:t>
            </w:r>
            <w:r w:rsidR="005D6928">
              <w:rPr>
                <w:rFonts w:ascii="Arial" w:hAnsi="Arial" w:cs="Arial"/>
                <w:color w:val="000000"/>
                <w:sz w:val="20"/>
                <w:szCs w:val="20"/>
              </w:rPr>
              <w:t>12/15</w:t>
            </w:r>
          </w:p>
        </w:tc>
        <w:tc>
          <w:tcPr>
            <w:tcW w:w="2268" w:type="dxa"/>
            <w:vAlign w:val="center"/>
          </w:tcPr>
          <w:p w:rsidR="00262BCF" w:rsidRPr="00092A7B" w:rsidRDefault="00262BCF" w:rsidP="00B904E9">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Marina Salomón</w:t>
            </w:r>
          </w:p>
        </w:tc>
        <w:tc>
          <w:tcPr>
            <w:tcW w:w="2063" w:type="dxa"/>
            <w:vAlign w:val="center"/>
          </w:tcPr>
          <w:p w:rsidR="00262BCF" w:rsidRDefault="00262BCF" w:rsidP="00B904E9">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Mar</w:t>
            </w:r>
            <w:r>
              <w:rPr>
                <w:rFonts w:ascii="Arial" w:hAnsi="Arial" w:cs="Arial"/>
                <w:color w:val="000000"/>
                <w:sz w:val="20"/>
                <w:szCs w:val="20"/>
              </w:rPr>
              <w:t>tes</w:t>
            </w:r>
            <w:r w:rsidRPr="00092A7B">
              <w:rPr>
                <w:rFonts w:ascii="Arial" w:hAnsi="Arial" w:cs="Arial"/>
                <w:color w:val="000000"/>
                <w:sz w:val="20"/>
                <w:szCs w:val="20"/>
              </w:rPr>
              <w:t xml:space="preserve"> </w:t>
            </w:r>
            <w:r>
              <w:rPr>
                <w:rFonts w:ascii="Arial" w:hAnsi="Arial" w:cs="Arial"/>
                <w:color w:val="000000"/>
                <w:sz w:val="20"/>
                <w:szCs w:val="20"/>
              </w:rPr>
              <w:t>–</w:t>
            </w:r>
            <w:r w:rsidRPr="00092A7B">
              <w:rPr>
                <w:rFonts w:ascii="Arial" w:hAnsi="Arial" w:cs="Arial"/>
                <w:color w:val="000000"/>
                <w:sz w:val="20"/>
                <w:szCs w:val="20"/>
              </w:rPr>
              <w:t xml:space="preserve"> Vie</w:t>
            </w:r>
            <w:r>
              <w:rPr>
                <w:rFonts w:ascii="Arial" w:hAnsi="Arial" w:cs="Arial"/>
                <w:color w:val="000000"/>
                <w:sz w:val="20"/>
                <w:szCs w:val="20"/>
              </w:rPr>
              <w:t>rnes</w:t>
            </w:r>
          </w:p>
          <w:p w:rsidR="00262BCF" w:rsidRPr="00092A7B" w:rsidRDefault="00262BCF" w:rsidP="00B904E9">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20 a 22</w:t>
            </w:r>
            <w:r>
              <w:rPr>
                <w:rFonts w:ascii="Arial" w:hAnsi="Arial" w:cs="Arial"/>
                <w:color w:val="000000"/>
                <w:sz w:val="20"/>
                <w:szCs w:val="20"/>
              </w:rPr>
              <w:t xml:space="preserve"> Hs</w:t>
            </w:r>
          </w:p>
        </w:tc>
      </w:tr>
      <w:tr w:rsidR="007410F2" w:rsidRPr="00092A7B" w:rsidTr="00C979C0">
        <w:trPr>
          <w:trHeight w:val="559"/>
          <w:jc w:val="center"/>
        </w:trPr>
        <w:tc>
          <w:tcPr>
            <w:tcW w:w="2622" w:type="dxa"/>
            <w:vMerge w:val="restart"/>
            <w:vAlign w:val="center"/>
          </w:tcPr>
          <w:p w:rsidR="007410F2" w:rsidRPr="00092A7B" w:rsidRDefault="007410F2" w:rsidP="00B904E9">
            <w:pPr>
              <w:widowControl/>
              <w:autoSpaceDE w:val="0"/>
              <w:autoSpaceDN w:val="0"/>
              <w:adjustRightInd w:val="0"/>
              <w:jc w:val="center"/>
              <w:rPr>
                <w:rFonts w:ascii="Arial" w:hAnsi="Arial" w:cs="Arial"/>
                <w:b/>
                <w:color w:val="000000"/>
                <w:sz w:val="20"/>
                <w:szCs w:val="20"/>
              </w:rPr>
            </w:pPr>
            <w:r w:rsidRPr="00C979C0">
              <w:rPr>
                <w:rFonts w:ascii="Arial" w:hAnsi="Arial" w:cs="Arial"/>
                <w:b/>
                <w:color w:val="000000"/>
                <w:sz w:val="20"/>
                <w:szCs w:val="20"/>
              </w:rPr>
              <w:t>Comercialización y Marketing Internacional</w:t>
            </w:r>
          </w:p>
        </w:tc>
        <w:tc>
          <w:tcPr>
            <w:tcW w:w="1501" w:type="dxa"/>
            <w:vAlign w:val="center"/>
          </w:tcPr>
          <w:p w:rsidR="007410F2" w:rsidRPr="00092A7B" w:rsidRDefault="007410F2" w:rsidP="00C979C0">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1297-1-CK</w:t>
            </w:r>
            <w:r w:rsidR="005D6928">
              <w:rPr>
                <w:rFonts w:ascii="Arial" w:hAnsi="Arial" w:cs="Arial"/>
                <w:color w:val="000000"/>
                <w:sz w:val="20"/>
                <w:szCs w:val="20"/>
              </w:rPr>
              <w:t>12/15</w:t>
            </w:r>
          </w:p>
        </w:tc>
        <w:tc>
          <w:tcPr>
            <w:tcW w:w="2268" w:type="dxa"/>
            <w:vAlign w:val="center"/>
          </w:tcPr>
          <w:p w:rsidR="007410F2" w:rsidRPr="00092A7B" w:rsidRDefault="007410F2" w:rsidP="00B904E9">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Marina Salomón</w:t>
            </w:r>
          </w:p>
        </w:tc>
        <w:tc>
          <w:tcPr>
            <w:tcW w:w="2063" w:type="dxa"/>
            <w:vAlign w:val="center"/>
          </w:tcPr>
          <w:p w:rsidR="007410F2" w:rsidRDefault="007410F2" w:rsidP="00B904E9">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Mar</w:t>
            </w:r>
            <w:r>
              <w:rPr>
                <w:rFonts w:ascii="Arial" w:hAnsi="Arial" w:cs="Arial"/>
                <w:color w:val="000000"/>
                <w:sz w:val="20"/>
                <w:szCs w:val="20"/>
              </w:rPr>
              <w:t>tes</w:t>
            </w:r>
            <w:r w:rsidRPr="00092A7B">
              <w:rPr>
                <w:rFonts w:ascii="Arial" w:hAnsi="Arial" w:cs="Arial"/>
                <w:color w:val="000000"/>
                <w:sz w:val="20"/>
                <w:szCs w:val="20"/>
              </w:rPr>
              <w:t xml:space="preserve"> </w:t>
            </w:r>
            <w:r>
              <w:rPr>
                <w:rFonts w:ascii="Arial" w:hAnsi="Arial" w:cs="Arial"/>
                <w:color w:val="000000"/>
                <w:sz w:val="20"/>
                <w:szCs w:val="20"/>
              </w:rPr>
              <w:t>–</w:t>
            </w:r>
            <w:r w:rsidRPr="00092A7B">
              <w:rPr>
                <w:rFonts w:ascii="Arial" w:hAnsi="Arial" w:cs="Arial"/>
                <w:color w:val="000000"/>
                <w:sz w:val="20"/>
                <w:szCs w:val="20"/>
              </w:rPr>
              <w:t xml:space="preserve"> Vie</w:t>
            </w:r>
            <w:r>
              <w:rPr>
                <w:rFonts w:ascii="Arial" w:hAnsi="Arial" w:cs="Arial"/>
                <w:color w:val="000000"/>
                <w:sz w:val="20"/>
                <w:szCs w:val="20"/>
              </w:rPr>
              <w:t>rnes</w:t>
            </w:r>
          </w:p>
          <w:p w:rsidR="007410F2" w:rsidRPr="00092A7B" w:rsidRDefault="007410F2" w:rsidP="00B904E9">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18 a 20</w:t>
            </w:r>
            <w:r>
              <w:rPr>
                <w:rFonts w:ascii="Arial" w:hAnsi="Arial" w:cs="Arial"/>
                <w:color w:val="000000"/>
                <w:sz w:val="20"/>
                <w:szCs w:val="20"/>
              </w:rPr>
              <w:t xml:space="preserve"> Hs</w:t>
            </w:r>
          </w:p>
        </w:tc>
      </w:tr>
      <w:tr w:rsidR="007410F2" w:rsidRPr="00092A7B" w:rsidTr="00C979C0">
        <w:trPr>
          <w:trHeight w:val="539"/>
          <w:jc w:val="center"/>
        </w:trPr>
        <w:tc>
          <w:tcPr>
            <w:tcW w:w="2622" w:type="dxa"/>
            <w:vMerge/>
            <w:vAlign w:val="center"/>
          </w:tcPr>
          <w:p w:rsidR="007410F2" w:rsidRPr="00092A7B" w:rsidRDefault="007410F2" w:rsidP="00B904E9">
            <w:pPr>
              <w:widowControl/>
              <w:autoSpaceDE w:val="0"/>
              <w:autoSpaceDN w:val="0"/>
              <w:adjustRightInd w:val="0"/>
              <w:jc w:val="center"/>
              <w:rPr>
                <w:rFonts w:ascii="Arial" w:hAnsi="Arial" w:cs="Arial"/>
                <w:b/>
                <w:color w:val="000000"/>
                <w:sz w:val="20"/>
                <w:szCs w:val="20"/>
              </w:rPr>
            </w:pPr>
          </w:p>
        </w:tc>
        <w:tc>
          <w:tcPr>
            <w:tcW w:w="1501" w:type="dxa"/>
            <w:vAlign w:val="center"/>
          </w:tcPr>
          <w:p w:rsidR="007410F2" w:rsidRPr="00092A7B" w:rsidRDefault="007410F2" w:rsidP="00C979C0">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1297-2-CK</w:t>
            </w:r>
            <w:r w:rsidR="005D6928">
              <w:rPr>
                <w:rFonts w:ascii="Arial" w:hAnsi="Arial" w:cs="Arial"/>
                <w:color w:val="000000"/>
                <w:sz w:val="20"/>
                <w:szCs w:val="20"/>
              </w:rPr>
              <w:t>12/15</w:t>
            </w:r>
          </w:p>
        </w:tc>
        <w:tc>
          <w:tcPr>
            <w:tcW w:w="2268" w:type="dxa"/>
            <w:vAlign w:val="center"/>
          </w:tcPr>
          <w:p w:rsidR="007410F2" w:rsidRPr="00092A7B" w:rsidRDefault="007410F2" w:rsidP="00B904E9">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Gustavo Traverso</w:t>
            </w:r>
          </w:p>
        </w:tc>
        <w:tc>
          <w:tcPr>
            <w:tcW w:w="2063" w:type="dxa"/>
            <w:vAlign w:val="center"/>
          </w:tcPr>
          <w:p w:rsidR="007410F2" w:rsidRDefault="007410F2" w:rsidP="00B904E9">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Lun</w:t>
            </w:r>
            <w:r>
              <w:rPr>
                <w:rFonts w:ascii="Arial" w:hAnsi="Arial" w:cs="Arial"/>
                <w:color w:val="000000"/>
                <w:sz w:val="20"/>
                <w:szCs w:val="20"/>
              </w:rPr>
              <w:t>es</w:t>
            </w:r>
            <w:r w:rsidRPr="00092A7B">
              <w:rPr>
                <w:rFonts w:ascii="Arial" w:hAnsi="Arial" w:cs="Arial"/>
                <w:color w:val="000000"/>
                <w:sz w:val="20"/>
                <w:szCs w:val="20"/>
              </w:rPr>
              <w:t xml:space="preserve"> </w:t>
            </w:r>
            <w:r>
              <w:rPr>
                <w:rFonts w:ascii="Arial" w:hAnsi="Arial" w:cs="Arial"/>
                <w:color w:val="000000"/>
                <w:sz w:val="20"/>
                <w:szCs w:val="20"/>
              </w:rPr>
              <w:t>–</w:t>
            </w:r>
            <w:r w:rsidRPr="00092A7B">
              <w:rPr>
                <w:rFonts w:ascii="Arial" w:hAnsi="Arial" w:cs="Arial"/>
                <w:color w:val="000000"/>
                <w:sz w:val="20"/>
                <w:szCs w:val="20"/>
              </w:rPr>
              <w:t xml:space="preserve"> Jue</w:t>
            </w:r>
            <w:r>
              <w:rPr>
                <w:rFonts w:ascii="Arial" w:hAnsi="Arial" w:cs="Arial"/>
                <w:color w:val="000000"/>
                <w:sz w:val="20"/>
                <w:szCs w:val="20"/>
              </w:rPr>
              <w:t>ves</w:t>
            </w:r>
          </w:p>
          <w:p w:rsidR="007410F2" w:rsidRPr="00092A7B" w:rsidRDefault="007410F2" w:rsidP="00B904E9">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20 a 22</w:t>
            </w:r>
            <w:r>
              <w:rPr>
                <w:rFonts w:ascii="Arial" w:hAnsi="Arial" w:cs="Arial"/>
                <w:color w:val="000000"/>
                <w:sz w:val="20"/>
                <w:szCs w:val="20"/>
              </w:rPr>
              <w:t xml:space="preserve"> Hs</w:t>
            </w:r>
          </w:p>
        </w:tc>
      </w:tr>
      <w:tr w:rsidR="00C60C92" w:rsidRPr="00092A7B" w:rsidTr="00C979C0">
        <w:trPr>
          <w:trHeight w:val="547"/>
          <w:jc w:val="center"/>
        </w:trPr>
        <w:tc>
          <w:tcPr>
            <w:tcW w:w="2622" w:type="dxa"/>
            <w:shd w:val="solid" w:color="FFFFFF" w:fill="FFFFFF"/>
            <w:vAlign w:val="center"/>
          </w:tcPr>
          <w:p w:rsidR="00C60C92" w:rsidRPr="00AE4550" w:rsidRDefault="00C60C92" w:rsidP="00B904E9">
            <w:pPr>
              <w:widowControl/>
              <w:autoSpaceDE w:val="0"/>
              <w:autoSpaceDN w:val="0"/>
              <w:adjustRightInd w:val="0"/>
              <w:jc w:val="center"/>
              <w:rPr>
                <w:rFonts w:ascii="Arial" w:hAnsi="Arial" w:cs="Arial"/>
                <w:b/>
                <w:color w:val="000000"/>
                <w:sz w:val="20"/>
                <w:szCs w:val="20"/>
              </w:rPr>
            </w:pPr>
            <w:r w:rsidRPr="00AE4550">
              <w:rPr>
                <w:rFonts w:ascii="Arial" w:hAnsi="Arial" w:cs="Arial"/>
                <w:b/>
                <w:color w:val="000000"/>
                <w:sz w:val="20"/>
                <w:szCs w:val="20"/>
              </w:rPr>
              <w:t>Medios de Pago Internacionales Financiamiento y Normativa Argentina - Mundial</w:t>
            </w:r>
          </w:p>
        </w:tc>
        <w:tc>
          <w:tcPr>
            <w:tcW w:w="1501" w:type="dxa"/>
            <w:vAlign w:val="center"/>
          </w:tcPr>
          <w:p w:rsidR="00C60C92" w:rsidRPr="00AE4550" w:rsidRDefault="00C60C92" w:rsidP="002F2FB3">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1298-1</w:t>
            </w:r>
            <w:r w:rsidRPr="00AE4550">
              <w:rPr>
                <w:rFonts w:ascii="Arial" w:hAnsi="Arial" w:cs="Arial"/>
                <w:color w:val="000000"/>
                <w:sz w:val="20"/>
                <w:szCs w:val="20"/>
              </w:rPr>
              <w:t>-CK</w:t>
            </w:r>
            <w:r>
              <w:rPr>
                <w:rFonts w:ascii="Arial" w:hAnsi="Arial" w:cs="Arial"/>
                <w:color w:val="000000"/>
                <w:sz w:val="20"/>
                <w:szCs w:val="20"/>
              </w:rPr>
              <w:t>12/15</w:t>
            </w:r>
          </w:p>
        </w:tc>
        <w:tc>
          <w:tcPr>
            <w:tcW w:w="2268" w:type="dxa"/>
            <w:shd w:val="solid" w:color="FFFFFF" w:fill="FFFFFF"/>
            <w:vAlign w:val="center"/>
          </w:tcPr>
          <w:p w:rsidR="00C60C92" w:rsidRPr="00092A7B" w:rsidRDefault="00C60C92" w:rsidP="002F2FB3">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20"/>
                <w:szCs w:val="20"/>
              </w:rPr>
              <w:t>Javier Quiroga</w:t>
            </w:r>
          </w:p>
        </w:tc>
        <w:tc>
          <w:tcPr>
            <w:tcW w:w="2063" w:type="dxa"/>
            <w:shd w:val="solid" w:color="FFFFFF" w:fill="FFFFFF"/>
            <w:vAlign w:val="center"/>
          </w:tcPr>
          <w:p w:rsidR="00C60C92" w:rsidRDefault="00C60C92" w:rsidP="002F2FB3">
            <w:pPr>
              <w:widowControl/>
              <w:autoSpaceDE w:val="0"/>
              <w:autoSpaceDN w:val="0"/>
              <w:adjustRightInd w:val="0"/>
              <w:jc w:val="center"/>
              <w:rPr>
                <w:rFonts w:ascii="Arial" w:hAnsi="Arial" w:cs="Arial"/>
                <w:color w:val="000000"/>
                <w:sz w:val="18"/>
                <w:szCs w:val="18"/>
              </w:rPr>
            </w:pPr>
            <w:r w:rsidRPr="007739CF">
              <w:rPr>
                <w:rFonts w:ascii="Arial" w:hAnsi="Arial" w:cs="Arial"/>
                <w:color w:val="000000"/>
                <w:sz w:val="18"/>
                <w:szCs w:val="18"/>
              </w:rPr>
              <w:t>Lun</w:t>
            </w:r>
            <w:r>
              <w:rPr>
                <w:rFonts w:ascii="Arial" w:hAnsi="Arial" w:cs="Arial"/>
                <w:color w:val="000000"/>
                <w:sz w:val="18"/>
                <w:szCs w:val="18"/>
              </w:rPr>
              <w:t xml:space="preserve">es </w:t>
            </w:r>
            <w:r w:rsidRPr="007739CF">
              <w:rPr>
                <w:rFonts w:ascii="Arial" w:hAnsi="Arial" w:cs="Arial"/>
                <w:color w:val="000000"/>
                <w:sz w:val="20"/>
                <w:szCs w:val="20"/>
              </w:rPr>
              <w:t xml:space="preserve"> </w:t>
            </w:r>
            <w:r>
              <w:rPr>
                <w:rFonts w:ascii="Arial" w:hAnsi="Arial" w:cs="Arial"/>
                <w:color w:val="000000"/>
                <w:sz w:val="20"/>
                <w:szCs w:val="20"/>
              </w:rPr>
              <w:t>–</w:t>
            </w:r>
            <w:r w:rsidRPr="007739CF">
              <w:rPr>
                <w:rFonts w:ascii="Arial" w:hAnsi="Arial" w:cs="Arial"/>
                <w:color w:val="000000"/>
                <w:sz w:val="20"/>
                <w:szCs w:val="20"/>
              </w:rPr>
              <w:t xml:space="preserve"> </w:t>
            </w:r>
            <w:r w:rsidRPr="007739CF">
              <w:rPr>
                <w:rFonts w:ascii="Arial" w:hAnsi="Arial" w:cs="Arial"/>
                <w:color w:val="000000"/>
                <w:sz w:val="18"/>
                <w:szCs w:val="18"/>
              </w:rPr>
              <w:t xml:space="preserve"> Jue</w:t>
            </w:r>
            <w:r>
              <w:rPr>
                <w:rFonts w:ascii="Arial" w:hAnsi="Arial" w:cs="Arial"/>
                <w:color w:val="000000"/>
                <w:sz w:val="18"/>
                <w:szCs w:val="18"/>
              </w:rPr>
              <w:t>ves</w:t>
            </w:r>
            <w:r w:rsidRPr="007739CF">
              <w:rPr>
                <w:rFonts w:ascii="Arial" w:hAnsi="Arial" w:cs="Arial"/>
                <w:color w:val="000000"/>
                <w:sz w:val="18"/>
                <w:szCs w:val="18"/>
              </w:rPr>
              <w:t xml:space="preserve"> </w:t>
            </w:r>
          </w:p>
          <w:p w:rsidR="00C60C92" w:rsidRPr="00092A7B" w:rsidRDefault="00C60C92" w:rsidP="002F2FB3">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18"/>
                <w:szCs w:val="18"/>
              </w:rPr>
              <w:t>20 a 22</w:t>
            </w:r>
            <w:r>
              <w:rPr>
                <w:rFonts w:ascii="Arial" w:hAnsi="Arial" w:cs="Arial"/>
                <w:color w:val="000000"/>
                <w:sz w:val="18"/>
                <w:szCs w:val="18"/>
              </w:rPr>
              <w:t xml:space="preserve"> Hs</w:t>
            </w:r>
          </w:p>
        </w:tc>
      </w:tr>
      <w:tr w:rsidR="00262BCF" w:rsidRPr="00092A7B" w:rsidTr="00C979C0">
        <w:trPr>
          <w:trHeight w:val="674"/>
          <w:jc w:val="center"/>
        </w:trPr>
        <w:tc>
          <w:tcPr>
            <w:tcW w:w="2622" w:type="dxa"/>
            <w:vMerge w:val="restart"/>
            <w:vAlign w:val="center"/>
          </w:tcPr>
          <w:p w:rsidR="00262BCF" w:rsidRPr="00092A7B" w:rsidRDefault="008079C8" w:rsidP="00B904E9">
            <w:pPr>
              <w:widowControl/>
              <w:autoSpaceDE w:val="0"/>
              <w:autoSpaceDN w:val="0"/>
              <w:adjustRightInd w:val="0"/>
              <w:jc w:val="center"/>
              <w:rPr>
                <w:rFonts w:ascii="Arial" w:hAnsi="Arial" w:cs="Arial"/>
                <w:b/>
                <w:color w:val="000000"/>
                <w:sz w:val="20"/>
                <w:szCs w:val="20"/>
              </w:rPr>
            </w:pPr>
            <w:r>
              <w:rPr>
                <w:rFonts w:ascii="Arial" w:hAnsi="Arial" w:cs="Arial"/>
                <w:b/>
                <w:color w:val="000000"/>
                <w:sz w:val="20"/>
                <w:szCs w:val="20"/>
              </w:rPr>
              <w:t>Comercio y Negociacione</w:t>
            </w:r>
            <w:r w:rsidR="0004380A" w:rsidRPr="0004380A">
              <w:rPr>
                <w:rFonts w:ascii="Arial" w:hAnsi="Arial" w:cs="Arial"/>
                <w:b/>
                <w:color w:val="000000"/>
                <w:sz w:val="20"/>
                <w:szCs w:val="20"/>
              </w:rPr>
              <w:t>s Internacionales</w:t>
            </w:r>
          </w:p>
        </w:tc>
        <w:tc>
          <w:tcPr>
            <w:tcW w:w="1501" w:type="dxa"/>
            <w:vAlign w:val="center"/>
          </w:tcPr>
          <w:p w:rsidR="00262BCF" w:rsidRPr="00092A7B" w:rsidRDefault="0004380A" w:rsidP="0004380A">
            <w:pPr>
              <w:widowControl/>
              <w:autoSpaceDE w:val="0"/>
              <w:autoSpaceDN w:val="0"/>
              <w:adjustRightInd w:val="0"/>
              <w:jc w:val="center"/>
              <w:rPr>
                <w:rFonts w:ascii="Arial" w:hAnsi="Arial" w:cs="Arial"/>
                <w:color w:val="000000"/>
                <w:sz w:val="20"/>
                <w:szCs w:val="20"/>
              </w:rPr>
            </w:pPr>
            <w:r w:rsidRPr="0004380A">
              <w:rPr>
                <w:rFonts w:ascii="Arial" w:hAnsi="Arial" w:cs="Arial"/>
                <w:color w:val="000000"/>
                <w:sz w:val="20"/>
                <w:szCs w:val="20"/>
              </w:rPr>
              <w:t>1299-1-CK</w:t>
            </w:r>
            <w:r w:rsidR="005D6928">
              <w:rPr>
                <w:rFonts w:ascii="Arial" w:hAnsi="Arial" w:cs="Arial"/>
                <w:color w:val="000000"/>
                <w:sz w:val="20"/>
                <w:szCs w:val="20"/>
              </w:rPr>
              <w:t>12/15</w:t>
            </w:r>
          </w:p>
        </w:tc>
        <w:tc>
          <w:tcPr>
            <w:tcW w:w="2268" w:type="dxa"/>
            <w:vAlign w:val="center"/>
          </w:tcPr>
          <w:p w:rsidR="00262BCF" w:rsidRPr="00092A7B" w:rsidRDefault="00C60C92" w:rsidP="00B904E9">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Emanuel Mascareño</w:t>
            </w:r>
          </w:p>
        </w:tc>
        <w:tc>
          <w:tcPr>
            <w:tcW w:w="2063" w:type="dxa"/>
            <w:vAlign w:val="center"/>
          </w:tcPr>
          <w:p w:rsidR="00262BCF" w:rsidRPr="00092A7B" w:rsidRDefault="00262BCF" w:rsidP="00B904E9">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 xml:space="preserve">Jueves </w:t>
            </w:r>
            <w:r>
              <w:rPr>
                <w:rFonts w:ascii="Arial" w:hAnsi="Arial" w:cs="Arial"/>
                <w:color w:val="000000"/>
                <w:sz w:val="20"/>
                <w:szCs w:val="20"/>
              </w:rPr>
              <w:t>1</w:t>
            </w:r>
            <w:r w:rsidRPr="00092A7B">
              <w:rPr>
                <w:rFonts w:ascii="Arial" w:hAnsi="Arial" w:cs="Arial"/>
                <w:color w:val="000000"/>
                <w:sz w:val="20"/>
                <w:szCs w:val="20"/>
              </w:rPr>
              <w:t>8 a 22</w:t>
            </w:r>
            <w:r>
              <w:rPr>
                <w:rFonts w:ascii="Arial" w:hAnsi="Arial" w:cs="Arial"/>
                <w:color w:val="000000"/>
                <w:sz w:val="20"/>
                <w:szCs w:val="20"/>
              </w:rPr>
              <w:t xml:space="preserve"> Hs</w:t>
            </w:r>
          </w:p>
        </w:tc>
      </w:tr>
      <w:tr w:rsidR="00262BCF" w:rsidRPr="00092A7B" w:rsidTr="00C979C0">
        <w:trPr>
          <w:trHeight w:val="556"/>
          <w:jc w:val="center"/>
        </w:trPr>
        <w:tc>
          <w:tcPr>
            <w:tcW w:w="2622" w:type="dxa"/>
            <w:vMerge/>
            <w:vAlign w:val="center"/>
          </w:tcPr>
          <w:p w:rsidR="00262BCF" w:rsidRPr="00092A7B" w:rsidRDefault="00262BCF" w:rsidP="00B904E9">
            <w:pPr>
              <w:widowControl/>
              <w:autoSpaceDE w:val="0"/>
              <w:autoSpaceDN w:val="0"/>
              <w:adjustRightInd w:val="0"/>
              <w:jc w:val="center"/>
              <w:rPr>
                <w:rFonts w:ascii="Arial" w:hAnsi="Arial" w:cs="Arial"/>
                <w:b/>
                <w:color w:val="000000"/>
                <w:sz w:val="20"/>
                <w:szCs w:val="20"/>
              </w:rPr>
            </w:pPr>
          </w:p>
        </w:tc>
        <w:tc>
          <w:tcPr>
            <w:tcW w:w="1501" w:type="dxa"/>
            <w:vAlign w:val="center"/>
          </w:tcPr>
          <w:p w:rsidR="00262BCF" w:rsidRPr="00092A7B" w:rsidRDefault="008079C8" w:rsidP="00B904E9">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1299</w:t>
            </w:r>
            <w:r w:rsidR="0004380A" w:rsidRPr="0004380A">
              <w:rPr>
                <w:rFonts w:ascii="Arial" w:hAnsi="Arial" w:cs="Arial"/>
                <w:color w:val="000000"/>
                <w:sz w:val="20"/>
                <w:szCs w:val="20"/>
              </w:rPr>
              <w:t>-2-CK</w:t>
            </w:r>
            <w:r w:rsidR="005D6928">
              <w:rPr>
                <w:rFonts w:ascii="Arial" w:hAnsi="Arial" w:cs="Arial"/>
                <w:color w:val="000000"/>
                <w:sz w:val="20"/>
                <w:szCs w:val="20"/>
              </w:rPr>
              <w:t>12/15</w:t>
            </w:r>
          </w:p>
        </w:tc>
        <w:tc>
          <w:tcPr>
            <w:tcW w:w="2268" w:type="dxa"/>
            <w:vAlign w:val="center"/>
          </w:tcPr>
          <w:p w:rsidR="00262BCF" w:rsidRPr="00092A7B" w:rsidRDefault="00262BCF" w:rsidP="00B904E9">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Daniel de los Santos</w:t>
            </w:r>
          </w:p>
        </w:tc>
        <w:tc>
          <w:tcPr>
            <w:tcW w:w="2063" w:type="dxa"/>
            <w:vAlign w:val="center"/>
          </w:tcPr>
          <w:p w:rsidR="00262BCF" w:rsidRPr="00092A7B" w:rsidRDefault="00262BCF" w:rsidP="00B904E9">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Viernes 18 a 22</w:t>
            </w:r>
            <w:r>
              <w:rPr>
                <w:rFonts w:ascii="Arial" w:hAnsi="Arial" w:cs="Arial"/>
                <w:color w:val="000000"/>
                <w:sz w:val="20"/>
                <w:szCs w:val="20"/>
              </w:rPr>
              <w:t xml:space="preserve"> Hs</w:t>
            </w:r>
          </w:p>
        </w:tc>
      </w:tr>
      <w:tr w:rsidR="00262BCF" w:rsidRPr="00092A7B" w:rsidTr="00C979C0">
        <w:trPr>
          <w:trHeight w:val="536"/>
          <w:jc w:val="center"/>
        </w:trPr>
        <w:tc>
          <w:tcPr>
            <w:tcW w:w="2622" w:type="dxa"/>
            <w:vMerge w:val="restart"/>
            <w:vAlign w:val="center"/>
          </w:tcPr>
          <w:p w:rsidR="00262BCF" w:rsidRPr="00092A7B" w:rsidRDefault="00262BCF" w:rsidP="00B904E9">
            <w:pPr>
              <w:widowControl/>
              <w:autoSpaceDE w:val="0"/>
              <w:autoSpaceDN w:val="0"/>
              <w:adjustRightInd w:val="0"/>
              <w:jc w:val="center"/>
              <w:rPr>
                <w:rFonts w:ascii="Arial" w:hAnsi="Arial" w:cs="Arial"/>
                <w:b/>
                <w:color w:val="000000"/>
                <w:sz w:val="20"/>
                <w:szCs w:val="20"/>
              </w:rPr>
            </w:pPr>
            <w:r w:rsidRPr="00092A7B">
              <w:rPr>
                <w:rFonts w:ascii="Arial" w:hAnsi="Arial" w:cs="Arial"/>
                <w:b/>
                <w:color w:val="000000"/>
                <w:sz w:val="20"/>
                <w:szCs w:val="20"/>
              </w:rPr>
              <w:t>Instrumentos Jurídicos del Comercio Internacional</w:t>
            </w:r>
          </w:p>
        </w:tc>
        <w:tc>
          <w:tcPr>
            <w:tcW w:w="1501" w:type="dxa"/>
            <w:vAlign w:val="center"/>
          </w:tcPr>
          <w:p w:rsidR="00262BCF" w:rsidRPr="00092A7B" w:rsidRDefault="00262BCF" w:rsidP="00B904E9">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461-1-CK</w:t>
            </w:r>
          </w:p>
        </w:tc>
        <w:tc>
          <w:tcPr>
            <w:tcW w:w="2268" w:type="dxa"/>
            <w:vAlign w:val="center"/>
          </w:tcPr>
          <w:p w:rsidR="00262BCF" w:rsidRPr="00092A7B" w:rsidRDefault="00C60C92" w:rsidP="00B904E9">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Daniel Pavón</w:t>
            </w:r>
          </w:p>
        </w:tc>
        <w:tc>
          <w:tcPr>
            <w:tcW w:w="2063" w:type="dxa"/>
            <w:vAlign w:val="center"/>
          </w:tcPr>
          <w:p w:rsidR="00262BCF" w:rsidRDefault="00262BCF" w:rsidP="00B904E9">
            <w:pPr>
              <w:widowControl/>
              <w:autoSpaceDE w:val="0"/>
              <w:autoSpaceDN w:val="0"/>
              <w:adjustRightInd w:val="0"/>
              <w:jc w:val="center"/>
              <w:rPr>
                <w:rFonts w:ascii="Arial" w:hAnsi="Arial" w:cs="Arial"/>
                <w:color w:val="000000"/>
                <w:sz w:val="18"/>
                <w:szCs w:val="18"/>
              </w:rPr>
            </w:pPr>
            <w:r w:rsidRPr="00092A7B">
              <w:rPr>
                <w:rFonts w:ascii="Arial" w:hAnsi="Arial" w:cs="Arial"/>
                <w:color w:val="000000"/>
                <w:sz w:val="18"/>
                <w:szCs w:val="18"/>
              </w:rPr>
              <w:t>Lun</w:t>
            </w:r>
            <w:r>
              <w:rPr>
                <w:rFonts w:ascii="Arial" w:hAnsi="Arial" w:cs="Arial"/>
                <w:color w:val="000000"/>
                <w:sz w:val="18"/>
                <w:szCs w:val="18"/>
              </w:rPr>
              <w:t>es</w:t>
            </w:r>
            <w:r w:rsidRPr="00494C3C">
              <w:rPr>
                <w:rFonts w:ascii="Arial" w:hAnsi="Arial" w:cs="Arial"/>
                <w:color w:val="000000"/>
                <w:sz w:val="20"/>
                <w:szCs w:val="20"/>
              </w:rPr>
              <w:t xml:space="preserve"> </w:t>
            </w:r>
            <w:r>
              <w:rPr>
                <w:rFonts w:ascii="Arial" w:hAnsi="Arial" w:cs="Arial"/>
                <w:color w:val="000000"/>
                <w:sz w:val="20"/>
                <w:szCs w:val="20"/>
              </w:rPr>
              <w:t>–</w:t>
            </w:r>
            <w:r w:rsidRPr="00494C3C">
              <w:rPr>
                <w:rFonts w:ascii="Arial" w:hAnsi="Arial" w:cs="Arial"/>
                <w:color w:val="000000"/>
                <w:sz w:val="20"/>
                <w:szCs w:val="20"/>
              </w:rPr>
              <w:t xml:space="preserve"> </w:t>
            </w:r>
            <w:r w:rsidRPr="00092A7B">
              <w:rPr>
                <w:rFonts w:ascii="Arial" w:hAnsi="Arial" w:cs="Arial"/>
                <w:color w:val="000000"/>
                <w:sz w:val="18"/>
                <w:szCs w:val="18"/>
              </w:rPr>
              <w:t>Jue</w:t>
            </w:r>
            <w:r>
              <w:rPr>
                <w:rFonts w:ascii="Arial" w:hAnsi="Arial" w:cs="Arial"/>
                <w:color w:val="000000"/>
                <w:sz w:val="18"/>
                <w:szCs w:val="18"/>
              </w:rPr>
              <w:t>ves</w:t>
            </w:r>
          </w:p>
          <w:p w:rsidR="00262BCF" w:rsidRPr="00092A7B" w:rsidRDefault="00C60C92" w:rsidP="00C60C92">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18</w:t>
            </w:r>
            <w:r w:rsidR="00262BCF" w:rsidRPr="00092A7B">
              <w:rPr>
                <w:rFonts w:ascii="Arial" w:hAnsi="Arial" w:cs="Arial"/>
                <w:color w:val="000000"/>
                <w:sz w:val="20"/>
                <w:szCs w:val="20"/>
              </w:rPr>
              <w:t xml:space="preserve"> a 2</w:t>
            </w:r>
            <w:r>
              <w:rPr>
                <w:rFonts w:ascii="Arial" w:hAnsi="Arial" w:cs="Arial"/>
                <w:color w:val="000000"/>
                <w:sz w:val="20"/>
                <w:szCs w:val="20"/>
              </w:rPr>
              <w:t>0</w:t>
            </w:r>
            <w:r w:rsidR="00262BCF">
              <w:rPr>
                <w:rFonts w:ascii="Arial" w:hAnsi="Arial" w:cs="Arial"/>
                <w:color w:val="000000"/>
                <w:sz w:val="20"/>
                <w:szCs w:val="20"/>
              </w:rPr>
              <w:t xml:space="preserve"> Hs</w:t>
            </w:r>
          </w:p>
        </w:tc>
      </w:tr>
      <w:tr w:rsidR="00C60C92" w:rsidRPr="00092A7B" w:rsidTr="00C979C0">
        <w:trPr>
          <w:trHeight w:val="537"/>
          <w:jc w:val="center"/>
        </w:trPr>
        <w:tc>
          <w:tcPr>
            <w:tcW w:w="2622" w:type="dxa"/>
            <w:vMerge/>
            <w:vAlign w:val="center"/>
          </w:tcPr>
          <w:p w:rsidR="00C60C92" w:rsidRPr="00092A7B" w:rsidRDefault="00C60C92" w:rsidP="00B904E9">
            <w:pPr>
              <w:widowControl/>
              <w:autoSpaceDE w:val="0"/>
              <w:autoSpaceDN w:val="0"/>
              <w:adjustRightInd w:val="0"/>
              <w:jc w:val="center"/>
              <w:rPr>
                <w:rFonts w:ascii="Arial" w:hAnsi="Arial" w:cs="Arial"/>
                <w:color w:val="000000"/>
                <w:sz w:val="20"/>
                <w:szCs w:val="20"/>
              </w:rPr>
            </w:pPr>
          </w:p>
        </w:tc>
        <w:tc>
          <w:tcPr>
            <w:tcW w:w="1501" w:type="dxa"/>
            <w:vAlign w:val="center"/>
          </w:tcPr>
          <w:p w:rsidR="00C60C92" w:rsidRPr="00092A7B" w:rsidRDefault="00C60C92" w:rsidP="00B904E9">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461-2-CK</w:t>
            </w:r>
          </w:p>
        </w:tc>
        <w:tc>
          <w:tcPr>
            <w:tcW w:w="2268" w:type="dxa"/>
            <w:vAlign w:val="center"/>
          </w:tcPr>
          <w:p w:rsidR="00C60C92" w:rsidRPr="00092A7B" w:rsidRDefault="00966BA0" w:rsidP="00B904E9">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Gustavo Zunino</w:t>
            </w:r>
          </w:p>
        </w:tc>
        <w:tc>
          <w:tcPr>
            <w:tcW w:w="2063" w:type="dxa"/>
            <w:vAlign w:val="center"/>
          </w:tcPr>
          <w:p w:rsidR="00C60C92" w:rsidRDefault="00C60C92" w:rsidP="002F2FB3">
            <w:pPr>
              <w:widowControl/>
              <w:autoSpaceDE w:val="0"/>
              <w:autoSpaceDN w:val="0"/>
              <w:adjustRightInd w:val="0"/>
              <w:jc w:val="center"/>
              <w:rPr>
                <w:rFonts w:ascii="Arial" w:hAnsi="Arial" w:cs="Arial"/>
                <w:color w:val="000000"/>
                <w:sz w:val="18"/>
                <w:szCs w:val="18"/>
              </w:rPr>
            </w:pPr>
            <w:r w:rsidRPr="00092A7B">
              <w:rPr>
                <w:rFonts w:ascii="Arial" w:hAnsi="Arial" w:cs="Arial"/>
                <w:color w:val="000000"/>
                <w:sz w:val="18"/>
                <w:szCs w:val="18"/>
              </w:rPr>
              <w:t>Lun</w:t>
            </w:r>
            <w:r>
              <w:rPr>
                <w:rFonts w:ascii="Arial" w:hAnsi="Arial" w:cs="Arial"/>
                <w:color w:val="000000"/>
                <w:sz w:val="18"/>
                <w:szCs w:val="18"/>
              </w:rPr>
              <w:t>es</w:t>
            </w:r>
            <w:r w:rsidRPr="00494C3C">
              <w:rPr>
                <w:rFonts w:ascii="Arial" w:hAnsi="Arial" w:cs="Arial"/>
                <w:color w:val="000000"/>
                <w:sz w:val="20"/>
                <w:szCs w:val="20"/>
              </w:rPr>
              <w:t xml:space="preserve"> </w:t>
            </w:r>
            <w:r>
              <w:rPr>
                <w:rFonts w:ascii="Arial" w:hAnsi="Arial" w:cs="Arial"/>
                <w:color w:val="000000"/>
                <w:sz w:val="20"/>
                <w:szCs w:val="20"/>
              </w:rPr>
              <w:t>–</w:t>
            </w:r>
            <w:r w:rsidRPr="00494C3C">
              <w:rPr>
                <w:rFonts w:ascii="Arial" w:hAnsi="Arial" w:cs="Arial"/>
                <w:color w:val="000000"/>
                <w:sz w:val="20"/>
                <w:szCs w:val="20"/>
              </w:rPr>
              <w:t xml:space="preserve"> </w:t>
            </w:r>
            <w:r w:rsidRPr="00092A7B">
              <w:rPr>
                <w:rFonts w:ascii="Arial" w:hAnsi="Arial" w:cs="Arial"/>
                <w:color w:val="000000"/>
                <w:sz w:val="18"/>
                <w:szCs w:val="18"/>
              </w:rPr>
              <w:t>Jue</w:t>
            </w:r>
            <w:r>
              <w:rPr>
                <w:rFonts w:ascii="Arial" w:hAnsi="Arial" w:cs="Arial"/>
                <w:color w:val="000000"/>
                <w:sz w:val="18"/>
                <w:szCs w:val="18"/>
              </w:rPr>
              <w:t>ves</w:t>
            </w:r>
          </w:p>
          <w:p w:rsidR="00C60C92" w:rsidRPr="00092A7B" w:rsidRDefault="00C60C92" w:rsidP="002F2FB3">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20 a 22</w:t>
            </w:r>
            <w:r>
              <w:rPr>
                <w:rFonts w:ascii="Arial" w:hAnsi="Arial" w:cs="Arial"/>
                <w:color w:val="000000"/>
                <w:sz w:val="20"/>
                <w:szCs w:val="20"/>
              </w:rPr>
              <w:t xml:space="preserve"> Hs</w:t>
            </w:r>
          </w:p>
        </w:tc>
      </w:tr>
      <w:tr w:rsidR="00C60C92" w:rsidRPr="00092A7B" w:rsidTr="00C979C0">
        <w:trPr>
          <w:trHeight w:val="537"/>
          <w:jc w:val="center"/>
        </w:trPr>
        <w:tc>
          <w:tcPr>
            <w:tcW w:w="2622" w:type="dxa"/>
            <w:vMerge w:val="restart"/>
            <w:vAlign w:val="center"/>
          </w:tcPr>
          <w:p w:rsidR="00C60C92" w:rsidRPr="008079C8" w:rsidRDefault="00C60C92" w:rsidP="00B904E9">
            <w:pPr>
              <w:widowControl/>
              <w:autoSpaceDE w:val="0"/>
              <w:autoSpaceDN w:val="0"/>
              <w:adjustRightInd w:val="0"/>
              <w:jc w:val="center"/>
              <w:rPr>
                <w:rFonts w:ascii="Arial" w:hAnsi="Arial" w:cs="Arial"/>
                <w:b/>
                <w:color w:val="000000"/>
                <w:sz w:val="20"/>
                <w:szCs w:val="20"/>
              </w:rPr>
            </w:pPr>
            <w:r w:rsidRPr="008079C8">
              <w:rPr>
                <w:rFonts w:ascii="Arial" w:hAnsi="Arial" w:cs="Arial"/>
                <w:b/>
                <w:color w:val="000000"/>
                <w:sz w:val="20"/>
                <w:szCs w:val="20"/>
              </w:rPr>
              <w:t>Seminario de Practica Integral en Comercio Internacional</w:t>
            </w:r>
          </w:p>
        </w:tc>
        <w:tc>
          <w:tcPr>
            <w:tcW w:w="1501" w:type="dxa"/>
            <w:vAlign w:val="center"/>
          </w:tcPr>
          <w:p w:rsidR="00C60C92" w:rsidRPr="00092A7B" w:rsidRDefault="00C60C92" w:rsidP="00B904E9">
            <w:pPr>
              <w:widowControl/>
              <w:autoSpaceDE w:val="0"/>
              <w:autoSpaceDN w:val="0"/>
              <w:adjustRightInd w:val="0"/>
              <w:jc w:val="center"/>
              <w:rPr>
                <w:rFonts w:ascii="Arial" w:hAnsi="Arial" w:cs="Arial"/>
                <w:color w:val="000000"/>
                <w:sz w:val="20"/>
                <w:szCs w:val="20"/>
              </w:rPr>
            </w:pPr>
            <w:r w:rsidRPr="008079C8">
              <w:rPr>
                <w:rFonts w:ascii="Arial" w:hAnsi="Arial" w:cs="Arial"/>
                <w:color w:val="000000"/>
                <w:sz w:val="20"/>
                <w:szCs w:val="20"/>
              </w:rPr>
              <w:t>1300-1-CK</w:t>
            </w:r>
            <w:r>
              <w:rPr>
                <w:rFonts w:ascii="Arial" w:hAnsi="Arial" w:cs="Arial"/>
                <w:color w:val="000000"/>
                <w:sz w:val="20"/>
                <w:szCs w:val="20"/>
              </w:rPr>
              <w:t>12/15</w:t>
            </w:r>
          </w:p>
        </w:tc>
        <w:tc>
          <w:tcPr>
            <w:tcW w:w="2268" w:type="dxa"/>
            <w:vAlign w:val="center"/>
          </w:tcPr>
          <w:p w:rsidR="00C60C92" w:rsidRPr="00092A7B" w:rsidRDefault="00C60C92" w:rsidP="008079C8">
            <w:pPr>
              <w:widowControl/>
              <w:autoSpaceDE w:val="0"/>
              <w:autoSpaceDN w:val="0"/>
              <w:adjustRightInd w:val="0"/>
              <w:jc w:val="center"/>
              <w:rPr>
                <w:rFonts w:ascii="Arial" w:hAnsi="Arial" w:cs="Arial"/>
                <w:color w:val="000000"/>
                <w:sz w:val="20"/>
                <w:szCs w:val="20"/>
              </w:rPr>
            </w:pPr>
            <w:r w:rsidRPr="008079C8">
              <w:rPr>
                <w:rFonts w:ascii="Arial" w:hAnsi="Arial" w:cs="Arial"/>
                <w:color w:val="000000"/>
                <w:sz w:val="20"/>
                <w:szCs w:val="20"/>
              </w:rPr>
              <w:t>Mariana Abrugiati</w:t>
            </w:r>
          </w:p>
        </w:tc>
        <w:tc>
          <w:tcPr>
            <w:tcW w:w="2063" w:type="dxa"/>
            <w:vAlign w:val="center"/>
          </w:tcPr>
          <w:p w:rsidR="00C60C92" w:rsidRPr="00092A7B" w:rsidRDefault="00C60C92" w:rsidP="00B904E9">
            <w:pPr>
              <w:widowControl/>
              <w:autoSpaceDE w:val="0"/>
              <w:autoSpaceDN w:val="0"/>
              <w:adjustRightInd w:val="0"/>
              <w:jc w:val="center"/>
              <w:rPr>
                <w:rFonts w:ascii="Arial" w:hAnsi="Arial" w:cs="Arial"/>
                <w:color w:val="000000"/>
                <w:sz w:val="20"/>
                <w:szCs w:val="20"/>
              </w:rPr>
            </w:pPr>
            <w:r w:rsidRPr="008079C8">
              <w:rPr>
                <w:rFonts w:ascii="Arial" w:hAnsi="Arial" w:cs="Arial"/>
                <w:color w:val="000000"/>
                <w:sz w:val="20"/>
                <w:szCs w:val="20"/>
              </w:rPr>
              <w:t>Miércoles de 18 a 22</w:t>
            </w:r>
          </w:p>
        </w:tc>
      </w:tr>
      <w:tr w:rsidR="00C60C92" w:rsidRPr="00092A7B" w:rsidTr="00C979C0">
        <w:trPr>
          <w:trHeight w:val="537"/>
          <w:jc w:val="center"/>
        </w:trPr>
        <w:tc>
          <w:tcPr>
            <w:tcW w:w="2622" w:type="dxa"/>
            <w:vMerge/>
            <w:vAlign w:val="center"/>
          </w:tcPr>
          <w:p w:rsidR="00C60C92" w:rsidRPr="00092A7B" w:rsidRDefault="00C60C92" w:rsidP="00B904E9">
            <w:pPr>
              <w:widowControl/>
              <w:autoSpaceDE w:val="0"/>
              <w:autoSpaceDN w:val="0"/>
              <w:adjustRightInd w:val="0"/>
              <w:jc w:val="center"/>
              <w:rPr>
                <w:rFonts w:ascii="Arial" w:hAnsi="Arial" w:cs="Arial"/>
                <w:color w:val="000000"/>
                <w:sz w:val="20"/>
                <w:szCs w:val="20"/>
              </w:rPr>
            </w:pPr>
          </w:p>
        </w:tc>
        <w:tc>
          <w:tcPr>
            <w:tcW w:w="1501" w:type="dxa"/>
            <w:vAlign w:val="center"/>
          </w:tcPr>
          <w:p w:rsidR="00C60C92" w:rsidRPr="00092A7B" w:rsidRDefault="00C60C92" w:rsidP="00B904E9">
            <w:pPr>
              <w:widowControl/>
              <w:autoSpaceDE w:val="0"/>
              <w:autoSpaceDN w:val="0"/>
              <w:adjustRightInd w:val="0"/>
              <w:jc w:val="center"/>
              <w:rPr>
                <w:rFonts w:ascii="Arial" w:hAnsi="Arial" w:cs="Arial"/>
                <w:color w:val="000000"/>
                <w:sz w:val="20"/>
                <w:szCs w:val="20"/>
              </w:rPr>
            </w:pPr>
            <w:r w:rsidRPr="008079C8">
              <w:rPr>
                <w:rFonts w:ascii="Arial" w:hAnsi="Arial" w:cs="Arial"/>
                <w:color w:val="000000"/>
                <w:sz w:val="20"/>
                <w:szCs w:val="20"/>
              </w:rPr>
              <w:t>1300-2-CK</w:t>
            </w:r>
            <w:r>
              <w:rPr>
                <w:rFonts w:ascii="Arial" w:hAnsi="Arial" w:cs="Arial"/>
                <w:color w:val="000000"/>
                <w:sz w:val="20"/>
                <w:szCs w:val="20"/>
              </w:rPr>
              <w:t>12/15</w:t>
            </w:r>
          </w:p>
        </w:tc>
        <w:tc>
          <w:tcPr>
            <w:tcW w:w="2268" w:type="dxa"/>
            <w:vAlign w:val="center"/>
          </w:tcPr>
          <w:p w:rsidR="00C60C92" w:rsidRPr="00092A7B" w:rsidRDefault="00C60C92" w:rsidP="00B904E9">
            <w:pPr>
              <w:widowControl/>
              <w:autoSpaceDE w:val="0"/>
              <w:autoSpaceDN w:val="0"/>
              <w:adjustRightInd w:val="0"/>
              <w:jc w:val="center"/>
              <w:rPr>
                <w:rFonts w:ascii="Arial" w:hAnsi="Arial" w:cs="Arial"/>
                <w:color w:val="000000"/>
                <w:sz w:val="20"/>
                <w:szCs w:val="20"/>
              </w:rPr>
            </w:pPr>
            <w:r w:rsidRPr="008079C8">
              <w:rPr>
                <w:rFonts w:ascii="Arial" w:hAnsi="Arial" w:cs="Arial"/>
                <w:color w:val="000000"/>
                <w:sz w:val="20"/>
                <w:szCs w:val="20"/>
              </w:rPr>
              <w:t>Mariana Abrugiati</w:t>
            </w:r>
          </w:p>
        </w:tc>
        <w:tc>
          <w:tcPr>
            <w:tcW w:w="2063" w:type="dxa"/>
            <w:vAlign w:val="center"/>
          </w:tcPr>
          <w:p w:rsidR="00C60C92" w:rsidRPr="00092A7B" w:rsidRDefault="00C60C92" w:rsidP="008079C8">
            <w:pPr>
              <w:widowControl/>
              <w:autoSpaceDE w:val="0"/>
              <w:autoSpaceDN w:val="0"/>
              <w:adjustRightInd w:val="0"/>
              <w:jc w:val="center"/>
              <w:rPr>
                <w:rFonts w:ascii="Arial" w:hAnsi="Arial" w:cs="Arial"/>
                <w:color w:val="000000"/>
                <w:sz w:val="20"/>
                <w:szCs w:val="20"/>
              </w:rPr>
            </w:pPr>
            <w:r w:rsidRPr="008079C8">
              <w:rPr>
                <w:rFonts w:ascii="Arial" w:hAnsi="Arial" w:cs="Arial"/>
                <w:color w:val="000000"/>
                <w:sz w:val="20"/>
                <w:szCs w:val="20"/>
              </w:rPr>
              <w:t>Jueves de 18 a 22</w:t>
            </w:r>
          </w:p>
        </w:tc>
      </w:tr>
    </w:tbl>
    <w:p w:rsidR="003918E0" w:rsidRDefault="003918E0" w:rsidP="00A418D1">
      <w:pPr>
        <w:pStyle w:val="normal0"/>
        <w:pBdr>
          <w:top w:val="nil"/>
          <w:left w:val="nil"/>
          <w:bottom w:val="nil"/>
          <w:right w:val="nil"/>
          <w:between w:val="nil"/>
        </w:pBdr>
        <w:spacing w:before="120"/>
        <w:rPr>
          <w:color w:val="A50021"/>
        </w:rPr>
      </w:pPr>
    </w:p>
    <w:p w:rsidR="00C60C92" w:rsidRDefault="00C60C92" w:rsidP="00A418D1">
      <w:pPr>
        <w:pStyle w:val="normal0"/>
        <w:pBdr>
          <w:top w:val="nil"/>
          <w:left w:val="nil"/>
          <w:bottom w:val="nil"/>
          <w:right w:val="nil"/>
          <w:between w:val="nil"/>
        </w:pBdr>
        <w:spacing w:before="120"/>
        <w:rPr>
          <w:color w:val="A50021"/>
        </w:rPr>
      </w:pPr>
    </w:p>
    <w:p w:rsidR="00C60C92" w:rsidRDefault="00C60C92" w:rsidP="00A418D1">
      <w:pPr>
        <w:pStyle w:val="normal0"/>
        <w:pBdr>
          <w:top w:val="nil"/>
          <w:left w:val="nil"/>
          <w:bottom w:val="nil"/>
          <w:right w:val="nil"/>
          <w:between w:val="nil"/>
        </w:pBdr>
        <w:spacing w:before="120"/>
        <w:rPr>
          <w:color w:val="A50021"/>
        </w:rPr>
      </w:pPr>
    </w:p>
    <w:p w:rsidR="00C60C92" w:rsidRDefault="00C60C92" w:rsidP="00A418D1">
      <w:pPr>
        <w:pStyle w:val="normal0"/>
        <w:pBdr>
          <w:top w:val="nil"/>
          <w:left w:val="nil"/>
          <w:bottom w:val="nil"/>
          <w:right w:val="nil"/>
          <w:between w:val="nil"/>
        </w:pBdr>
        <w:spacing w:before="120"/>
        <w:rPr>
          <w:color w:val="A50021"/>
        </w:rPr>
      </w:pPr>
    </w:p>
    <w:p w:rsidR="00C60C92" w:rsidRDefault="00C60C92" w:rsidP="00A418D1">
      <w:pPr>
        <w:pStyle w:val="normal0"/>
        <w:pBdr>
          <w:top w:val="nil"/>
          <w:left w:val="nil"/>
          <w:bottom w:val="nil"/>
          <w:right w:val="nil"/>
          <w:between w:val="nil"/>
        </w:pBdr>
        <w:spacing w:before="120"/>
        <w:rPr>
          <w:color w:val="A50021"/>
        </w:rPr>
      </w:pPr>
    </w:p>
    <w:p w:rsidR="00C60C92" w:rsidRPr="00DB2053" w:rsidRDefault="00C60C92" w:rsidP="00A418D1">
      <w:pPr>
        <w:pStyle w:val="normal0"/>
        <w:pBdr>
          <w:top w:val="nil"/>
          <w:left w:val="nil"/>
          <w:bottom w:val="nil"/>
          <w:right w:val="nil"/>
          <w:between w:val="nil"/>
        </w:pBdr>
        <w:spacing w:before="120"/>
        <w:rPr>
          <w:color w:val="A50021"/>
        </w:rPr>
      </w:pPr>
    </w:p>
    <w:tbl>
      <w:tblPr>
        <w:tblW w:w="0" w:type="auto"/>
        <w:jc w:val="center"/>
        <w:tblLayout w:type="fixed"/>
        <w:tblCellMar>
          <w:left w:w="70" w:type="dxa"/>
          <w:right w:w="70" w:type="dxa"/>
        </w:tblCellMar>
        <w:tblLook w:val="0000"/>
      </w:tblPr>
      <w:tblGrid>
        <w:gridCol w:w="2746"/>
        <w:gridCol w:w="1418"/>
        <w:gridCol w:w="2268"/>
        <w:gridCol w:w="2103"/>
      </w:tblGrid>
      <w:tr w:rsidR="008079C8" w:rsidRPr="008079C8" w:rsidTr="004C7B9B">
        <w:trPr>
          <w:trHeight w:val="462"/>
          <w:jc w:val="center"/>
        </w:trPr>
        <w:tc>
          <w:tcPr>
            <w:tcW w:w="8535" w:type="dxa"/>
            <w:gridSpan w:val="4"/>
            <w:tcBorders>
              <w:top w:val="single" w:sz="2" w:space="0" w:color="000000"/>
              <w:left w:val="single" w:sz="2" w:space="0" w:color="000000"/>
              <w:bottom w:val="single" w:sz="6" w:space="0" w:color="000000"/>
              <w:right w:val="single" w:sz="2" w:space="0" w:color="000000"/>
            </w:tcBorders>
            <w:shd w:val="clear" w:color="auto" w:fill="C00000"/>
            <w:vAlign w:val="center"/>
          </w:tcPr>
          <w:p w:rsidR="008079C8" w:rsidRPr="008079C8" w:rsidRDefault="008079C8" w:rsidP="004C7B9B">
            <w:pPr>
              <w:widowControl/>
              <w:autoSpaceDE w:val="0"/>
              <w:autoSpaceDN w:val="0"/>
              <w:adjustRightInd w:val="0"/>
              <w:jc w:val="center"/>
              <w:rPr>
                <w:rFonts w:ascii="Arial" w:hAnsi="Arial" w:cs="Arial"/>
                <w:b/>
                <w:color w:val="FFFFFF" w:themeColor="background1"/>
                <w:sz w:val="20"/>
                <w:szCs w:val="20"/>
              </w:rPr>
            </w:pPr>
            <w:r w:rsidRPr="008079C8">
              <w:rPr>
                <w:rFonts w:ascii="Arial" w:hAnsi="Arial" w:cs="Arial"/>
                <w:b/>
                <w:color w:val="FFFFFF" w:themeColor="background1"/>
                <w:sz w:val="20"/>
                <w:szCs w:val="20"/>
              </w:rPr>
              <w:lastRenderedPageBreak/>
              <w:t>Núcleo Electivo de Comercio y Economía Internacional</w:t>
            </w:r>
          </w:p>
        </w:tc>
      </w:tr>
      <w:tr w:rsidR="008079C8" w:rsidRPr="008079C8" w:rsidTr="004E46AD">
        <w:trPr>
          <w:trHeight w:val="364"/>
          <w:jc w:val="center"/>
        </w:trPr>
        <w:tc>
          <w:tcPr>
            <w:tcW w:w="2746" w:type="dxa"/>
            <w:tcBorders>
              <w:top w:val="single" w:sz="6" w:space="0" w:color="000000"/>
              <w:left w:val="single" w:sz="6" w:space="0" w:color="000000"/>
              <w:bottom w:val="single" w:sz="6" w:space="0" w:color="000000"/>
              <w:right w:val="single" w:sz="6" w:space="0" w:color="000000"/>
            </w:tcBorders>
            <w:shd w:val="clear" w:color="auto" w:fill="C00000"/>
            <w:vAlign w:val="center"/>
          </w:tcPr>
          <w:p w:rsidR="008079C8" w:rsidRPr="008079C8" w:rsidRDefault="008079C8" w:rsidP="004C7B9B">
            <w:pPr>
              <w:widowControl/>
              <w:autoSpaceDE w:val="0"/>
              <w:autoSpaceDN w:val="0"/>
              <w:adjustRightInd w:val="0"/>
              <w:jc w:val="center"/>
              <w:rPr>
                <w:rFonts w:ascii="Arial" w:hAnsi="Arial" w:cs="Arial"/>
                <w:b/>
                <w:bCs/>
                <w:color w:val="FFFFFF" w:themeColor="background1"/>
                <w:sz w:val="20"/>
                <w:szCs w:val="20"/>
              </w:rPr>
            </w:pPr>
            <w:r w:rsidRPr="008079C8">
              <w:rPr>
                <w:rFonts w:ascii="Arial" w:hAnsi="Arial" w:cs="Arial"/>
                <w:b/>
                <w:bCs/>
                <w:color w:val="FFFFFF" w:themeColor="background1"/>
                <w:sz w:val="20"/>
                <w:szCs w:val="20"/>
              </w:rPr>
              <w:t>Nombre Asignatura</w:t>
            </w:r>
          </w:p>
        </w:tc>
        <w:tc>
          <w:tcPr>
            <w:tcW w:w="1418" w:type="dxa"/>
            <w:tcBorders>
              <w:top w:val="single" w:sz="6" w:space="0" w:color="000000"/>
              <w:left w:val="single" w:sz="6" w:space="0" w:color="000000"/>
              <w:bottom w:val="single" w:sz="6" w:space="0" w:color="000000"/>
              <w:right w:val="single" w:sz="6" w:space="0" w:color="000000"/>
            </w:tcBorders>
            <w:shd w:val="clear" w:color="auto" w:fill="C00000"/>
            <w:vAlign w:val="center"/>
          </w:tcPr>
          <w:p w:rsidR="008079C8" w:rsidRPr="008079C8" w:rsidRDefault="008079C8" w:rsidP="004E46AD">
            <w:pPr>
              <w:widowControl/>
              <w:autoSpaceDE w:val="0"/>
              <w:autoSpaceDN w:val="0"/>
              <w:adjustRightInd w:val="0"/>
              <w:jc w:val="center"/>
              <w:rPr>
                <w:rFonts w:ascii="Arial" w:hAnsi="Arial" w:cs="Arial"/>
                <w:b/>
                <w:bCs/>
                <w:color w:val="FFFFFF" w:themeColor="background1"/>
                <w:sz w:val="20"/>
                <w:szCs w:val="20"/>
              </w:rPr>
            </w:pPr>
            <w:r w:rsidRPr="008079C8">
              <w:rPr>
                <w:rFonts w:ascii="Arial" w:hAnsi="Arial" w:cs="Arial"/>
                <w:b/>
                <w:bCs/>
                <w:color w:val="FFFFFF" w:themeColor="background1"/>
                <w:sz w:val="20"/>
                <w:szCs w:val="20"/>
              </w:rPr>
              <w:t>Código</w:t>
            </w:r>
          </w:p>
        </w:tc>
        <w:tc>
          <w:tcPr>
            <w:tcW w:w="2268" w:type="dxa"/>
            <w:tcBorders>
              <w:top w:val="single" w:sz="6" w:space="0" w:color="000000"/>
              <w:left w:val="single" w:sz="6" w:space="0" w:color="000000"/>
              <w:bottom w:val="single" w:sz="6" w:space="0" w:color="000000"/>
              <w:right w:val="single" w:sz="6" w:space="0" w:color="000000"/>
            </w:tcBorders>
            <w:shd w:val="clear" w:color="auto" w:fill="C00000"/>
            <w:vAlign w:val="center"/>
          </w:tcPr>
          <w:p w:rsidR="008079C8" w:rsidRPr="008079C8" w:rsidRDefault="008079C8" w:rsidP="004C7B9B">
            <w:pPr>
              <w:widowControl/>
              <w:autoSpaceDE w:val="0"/>
              <w:autoSpaceDN w:val="0"/>
              <w:adjustRightInd w:val="0"/>
              <w:jc w:val="center"/>
              <w:rPr>
                <w:rFonts w:ascii="Arial" w:hAnsi="Arial" w:cs="Arial"/>
                <w:b/>
                <w:bCs/>
                <w:color w:val="FFFFFF" w:themeColor="background1"/>
                <w:sz w:val="20"/>
                <w:szCs w:val="20"/>
              </w:rPr>
            </w:pPr>
            <w:r w:rsidRPr="008079C8">
              <w:rPr>
                <w:rFonts w:ascii="Arial" w:hAnsi="Arial" w:cs="Arial"/>
                <w:b/>
                <w:bCs/>
                <w:color w:val="FFFFFF" w:themeColor="background1"/>
                <w:sz w:val="20"/>
                <w:szCs w:val="20"/>
              </w:rPr>
              <w:t>Docente</w:t>
            </w:r>
          </w:p>
        </w:tc>
        <w:tc>
          <w:tcPr>
            <w:tcW w:w="2103" w:type="dxa"/>
            <w:tcBorders>
              <w:top w:val="single" w:sz="6" w:space="0" w:color="000000"/>
              <w:left w:val="single" w:sz="6" w:space="0" w:color="000000"/>
              <w:bottom w:val="single" w:sz="6" w:space="0" w:color="000000"/>
              <w:right w:val="single" w:sz="6" w:space="0" w:color="000000"/>
            </w:tcBorders>
            <w:shd w:val="clear" w:color="auto" w:fill="C00000"/>
            <w:vAlign w:val="center"/>
          </w:tcPr>
          <w:p w:rsidR="008079C8" w:rsidRPr="008079C8" w:rsidRDefault="008079C8" w:rsidP="004C7B9B">
            <w:pPr>
              <w:widowControl/>
              <w:autoSpaceDE w:val="0"/>
              <w:autoSpaceDN w:val="0"/>
              <w:adjustRightInd w:val="0"/>
              <w:jc w:val="center"/>
              <w:rPr>
                <w:rFonts w:ascii="Arial" w:hAnsi="Arial" w:cs="Arial"/>
                <w:b/>
                <w:bCs/>
                <w:color w:val="FFFFFF" w:themeColor="background1"/>
                <w:sz w:val="20"/>
                <w:szCs w:val="20"/>
              </w:rPr>
            </w:pPr>
            <w:r w:rsidRPr="008079C8">
              <w:rPr>
                <w:rFonts w:ascii="Arial" w:hAnsi="Arial" w:cs="Arial"/>
                <w:b/>
                <w:bCs/>
                <w:color w:val="FFFFFF" w:themeColor="background1"/>
                <w:sz w:val="20"/>
                <w:szCs w:val="20"/>
              </w:rPr>
              <w:t>Días y Horarios</w:t>
            </w:r>
          </w:p>
        </w:tc>
      </w:tr>
      <w:tr w:rsidR="008079C8" w:rsidRPr="008079C8" w:rsidTr="004C7B9B">
        <w:trPr>
          <w:trHeight w:val="524"/>
          <w:jc w:val="center"/>
        </w:trPr>
        <w:tc>
          <w:tcPr>
            <w:tcW w:w="2746" w:type="dxa"/>
            <w:tcBorders>
              <w:top w:val="single" w:sz="6" w:space="0" w:color="000000"/>
              <w:left w:val="single" w:sz="6" w:space="0" w:color="000000"/>
              <w:bottom w:val="single" w:sz="6" w:space="0" w:color="000000"/>
              <w:right w:val="single" w:sz="6" w:space="0" w:color="000000"/>
            </w:tcBorders>
            <w:vAlign w:val="center"/>
          </w:tcPr>
          <w:p w:rsidR="008079C8" w:rsidRPr="008079C8" w:rsidRDefault="008079C8" w:rsidP="004C7B9B">
            <w:pPr>
              <w:widowControl/>
              <w:autoSpaceDE w:val="0"/>
              <w:autoSpaceDN w:val="0"/>
              <w:adjustRightInd w:val="0"/>
              <w:jc w:val="center"/>
              <w:rPr>
                <w:rFonts w:ascii="Arial" w:hAnsi="Arial" w:cs="Arial"/>
                <w:b/>
                <w:color w:val="000000"/>
                <w:sz w:val="20"/>
                <w:szCs w:val="20"/>
              </w:rPr>
            </w:pPr>
            <w:r w:rsidRPr="008079C8">
              <w:rPr>
                <w:rFonts w:ascii="Arial" w:hAnsi="Arial" w:cs="Arial"/>
                <w:b/>
                <w:color w:val="000000"/>
                <w:sz w:val="20"/>
                <w:szCs w:val="20"/>
              </w:rPr>
              <w:t>Derecho Comercial</w:t>
            </w:r>
          </w:p>
        </w:tc>
        <w:tc>
          <w:tcPr>
            <w:tcW w:w="1418" w:type="dxa"/>
            <w:tcBorders>
              <w:top w:val="single" w:sz="6" w:space="0" w:color="000000"/>
              <w:left w:val="single" w:sz="6" w:space="0" w:color="000000"/>
              <w:bottom w:val="single" w:sz="6" w:space="0" w:color="000000"/>
              <w:right w:val="single" w:sz="6" w:space="0" w:color="000000"/>
            </w:tcBorders>
            <w:vAlign w:val="center"/>
          </w:tcPr>
          <w:p w:rsidR="008079C8" w:rsidRPr="008079C8" w:rsidRDefault="008079C8" w:rsidP="004C7B9B">
            <w:pPr>
              <w:widowControl/>
              <w:autoSpaceDE w:val="0"/>
              <w:autoSpaceDN w:val="0"/>
              <w:adjustRightInd w:val="0"/>
              <w:jc w:val="center"/>
              <w:rPr>
                <w:rFonts w:ascii="Arial" w:hAnsi="Arial" w:cs="Arial"/>
                <w:color w:val="000000"/>
                <w:sz w:val="20"/>
                <w:szCs w:val="20"/>
              </w:rPr>
            </w:pPr>
            <w:r w:rsidRPr="008079C8">
              <w:rPr>
                <w:rFonts w:ascii="Arial" w:hAnsi="Arial" w:cs="Arial"/>
                <w:color w:val="000000"/>
                <w:sz w:val="20"/>
                <w:szCs w:val="20"/>
              </w:rPr>
              <w:t>322-1-CK</w:t>
            </w:r>
          </w:p>
        </w:tc>
        <w:tc>
          <w:tcPr>
            <w:tcW w:w="2268" w:type="dxa"/>
            <w:tcBorders>
              <w:top w:val="single" w:sz="6" w:space="0" w:color="000000"/>
              <w:left w:val="single" w:sz="6" w:space="0" w:color="000000"/>
              <w:bottom w:val="single" w:sz="6" w:space="0" w:color="000000"/>
              <w:right w:val="single" w:sz="6" w:space="0" w:color="000000"/>
            </w:tcBorders>
            <w:vAlign w:val="center"/>
          </w:tcPr>
          <w:p w:rsidR="008079C8" w:rsidRPr="008079C8" w:rsidRDefault="008079C8" w:rsidP="004C7B9B">
            <w:pPr>
              <w:widowControl/>
              <w:autoSpaceDE w:val="0"/>
              <w:autoSpaceDN w:val="0"/>
              <w:adjustRightInd w:val="0"/>
              <w:jc w:val="center"/>
              <w:rPr>
                <w:rFonts w:ascii="Arial" w:hAnsi="Arial" w:cs="Arial"/>
                <w:color w:val="000000"/>
                <w:sz w:val="20"/>
                <w:szCs w:val="20"/>
              </w:rPr>
            </w:pPr>
            <w:r w:rsidRPr="008079C8">
              <w:rPr>
                <w:rFonts w:ascii="Arial" w:hAnsi="Arial" w:cs="Arial"/>
                <w:color w:val="000000"/>
                <w:sz w:val="20"/>
                <w:szCs w:val="20"/>
              </w:rPr>
              <w:t>Matías Rodríguez</w:t>
            </w:r>
          </w:p>
        </w:tc>
        <w:tc>
          <w:tcPr>
            <w:tcW w:w="2103" w:type="dxa"/>
            <w:tcBorders>
              <w:top w:val="single" w:sz="6" w:space="0" w:color="000000"/>
              <w:left w:val="single" w:sz="6" w:space="0" w:color="000000"/>
              <w:bottom w:val="single" w:sz="6" w:space="0" w:color="000000"/>
              <w:right w:val="single" w:sz="6" w:space="0" w:color="000000"/>
            </w:tcBorders>
            <w:vAlign w:val="center"/>
          </w:tcPr>
          <w:p w:rsidR="008079C8" w:rsidRPr="008079C8" w:rsidRDefault="00C60C92" w:rsidP="00C60C92">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Viernes</w:t>
            </w:r>
            <w:r w:rsidRPr="008079C8">
              <w:rPr>
                <w:rFonts w:ascii="Arial" w:hAnsi="Arial" w:cs="Arial"/>
                <w:color w:val="000000"/>
                <w:sz w:val="20"/>
                <w:szCs w:val="20"/>
              </w:rPr>
              <w:t xml:space="preserve"> </w:t>
            </w:r>
            <w:r>
              <w:rPr>
                <w:rFonts w:ascii="Arial" w:hAnsi="Arial" w:cs="Arial"/>
                <w:color w:val="000000"/>
                <w:sz w:val="20"/>
                <w:szCs w:val="20"/>
              </w:rPr>
              <w:t>18</w:t>
            </w:r>
            <w:r w:rsidRPr="008079C8">
              <w:rPr>
                <w:rFonts w:ascii="Arial" w:hAnsi="Arial" w:cs="Arial"/>
                <w:color w:val="000000"/>
                <w:sz w:val="20"/>
                <w:szCs w:val="20"/>
              </w:rPr>
              <w:t xml:space="preserve"> a </w:t>
            </w:r>
            <w:r>
              <w:rPr>
                <w:rFonts w:ascii="Arial" w:hAnsi="Arial" w:cs="Arial"/>
                <w:color w:val="000000"/>
                <w:sz w:val="20"/>
                <w:szCs w:val="20"/>
              </w:rPr>
              <w:t>20</w:t>
            </w:r>
            <w:r w:rsidRPr="004C7B9B">
              <w:rPr>
                <w:rFonts w:ascii="Arial" w:hAnsi="Arial" w:cs="Arial"/>
                <w:color w:val="000000"/>
                <w:sz w:val="20"/>
                <w:szCs w:val="20"/>
              </w:rPr>
              <w:t xml:space="preserve"> Hs</w:t>
            </w:r>
            <w:r>
              <w:rPr>
                <w:rFonts w:ascii="Arial" w:hAnsi="Arial" w:cs="Arial"/>
                <w:color w:val="000000"/>
                <w:sz w:val="20"/>
                <w:szCs w:val="20"/>
              </w:rPr>
              <w:t xml:space="preserve"> (</w:t>
            </w:r>
            <w:r w:rsidRPr="008079C8">
              <w:rPr>
                <w:rFonts w:ascii="Arial" w:hAnsi="Arial" w:cs="Arial"/>
                <w:color w:val="000000"/>
                <w:sz w:val="20"/>
                <w:szCs w:val="20"/>
              </w:rPr>
              <w:t>Mar</w:t>
            </w:r>
            <w:r w:rsidRPr="004C7B9B">
              <w:rPr>
                <w:rFonts w:ascii="Arial" w:hAnsi="Arial" w:cs="Arial"/>
                <w:color w:val="000000"/>
                <w:sz w:val="20"/>
                <w:szCs w:val="20"/>
              </w:rPr>
              <w:t xml:space="preserve">tes </w:t>
            </w:r>
            <w:r>
              <w:rPr>
                <w:rFonts w:ascii="Arial" w:hAnsi="Arial" w:cs="Arial"/>
                <w:color w:val="000000"/>
                <w:sz w:val="20"/>
                <w:szCs w:val="20"/>
              </w:rPr>
              <w:t>virtual)</w:t>
            </w:r>
          </w:p>
        </w:tc>
      </w:tr>
      <w:tr w:rsidR="004C7B9B" w:rsidRPr="008079C8" w:rsidTr="004C7B9B">
        <w:trPr>
          <w:trHeight w:val="545"/>
          <w:jc w:val="center"/>
        </w:trPr>
        <w:tc>
          <w:tcPr>
            <w:tcW w:w="2746" w:type="dxa"/>
            <w:vMerge w:val="restart"/>
            <w:tcBorders>
              <w:top w:val="single" w:sz="6" w:space="0" w:color="000000"/>
              <w:left w:val="single" w:sz="6" w:space="0" w:color="000000"/>
              <w:right w:val="single" w:sz="6" w:space="0" w:color="000000"/>
            </w:tcBorders>
            <w:vAlign w:val="center"/>
          </w:tcPr>
          <w:p w:rsidR="004C7B9B" w:rsidRPr="008079C8" w:rsidRDefault="004C7B9B" w:rsidP="004C7B9B">
            <w:pPr>
              <w:widowControl/>
              <w:autoSpaceDE w:val="0"/>
              <w:autoSpaceDN w:val="0"/>
              <w:adjustRightInd w:val="0"/>
              <w:jc w:val="center"/>
              <w:rPr>
                <w:rFonts w:ascii="Arial" w:hAnsi="Arial" w:cs="Arial"/>
                <w:b/>
                <w:color w:val="000000"/>
                <w:sz w:val="20"/>
                <w:szCs w:val="20"/>
              </w:rPr>
            </w:pPr>
            <w:r w:rsidRPr="008079C8">
              <w:rPr>
                <w:rFonts w:ascii="Arial" w:hAnsi="Arial" w:cs="Arial"/>
                <w:b/>
                <w:color w:val="000000"/>
                <w:sz w:val="20"/>
                <w:szCs w:val="20"/>
              </w:rPr>
              <w:t>Evaluación de Proyectos de Inversión</w:t>
            </w:r>
          </w:p>
        </w:tc>
        <w:tc>
          <w:tcPr>
            <w:tcW w:w="1418" w:type="dxa"/>
            <w:tcBorders>
              <w:top w:val="single" w:sz="6" w:space="0" w:color="000000"/>
              <w:left w:val="single" w:sz="6" w:space="0" w:color="000000"/>
              <w:bottom w:val="single" w:sz="6" w:space="0" w:color="000000"/>
              <w:right w:val="single" w:sz="6" w:space="0" w:color="000000"/>
            </w:tcBorders>
            <w:vAlign w:val="center"/>
          </w:tcPr>
          <w:p w:rsidR="004C7B9B" w:rsidRPr="008079C8" w:rsidRDefault="004C7B9B" w:rsidP="004C7B9B">
            <w:pPr>
              <w:widowControl/>
              <w:autoSpaceDE w:val="0"/>
              <w:autoSpaceDN w:val="0"/>
              <w:adjustRightInd w:val="0"/>
              <w:jc w:val="center"/>
              <w:rPr>
                <w:rFonts w:ascii="Arial" w:hAnsi="Arial" w:cs="Arial"/>
                <w:color w:val="000000"/>
                <w:sz w:val="20"/>
                <w:szCs w:val="20"/>
              </w:rPr>
            </w:pPr>
            <w:r w:rsidRPr="008079C8">
              <w:rPr>
                <w:rFonts w:ascii="Arial" w:hAnsi="Arial" w:cs="Arial"/>
                <w:color w:val="000000"/>
                <w:sz w:val="20"/>
                <w:szCs w:val="20"/>
              </w:rPr>
              <w:t>392-1-CK</w:t>
            </w:r>
          </w:p>
        </w:tc>
        <w:tc>
          <w:tcPr>
            <w:tcW w:w="2268" w:type="dxa"/>
            <w:tcBorders>
              <w:top w:val="single" w:sz="6" w:space="0" w:color="000000"/>
              <w:left w:val="single" w:sz="6" w:space="0" w:color="000000"/>
              <w:bottom w:val="single" w:sz="6" w:space="0" w:color="000000"/>
              <w:right w:val="single" w:sz="6" w:space="0" w:color="000000"/>
            </w:tcBorders>
            <w:vAlign w:val="center"/>
          </w:tcPr>
          <w:p w:rsidR="004C7B9B" w:rsidRPr="008079C8" w:rsidRDefault="004C7B9B" w:rsidP="004C7B9B">
            <w:pPr>
              <w:widowControl/>
              <w:autoSpaceDE w:val="0"/>
              <w:autoSpaceDN w:val="0"/>
              <w:adjustRightInd w:val="0"/>
              <w:jc w:val="center"/>
              <w:rPr>
                <w:rFonts w:ascii="Arial" w:hAnsi="Arial" w:cs="Arial"/>
                <w:color w:val="000000"/>
                <w:sz w:val="20"/>
                <w:szCs w:val="20"/>
              </w:rPr>
            </w:pPr>
            <w:r w:rsidRPr="008079C8">
              <w:rPr>
                <w:rFonts w:ascii="Arial" w:hAnsi="Arial" w:cs="Arial"/>
                <w:color w:val="000000"/>
                <w:sz w:val="20"/>
                <w:szCs w:val="20"/>
              </w:rPr>
              <w:t>Facundo Crosta</w:t>
            </w:r>
          </w:p>
        </w:tc>
        <w:tc>
          <w:tcPr>
            <w:tcW w:w="2103" w:type="dxa"/>
            <w:tcBorders>
              <w:top w:val="single" w:sz="6" w:space="0" w:color="000000"/>
              <w:left w:val="single" w:sz="6" w:space="0" w:color="000000"/>
              <w:bottom w:val="single" w:sz="6" w:space="0" w:color="000000"/>
              <w:right w:val="single" w:sz="6" w:space="0" w:color="000000"/>
            </w:tcBorders>
            <w:vAlign w:val="center"/>
          </w:tcPr>
          <w:p w:rsidR="004C7B9B" w:rsidRPr="004C7B9B" w:rsidRDefault="004C7B9B" w:rsidP="004C7B9B">
            <w:pPr>
              <w:widowControl/>
              <w:autoSpaceDE w:val="0"/>
              <w:autoSpaceDN w:val="0"/>
              <w:adjustRightInd w:val="0"/>
              <w:jc w:val="center"/>
              <w:rPr>
                <w:rFonts w:ascii="Arial" w:hAnsi="Arial" w:cs="Arial"/>
                <w:color w:val="000000"/>
                <w:sz w:val="20"/>
                <w:szCs w:val="20"/>
              </w:rPr>
            </w:pPr>
            <w:r w:rsidRPr="008079C8">
              <w:rPr>
                <w:rFonts w:ascii="Arial" w:hAnsi="Arial" w:cs="Arial"/>
                <w:color w:val="000000"/>
                <w:sz w:val="20"/>
                <w:szCs w:val="20"/>
              </w:rPr>
              <w:t>Mar</w:t>
            </w:r>
            <w:r w:rsidRPr="004C7B9B">
              <w:rPr>
                <w:rFonts w:ascii="Arial" w:hAnsi="Arial" w:cs="Arial"/>
                <w:color w:val="000000"/>
                <w:sz w:val="20"/>
                <w:szCs w:val="20"/>
              </w:rPr>
              <w:t xml:space="preserve">tes – </w:t>
            </w:r>
            <w:r w:rsidRPr="008079C8">
              <w:rPr>
                <w:rFonts w:ascii="Arial" w:hAnsi="Arial" w:cs="Arial"/>
                <w:color w:val="000000"/>
                <w:sz w:val="20"/>
                <w:szCs w:val="20"/>
              </w:rPr>
              <w:t>Vie</w:t>
            </w:r>
            <w:r w:rsidRPr="004C7B9B">
              <w:rPr>
                <w:rFonts w:ascii="Arial" w:hAnsi="Arial" w:cs="Arial"/>
                <w:color w:val="000000"/>
                <w:sz w:val="20"/>
                <w:szCs w:val="20"/>
              </w:rPr>
              <w:t>rnes</w:t>
            </w:r>
          </w:p>
          <w:p w:rsidR="004C7B9B" w:rsidRPr="008079C8" w:rsidRDefault="004C7B9B" w:rsidP="004C7B9B">
            <w:pPr>
              <w:widowControl/>
              <w:autoSpaceDE w:val="0"/>
              <w:autoSpaceDN w:val="0"/>
              <w:adjustRightInd w:val="0"/>
              <w:jc w:val="center"/>
              <w:rPr>
                <w:rFonts w:ascii="Arial" w:hAnsi="Arial" w:cs="Arial"/>
                <w:color w:val="000000"/>
                <w:sz w:val="20"/>
                <w:szCs w:val="20"/>
              </w:rPr>
            </w:pPr>
            <w:r w:rsidRPr="008079C8">
              <w:rPr>
                <w:rFonts w:ascii="Arial" w:hAnsi="Arial" w:cs="Arial"/>
                <w:color w:val="000000"/>
                <w:sz w:val="20"/>
                <w:szCs w:val="20"/>
              </w:rPr>
              <w:t>18 a 20</w:t>
            </w:r>
            <w:r w:rsidRPr="004C7B9B">
              <w:rPr>
                <w:rFonts w:ascii="Arial" w:hAnsi="Arial" w:cs="Arial"/>
                <w:color w:val="000000"/>
                <w:sz w:val="20"/>
                <w:szCs w:val="20"/>
              </w:rPr>
              <w:t xml:space="preserve"> Hs</w:t>
            </w:r>
          </w:p>
        </w:tc>
      </w:tr>
      <w:tr w:rsidR="004C7B9B" w:rsidRPr="008079C8" w:rsidTr="00B904E9">
        <w:trPr>
          <w:trHeight w:val="567"/>
          <w:jc w:val="center"/>
        </w:trPr>
        <w:tc>
          <w:tcPr>
            <w:tcW w:w="2746" w:type="dxa"/>
            <w:vMerge/>
            <w:tcBorders>
              <w:left w:val="single" w:sz="6" w:space="0" w:color="000000"/>
              <w:right w:val="single" w:sz="6" w:space="0" w:color="000000"/>
            </w:tcBorders>
            <w:vAlign w:val="center"/>
          </w:tcPr>
          <w:p w:rsidR="004C7B9B" w:rsidRPr="008079C8" w:rsidRDefault="004C7B9B" w:rsidP="004C7B9B">
            <w:pPr>
              <w:widowControl/>
              <w:autoSpaceDE w:val="0"/>
              <w:autoSpaceDN w:val="0"/>
              <w:adjustRightInd w:val="0"/>
              <w:jc w:val="center"/>
              <w:rPr>
                <w:rFonts w:ascii="Arial" w:hAnsi="Arial" w:cs="Arial"/>
                <w:b/>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vAlign w:val="center"/>
          </w:tcPr>
          <w:p w:rsidR="004C7B9B" w:rsidRPr="008079C8" w:rsidRDefault="004C7B9B" w:rsidP="004C7B9B">
            <w:pPr>
              <w:widowControl/>
              <w:autoSpaceDE w:val="0"/>
              <w:autoSpaceDN w:val="0"/>
              <w:adjustRightInd w:val="0"/>
              <w:jc w:val="center"/>
              <w:rPr>
                <w:rFonts w:ascii="Arial" w:hAnsi="Arial" w:cs="Arial"/>
                <w:color w:val="000000"/>
                <w:sz w:val="20"/>
                <w:szCs w:val="20"/>
              </w:rPr>
            </w:pPr>
            <w:r w:rsidRPr="008079C8">
              <w:rPr>
                <w:rFonts w:ascii="Arial" w:hAnsi="Arial" w:cs="Arial"/>
                <w:color w:val="000000"/>
                <w:sz w:val="20"/>
                <w:szCs w:val="20"/>
              </w:rPr>
              <w:t>392-2-CK</w:t>
            </w:r>
          </w:p>
        </w:tc>
        <w:tc>
          <w:tcPr>
            <w:tcW w:w="2268" w:type="dxa"/>
            <w:tcBorders>
              <w:top w:val="single" w:sz="6" w:space="0" w:color="000000"/>
              <w:left w:val="single" w:sz="6" w:space="0" w:color="000000"/>
              <w:bottom w:val="single" w:sz="6" w:space="0" w:color="000000"/>
              <w:right w:val="single" w:sz="6" w:space="0" w:color="000000"/>
            </w:tcBorders>
            <w:vAlign w:val="center"/>
          </w:tcPr>
          <w:p w:rsidR="004C7B9B" w:rsidRPr="008079C8" w:rsidRDefault="004C7B9B" w:rsidP="004C7B9B">
            <w:pPr>
              <w:widowControl/>
              <w:autoSpaceDE w:val="0"/>
              <w:autoSpaceDN w:val="0"/>
              <w:adjustRightInd w:val="0"/>
              <w:jc w:val="center"/>
              <w:rPr>
                <w:rFonts w:ascii="Arial" w:hAnsi="Arial" w:cs="Arial"/>
                <w:color w:val="000000"/>
                <w:sz w:val="20"/>
                <w:szCs w:val="20"/>
              </w:rPr>
            </w:pPr>
            <w:r w:rsidRPr="008079C8">
              <w:rPr>
                <w:rFonts w:ascii="Arial" w:hAnsi="Arial" w:cs="Arial"/>
                <w:color w:val="000000"/>
                <w:sz w:val="20"/>
                <w:szCs w:val="20"/>
              </w:rPr>
              <w:t>Daniel Besler</w:t>
            </w:r>
          </w:p>
        </w:tc>
        <w:tc>
          <w:tcPr>
            <w:tcW w:w="2103" w:type="dxa"/>
            <w:tcBorders>
              <w:top w:val="single" w:sz="6" w:space="0" w:color="000000"/>
              <w:left w:val="single" w:sz="6" w:space="0" w:color="000000"/>
              <w:bottom w:val="single" w:sz="6" w:space="0" w:color="000000"/>
              <w:right w:val="single" w:sz="6" w:space="0" w:color="000000"/>
            </w:tcBorders>
            <w:vAlign w:val="center"/>
          </w:tcPr>
          <w:p w:rsidR="004C7B9B" w:rsidRPr="004C7B9B" w:rsidRDefault="004C7B9B" w:rsidP="004C7B9B">
            <w:pPr>
              <w:widowControl/>
              <w:autoSpaceDE w:val="0"/>
              <w:autoSpaceDN w:val="0"/>
              <w:adjustRightInd w:val="0"/>
              <w:jc w:val="center"/>
              <w:rPr>
                <w:rFonts w:ascii="Arial" w:hAnsi="Arial" w:cs="Arial"/>
                <w:color w:val="000000"/>
                <w:sz w:val="20"/>
                <w:szCs w:val="20"/>
              </w:rPr>
            </w:pPr>
            <w:r w:rsidRPr="008079C8">
              <w:rPr>
                <w:rFonts w:ascii="Arial" w:hAnsi="Arial" w:cs="Arial"/>
                <w:color w:val="000000"/>
                <w:sz w:val="20"/>
                <w:szCs w:val="20"/>
              </w:rPr>
              <w:t>Mar</w:t>
            </w:r>
            <w:r w:rsidRPr="004C7B9B">
              <w:rPr>
                <w:rFonts w:ascii="Arial" w:hAnsi="Arial" w:cs="Arial"/>
                <w:color w:val="000000"/>
                <w:sz w:val="20"/>
                <w:szCs w:val="20"/>
              </w:rPr>
              <w:t xml:space="preserve">tes – </w:t>
            </w:r>
            <w:r w:rsidRPr="008079C8">
              <w:rPr>
                <w:rFonts w:ascii="Arial" w:hAnsi="Arial" w:cs="Arial"/>
                <w:color w:val="000000"/>
                <w:sz w:val="20"/>
                <w:szCs w:val="20"/>
              </w:rPr>
              <w:t>Vie</w:t>
            </w:r>
            <w:r w:rsidRPr="004C7B9B">
              <w:rPr>
                <w:rFonts w:ascii="Arial" w:hAnsi="Arial" w:cs="Arial"/>
                <w:color w:val="000000"/>
                <w:sz w:val="20"/>
                <w:szCs w:val="20"/>
              </w:rPr>
              <w:t xml:space="preserve">rnes </w:t>
            </w:r>
          </w:p>
          <w:p w:rsidR="004C7B9B" w:rsidRPr="008079C8" w:rsidRDefault="004C7B9B" w:rsidP="004C7B9B">
            <w:pPr>
              <w:widowControl/>
              <w:autoSpaceDE w:val="0"/>
              <w:autoSpaceDN w:val="0"/>
              <w:adjustRightInd w:val="0"/>
              <w:jc w:val="center"/>
              <w:rPr>
                <w:rFonts w:ascii="Arial" w:hAnsi="Arial" w:cs="Arial"/>
                <w:color w:val="000000"/>
                <w:sz w:val="20"/>
                <w:szCs w:val="20"/>
              </w:rPr>
            </w:pPr>
            <w:r w:rsidRPr="008079C8">
              <w:rPr>
                <w:rFonts w:ascii="Arial" w:hAnsi="Arial" w:cs="Arial"/>
                <w:color w:val="000000"/>
                <w:sz w:val="20"/>
                <w:szCs w:val="20"/>
              </w:rPr>
              <w:t>20 a 22</w:t>
            </w:r>
            <w:r w:rsidRPr="004C7B9B">
              <w:rPr>
                <w:rFonts w:ascii="Arial" w:hAnsi="Arial" w:cs="Arial"/>
                <w:color w:val="000000"/>
                <w:sz w:val="20"/>
                <w:szCs w:val="20"/>
              </w:rPr>
              <w:t xml:space="preserve"> Hs</w:t>
            </w:r>
          </w:p>
        </w:tc>
      </w:tr>
      <w:tr w:rsidR="008079C8" w:rsidRPr="008079C8" w:rsidTr="004C7B9B">
        <w:trPr>
          <w:trHeight w:val="822"/>
          <w:jc w:val="center"/>
        </w:trPr>
        <w:tc>
          <w:tcPr>
            <w:tcW w:w="2746" w:type="dxa"/>
            <w:tcBorders>
              <w:top w:val="single" w:sz="6" w:space="0" w:color="000000"/>
              <w:left w:val="single" w:sz="6" w:space="0" w:color="000000"/>
              <w:bottom w:val="single" w:sz="6" w:space="0" w:color="000000"/>
              <w:right w:val="single" w:sz="6" w:space="0" w:color="000000"/>
            </w:tcBorders>
            <w:vAlign w:val="center"/>
          </w:tcPr>
          <w:p w:rsidR="008079C8" w:rsidRPr="008079C8" w:rsidRDefault="008079C8" w:rsidP="004C7B9B">
            <w:pPr>
              <w:widowControl/>
              <w:autoSpaceDE w:val="0"/>
              <w:autoSpaceDN w:val="0"/>
              <w:adjustRightInd w:val="0"/>
              <w:jc w:val="center"/>
              <w:rPr>
                <w:rFonts w:ascii="Arial" w:hAnsi="Arial" w:cs="Arial"/>
                <w:b/>
                <w:color w:val="000000"/>
                <w:sz w:val="20"/>
                <w:szCs w:val="20"/>
              </w:rPr>
            </w:pPr>
            <w:r w:rsidRPr="008079C8">
              <w:rPr>
                <w:rFonts w:ascii="Arial" w:hAnsi="Arial" w:cs="Arial"/>
                <w:b/>
                <w:color w:val="000000"/>
                <w:sz w:val="20"/>
                <w:szCs w:val="20"/>
              </w:rPr>
              <w:t>Envases y Embalajes en la cadena de valor de Comercio</w:t>
            </w:r>
          </w:p>
        </w:tc>
        <w:tc>
          <w:tcPr>
            <w:tcW w:w="1418" w:type="dxa"/>
            <w:tcBorders>
              <w:top w:val="single" w:sz="6" w:space="0" w:color="000000"/>
              <w:left w:val="single" w:sz="6" w:space="0" w:color="000000"/>
              <w:bottom w:val="single" w:sz="6" w:space="0" w:color="000000"/>
              <w:right w:val="single" w:sz="6" w:space="0" w:color="000000"/>
            </w:tcBorders>
            <w:vAlign w:val="center"/>
          </w:tcPr>
          <w:p w:rsidR="008079C8" w:rsidRPr="008079C8" w:rsidRDefault="008079C8" w:rsidP="004C7B9B">
            <w:pPr>
              <w:widowControl/>
              <w:autoSpaceDE w:val="0"/>
              <w:autoSpaceDN w:val="0"/>
              <w:adjustRightInd w:val="0"/>
              <w:jc w:val="center"/>
              <w:rPr>
                <w:rFonts w:ascii="Arial" w:hAnsi="Arial" w:cs="Arial"/>
                <w:color w:val="000000"/>
                <w:sz w:val="20"/>
                <w:szCs w:val="20"/>
              </w:rPr>
            </w:pPr>
            <w:r w:rsidRPr="008079C8">
              <w:rPr>
                <w:rFonts w:ascii="Arial" w:hAnsi="Arial" w:cs="Arial"/>
                <w:color w:val="000000"/>
                <w:sz w:val="20"/>
                <w:szCs w:val="20"/>
              </w:rPr>
              <w:t>1209-1-CK</w:t>
            </w:r>
          </w:p>
        </w:tc>
        <w:tc>
          <w:tcPr>
            <w:tcW w:w="2268" w:type="dxa"/>
            <w:tcBorders>
              <w:top w:val="single" w:sz="6" w:space="0" w:color="000000"/>
              <w:left w:val="single" w:sz="6" w:space="0" w:color="000000"/>
              <w:bottom w:val="single" w:sz="6" w:space="0" w:color="000000"/>
              <w:right w:val="single" w:sz="6" w:space="0" w:color="000000"/>
            </w:tcBorders>
            <w:vAlign w:val="center"/>
          </w:tcPr>
          <w:p w:rsidR="008079C8" w:rsidRPr="008079C8" w:rsidRDefault="008079C8" w:rsidP="004C7B9B">
            <w:pPr>
              <w:widowControl/>
              <w:autoSpaceDE w:val="0"/>
              <w:autoSpaceDN w:val="0"/>
              <w:adjustRightInd w:val="0"/>
              <w:jc w:val="center"/>
              <w:rPr>
                <w:rFonts w:ascii="Arial" w:hAnsi="Arial" w:cs="Arial"/>
                <w:color w:val="000000"/>
                <w:sz w:val="20"/>
                <w:szCs w:val="20"/>
              </w:rPr>
            </w:pPr>
            <w:r w:rsidRPr="008079C8">
              <w:rPr>
                <w:rFonts w:ascii="Arial" w:hAnsi="Arial" w:cs="Arial"/>
                <w:color w:val="000000"/>
                <w:sz w:val="20"/>
                <w:szCs w:val="20"/>
              </w:rPr>
              <w:t>Jorge Bonnin</w:t>
            </w:r>
          </w:p>
        </w:tc>
        <w:tc>
          <w:tcPr>
            <w:tcW w:w="2103" w:type="dxa"/>
            <w:tcBorders>
              <w:top w:val="single" w:sz="6" w:space="0" w:color="000000"/>
              <w:left w:val="single" w:sz="6" w:space="0" w:color="000000"/>
              <w:bottom w:val="single" w:sz="6" w:space="0" w:color="000000"/>
              <w:right w:val="single" w:sz="6" w:space="0" w:color="000000"/>
            </w:tcBorders>
            <w:vAlign w:val="center"/>
          </w:tcPr>
          <w:p w:rsidR="004C7B9B" w:rsidRPr="004C7B9B" w:rsidRDefault="00750EA1" w:rsidP="004C7B9B">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Mart</w:t>
            </w:r>
            <w:r w:rsidR="004C7B9B" w:rsidRPr="004C7B9B">
              <w:rPr>
                <w:rFonts w:ascii="Arial" w:hAnsi="Arial" w:cs="Arial"/>
                <w:color w:val="000000"/>
                <w:sz w:val="20"/>
                <w:szCs w:val="20"/>
              </w:rPr>
              <w:t xml:space="preserve">es – </w:t>
            </w:r>
            <w:r>
              <w:rPr>
                <w:rFonts w:ascii="Arial" w:hAnsi="Arial" w:cs="Arial"/>
                <w:color w:val="000000"/>
                <w:sz w:val="20"/>
                <w:szCs w:val="20"/>
              </w:rPr>
              <w:t>Viern</w:t>
            </w:r>
            <w:r w:rsidR="004C7B9B" w:rsidRPr="004C7B9B">
              <w:rPr>
                <w:rFonts w:ascii="Arial" w:hAnsi="Arial" w:cs="Arial"/>
                <w:color w:val="000000"/>
                <w:sz w:val="20"/>
                <w:szCs w:val="20"/>
              </w:rPr>
              <w:t>es</w:t>
            </w:r>
          </w:p>
          <w:p w:rsidR="008079C8" w:rsidRPr="008079C8" w:rsidRDefault="008079C8" w:rsidP="004C7B9B">
            <w:pPr>
              <w:widowControl/>
              <w:autoSpaceDE w:val="0"/>
              <w:autoSpaceDN w:val="0"/>
              <w:adjustRightInd w:val="0"/>
              <w:jc w:val="center"/>
              <w:rPr>
                <w:rFonts w:ascii="Arial" w:hAnsi="Arial" w:cs="Arial"/>
                <w:color w:val="000000"/>
                <w:sz w:val="20"/>
                <w:szCs w:val="20"/>
              </w:rPr>
            </w:pPr>
            <w:r w:rsidRPr="008079C8">
              <w:rPr>
                <w:rFonts w:ascii="Arial" w:hAnsi="Arial" w:cs="Arial"/>
                <w:color w:val="000000"/>
                <w:sz w:val="20"/>
                <w:szCs w:val="20"/>
              </w:rPr>
              <w:t>20 a 22</w:t>
            </w:r>
            <w:r w:rsidR="004C7B9B" w:rsidRPr="004C7B9B">
              <w:rPr>
                <w:rFonts w:ascii="Arial" w:hAnsi="Arial" w:cs="Arial"/>
                <w:color w:val="000000"/>
                <w:sz w:val="20"/>
                <w:szCs w:val="20"/>
              </w:rPr>
              <w:t xml:space="preserve"> Hs</w:t>
            </w:r>
          </w:p>
        </w:tc>
      </w:tr>
      <w:tr w:rsidR="008079C8" w:rsidRPr="008079C8" w:rsidTr="004C7B9B">
        <w:trPr>
          <w:trHeight w:val="691"/>
          <w:jc w:val="center"/>
        </w:trPr>
        <w:tc>
          <w:tcPr>
            <w:tcW w:w="2746" w:type="dxa"/>
            <w:tcBorders>
              <w:top w:val="single" w:sz="6" w:space="0" w:color="000000"/>
              <w:left w:val="single" w:sz="6" w:space="0" w:color="000000"/>
              <w:bottom w:val="single" w:sz="6" w:space="0" w:color="000000"/>
              <w:right w:val="single" w:sz="6" w:space="0" w:color="000000"/>
            </w:tcBorders>
            <w:vAlign w:val="center"/>
          </w:tcPr>
          <w:p w:rsidR="008079C8" w:rsidRPr="008079C8" w:rsidRDefault="008079C8" w:rsidP="004C7B9B">
            <w:pPr>
              <w:widowControl/>
              <w:autoSpaceDE w:val="0"/>
              <w:autoSpaceDN w:val="0"/>
              <w:adjustRightInd w:val="0"/>
              <w:jc w:val="center"/>
              <w:rPr>
                <w:rFonts w:ascii="Arial" w:hAnsi="Arial" w:cs="Arial"/>
                <w:b/>
                <w:color w:val="000000"/>
                <w:sz w:val="20"/>
                <w:szCs w:val="20"/>
              </w:rPr>
            </w:pPr>
            <w:r w:rsidRPr="008079C8">
              <w:rPr>
                <w:rFonts w:ascii="Arial" w:hAnsi="Arial" w:cs="Arial"/>
                <w:b/>
                <w:color w:val="000000"/>
                <w:sz w:val="20"/>
                <w:szCs w:val="20"/>
              </w:rPr>
              <w:t>Sistema Financiero Internacional</w:t>
            </w:r>
          </w:p>
        </w:tc>
        <w:tc>
          <w:tcPr>
            <w:tcW w:w="1418" w:type="dxa"/>
            <w:tcBorders>
              <w:top w:val="single" w:sz="6" w:space="0" w:color="000000"/>
              <w:left w:val="single" w:sz="6" w:space="0" w:color="000000"/>
              <w:bottom w:val="single" w:sz="6" w:space="0" w:color="000000"/>
              <w:right w:val="single" w:sz="6" w:space="0" w:color="000000"/>
            </w:tcBorders>
            <w:vAlign w:val="center"/>
          </w:tcPr>
          <w:p w:rsidR="008079C8" w:rsidRPr="008079C8" w:rsidRDefault="008079C8" w:rsidP="004C7B9B">
            <w:pPr>
              <w:widowControl/>
              <w:autoSpaceDE w:val="0"/>
              <w:autoSpaceDN w:val="0"/>
              <w:adjustRightInd w:val="0"/>
              <w:jc w:val="center"/>
              <w:rPr>
                <w:rFonts w:ascii="Arial" w:hAnsi="Arial" w:cs="Arial"/>
                <w:color w:val="000000"/>
                <w:sz w:val="20"/>
                <w:szCs w:val="20"/>
              </w:rPr>
            </w:pPr>
            <w:r w:rsidRPr="008079C8">
              <w:rPr>
                <w:rFonts w:ascii="Arial" w:hAnsi="Arial" w:cs="Arial"/>
                <w:color w:val="000000"/>
                <w:sz w:val="20"/>
                <w:szCs w:val="20"/>
              </w:rPr>
              <w:t>705-1-CK</w:t>
            </w:r>
          </w:p>
        </w:tc>
        <w:tc>
          <w:tcPr>
            <w:tcW w:w="2268" w:type="dxa"/>
            <w:tcBorders>
              <w:top w:val="single" w:sz="6" w:space="0" w:color="000000"/>
              <w:left w:val="single" w:sz="6" w:space="0" w:color="000000"/>
              <w:bottom w:val="single" w:sz="6" w:space="0" w:color="000000"/>
              <w:right w:val="single" w:sz="6" w:space="0" w:color="000000"/>
            </w:tcBorders>
            <w:vAlign w:val="center"/>
          </w:tcPr>
          <w:p w:rsidR="008079C8" w:rsidRPr="008079C8" w:rsidRDefault="008079C8" w:rsidP="004C7B9B">
            <w:pPr>
              <w:widowControl/>
              <w:autoSpaceDE w:val="0"/>
              <w:autoSpaceDN w:val="0"/>
              <w:adjustRightInd w:val="0"/>
              <w:jc w:val="center"/>
              <w:rPr>
                <w:rFonts w:ascii="Arial" w:hAnsi="Arial" w:cs="Arial"/>
                <w:color w:val="000000"/>
                <w:sz w:val="20"/>
                <w:szCs w:val="20"/>
              </w:rPr>
            </w:pPr>
            <w:r w:rsidRPr="008079C8">
              <w:rPr>
                <w:rFonts w:ascii="Arial" w:hAnsi="Arial" w:cs="Arial"/>
                <w:color w:val="000000"/>
                <w:sz w:val="20"/>
                <w:szCs w:val="20"/>
              </w:rPr>
              <w:t>Rolando Astarita</w:t>
            </w:r>
          </w:p>
        </w:tc>
        <w:tc>
          <w:tcPr>
            <w:tcW w:w="2103" w:type="dxa"/>
            <w:tcBorders>
              <w:top w:val="single" w:sz="6" w:space="0" w:color="000000"/>
              <w:left w:val="single" w:sz="6" w:space="0" w:color="000000"/>
              <w:bottom w:val="single" w:sz="6" w:space="0" w:color="000000"/>
              <w:right w:val="single" w:sz="6" w:space="0" w:color="000000"/>
            </w:tcBorders>
            <w:vAlign w:val="center"/>
          </w:tcPr>
          <w:p w:rsidR="004C7B9B" w:rsidRPr="004C7B9B" w:rsidRDefault="008079C8" w:rsidP="004C7B9B">
            <w:pPr>
              <w:widowControl/>
              <w:autoSpaceDE w:val="0"/>
              <w:autoSpaceDN w:val="0"/>
              <w:adjustRightInd w:val="0"/>
              <w:jc w:val="center"/>
              <w:rPr>
                <w:rFonts w:ascii="Arial" w:hAnsi="Arial" w:cs="Arial"/>
                <w:color w:val="000000"/>
                <w:sz w:val="20"/>
                <w:szCs w:val="20"/>
              </w:rPr>
            </w:pPr>
            <w:r w:rsidRPr="008079C8">
              <w:rPr>
                <w:rFonts w:ascii="Arial" w:hAnsi="Arial" w:cs="Arial"/>
                <w:color w:val="000000"/>
                <w:sz w:val="20"/>
                <w:szCs w:val="20"/>
              </w:rPr>
              <w:t>Mar</w:t>
            </w:r>
            <w:r w:rsidR="004C7B9B" w:rsidRPr="004C7B9B">
              <w:rPr>
                <w:rFonts w:ascii="Arial" w:hAnsi="Arial" w:cs="Arial"/>
                <w:color w:val="000000"/>
                <w:sz w:val="20"/>
                <w:szCs w:val="20"/>
              </w:rPr>
              <w:t xml:space="preserve">tes – </w:t>
            </w:r>
            <w:r w:rsidRPr="008079C8">
              <w:rPr>
                <w:rFonts w:ascii="Arial" w:hAnsi="Arial" w:cs="Arial"/>
                <w:color w:val="000000"/>
                <w:sz w:val="20"/>
                <w:szCs w:val="20"/>
              </w:rPr>
              <w:t>Vie</w:t>
            </w:r>
            <w:r w:rsidR="004C7B9B" w:rsidRPr="004C7B9B">
              <w:rPr>
                <w:rFonts w:ascii="Arial" w:hAnsi="Arial" w:cs="Arial"/>
                <w:color w:val="000000"/>
                <w:sz w:val="20"/>
                <w:szCs w:val="20"/>
              </w:rPr>
              <w:t>rnes</w:t>
            </w:r>
          </w:p>
          <w:p w:rsidR="008079C8" w:rsidRPr="008079C8" w:rsidRDefault="00C60C92" w:rsidP="00C60C92">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20</w:t>
            </w:r>
            <w:r w:rsidR="008079C8" w:rsidRPr="008079C8">
              <w:rPr>
                <w:rFonts w:ascii="Arial" w:hAnsi="Arial" w:cs="Arial"/>
                <w:color w:val="000000"/>
                <w:sz w:val="20"/>
                <w:szCs w:val="20"/>
              </w:rPr>
              <w:t xml:space="preserve"> a 2</w:t>
            </w:r>
            <w:r>
              <w:rPr>
                <w:rFonts w:ascii="Arial" w:hAnsi="Arial" w:cs="Arial"/>
                <w:color w:val="000000"/>
                <w:sz w:val="20"/>
                <w:szCs w:val="20"/>
              </w:rPr>
              <w:t>2</w:t>
            </w:r>
            <w:r w:rsidR="004C7B9B" w:rsidRPr="004C7B9B">
              <w:rPr>
                <w:rFonts w:ascii="Arial" w:hAnsi="Arial" w:cs="Arial"/>
                <w:color w:val="000000"/>
                <w:sz w:val="20"/>
                <w:szCs w:val="20"/>
              </w:rPr>
              <w:t xml:space="preserve"> Hs</w:t>
            </w:r>
          </w:p>
        </w:tc>
      </w:tr>
      <w:tr w:rsidR="008079C8" w:rsidRPr="008079C8" w:rsidTr="004C7B9B">
        <w:trPr>
          <w:trHeight w:val="559"/>
          <w:jc w:val="center"/>
        </w:trPr>
        <w:tc>
          <w:tcPr>
            <w:tcW w:w="2746" w:type="dxa"/>
            <w:tcBorders>
              <w:top w:val="single" w:sz="6" w:space="0" w:color="000000"/>
              <w:left w:val="single" w:sz="2" w:space="0" w:color="000000"/>
              <w:bottom w:val="single" w:sz="6" w:space="0" w:color="000000"/>
              <w:right w:val="single" w:sz="6" w:space="0" w:color="000000"/>
            </w:tcBorders>
            <w:vAlign w:val="center"/>
          </w:tcPr>
          <w:p w:rsidR="008079C8" w:rsidRPr="008079C8" w:rsidRDefault="008079C8" w:rsidP="004C7B9B">
            <w:pPr>
              <w:widowControl/>
              <w:autoSpaceDE w:val="0"/>
              <w:autoSpaceDN w:val="0"/>
              <w:adjustRightInd w:val="0"/>
              <w:jc w:val="center"/>
              <w:rPr>
                <w:rFonts w:ascii="Arial" w:hAnsi="Arial" w:cs="Arial"/>
                <w:b/>
                <w:color w:val="000000"/>
                <w:sz w:val="20"/>
                <w:szCs w:val="20"/>
              </w:rPr>
            </w:pPr>
            <w:r w:rsidRPr="008079C8">
              <w:rPr>
                <w:rFonts w:ascii="Arial" w:hAnsi="Arial" w:cs="Arial"/>
                <w:b/>
                <w:color w:val="000000"/>
                <w:sz w:val="20"/>
                <w:szCs w:val="20"/>
              </w:rPr>
              <w:t>Fundamentos de Comercio Electrónico</w:t>
            </w:r>
          </w:p>
        </w:tc>
        <w:tc>
          <w:tcPr>
            <w:tcW w:w="1418" w:type="dxa"/>
            <w:tcBorders>
              <w:top w:val="single" w:sz="6" w:space="0" w:color="000000"/>
              <w:left w:val="single" w:sz="6" w:space="0" w:color="000000"/>
              <w:bottom w:val="single" w:sz="6" w:space="0" w:color="000000"/>
              <w:right w:val="single" w:sz="6" w:space="0" w:color="000000"/>
            </w:tcBorders>
            <w:vAlign w:val="center"/>
          </w:tcPr>
          <w:p w:rsidR="008079C8" w:rsidRPr="008079C8" w:rsidRDefault="008079C8" w:rsidP="004C7B9B">
            <w:pPr>
              <w:widowControl/>
              <w:autoSpaceDE w:val="0"/>
              <w:autoSpaceDN w:val="0"/>
              <w:adjustRightInd w:val="0"/>
              <w:jc w:val="center"/>
              <w:rPr>
                <w:rFonts w:ascii="Arial" w:hAnsi="Arial" w:cs="Arial"/>
                <w:color w:val="000000"/>
                <w:sz w:val="20"/>
                <w:szCs w:val="20"/>
              </w:rPr>
            </w:pPr>
            <w:r w:rsidRPr="008079C8">
              <w:rPr>
                <w:rFonts w:ascii="Arial" w:hAnsi="Arial" w:cs="Arial"/>
                <w:color w:val="000000"/>
                <w:sz w:val="20"/>
                <w:szCs w:val="20"/>
              </w:rPr>
              <w:t>412-1-CK</w:t>
            </w:r>
          </w:p>
        </w:tc>
        <w:tc>
          <w:tcPr>
            <w:tcW w:w="2268" w:type="dxa"/>
            <w:tcBorders>
              <w:top w:val="single" w:sz="6" w:space="0" w:color="000000"/>
              <w:left w:val="single" w:sz="6" w:space="0" w:color="000000"/>
              <w:bottom w:val="single" w:sz="6" w:space="0" w:color="000000"/>
              <w:right w:val="single" w:sz="6" w:space="0" w:color="000000"/>
            </w:tcBorders>
            <w:vAlign w:val="center"/>
          </w:tcPr>
          <w:p w:rsidR="008079C8" w:rsidRPr="008079C8" w:rsidRDefault="008079C8" w:rsidP="004C7B9B">
            <w:pPr>
              <w:widowControl/>
              <w:autoSpaceDE w:val="0"/>
              <w:autoSpaceDN w:val="0"/>
              <w:adjustRightInd w:val="0"/>
              <w:jc w:val="center"/>
              <w:rPr>
                <w:rFonts w:ascii="Arial" w:hAnsi="Arial" w:cs="Arial"/>
                <w:color w:val="000000"/>
                <w:sz w:val="20"/>
                <w:szCs w:val="20"/>
              </w:rPr>
            </w:pPr>
            <w:r w:rsidRPr="008079C8">
              <w:rPr>
                <w:rFonts w:ascii="Arial" w:hAnsi="Arial" w:cs="Arial"/>
                <w:color w:val="000000"/>
                <w:sz w:val="20"/>
                <w:szCs w:val="20"/>
              </w:rPr>
              <w:t>Sebastian Torre</w:t>
            </w:r>
          </w:p>
        </w:tc>
        <w:tc>
          <w:tcPr>
            <w:tcW w:w="2103" w:type="dxa"/>
            <w:tcBorders>
              <w:top w:val="single" w:sz="6" w:space="0" w:color="000000"/>
              <w:left w:val="single" w:sz="6" w:space="0" w:color="000000"/>
              <w:bottom w:val="single" w:sz="6" w:space="0" w:color="000000"/>
              <w:right w:val="single" w:sz="6" w:space="0" w:color="000000"/>
            </w:tcBorders>
            <w:vAlign w:val="center"/>
          </w:tcPr>
          <w:p w:rsidR="008079C8" w:rsidRPr="008079C8" w:rsidRDefault="008079C8" w:rsidP="00C60C92">
            <w:pPr>
              <w:widowControl/>
              <w:autoSpaceDE w:val="0"/>
              <w:autoSpaceDN w:val="0"/>
              <w:adjustRightInd w:val="0"/>
              <w:jc w:val="center"/>
              <w:rPr>
                <w:rFonts w:ascii="Arial" w:hAnsi="Arial" w:cs="Arial"/>
                <w:color w:val="000000"/>
                <w:sz w:val="20"/>
                <w:szCs w:val="20"/>
              </w:rPr>
            </w:pPr>
            <w:r w:rsidRPr="008079C8">
              <w:rPr>
                <w:rFonts w:ascii="Arial" w:hAnsi="Arial" w:cs="Arial"/>
                <w:color w:val="000000"/>
                <w:sz w:val="20"/>
                <w:szCs w:val="20"/>
              </w:rPr>
              <w:t>Mar</w:t>
            </w:r>
            <w:r w:rsidR="004C7B9B" w:rsidRPr="004C7B9B">
              <w:rPr>
                <w:rFonts w:ascii="Arial" w:hAnsi="Arial" w:cs="Arial"/>
                <w:color w:val="000000"/>
                <w:sz w:val="20"/>
                <w:szCs w:val="20"/>
              </w:rPr>
              <w:t xml:space="preserve">tes </w:t>
            </w:r>
            <w:r w:rsidR="00C60C92">
              <w:rPr>
                <w:rFonts w:ascii="Arial" w:hAnsi="Arial" w:cs="Arial"/>
                <w:color w:val="000000"/>
                <w:sz w:val="20"/>
                <w:szCs w:val="20"/>
              </w:rPr>
              <w:t>18</w:t>
            </w:r>
            <w:r w:rsidRPr="008079C8">
              <w:rPr>
                <w:rFonts w:ascii="Arial" w:hAnsi="Arial" w:cs="Arial"/>
                <w:color w:val="000000"/>
                <w:sz w:val="20"/>
                <w:szCs w:val="20"/>
              </w:rPr>
              <w:t xml:space="preserve"> a </w:t>
            </w:r>
            <w:r w:rsidR="00C60C92">
              <w:rPr>
                <w:rFonts w:ascii="Arial" w:hAnsi="Arial" w:cs="Arial"/>
                <w:color w:val="000000"/>
                <w:sz w:val="20"/>
                <w:szCs w:val="20"/>
              </w:rPr>
              <w:t>20</w:t>
            </w:r>
            <w:r w:rsidR="004C7B9B" w:rsidRPr="004C7B9B">
              <w:rPr>
                <w:rFonts w:ascii="Arial" w:hAnsi="Arial" w:cs="Arial"/>
                <w:color w:val="000000"/>
                <w:sz w:val="20"/>
                <w:szCs w:val="20"/>
              </w:rPr>
              <w:t xml:space="preserve"> Hs</w:t>
            </w:r>
            <w:r w:rsidR="00750EA1">
              <w:rPr>
                <w:rFonts w:ascii="Arial" w:hAnsi="Arial" w:cs="Arial"/>
                <w:color w:val="000000"/>
                <w:sz w:val="20"/>
                <w:szCs w:val="20"/>
              </w:rPr>
              <w:t xml:space="preserve"> (Viernes virtual)</w:t>
            </w:r>
          </w:p>
        </w:tc>
      </w:tr>
      <w:tr w:rsidR="00C60C92" w:rsidRPr="008079C8" w:rsidTr="004C7B9B">
        <w:trPr>
          <w:trHeight w:val="552"/>
          <w:jc w:val="center"/>
        </w:trPr>
        <w:tc>
          <w:tcPr>
            <w:tcW w:w="2746" w:type="dxa"/>
            <w:tcBorders>
              <w:top w:val="single" w:sz="6" w:space="0" w:color="000000"/>
              <w:left w:val="single" w:sz="2" w:space="0" w:color="000000"/>
              <w:bottom w:val="single" w:sz="6" w:space="0" w:color="000000"/>
              <w:right w:val="single" w:sz="6" w:space="0" w:color="000000"/>
            </w:tcBorders>
            <w:vAlign w:val="center"/>
          </w:tcPr>
          <w:p w:rsidR="00C60C92" w:rsidRPr="008079C8" w:rsidRDefault="00C60C92" w:rsidP="004C7B9B">
            <w:pPr>
              <w:widowControl/>
              <w:autoSpaceDE w:val="0"/>
              <w:autoSpaceDN w:val="0"/>
              <w:adjustRightInd w:val="0"/>
              <w:jc w:val="center"/>
              <w:rPr>
                <w:rFonts w:ascii="Arial" w:hAnsi="Arial" w:cs="Arial"/>
                <w:b/>
                <w:color w:val="000000"/>
                <w:sz w:val="20"/>
                <w:szCs w:val="20"/>
              </w:rPr>
            </w:pPr>
            <w:r w:rsidRPr="00C60C92">
              <w:rPr>
                <w:rFonts w:ascii="Arial" w:hAnsi="Arial" w:cs="Arial"/>
                <w:b/>
                <w:color w:val="000000"/>
                <w:sz w:val="20"/>
                <w:szCs w:val="20"/>
              </w:rPr>
              <w:t>Taller de Metodología y Análisis del Comercio Int</w:t>
            </w:r>
            <w:r w:rsidR="004E46AD">
              <w:rPr>
                <w:rFonts w:ascii="Arial" w:hAnsi="Arial" w:cs="Arial"/>
                <w:b/>
                <w:color w:val="000000"/>
                <w:sz w:val="20"/>
                <w:szCs w:val="20"/>
              </w:rPr>
              <w:t>.</w:t>
            </w:r>
          </w:p>
        </w:tc>
        <w:tc>
          <w:tcPr>
            <w:tcW w:w="1418" w:type="dxa"/>
            <w:tcBorders>
              <w:top w:val="single" w:sz="6" w:space="0" w:color="000000"/>
              <w:left w:val="single" w:sz="6" w:space="0" w:color="000000"/>
              <w:bottom w:val="single" w:sz="6" w:space="0" w:color="000000"/>
              <w:right w:val="single" w:sz="6" w:space="0" w:color="000000"/>
            </w:tcBorders>
            <w:vAlign w:val="center"/>
          </w:tcPr>
          <w:p w:rsidR="00C60C92" w:rsidRPr="008079C8" w:rsidRDefault="00C60C92" w:rsidP="004C7B9B">
            <w:pPr>
              <w:widowControl/>
              <w:autoSpaceDE w:val="0"/>
              <w:autoSpaceDN w:val="0"/>
              <w:adjustRightInd w:val="0"/>
              <w:jc w:val="center"/>
              <w:rPr>
                <w:rFonts w:ascii="Arial" w:hAnsi="Arial" w:cs="Arial"/>
                <w:color w:val="000000"/>
                <w:sz w:val="20"/>
                <w:szCs w:val="20"/>
              </w:rPr>
            </w:pPr>
            <w:r w:rsidRPr="00C60C92">
              <w:rPr>
                <w:rFonts w:ascii="Arial" w:hAnsi="Arial" w:cs="Arial"/>
                <w:color w:val="000000"/>
                <w:sz w:val="20"/>
                <w:szCs w:val="20"/>
              </w:rPr>
              <w:t>729-1-CK</w:t>
            </w:r>
          </w:p>
        </w:tc>
        <w:tc>
          <w:tcPr>
            <w:tcW w:w="2268" w:type="dxa"/>
            <w:tcBorders>
              <w:top w:val="single" w:sz="6" w:space="0" w:color="000000"/>
              <w:left w:val="single" w:sz="6" w:space="0" w:color="000000"/>
              <w:bottom w:val="single" w:sz="6" w:space="0" w:color="000000"/>
              <w:right w:val="single" w:sz="6" w:space="0" w:color="000000"/>
            </w:tcBorders>
            <w:vAlign w:val="center"/>
          </w:tcPr>
          <w:p w:rsidR="00C60C92" w:rsidRPr="008079C8" w:rsidRDefault="00C60C92" w:rsidP="004C7B9B">
            <w:pPr>
              <w:widowControl/>
              <w:autoSpaceDE w:val="0"/>
              <w:autoSpaceDN w:val="0"/>
              <w:adjustRightInd w:val="0"/>
              <w:jc w:val="center"/>
              <w:rPr>
                <w:rFonts w:ascii="Arial" w:hAnsi="Arial" w:cs="Arial"/>
                <w:color w:val="000000"/>
                <w:sz w:val="20"/>
                <w:szCs w:val="20"/>
              </w:rPr>
            </w:pPr>
            <w:r w:rsidRPr="00C60C92">
              <w:rPr>
                <w:rFonts w:ascii="Arial" w:hAnsi="Arial" w:cs="Arial"/>
                <w:color w:val="000000"/>
                <w:sz w:val="20"/>
                <w:szCs w:val="20"/>
              </w:rPr>
              <w:t>Hernán Soltz</w:t>
            </w:r>
          </w:p>
        </w:tc>
        <w:tc>
          <w:tcPr>
            <w:tcW w:w="2103" w:type="dxa"/>
            <w:tcBorders>
              <w:top w:val="single" w:sz="6" w:space="0" w:color="000000"/>
              <w:left w:val="single" w:sz="6" w:space="0" w:color="000000"/>
              <w:bottom w:val="single" w:sz="6" w:space="0" w:color="000000"/>
              <w:right w:val="single" w:sz="6" w:space="0" w:color="000000"/>
            </w:tcBorders>
            <w:vAlign w:val="center"/>
          </w:tcPr>
          <w:p w:rsidR="00C60C92" w:rsidRPr="008079C8" w:rsidRDefault="00C60C92" w:rsidP="004C7B9B">
            <w:pPr>
              <w:widowControl/>
              <w:autoSpaceDE w:val="0"/>
              <w:autoSpaceDN w:val="0"/>
              <w:adjustRightInd w:val="0"/>
              <w:jc w:val="center"/>
              <w:rPr>
                <w:rFonts w:ascii="Arial" w:hAnsi="Arial" w:cs="Arial"/>
                <w:color w:val="000000"/>
                <w:sz w:val="20"/>
                <w:szCs w:val="20"/>
              </w:rPr>
            </w:pPr>
            <w:r w:rsidRPr="00C60C92">
              <w:rPr>
                <w:rFonts w:ascii="Arial" w:hAnsi="Arial" w:cs="Arial"/>
                <w:color w:val="000000"/>
                <w:sz w:val="20"/>
                <w:szCs w:val="20"/>
              </w:rPr>
              <w:t>Miércoles de 18.00 a 22.00</w:t>
            </w:r>
          </w:p>
        </w:tc>
      </w:tr>
      <w:tr w:rsidR="008079C8" w:rsidRPr="008079C8" w:rsidTr="004C7B9B">
        <w:trPr>
          <w:trHeight w:val="552"/>
          <w:jc w:val="center"/>
        </w:trPr>
        <w:tc>
          <w:tcPr>
            <w:tcW w:w="2746" w:type="dxa"/>
            <w:tcBorders>
              <w:top w:val="single" w:sz="6" w:space="0" w:color="000000"/>
              <w:left w:val="single" w:sz="2" w:space="0" w:color="000000"/>
              <w:bottom w:val="single" w:sz="6" w:space="0" w:color="000000"/>
              <w:right w:val="single" w:sz="6" w:space="0" w:color="000000"/>
            </w:tcBorders>
            <w:vAlign w:val="center"/>
          </w:tcPr>
          <w:p w:rsidR="008079C8" w:rsidRPr="008079C8" w:rsidRDefault="008079C8" w:rsidP="004C7B9B">
            <w:pPr>
              <w:widowControl/>
              <w:autoSpaceDE w:val="0"/>
              <w:autoSpaceDN w:val="0"/>
              <w:adjustRightInd w:val="0"/>
              <w:jc w:val="center"/>
              <w:rPr>
                <w:rFonts w:ascii="Arial" w:hAnsi="Arial" w:cs="Arial"/>
                <w:b/>
                <w:color w:val="000000"/>
                <w:sz w:val="20"/>
                <w:szCs w:val="20"/>
              </w:rPr>
            </w:pPr>
            <w:r w:rsidRPr="008079C8">
              <w:rPr>
                <w:rFonts w:ascii="Arial" w:hAnsi="Arial" w:cs="Arial"/>
                <w:b/>
                <w:color w:val="000000"/>
                <w:sz w:val="20"/>
                <w:szCs w:val="20"/>
              </w:rPr>
              <w:t>Economía Ecológica</w:t>
            </w:r>
          </w:p>
        </w:tc>
        <w:tc>
          <w:tcPr>
            <w:tcW w:w="1418" w:type="dxa"/>
            <w:tcBorders>
              <w:top w:val="single" w:sz="6" w:space="0" w:color="000000"/>
              <w:left w:val="single" w:sz="6" w:space="0" w:color="000000"/>
              <w:bottom w:val="single" w:sz="6" w:space="0" w:color="000000"/>
              <w:right w:val="single" w:sz="6" w:space="0" w:color="000000"/>
            </w:tcBorders>
            <w:vAlign w:val="center"/>
          </w:tcPr>
          <w:p w:rsidR="008079C8" w:rsidRPr="008079C8" w:rsidRDefault="008079C8" w:rsidP="004C7B9B">
            <w:pPr>
              <w:widowControl/>
              <w:autoSpaceDE w:val="0"/>
              <w:autoSpaceDN w:val="0"/>
              <w:adjustRightInd w:val="0"/>
              <w:jc w:val="center"/>
              <w:rPr>
                <w:rFonts w:ascii="Arial" w:hAnsi="Arial" w:cs="Arial"/>
                <w:color w:val="000000"/>
                <w:sz w:val="20"/>
                <w:szCs w:val="20"/>
              </w:rPr>
            </w:pPr>
            <w:r w:rsidRPr="008079C8">
              <w:rPr>
                <w:rFonts w:ascii="Arial" w:hAnsi="Arial" w:cs="Arial"/>
                <w:color w:val="000000"/>
                <w:sz w:val="20"/>
                <w:szCs w:val="20"/>
              </w:rPr>
              <w:t>975-1-CK</w:t>
            </w:r>
          </w:p>
        </w:tc>
        <w:tc>
          <w:tcPr>
            <w:tcW w:w="2268" w:type="dxa"/>
            <w:tcBorders>
              <w:top w:val="single" w:sz="6" w:space="0" w:color="000000"/>
              <w:left w:val="single" w:sz="6" w:space="0" w:color="000000"/>
              <w:bottom w:val="single" w:sz="6" w:space="0" w:color="000000"/>
              <w:right w:val="single" w:sz="6" w:space="0" w:color="000000"/>
            </w:tcBorders>
            <w:vAlign w:val="center"/>
          </w:tcPr>
          <w:p w:rsidR="008079C8" w:rsidRPr="008079C8" w:rsidRDefault="008079C8" w:rsidP="004C7B9B">
            <w:pPr>
              <w:widowControl/>
              <w:autoSpaceDE w:val="0"/>
              <w:autoSpaceDN w:val="0"/>
              <w:adjustRightInd w:val="0"/>
              <w:jc w:val="center"/>
              <w:rPr>
                <w:rFonts w:ascii="Arial" w:hAnsi="Arial" w:cs="Arial"/>
                <w:color w:val="000000"/>
                <w:sz w:val="20"/>
                <w:szCs w:val="20"/>
              </w:rPr>
            </w:pPr>
            <w:r w:rsidRPr="008079C8">
              <w:rPr>
                <w:rFonts w:ascii="Arial" w:hAnsi="Arial" w:cs="Arial"/>
                <w:color w:val="000000"/>
                <w:sz w:val="20"/>
                <w:szCs w:val="20"/>
              </w:rPr>
              <w:t>Miguel Lacabana</w:t>
            </w:r>
          </w:p>
        </w:tc>
        <w:tc>
          <w:tcPr>
            <w:tcW w:w="2103" w:type="dxa"/>
            <w:tcBorders>
              <w:top w:val="single" w:sz="6" w:space="0" w:color="000000"/>
              <w:left w:val="single" w:sz="6" w:space="0" w:color="000000"/>
              <w:bottom w:val="single" w:sz="6" w:space="0" w:color="000000"/>
              <w:right w:val="single" w:sz="6" w:space="0" w:color="000000"/>
            </w:tcBorders>
            <w:vAlign w:val="center"/>
          </w:tcPr>
          <w:p w:rsidR="004C7B9B" w:rsidRDefault="008079C8" w:rsidP="004C7B9B">
            <w:pPr>
              <w:widowControl/>
              <w:autoSpaceDE w:val="0"/>
              <w:autoSpaceDN w:val="0"/>
              <w:adjustRightInd w:val="0"/>
              <w:jc w:val="center"/>
              <w:rPr>
                <w:rFonts w:ascii="Arial" w:hAnsi="Arial" w:cs="Arial"/>
                <w:color w:val="000000"/>
                <w:sz w:val="20"/>
                <w:szCs w:val="20"/>
              </w:rPr>
            </w:pPr>
            <w:r w:rsidRPr="008079C8">
              <w:rPr>
                <w:rFonts w:ascii="Arial" w:hAnsi="Arial" w:cs="Arial"/>
                <w:color w:val="000000"/>
                <w:sz w:val="20"/>
                <w:szCs w:val="20"/>
              </w:rPr>
              <w:t>Miércoles</w:t>
            </w:r>
          </w:p>
          <w:p w:rsidR="008079C8" w:rsidRPr="008079C8" w:rsidRDefault="004C7B9B" w:rsidP="004C7B9B">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1</w:t>
            </w:r>
            <w:r w:rsidR="008079C8" w:rsidRPr="008079C8">
              <w:rPr>
                <w:rFonts w:ascii="Arial" w:hAnsi="Arial" w:cs="Arial"/>
                <w:color w:val="000000"/>
                <w:sz w:val="20"/>
                <w:szCs w:val="20"/>
              </w:rPr>
              <w:t>8 a 22</w:t>
            </w:r>
            <w:r>
              <w:rPr>
                <w:rFonts w:ascii="Arial" w:hAnsi="Arial" w:cs="Arial"/>
                <w:color w:val="000000"/>
                <w:sz w:val="20"/>
                <w:szCs w:val="20"/>
              </w:rPr>
              <w:t xml:space="preserve"> Hs</w:t>
            </w:r>
          </w:p>
        </w:tc>
      </w:tr>
      <w:tr w:rsidR="004C7B9B" w:rsidRPr="008079C8" w:rsidTr="004C7B9B">
        <w:trPr>
          <w:trHeight w:val="555"/>
          <w:jc w:val="center"/>
        </w:trPr>
        <w:tc>
          <w:tcPr>
            <w:tcW w:w="2746" w:type="dxa"/>
            <w:vMerge w:val="restart"/>
            <w:tcBorders>
              <w:top w:val="single" w:sz="6" w:space="0" w:color="000000"/>
              <w:left w:val="single" w:sz="6" w:space="0" w:color="000000"/>
              <w:right w:val="single" w:sz="6" w:space="0" w:color="000000"/>
            </w:tcBorders>
            <w:vAlign w:val="center"/>
          </w:tcPr>
          <w:p w:rsidR="004C7B9B" w:rsidRPr="008079C8" w:rsidRDefault="004C7B9B" w:rsidP="004C7B9B">
            <w:pPr>
              <w:widowControl/>
              <w:autoSpaceDE w:val="0"/>
              <w:autoSpaceDN w:val="0"/>
              <w:adjustRightInd w:val="0"/>
              <w:jc w:val="center"/>
              <w:rPr>
                <w:rFonts w:ascii="Arial" w:hAnsi="Arial" w:cs="Arial"/>
                <w:b/>
                <w:color w:val="000000"/>
                <w:sz w:val="20"/>
                <w:szCs w:val="20"/>
              </w:rPr>
            </w:pPr>
            <w:r w:rsidRPr="008079C8">
              <w:rPr>
                <w:rFonts w:ascii="Arial" w:hAnsi="Arial" w:cs="Arial"/>
                <w:b/>
                <w:color w:val="000000"/>
                <w:sz w:val="20"/>
                <w:szCs w:val="20"/>
              </w:rPr>
              <w:t>Marketing</w:t>
            </w:r>
          </w:p>
        </w:tc>
        <w:tc>
          <w:tcPr>
            <w:tcW w:w="1418" w:type="dxa"/>
            <w:tcBorders>
              <w:top w:val="single" w:sz="6" w:space="0" w:color="000000"/>
              <w:left w:val="single" w:sz="6" w:space="0" w:color="000000"/>
              <w:bottom w:val="single" w:sz="6" w:space="0" w:color="000000"/>
              <w:right w:val="single" w:sz="6" w:space="0" w:color="000000"/>
            </w:tcBorders>
            <w:vAlign w:val="center"/>
          </w:tcPr>
          <w:p w:rsidR="004C7B9B" w:rsidRPr="008079C8" w:rsidRDefault="004C7B9B" w:rsidP="004C7B9B">
            <w:pPr>
              <w:widowControl/>
              <w:autoSpaceDE w:val="0"/>
              <w:autoSpaceDN w:val="0"/>
              <w:adjustRightInd w:val="0"/>
              <w:jc w:val="center"/>
              <w:rPr>
                <w:rFonts w:ascii="Arial" w:hAnsi="Arial" w:cs="Arial"/>
                <w:color w:val="000000"/>
                <w:sz w:val="20"/>
                <w:szCs w:val="20"/>
              </w:rPr>
            </w:pPr>
            <w:r w:rsidRPr="008079C8">
              <w:rPr>
                <w:rFonts w:ascii="Arial" w:hAnsi="Arial" w:cs="Arial"/>
                <w:color w:val="000000"/>
                <w:sz w:val="20"/>
                <w:szCs w:val="20"/>
              </w:rPr>
              <w:t>518-1-CK</w:t>
            </w:r>
          </w:p>
        </w:tc>
        <w:tc>
          <w:tcPr>
            <w:tcW w:w="2268" w:type="dxa"/>
            <w:tcBorders>
              <w:top w:val="single" w:sz="6" w:space="0" w:color="000000"/>
              <w:left w:val="single" w:sz="6" w:space="0" w:color="000000"/>
              <w:bottom w:val="single" w:sz="6" w:space="0" w:color="000000"/>
              <w:right w:val="single" w:sz="6" w:space="0" w:color="000000"/>
            </w:tcBorders>
            <w:vAlign w:val="center"/>
          </w:tcPr>
          <w:p w:rsidR="004C7B9B" w:rsidRPr="008079C8" w:rsidRDefault="00261623" w:rsidP="004C7B9B">
            <w:pPr>
              <w:widowControl/>
              <w:autoSpaceDE w:val="0"/>
              <w:autoSpaceDN w:val="0"/>
              <w:adjustRightInd w:val="0"/>
              <w:jc w:val="center"/>
              <w:rPr>
                <w:rFonts w:ascii="Arial" w:hAnsi="Arial" w:cs="Arial"/>
                <w:color w:val="000000"/>
                <w:sz w:val="20"/>
                <w:szCs w:val="20"/>
              </w:rPr>
            </w:pPr>
            <w:r w:rsidRPr="00261623">
              <w:rPr>
                <w:rFonts w:ascii="Arial" w:hAnsi="Arial" w:cs="Arial"/>
                <w:color w:val="000000"/>
                <w:sz w:val="20"/>
                <w:szCs w:val="20"/>
              </w:rPr>
              <w:t>Armando Azeglio</w:t>
            </w:r>
          </w:p>
        </w:tc>
        <w:tc>
          <w:tcPr>
            <w:tcW w:w="2103" w:type="dxa"/>
            <w:tcBorders>
              <w:top w:val="single" w:sz="6" w:space="0" w:color="000000"/>
              <w:left w:val="single" w:sz="6" w:space="0" w:color="000000"/>
              <w:bottom w:val="single" w:sz="6" w:space="0" w:color="000000"/>
              <w:right w:val="single" w:sz="6" w:space="0" w:color="000000"/>
            </w:tcBorders>
            <w:vAlign w:val="center"/>
          </w:tcPr>
          <w:p w:rsidR="004C7B9B" w:rsidRDefault="004C7B9B" w:rsidP="004C7B9B">
            <w:pPr>
              <w:widowControl/>
              <w:autoSpaceDE w:val="0"/>
              <w:autoSpaceDN w:val="0"/>
              <w:adjustRightInd w:val="0"/>
              <w:jc w:val="center"/>
              <w:rPr>
                <w:rFonts w:ascii="Arial" w:hAnsi="Arial" w:cs="Arial"/>
                <w:color w:val="000000"/>
                <w:sz w:val="20"/>
                <w:szCs w:val="20"/>
              </w:rPr>
            </w:pPr>
            <w:r w:rsidRPr="008079C8">
              <w:rPr>
                <w:rFonts w:ascii="Arial" w:hAnsi="Arial" w:cs="Arial"/>
                <w:color w:val="000000"/>
                <w:sz w:val="20"/>
                <w:szCs w:val="20"/>
              </w:rPr>
              <w:t>Mar</w:t>
            </w:r>
            <w:r>
              <w:rPr>
                <w:rFonts w:ascii="Arial" w:hAnsi="Arial" w:cs="Arial"/>
                <w:color w:val="000000"/>
                <w:sz w:val="20"/>
                <w:szCs w:val="20"/>
              </w:rPr>
              <w:t>tes</w:t>
            </w:r>
            <w:r w:rsidRPr="008079C8">
              <w:rPr>
                <w:rFonts w:ascii="Arial" w:hAnsi="Arial" w:cs="Arial"/>
                <w:color w:val="000000"/>
                <w:sz w:val="20"/>
                <w:szCs w:val="20"/>
              </w:rPr>
              <w:t xml:space="preserve"> </w:t>
            </w:r>
            <w:r>
              <w:rPr>
                <w:rFonts w:ascii="Arial" w:hAnsi="Arial" w:cs="Arial"/>
                <w:color w:val="000000"/>
                <w:sz w:val="20"/>
                <w:szCs w:val="20"/>
              </w:rPr>
              <w:t>–</w:t>
            </w:r>
            <w:r w:rsidRPr="008079C8">
              <w:rPr>
                <w:rFonts w:ascii="Arial" w:hAnsi="Arial" w:cs="Arial"/>
                <w:color w:val="000000"/>
                <w:sz w:val="20"/>
                <w:szCs w:val="20"/>
              </w:rPr>
              <w:t xml:space="preserve"> Vie</w:t>
            </w:r>
            <w:r>
              <w:rPr>
                <w:rFonts w:ascii="Arial" w:hAnsi="Arial" w:cs="Arial"/>
                <w:color w:val="000000"/>
                <w:sz w:val="20"/>
                <w:szCs w:val="20"/>
              </w:rPr>
              <w:t>rnes</w:t>
            </w:r>
          </w:p>
          <w:p w:rsidR="004C7B9B" w:rsidRPr="008079C8" w:rsidRDefault="00261623" w:rsidP="00261623">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20</w:t>
            </w:r>
            <w:r w:rsidR="004C7B9B" w:rsidRPr="008079C8">
              <w:rPr>
                <w:rFonts w:ascii="Arial" w:hAnsi="Arial" w:cs="Arial"/>
                <w:color w:val="000000"/>
                <w:sz w:val="20"/>
                <w:szCs w:val="20"/>
              </w:rPr>
              <w:t xml:space="preserve"> a 2</w:t>
            </w:r>
            <w:r>
              <w:rPr>
                <w:rFonts w:ascii="Arial" w:hAnsi="Arial" w:cs="Arial"/>
                <w:color w:val="000000"/>
                <w:sz w:val="20"/>
                <w:szCs w:val="20"/>
              </w:rPr>
              <w:t>2</w:t>
            </w:r>
            <w:r w:rsidR="004C7B9B">
              <w:rPr>
                <w:rFonts w:ascii="Arial" w:hAnsi="Arial" w:cs="Arial"/>
                <w:color w:val="000000"/>
                <w:sz w:val="20"/>
                <w:szCs w:val="20"/>
              </w:rPr>
              <w:t xml:space="preserve"> Hs</w:t>
            </w:r>
          </w:p>
        </w:tc>
      </w:tr>
      <w:tr w:rsidR="004C7B9B" w:rsidRPr="008079C8" w:rsidTr="004C7B9B">
        <w:trPr>
          <w:trHeight w:val="408"/>
          <w:jc w:val="center"/>
        </w:trPr>
        <w:tc>
          <w:tcPr>
            <w:tcW w:w="2746" w:type="dxa"/>
            <w:vMerge/>
            <w:tcBorders>
              <w:left w:val="single" w:sz="6" w:space="0" w:color="000000"/>
              <w:bottom w:val="single" w:sz="6" w:space="0" w:color="000000"/>
              <w:right w:val="single" w:sz="6" w:space="0" w:color="000000"/>
            </w:tcBorders>
            <w:vAlign w:val="center"/>
          </w:tcPr>
          <w:p w:rsidR="004C7B9B" w:rsidRPr="008079C8" w:rsidRDefault="004C7B9B" w:rsidP="004C7B9B">
            <w:pPr>
              <w:widowControl/>
              <w:autoSpaceDE w:val="0"/>
              <w:autoSpaceDN w:val="0"/>
              <w:adjustRightInd w:val="0"/>
              <w:jc w:val="center"/>
              <w:rPr>
                <w:rFonts w:ascii="Arial" w:hAnsi="Arial" w:cs="Arial"/>
                <w:b/>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vAlign w:val="center"/>
          </w:tcPr>
          <w:p w:rsidR="004C7B9B" w:rsidRPr="008079C8" w:rsidRDefault="004C7B9B" w:rsidP="004C7B9B">
            <w:pPr>
              <w:widowControl/>
              <w:autoSpaceDE w:val="0"/>
              <w:autoSpaceDN w:val="0"/>
              <w:adjustRightInd w:val="0"/>
              <w:jc w:val="center"/>
              <w:rPr>
                <w:rFonts w:ascii="Arial" w:hAnsi="Arial" w:cs="Arial"/>
                <w:color w:val="000000"/>
                <w:sz w:val="20"/>
                <w:szCs w:val="20"/>
              </w:rPr>
            </w:pPr>
            <w:r w:rsidRPr="008079C8">
              <w:rPr>
                <w:rFonts w:ascii="Arial" w:hAnsi="Arial" w:cs="Arial"/>
                <w:color w:val="000000"/>
                <w:sz w:val="20"/>
                <w:szCs w:val="20"/>
              </w:rPr>
              <w:t>518-2-CK</w:t>
            </w:r>
          </w:p>
        </w:tc>
        <w:tc>
          <w:tcPr>
            <w:tcW w:w="2268" w:type="dxa"/>
            <w:tcBorders>
              <w:top w:val="single" w:sz="6" w:space="0" w:color="000000"/>
              <w:left w:val="single" w:sz="6" w:space="0" w:color="000000"/>
              <w:bottom w:val="single" w:sz="6" w:space="0" w:color="000000"/>
              <w:right w:val="single" w:sz="6" w:space="0" w:color="000000"/>
            </w:tcBorders>
            <w:vAlign w:val="center"/>
          </w:tcPr>
          <w:p w:rsidR="004C7B9B" w:rsidRPr="008079C8" w:rsidRDefault="00261623" w:rsidP="004C7B9B">
            <w:pPr>
              <w:widowControl/>
              <w:autoSpaceDE w:val="0"/>
              <w:autoSpaceDN w:val="0"/>
              <w:adjustRightInd w:val="0"/>
              <w:jc w:val="center"/>
              <w:rPr>
                <w:rFonts w:ascii="Arial" w:hAnsi="Arial" w:cs="Arial"/>
                <w:color w:val="000000"/>
                <w:sz w:val="20"/>
                <w:szCs w:val="20"/>
              </w:rPr>
            </w:pPr>
            <w:r w:rsidRPr="00261623">
              <w:rPr>
                <w:rFonts w:ascii="Arial" w:hAnsi="Arial" w:cs="Arial"/>
                <w:color w:val="000000"/>
                <w:sz w:val="20"/>
                <w:szCs w:val="20"/>
              </w:rPr>
              <w:t>Armando Azeglio</w:t>
            </w:r>
          </w:p>
        </w:tc>
        <w:tc>
          <w:tcPr>
            <w:tcW w:w="2103" w:type="dxa"/>
            <w:tcBorders>
              <w:top w:val="single" w:sz="6" w:space="0" w:color="000000"/>
              <w:left w:val="single" w:sz="6" w:space="0" w:color="000000"/>
              <w:bottom w:val="single" w:sz="6" w:space="0" w:color="000000"/>
              <w:right w:val="single" w:sz="6" w:space="0" w:color="000000"/>
            </w:tcBorders>
            <w:vAlign w:val="center"/>
          </w:tcPr>
          <w:p w:rsidR="004C7B9B" w:rsidRDefault="00261623" w:rsidP="004C7B9B">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Lun</w:t>
            </w:r>
            <w:r w:rsidR="004C7B9B">
              <w:rPr>
                <w:rFonts w:ascii="Arial" w:hAnsi="Arial" w:cs="Arial"/>
                <w:color w:val="000000"/>
                <w:sz w:val="20"/>
                <w:szCs w:val="20"/>
              </w:rPr>
              <w:t>es</w:t>
            </w:r>
            <w:r w:rsidR="004C7B9B" w:rsidRPr="008079C8">
              <w:rPr>
                <w:rFonts w:ascii="Arial" w:hAnsi="Arial" w:cs="Arial"/>
                <w:color w:val="000000"/>
                <w:sz w:val="20"/>
                <w:szCs w:val="20"/>
              </w:rPr>
              <w:t xml:space="preserve"> </w:t>
            </w:r>
            <w:r w:rsidR="004C7B9B">
              <w:rPr>
                <w:rFonts w:ascii="Arial" w:hAnsi="Arial" w:cs="Arial"/>
                <w:color w:val="000000"/>
                <w:sz w:val="20"/>
                <w:szCs w:val="20"/>
              </w:rPr>
              <w:t>–</w:t>
            </w:r>
            <w:r w:rsidR="004C7B9B" w:rsidRPr="008079C8">
              <w:rPr>
                <w:rFonts w:ascii="Arial" w:hAnsi="Arial" w:cs="Arial"/>
                <w:color w:val="000000"/>
                <w:sz w:val="20"/>
                <w:szCs w:val="20"/>
              </w:rPr>
              <w:t xml:space="preserve"> </w:t>
            </w:r>
            <w:r>
              <w:rPr>
                <w:rFonts w:ascii="Arial" w:hAnsi="Arial" w:cs="Arial"/>
                <w:color w:val="000000"/>
                <w:sz w:val="20"/>
                <w:szCs w:val="20"/>
              </w:rPr>
              <w:t>Juev</w:t>
            </w:r>
            <w:r w:rsidR="004C7B9B">
              <w:rPr>
                <w:rFonts w:ascii="Arial" w:hAnsi="Arial" w:cs="Arial"/>
                <w:color w:val="000000"/>
                <w:sz w:val="20"/>
                <w:szCs w:val="20"/>
              </w:rPr>
              <w:t>es</w:t>
            </w:r>
          </w:p>
          <w:p w:rsidR="004C7B9B" w:rsidRPr="008079C8" w:rsidRDefault="00261623" w:rsidP="00261623">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18</w:t>
            </w:r>
            <w:r w:rsidR="004C7B9B" w:rsidRPr="008079C8">
              <w:rPr>
                <w:rFonts w:ascii="Arial" w:hAnsi="Arial" w:cs="Arial"/>
                <w:color w:val="000000"/>
                <w:sz w:val="20"/>
                <w:szCs w:val="20"/>
              </w:rPr>
              <w:t xml:space="preserve"> a 2</w:t>
            </w:r>
            <w:r>
              <w:rPr>
                <w:rFonts w:ascii="Arial" w:hAnsi="Arial" w:cs="Arial"/>
                <w:color w:val="000000"/>
                <w:sz w:val="20"/>
                <w:szCs w:val="20"/>
              </w:rPr>
              <w:t>0</w:t>
            </w:r>
            <w:r w:rsidR="004C7B9B">
              <w:rPr>
                <w:rFonts w:ascii="Arial" w:hAnsi="Arial" w:cs="Arial"/>
                <w:color w:val="000000"/>
                <w:sz w:val="20"/>
                <w:szCs w:val="20"/>
              </w:rPr>
              <w:t xml:space="preserve"> Hs</w:t>
            </w:r>
          </w:p>
        </w:tc>
      </w:tr>
      <w:tr w:rsidR="008079C8" w:rsidRPr="008079C8" w:rsidTr="00E0773B">
        <w:trPr>
          <w:trHeight w:val="550"/>
          <w:jc w:val="center"/>
        </w:trPr>
        <w:tc>
          <w:tcPr>
            <w:tcW w:w="2746" w:type="dxa"/>
            <w:tcBorders>
              <w:top w:val="single" w:sz="6" w:space="0" w:color="000000"/>
              <w:left w:val="single" w:sz="6" w:space="0" w:color="000000"/>
              <w:bottom w:val="single" w:sz="6" w:space="0" w:color="000000"/>
              <w:right w:val="single" w:sz="6" w:space="0" w:color="000000"/>
            </w:tcBorders>
            <w:vAlign w:val="center"/>
          </w:tcPr>
          <w:p w:rsidR="008079C8" w:rsidRPr="008079C8" w:rsidRDefault="008079C8" w:rsidP="004C7B9B">
            <w:pPr>
              <w:widowControl/>
              <w:autoSpaceDE w:val="0"/>
              <w:autoSpaceDN w:val="0"/>
              <w:adjustRightInd w:val="0"/>
              <w:jc w:val="center"/>
              <w:rPr>
                <w:rFonts w:ascii="Arial" w:hAnsi="Arial" w:cs="Arial"/>
                <w:b/>
                <w:color w:val="000000"/>
                <w:sz w:val="20"/>
                <w:szCs w:val="20"/>
              </w:rPr>
            </w:pPr>
            <w:r w:rsidRPr="008079C8">
              <w:rPr>
                <w:rFonts w:ascii="Arial" w:hAnsi="Arial" w:cs="Arial"/>
                <w:b/>
                <w:color w:val="000000"/>
                <w:sz w:val="20"/>
                <w:szCs w:val="20"/>
              </w:rPr>
              <w:t>Recursos Humanos</w:t>
            </w:r>
          </w:p>
        </w:tc>
        <w:tc>
          <w:tcPr>
            <w:tcW w:w="1418" w:type="dxa"/>
            <w:tcBorders>
              <w:top w:val="single" w:sz="6" w:space="0" w:color="000000"/>
              <w:left w:val="single" w:sz="6" w:space="0" w:color="000000"/>
              <w:bottom w:val="single" w:sz="6" w:space="0" w:color="000000"/>
              <w:right w:val="single" w:sz="6" w:space="0" w:color="000000"/>
            </w:tcBorders>
            <w:vAlign w:val="center"/>
          </w:tcPr>
          <w:p w:rsidR="008079C8" w:rsidRPr="008079C8" w:rsidRDefault="008079C8" w:rsidP="004C7B9B">
            <w:pPr>
              <w:widowControl/>
              <w:autoSpaceDE w:val="0"/>
              <w:autoSpaceDN w:val="0"/>
              <w:adjustRightInd w:val="0"/>
              <w:jc w:val="center"/>
              <w:rPr>
                <w:rFonts w:ascii="Arial" w:hAnsi="Arial" w:cs="Arial"/>
                <w:color w:val="000000"/>
                <w:sz w:val="20"/>
                <w:szCs w:val="20"/>
              </w:rPr>
            </w:pPr>
            <w:r w:rsidRPr="008079C8">
              <w:rPr>
                <w:rFonts w:ascii="Arial" w:hAnsi="Arial" w:cs="Arial"/>
                <w:color w:val="000000"/>
                <w:sz w:val="20"/>
                <w:szCs w:val="20"/>
              </w:rPr>
              <w:t>634-1-CK</w:t>
            </w:r>
          </w:p>
        </w:tc>
        <w:tc>
          <w:tcPr>
            <w:tcW w:w="2268" w:type="dxa"/>
            <w:tcBorders>
              <w:top w:val="single" w:sz="6" w:space="0" w:color="000000"/>
              <w:left w:val="single" w:sz="6" w:space="0" w:color="000000"/>
              <w:bottom w:val="single" w:sz="6" w:space="0" w:color="000000"/>
              <w:right w:val="single" w:sz="6" w:space="0" w:color="000000"/>
            </w:tcBorders>
            <w:vAlign w:val="center"/>
          </w:tcPr>
          <w:p w:rsidR="008079C8" w:rsidRPr="008079C8" w:rsidRDefault="008079C8" w:rsidP="004C7B9B">
            <w:pPr>
              <w:widowControl/>
              <w:autoSpaceDE w:val="0"/>
              <w:autoSpaceDN w:val="0"/>
              <w:adjustRightInd w:val="0"/>
              <w:jc w:val="center"/>
              <w:rPr>
                <w:rFonts w:ascii="Arial" w:hAnsi="Arial" w:cs="Arial"/>
                <w:color w:val="000000"/>
                <w:sz w:val="20"/>
                <w:szCs w:val="20"/>
              </w:rPr>
            </w:pPr>
            <w:r w:rsidRPr="008079C8">
              <w:rPr>
                <w:rFonts w:ascii="Arial" w:hAnsi="Arial" w:cs="Arial"/>
                <w:color w:val="000000"/>
                <w:sz w:val="20"/>
                <w:szCs w:val="20"/>
              </w:rPr>
              <w:t>Ariel Barreto</w:t>
            </w:r>
          </w:p>
        </w:tc>
        <w:tc>
          <w:tcPr>
            <w:tcW w:w="2103" w:type="dxa"/>
            <w:tcBorders>
              <w:top w:val="single" w:sz="6" w:space="0" w:color="000000"/>
              <w:left w:val="single" w:sz="6" w:space="0" w:color="000000"/>
              <w:bottom w:val="single" w:sz="6" w:space="0" w:color="000000"/>
              <w:right w:val="single" w:sz="6" w:space="0" w:color="000000"/>
            </w:tcBorders>
            <w:vAlign w:val="center"/>
          </w:tcPr>
          <w:p w:rsidR="00E0773B" w:rsidRDefault="00750EA1" w:rsidP="00E0773B">
            <w:pPr>
              <w:widowControl/>
              <w:autoSpaceDE w:val="0"/>
              <w:autoSpaceDN w:val="0"/>
              <w:adjustRightInd w:val="0"/>
              <w:jc w:val="center"/>
              <w:rPr>
                <w:rFonts w:ascii="Arial" w:hAnsi="Arial" w:cs="Arial"/>
                <w:color w:val="000000"/>
                <w:sz w:val="20"/>
                <w:szCs w:val="20"/>
              </w:rPr>
            </w:pPr>
            <w:r w:rsidRPr="00750EA1">
              <w:rPr>
                <w:rFonts w:ascii="Arial" w:hAnsi="Arial" w:cs="Arial"/>
                <w:color w:val="000000"/>
                <w:sz w:val="20"/>
                <w:szCs w:val="20"/>
              </w:rPr>
              <w:t>Miércoles</w:t>
            </w:r>
            <w:r w:rsidR="008079C8" w:rsidRPr="008079C8">
              <w:rPr>
                <w:rFonts w:ascii="Arial" w:hAnsi="Arial" w:cs="Arial"/>
                <w:color w:val="000000"/>
                <w:sz w:val="20"/>
                <w:szCs w:val="20"/>
              </w:rPr>
              <w:t xml:space="preserve"> 18 a 20</w:t>
            </w:r>
            <w:r w:rsidR="00E0773B">
              <w:rPr>
                <w:rFonts w:ascii="Arial" w:hAnsi="Arial" w:cs="Arial"/>
                <w:color w:val="000000"/>
                <w:sz w:val="20"/>
                <w:szCs w:val="20"/>
              </w:rPr>
              <w:t xml:space="preserve"> Hs</w:t>
            </w:r>
          </w:p>
          <w:p w:rsidR="008079C8" w:rsidRPr="008079C8" w:rsidRDefault="00E0773B" w:rsidP="00750EA1">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w:t>
            </w:r>
            <w:r w:rsidR="00750EA1">
              <w:rPr>
                <w:rFonts w:ascii="Arial" w:hAnsi="Arial" w:cs="Arial"/>
                <w:color w:val="000000"/>
                <w:sz w:val="20"/>
                <w:szCs w:val="20"/>
              </w:rPr>
              <w:t>Viern</w:t>
            </w:r>
            <w:r w:rsidR="008079C8" w:rsidRPr="008079C8">
              <w:rPr>
                <w:rFonts w:ascii="Arial" w:hAnsi="Arial" w:cs="Arial"/>
                <w:color w:val="000000"/>
                <w:sz w:val="20"/>
                <w:szCs w:val="20"/>
              </w:rPr>
              <w:t>es Virtual</w:t>
            </w:r>
            <w:r>
              <w:rPr>
                <w:rFonts w:ascii="Arial" w:hAnsi="Arial" w:cs="Arial"/>
                <w:color w:val="000000"/>
                <w:sz w:val="20"/>
                <w:szCs w:val="20"/>
              </w:rPr>
              <w:t>)</w:t>
            </w:r>
          </w:p>
        </w:tc>
      </w:tr>
      <w:tr w:rsidR="00C60C92" w:rsidRPr="008079C8" w:rsidTr="00E0773B">
        <w:trPr>
          <w:trHeight w:val="550"/>
          <w:jc w:val="center"/>
        </w:trPr>
        <w:tc>
          <w:tcPr>
            <w:tcW w:w="2746" w:type="dxa"/>
            <w:tcBorders>
              <w:top w:val="single" w:sz="6" w:space="0" w:color="000000"/>
              <w:left w:val="single" w:sz="6" w:space="0" w:color="000000"/>
              <w:bottom w:val="single" w:sz="6" w:space="0" w:color="000000"/>
              <w:right w:val="single" w:sz="6" w:space="0" w:color="000000"/>
            </w:tcBorders>
            <w:vAlign w:val="center"/>
          </w:tcPr>
          <w:p w:rsidR="00C60C92" w:rsidRPr="008079C8" w:rsidRDefault="00C60C92" w:rsidP="002F2FB3">
            <w:pPr>
              <w:widowControl/>
              <w:autoSpaceDE w:val="0"/>
              <w:autoSpaceDN w:val="0"/>
              <w:adjustRightInd w:val="0"/>
              <w:jc w:val="center"/>
              <w:rPr>
                <w:rFonts w:ascii="Arial" w:hAnsi="Arial" w:cs="Arial"/>
                <w:b/>
                <w:color w:val="000000"/>
                <w:sz w:val="20"/>
                <w:szCs w:val="20"/>
              </w:rPr>
            </w:pPr>
            <w:r w:rsidRPr="008079C8">
              <w:rPr>
                <w:rFonts w:ascii="Arial" w:hAnsi="Arial" w:cs="Arial"/>
                <w:b/>
                <w:color w:val="000000"/>
                <w:sz w:val="20"/>
                <w:szCs w:val="20"/>
              </w:rPr>
              <w:t>Recursos Humanos</w:t>
            </w:r>
          </w:p>
        </w:tc>
        <w:tc>
          <w:tcPr>
            <w:tcW w:w="1418" w:type="dxa"/>
            <w:tcBorders>
              <w:top w:val="single" w:sz="6" w:space="0" w:color="000000"/>
              <w:left w:val="single" w:sz="6" w:space="0" w:color="000000"/>
              <w:bottom w:val="single" w:sz="6" w:space="0" w:color="000000"/>
              <w:right w:val="single" w:sz="6" w:space="0" w:color="000000"/>
            </w:tcBorders>
            <w:vAlign w:val="center"/>
          </w:tcPr>
          <w:p w:rsidR="00C60C92" w:rsidRPr="008079C8" w:rsidRDefault="00C60C92" w:rsidP="00C60C92">
            <w:pPr>
              <w:widowControl/>
              <w:autoSpaceDE w:val="0"/>
              <w:autoSpaceDN w:val="0"/>
              <w:adjustRightInd w:val="0"/>
              <w:jc w:val="center"/>
              <w:rPr>
                <w:rFonts w:ascii="Arial" w:hAnsi="Arial" w:cs="Arial"/>
                <w:color w:val="000000"/>
                <w:sz w:val="20"/>
                <w:szCs w:val="20"/>
              </w:rPr>
            </w:pPr>
            <w:r w:rsidRPr="008079C8">
              <w:rPr>
                <w:rFonts w:ascii="Arial" w:hAnsi="Arial" w:cs="Arial"/>
                <w:color w:val="000000"/>
                <w:sz w:val="20"/>
                <w:szCs w:val="20"/>
              </w:rPr>
              <w:t>634-</w:t>
            </w:r>
            <w:r>
              <w:rPr>
                <w:rFonts w:ascii="Arial" w:hAnsi="Arial" w:cs="Arial"/>
                <w:color w:val="000000"/>
                <w:sz w:val="20"/>
                <w:szCs w:val="20"/>
              </w:rPr>
              <w:t>2</w:t>
            </w:r>
            <w:r w:rsidRPr="008079C8">
              <w:rPr>
                <w:rFonts w:ascii="Arial" w:hAnsi="Arial" w:cs="Arial"/>
                <w:color w:val="000000"/>
                <w:sz w:val="20"/>
                <w:szCs w:val="20"/>
              </w:rPr>
              <w:t>-CK</w:t>
            </w:r>
          </w:p>
        </w:tc>
        <w:tc>
          <w:tcPr>
            <w:tcW w:w="2268" w:type="dxa"/>
            <w:tcBorders>
              <w:top w:val="single" w:sz="6" w:space="0" w:color="000000"/>
              <w:left w:val="single" w:sz="6" w:space="0" w:color="000000"/>
              <w:bottom w:val="single" w:sz="6" w:space="0" w:color="000000"/>
              <w:right w:val="single" w:sz="6" w:space="0" w:color="000000"/>
            </w:tcBorders>
            <w:vAlign w:val="center"/>
          </w:tcPr>
          <w:p w:rsidR="00C60C92" w:rsidRPr="008079C8" w:rsidRDefault="00C60C92" w:rsidP="002F2FB3">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Beatriz Gaiardo</w:t>
            </w:r>
          </w:p>
        </w:tc>
        <w:tc>
          <w:tcPr>
            <w:tcW w:w="2103" w:type="dxa"/>
            <w:tcBorders>
              <w:top w:val="single" w:sz="6" w:space="0" w:color="000000"/>
              <w:left w:val="single" w:sz="6" w:space="0" w:color="000000"/>
              <w:bottom w:val="single" w:sz="6" w:space="0" w:color="000000"/>
              <w:right w:val="single" w:sz="6" w:space="0" w:color="000000"/>
            </w:tcBorders>
            <w:vAlign w:val="center"/>
          </w:tcPr>
          <w:p w:rsidR="00C60C92" w:rsidRDefault="00C60C92" w:rsidP="002F2FB3">
            <w:pPr>
              <w:widowControl/>
              <w:autoSpaceDE w:val="0"/>
              <w:autoSpaceDN w:val="0"/>
              <w:adjustRightInd w:val="0"/>
              <w:jc w:val="center"/>
              <w:rPr>
                <w:rFonts w:ascii="Arial" w:hAnsi="Arial" w:cs="Arial"/>
                <w:color w:val="000000"/>
                <w:sz w:val="20"/>
                <w:szCs w:val="20"/>
              </w:rPr>
            </w:pPr>
            <w:r w:rsidRPr="008079C8">
              <w:rPr>
                <w:rFonts w:ascii="Arial" w:hAnsi="Arial" w:cs="Arial"/>
                <w:color w:val="000000"/>
                <w:sz w:val="20"/>
                <w:szCs w:val="20"/>
              </w:rPr>
              <w:t>Mar</w:t>
            </w:r>
            <w:r>
              <w:rPr>
                <w:rFonts w:ascii="Arial" w:hAnsi="Arial" w:cs="Arial"/>
                <w:color w:val="000000"/>
                <w:sz w:val="20"/>
                <w:szCs w:val="20"/>
              </w:rPr>
              <w:t>tes</w:t>
            </w:r>
            <w:r w:rsidRPr="008079C8">
              <w:rPr>
                <w:rFonts w:ascii="Arial" w:hAnsi="Arial" w:cs="Arial"/>
                <w:color w:val="000000"/>
                <w:sz w:val="20"/>
                <w:szCs w:val="20"/>
              </w:rPr>
              <w:t xml:space="preserve"> </w:t>
            </w:r>
            <w:r>
              <w:rPr>
                <w:rFonts w:ascii="Arial" w:hAnsi="Arial" w:cs="Arial"/>
                <w:color w:val="000000"/>
                <w:sz w:val="20"/>
                <w:szCs w:val="20"/>
              </w:rPr>
              <w:t>–</w:t>
            </w:r>
            <w:r w:rsidRPr="008079C8">
              <w:rPr>
                <w:rFonts w:ascii="Arial" w:hAnsi="Arial" w:cs="Arial"/>
                <w:color w:val="000000"/>
                <w:sz w:val="20"/>
                <w:szCs w:val="20"/>
              </w:rPr>
              <w:t xml:space="preserve"> Vie</w:t>
            </w:r>
            <w:r>
              <w:rPr>
                <w:rFonts w:ascii="Arial" w:hAnsi="Arial" w:cs="Arial"/>
                <w:color w:val="000000"/>
                <w:sz w:val="20"/>
                <w:szCs w:val="20"/>
              </w:rPr>
              <w:t>rnes</w:t>
            </w:r>
          </w:p>
          <w:p w:rsidR="00C60C92" w:rsidRPr="008079C8" w:rsidRDefault="00C60C92" w:rsidP="002F2FB3">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18</w:t>
            </w:r>
            <w:r w:rsidRPr="008079C8">
              <w:rPr>
                <w:rFonts w:ascii="Arial" w:hAnsi="Arial" w:cs="Arial"/>
                <w:color w:val="000000"/>
                <w:sz w:val="20"/>
                <w:szCs w:val="20"/>
              </w:rPr>
              <w:t xml:space="preserve"> a 2</w:t>
            </w:r>
            <w:r>
              <w:rPr>
                <w:rFonts w:ascii="Arial" w:hAnsi="Arial" w:cs="Arial"/>
                <w:color w:val="000000"/>
                <w:sz w:val="20"/>
                <w:szCs w:val="20"/>
              </w:rPr>
              <w:t>0 Hs</w:t>
            </w:r>
          </w:p>
        </w:tc>
      </w:tr>
      <w:tr w:rsidR="00C60C92" w:rsidRPr="008079C8" w:rsidTr="005D7DD4">
        <w:trPr>
          <w:trHeight w:val="536"/>
          <w:jc w:val="center"/>
        </w:trPr>
        <w:tc>
          <w:tcPr>
            <w:tcW w:w="2746" w:type="dxa"/>
            <w:tcBorders>
              <w:top w:val="single" w:sz="6" w:space="0" w:color="000000"/>
              <w:left w:val="single" w:sz="6" w:space="0" w:color="000000"/>
              <w:bottom w:val="single" w:sz="6" w:space="0" w:color="000000"/>
              <w:right w:val="single" w:sz="6" w:space="0" w:color="000000"/>
            </w:tcBorders>
            <w:vAlign w:val="center"/>
          </w:tcPr>
          <w:p w:rsidR="00C60C92" w:rsidRPr="008079C8" w:rsidRDefault="00C60C92" w:rsidP="004C7B9B">
            <w:pPr>
              <w:widowControl/>
              <w:autoSpaceDE w:val="0"/>
              <w:autoSpaceDN w:val="0"/>
              <w:adjustRightInd w:val="0"/>
              <w:jc w:val="center"/>
              <w:rPr>
                <w:rFonts w:ascii="Arial" w:hAnsi="Arial" w:cs="Arial"/>
                <w:b/>
                <w:color w:val="000000"/>
                <w:sz w:val="20"/>
                <w:szCs w:val="20"/>
              </w:rPr>
            </w:pPr>
            <w:r w:rsidRPr="00750EA1">
              <w:rPr>
                <w:rFonts w:ascii="Arial" w:hAnsi="Arial" w:cs="Arial"/>
                <w:b/>
                <w:color w:val="000000"/>
                <w:sz w:val="20"/>
                <w:szCs w:val="20"/>
              </w:rPr>
              <w:t>Análisis económico sobre Infraestructura y Energías</w:t>
            </w:r>
          </w:p>
        </w:tc>
        <w:tc>
          <w:tcPr>
            <w:tcW w:w="1418" w:type="dxa"/>
            <w:tcBorders>
              <w:top w:val="single" w:sz="6" w:space="0" w:color="000000"/>
              <w:left w:val="single" w:sz="6" w:space="0" w:color="000000"/>
              <w:bottom w:val="single" w:sz="6" w:space="0" w:color="000000"/>
              <w:right w:val="single" w:sz="6" w:space="0" w:color="000000"/>
            </w:tcBorders>
            <w:vAlign w:val="center"/>
          </w:tcPr>
          <w:p w:rsidR="00C60C92" w:rsidRPr="008079C8" w:rsidRDefault="00C60C92" w:rsidP="004C7B9B">
            <w:pPr>
              <w:widowControl/>
              <w:autoSpaceDE w:val="0"/>
              <w:autoSpaceDN w:val="0"/>
              <w:adjustRightInd w:val="0"/>
              <w:jc w:val="center"/>
              <w:rPr>
                <w:rFonts w:ascii="Arial" w:hAnsi="Arial" w:cs="Arial"/>
                <w:color w:val="000000"/>
                <w:sz w:val="20"/>
                <w:szCs w:val="20"/>
              </w:rPr>
            </w:pPr>
            <w:r w:rsidRPr="00750EA1">
              <w:rPr>
                <w:rFonts w:ascii="Arial" w:hAnsi="Arial" w:cs="Arial"/>
                <w:color w:val="000000"/>
                <w:sz w:val="20"/>
                <w:szCs w:val="20"/>
              </w:rPr>
              <w:t>01387-1-CK12/15</w:t>
            </w:r>
          </w:p>
        </w:tc>
        <w:tc>
          <w:tcPr>
            <w:tcW w:w="2268" w:type="dxa"/>
            <w:tcBorders>
              <w:top w:val="single" w:sz="6" w:space="0" w:color="000000"/>
              <w:left w:val="single" w:sz="6" w:space="0" w:color="000000"/>
              <w:bottom w:val="single" w:sz="6" w:space="0" w:color="000000"/>
              <w:right w:val="single" w:sz="6" w:space="0" w:color="000000"/>
            </w:tcBorders>
            <w:vAlign w:val="center"/>
          </w:tcPr>
          <w:p w:rsidR="00C60C92" w:rsidRPr="008079C8" w:rsidRDefault="004E46AD" w:rsidP="004C7B9B">
            <w:pPr>
              <w:widowControl/>
              <w:autoSpaceDE w:val="0"/>
              <w:autoSpaceDN w:val="0"/>
              <w:adjustRightInd w:val="0"/>
              <w:jc w:val="center"/>
              <w:rPr>
                <w:rFonts w:ascii="Arial" w:hAnsi="Arial" w:cs="Arial"/>
                <w:color w:val="000000"/>
                <w:sz w:val="20"/>
                <w:szCs w:val="20"/>
              </w:rPr>
            </w:pPr>
            <w:r w:rsidRPr="004E46AD">
              <w:rPr>
                <w:rFonts w:ascii="Arial" w:hAnsi="Arial" w:cs="Arial"/>
                <w:color w:val="000000"/>
                <w:sz w:val="20"/>
                <w:szCs w:val="20"/>
              </w:rPr>
              <w:t>Guido Perrone</w:t>
            </w:r>
          </w:p>
        </w:tc>
        <w:tc>
          <w:tcPr>
            <w:tcW w:w="2103" w:type="dxa"/>
            <w:tcBorders>
              <w:top w:val="single" w:sz="6" w:space="0" w:color="000000"/>
              <w:left w:val="single" w:sz="6" w:space="0" w:color="000000"/>
              <w:bottom w:val="single" w:sz="6" w:space="0" w:color="000000"/>
              <w:right w:val="single" w:sz="6" w:space="0" w:color="000000"/>
            </w:tcBorders>
            <w:vAlign w:val="center"/>
          </w:tcPr>
          <w:p w:rsidR="00C60C92" w:rsidRDefault="00C60C92" w:rsidP="009C16D1">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 xml:space="preserve">Martes </w:t>
            </w:r>
            <w:r w:rsidRPr="00750EA1">
              <w:rPr>
                <w:rFonts w:ascii="Arial" w:hAnsi="Arial" w:cs="Arial"/>
                <w:color w:val="000000"/>
                <w:sz w:val="20"/>
                <w:szCs w:val="20"/>
              </w:rPr>
              <w:t>18 a 22</w:t>
            </w:r>
            <w:r>
              <w:rPr>
                <w:rFonts w:ascii="Arial" w:hAnsi="Arial" w:cs="Arial"/>
                <w:color w:val="000000"/>
                <w:sz w:val="20"/>
                <w:szCs w:val="20"/>
              </w:rPr>
              <w:t xml:space="preserve"> H</w:t>
            </w:r>
            <w:r w:rsidRPr="00750EA1">
              <w:rPr>
                <w:rFonts w:ascii="Arial" w:hAnsi="Arial" w:cs="Arial"/>
                <w:color w:val="000000"/>
                <w:sz w:val="20"/>
                <w:szCs w:val="20"/>
              </w:rPr>
              <w:t>s</w:t>
            </w:r>
          </w:p>
        </w:tc>
      </w:tr>
      <w:tr w:rsidR="00C60C92" w:rsidRPr="008079C8" w:rsidTr="005D7DD4">
        <w:trPr>
          <w:trHeight w:val="536"/>
          <w:jc w:val="center"/>
        </w:trPr>
        <w:tc>
          <w:tcPr>
            <w:tcW w:w="2746" w:type="dxa"/>
            <w:tcBorders>
              <w:top w:val="single" w:sz="6" w:space="0" w:color="000000"/>
              <w:left w:val="single" w:sz="6" w:space="0" w:color="000000"/>
              <w:bottom w:val="single" w:sz="6" w:space="0" w:color="000000"/>
              <w:right w:val="single" w:sz="6" w:space="0" w:color="000000"/>
            </w:tcBorders>
            <w:vAlign w:val="center"/>
          </w:tcPr>
          <w:p w:rsidR="00C60C92" w:rsidRPr="008079C8" w:rsidRDefault="00C60C92" w:rsidP="004C7B9B">
            <w:pPr>
              <w:widowControl/>
              <w:autoSpaceDE w:val="0"/>
              <w:autoSpaceDN w:val="0"/>
              <w:adjustRightInd w:val="0"/>
              <w:jc w:val="center"/>
              <w:rPr>
                <w:rFonts w:ascii="Arial" w:hAnsi="Arial" w:cs="Arial"/>
                <w:b/>
                <w:color w:val="000000"/>
                <w:sz w:val="20"/>
                <w:szCs w:val="20"/>
              </w:rPr>
            </w:pPr>
            <w:r w:rsidRPr="008079C8">
              <w:rPr>
                <w:rFonts w:ascii="Arial" w:hAnsi="Arial" w:cs="Arial"/>
                <w:b/>
                <w:color w:val="000000"/>
                <w:sz w:val="20"/>
                <w:szCs w:val="20"/>
              </w:rPr>
              <w:t>Economía del sector público</w:t>
            </w:r>
          </w:p>
        </w:tc>
        <w:tc>
          <w:tcPr>
            <w:tcW w:w="1418" w:type="dxa"/>
            <w:tcBorders>
              <w:top w:val="single" w:sz="6" w:space="0" w:color="000000"/>
              <w:left w:val="single" w:sz="6" w:space="0" w:color="000000"/>
              <w:bottom w:val="single" w:sz="6" w:space="0" w:color="000000"/>
              <w:right w:val="single" w:sz="6" w:space="0" w:color="000000"/>
            </w:tcBorders>
            <w:vAlign w:val="center"/>
          </w:tcPr>
          <w:p w:rsidR="00C60C92" w:rsidRPr="008079C8" w:rsidRDefault="00C60C92" w:rsidP="004C7B9B">
            <w:pPr>
              <w:widowControl/>
              <w:autoSpaceDE w:val="0"/>
              <w:autoSpaceDN w:val="0"/>
              <w:adjustRightInd w:val="0"/>
              <w:jc w:val="center"/>
              <w:rPr>
                <w:rFonts w:ascii="Arial" w:hAnsi="Arial" w:cs="Arial"/>
                <w:color w:val="000000"/>
                <w:sz w:val="20"/>
                <w:szCs w:val="20"/>
              </w:rPr>
            </w:pPr>
            <w:r w:rsidRPr="008079C8">
              <w:rPr>
                <w:rFonts w:ascii="Arial" w:hAnsi="Arial" w:cs="Arial"/>
                <w:color w:val="000000"/>
                <w:sz w:val="20"/>
                <w:szCs w:val="20"/>
              </w:rPr>
              <w:t>00351-1-CK</w:t>
            </w:r>
          </w:p>
        </w:tc>
        <w:tc>
          <w:tcPr>
            <w:tcW w:w="2268" w:type="dxa"/>
            <w:tcBorders>
              <w:top w:val="single" w:sz="6" w:space="0" w:color="000000"/>
              <w:left w:val="single" w:sz="6" w:space="0" w:color="000000"/>
              <w:bottom w:val="single" w:sz="6" w:space="0" w:color="000000"/>
              <w:right w:val="single" w:sz="6" w:space="0" w:color="000000"/>
            </w:tcBorders>
            <w:vAlign w:val="center"/>
          </w:tcPr>
          <w:p w:rsidR="00C60C92" w:rsidRPr="008079C8" w:rsidRDefault="00C60C92" w:rsidP="004C7B9B">
            <w:pPr>
              <w:widowControl/>
              <w:autoSpaceDE w:val="0"/>
              <w:autoSpaceDN w:val="0"/>
              <w:adjustRightInd w:val="0"/>
              <w:jc w:val="center"/>
              <w:rPr>
                <w:rFonts w:ascii="Arial" w:hAnsi="Arial" w:cs="Arial"/>
                <w:color w:val="000000"/>
                <w:sz w:val="20"/>
                <w:szCs w:val="20"/>
              </w:rPr>
            </w:pPr>
            <w:r w:rsidRPr="008079C8">
              <w:rPr>
                <w:rFonts w:ascii="Arial" w:hAnsi="Arial" w:cs="Arial"/>
                <w:color w:val="000000"/>
                <w:sz w:val="20"/>
                <w:szCs w:val="20"/>
              </w:rPr>
              <w:t>Germán Herrera</w:t>
            </w:r>
          </w:p>
        </w:tc>
        <w:tc>
          <w:tcPr>
            <w:tcW w:w="2103" w:type="dxa"/>
            <w:tcBorders>
              <w:top w:val="single" w:sz="6" w:space="0" w:color="000000"/>
              <w:left w:val="single" w:sz="6" w:space="0" w:color="000000"/>
              <w:bottom w:val="single" w:sz="6" w:space="0" w:color="000000"/>
              <w:right w:val="single" w:sz="6" w:space="0" w:color="000000"/>
            </w:tcBorders>
            <w:vAlign w:val="center"/>
          </w:tcPr>
          <w:p w:rsidR="00C60C92" w:rsidRPr="008079C8" w:rsidRDefault="004E46AD" w:rsidP="005D7DD4">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 xml:space="preserve">Virtual </w:t>
            </w:r>
            <w:r w:rsidRPr="00271D09">
              <w:rPr>
                <w:rFonts w:ascii="Arial" w:hAnsi="Arial" w:cs="Arial"/>
                <w:color w:val="A50021"/>
                <w:sz w:val="20"/>
                <w:szCs w:val="20"/>
              </w:rPr>
              <w:t>(*)</w:t>
            </w:r>
          </w:p>
        </w:tc>
      </w:tr>
      <w:tr w:rsidR="00C60C92" w:rsidRPr="008079C8" w:rsidTr="005D7DD4">
        <w:trPr>
          <w:trHeight w:val="560"/>
          <w:jc w:val="center"/>
        </w:trPr>
        <w:tc>
          <w:tcPr>
            <w:tcW w:w="2746" w:type="dxa"/>
            <w:tcBorders>
              <w:top w:val="single" w:sz="6" w:space="0" w:color="auto"/>
              <w:left w:val="single" w:sz="6" w:space="0" w:color="auto"/>
              <w:bottom w:val="single" w:sz="6" w:space="0" w:color="auto"/>
              <w:right w:val="single" w:sz="6" w:space="0" w:color="auto"/>
            </w:tcBorders>
            <w:vAlign w:val="center"/>
          </w:tcPr>
          <w:p w:rsidR="00C60C92" w:rsidRPr="008079C8" w:rsidRDefault="00C60C92" w:rsidP="004C7B9B">
            <w:pPr>
              <w:widowControl/>
              <w:autoSpaceDE w:val="0"/>
              <w:autoSpaceDN w:val="0"/>
              <w:adjustRightInd w:val="0"/>
              <w:jc w:val="center"/>
              <w:rPr>
                <w:rFonts w:ascii="Arial" w:hAnsi="Arial" w:cs="Arial"/>
                <w:b/>
                <w:color w:val="000000"/>
                <w:sz w:val="20"/>
                <w:szCs w:val="20"/>
              </w:rPr>
            </w:pPr>
            <w:r w:rsidRPr="008079C8">
              <w:rPr>
                <w:rFonts w:ascii="Arial" w:hAnsi="Arial" w:cs="Arial"/>
                <w:b/>
                <w:color w:val="000000"/>
                <w:sz w:val="20"/>
                <w:szCs w:val="20"/>
              </w:rPr>
              <w:t>Diseño y evaluación de políticas públicas</w:t>
            </w:r>
          </w:p>
        </w:tc>
        <w:tc>
          <w:tcPr>
            <w:tcW w:w="1418" w:type="dxa"/>
            <w:tcBorders>
              <w:top w:val="single" w:sz="6" w:space="0" w:color="auto"/>
              <w:left w:val="single" w:sz="6" w:space="0" w:color="auto"/>
              <w:bottom w:val="single" w:sz="6" w:space="0" w:color="auto"/>
              <w:right w:val="single" w:sz="6" w:space="0" w:color="auto"/>
            </w:tcBorders>
            <w:vAlign w:val="center"/>
          </w:tcPr>
          <w:p w:rsidR="00C60C92" w:rsidRPr="008079C8" w:rsidRDefault="00C60C92" w:rsidP="004C7B9B">
            <w:pPr>
              <w:widowControl/>
              <w:autoSpaceDE w:val="0"/>
              <w:autoSpaceDN w:val="0"/>
              <w:adjustRightInd w:val="0"/>
              <w:jc w:val="center"/>
              <w:rPr>
                <w:rFonts w:ascii="Arial" w:hAnsi="Arial" w:cs="Arial"/>
                <w:color w:val="000000"/>
                <w:sz w:val="20"/>
                <w:szCs w:val="20"/>
              </w:rPr>
            </w:pPr>
            <w:r w:rsidRPr="008079C8">
              <w:rPr>
                <w:rFonts w:ascii="Arial" w:hAnsi="Arial" w:cs="Arial"/>
                <w:color w:val="000000"/>
                <w:sz w:val="20"/>
                <w:szCs w:val="20"/>
              </w:rPr>
              <w:t>01389-1-CK</w:t>
            </w:r>
            <w:r>
              <w:rPr>
                <w:rFonts w:ascii="Arial" w:hAnsi="Arial" w:cs="Arial"/>
                <w:color w:val="000000"/>
                <w:sz w:val="20"/>
                <w:szCs w:val="20"/>
              </w:rPr>
              <w:t>12/15</w:t>
            </w:r>
          </w:p>
        </w:tc>
        <w:tc>
          <w:tcPr>
            <w:tcW w:w="2268" w:type="dxa"/>
            <w:tcBorders>
              <w:top w:val="single" w:sz="6" w:space="0" w:color="auto"/>
              <w:left w:val="single" w:sz="6" w:space="0" w:color="auto"/>
              <w:bottom w:val="single" w:sz="6" w:space="0" w:color="auto"/>
              <w:right w:val="single" w:sz="6" w:space="0" w:color="auto"/>
            </w:tcBorders>
            <w:vAlign w:val="center"/>
          </w:tcPr>
          <w:p w:rsidR="00C60C92" w:rsidRPr="008079C8" w:rsidRDefault="002674D1" w:rsidP="004C7B9B">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 xml:space="preserve">Alejandro Villar / </w:t>
            </w:r>
            <w:r w:rsidR="004E46AD">
              <w:rPr>
                <w:rFonts w:ascii="Arial" w:hAnsi="Arial" w:cs="Arial"/>
                <w:color w:val="000000"/>
                <w:sz w:val="20"/>
                <w:szCs w:val="20"/>
              </w:rPr>
              <w:t>Anaclara Méndez Tello</w:t>
            </w:r>
          </w:p>
        </w:tc>
        <w:tc>
          <w:tcPr>
            <w:tcW w:w="2103" w:type="dxa"/>
            <w:tcBorders>
              <w:top w:val="single" w:sz="6" w:space="0" w:color="auto"/>
              <w:left w:val="single" w:sz="6" w:space="0" w:color="auto"/>
              <w:bottom w:val="single" w:sz="6" w:space="0" w:color="auto"/>
              <w:right w:val="single" w:sz="6" w:space="0" w:color="auto"/>
            </w:tcBorders>
            <w:vAlign w:val="center"/>
          </w:tcPr>
          <w:p w:rsidR="002674D1" w:rsidRDefault="002674D1" w:rsidP="002674D1">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Jueves</w:t>
            </w:r>
          </w:p>
          <w:p w:rsidR="002674D1" w:rsidRDefault="002674D1" w:rsidP="002674D1">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18</w:t>
            </w:r>
            <w:r w:rsidRPr="007739CF">
              <w:rPr>
                <w:rFonts w:ascii="Arial" w:hAnsi="Arial" w:cs="Arial"/>
                <w:color w:val="000000"/>
                <w:sz w:val="20"/>
                <w:szCs w:val="20"/>
              </w:rPr>
              <w:t xml:space="preserve"> a 2</w:t>
            </w:r>
            <w:r>
              <w:rPr>
                <w:rFonts w:ascii="Arial" w:hAnsi="Arial" w:cs="Arial"/>
                <w:color w:val="000000"/>
                <w:sz w:val="20"/>
                <w:szCs w:val="20"/>
              </w:rPr>
              <w:t>0 Hs</w:t>
            </w:r>
          </w:p>
          <w:p w:rsidR="00C60C92" w:rsidRPr="008079C8" w:rsidRDefault="002674D1" w:rsidP="002674D1">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(Lunes virtual)</w:t>
            </w:r>
          </w:p>
        </w:tc>
      </w:tr>
      <w:tr w:rsidR="00C60C92" w:rsidRPr="008079C8" w:rsidTr="005D7DD4">
        <w:trPr>
          <w:trHeight w:val="560"/>
          <w:jc w:val="center"/>
        </w:trPr>
        <w:tc>
          <w:tcPr>
            <w:tcW w:w="2746" w:type="dxa"/>
            <w:tcBorders>
              <w:top w:val="single" w:sz="6" w:space="0" w:color="auto"/>
              <w:left w:val="single" w:sz="6" w:space="0" w:color="auto"/>
              <w:bottom w:val="single" w:sz="6" w:space="0" w:color="auto"/>
              <w:right w:val="single" w:sz="6" w:space="0" w:color="auto"/>
            </w:tcBorders>
            <w:vAlign w:val="center"/>
          </w:tcPr>
          <w:p w:rsidR="00C60C92" w:rsidRPr="009C16D1" w:rsidRDefault="00C60C92" w:rsidP="00BD5753">
            <w:pPr>
              <w:widowControl/>
              <w:autoSpaceDE w:val="0"/>
              <w:autoSpaceDN w:val="0"/>
              <w:adjustRightInd w:val="0"/>
              <w:jc w:val="center"/>
              <w:rPr>
                <w:rFonts w:ascii="Arial" w:hAnsi="Arial" w:cs="Arial"/>
                <w:b/>
                <w:color w:val="000000"/>
                <w:sz w:val="20"/>
                <w:szCs w:val="20"/>
              </w:rPr>
            </w:pPr>
            <w:r w:rsidRPr="009C16D1">
              <w:rPr>
                <w:rFonts w:ascii="Arial" w:hAnsi="Arial" w:cs="Arial"/>
                <w:b/>
                <w:color w:val="000000"/>
                <w:sz w:val="20"/>
                <w:szCs w:val="20"/>
              </w:rPr>
              <w:t>Macroeconomía para el Desarrollo</w:t>
            </w:r>
          </w:p>
        </w:tc>
        <w:tc>
          <w:tcPr>
            <w:tcW w:w="1418" w:type="dxa"/>
            <w:tcBorders>
              <w:top w:val="single" w:sz="6" w:space="0" w:color="auto"/>
              <w:left w:val="single" w:sz="6" w:space="0" w:color="auto"/>
              <w:bottom w:val="single" w:sz="6" w:space="0" w:color="auto"/>
              <w:right w:val="single" w:sz="6" w:space="0" w:color="auto"/>
            </w:tcBorders>
            <w:vAlign w:val="center"/>
          </w:tcPr>
          <w:p w:rsidR="00C60C92" w:rsidRPr="009C16D1" w:rsidRDefault="00C60C92" w:rsidP="00BD5753">
            <w:pPr>
              <w:widowControl/>
              <w:autoSpaceDE w:val="0"/>
              <w:autoSpaceDN w:val="0"/>
              <w:adjustRightInd w:val="0"/>
              <w:jc w:val="center"/>
              <w:rPr>
                <w:rFonts w:ascii="Arial" w:hAnsi="Arial" w:cs="Arial"/>
                <w:color w:val="000000"/>
                <w:sz w:val="20"/>
                <w:szCs w:val="20"/>
              </w:rPr>
            </w:pPr>
            <w:r w:rsidRPr="009C16D1">
              <w:rPr>
                <w:rFonts w:ascii="Arial" w:hAnsi="Arial" w:cs="Arial"/>
                <w:color w:val="000000"/>
                <w:sz w:val="20"/>
                <w:szCs w:val="20"/>
              </w:rPr>
              <w:t>01384-1-CK 12/15</w:t>
            </w:r>
          </w:p>
        </w:tc>
        <w:tc>
          <w:tcPr>
            <w:tcW w:w="2268" w:type="dxa"/>
            <w:tcBorders>
              <w:top w:val="single" w:sz="6" w:space="0" w:color="auto"/>
              <w:left w:val="single" w:sz="6" w:space="0" w:color="auto"/>
              <w:bottom w:val="single" w:sz="6" w:space="0" w:color="auto"/>
              <w:right w:val="single" w:sz="6" w:space="0" w:color="auto"/>
            </w:tcBorders>
            <w:vAlign w:val="center"/>
          </w:tcPr>
          <w:p w:rsidR="00C60C92" w:rsidRPr="009C16D1" w:rsidRDefault="00C60C92" w:rsidP="00BD5753">
            <w:pPr>
              <w:widowControl/>
              <w:autoSpaceDE w:val="0"/>
              <w:autoSpaceDN w:val="0"/>
              <w:adjustRightInd w:val="0"/>
              <w:jc w:val="center"/>
              <w:rPr>
                <w:rFonts w:ascii="Arial" w:hAnsi="Arial" w:cs="Arial"/>
                <w:color w:val="000000"/>
                <w:sz w:val="20"/>
                <w:szCs w:val="20"/>
              </w:rPr>
            </w:pPr>
            <w:r w:rsidRPr="009C16D1">
              <w:rPr>
                <w:rFonts w:ascii="Arial" w:hAnsi="Arial" w:cs="Arial"/>
                <w:color w:val="000000"/>
                <w:sz w:val="20"/>
                <w:szCs w:val="20"/>
              </w:rPr>
              <w:t>Alejandro Naclerio</w:t>
            </w:r>
          </w:p>
        </w:tc>
        <w:tc>
          <w:tcPr>
            <w:tcW w:w="2103" w:type="dxa"/>
            <w:tcBorders>
              <w:top w:val="single" w:sz="6" w:space="0" w:color="auto"/>
              <w:left w:val="single" w:sz="6" w:space="0" w:color="auto"/>
              <w:bottom w:val="single" w:sz="6" w:space="0" w:color="auto"/>
              <w:right w:val="single" w:sz="6" w:space="0" w:color="auto"/>
            </w:tcBorders>
            <w:vAlign w:val="center"/>
          </w:tcPr>
          <w:p w:rsidR="00C60C92" w:rsidRPr="009C16D1" w:rsidRDefault="00C60C92" w:rsidP="009C16D1">
            <w:pPr>
              <w:widowControl/>
              <w:autoSpaceDE w:val="0"/>
              <w:autoSpaceDN w:val="0"/>
              <w:adjustRightInd w:val="0"/>
              <w:jc w:val="center"/>
              <w:rPr>
                <w:rFonts w:ascii="Arial" w:hAnsi="Arial" w:cs="Arial"/>
                <w:color w:val="000000"/>
                <w:sz w:val="20"/>
                <w:szCs w:val="20"/>
              </w:rPr>
            </w:pPr>
            <w:r w:rsidRPr="009C16D1">
              <w:rPr>
                <w:rFonts w:ascii="Arial" w:hAnsi="Arial" w:cs="Arial"/>
                <w:color w:val="000000"/>
                <w:sz w:val="20"/>
                <w:szCs w:val="20"/>
              </w:rPr>
              <w:t>Miércoles 18 a 22</w:t>
            </w:r>
            <w:r>
              <w:rPr>
                <w:rFonts w:ascii="Arial" w:hAnsi="Arial" w:cs="Arial"/>
                <w:color w:val="000000"/>
                <w:sz w:val="20"/>
                <w:szCs w:val="20"/>
              </w:rPr>
              <w:t xml:space="preserve"> H</w:t>
            </w:r>
            <w:r w:rsidRPr="009C16D1">
              <w:rPr>
                <w:rFonts w:ascii="Arial" w:hAnsi="Arial" w:cs="Arial"/>
                <w:color w:val="000000"/>
                <w:sz w:val="20"/>
                <w:szCs w:val="20"/>
              </w:rPr>
              <w:t>s</w:t>
            </w:r>
          </w:p>
        </w:tc>
      </w:tr>
      <w:tr w:rsidR="002674D1" w:rsidRPr="008079C8" w:rsidTr="005D7DD4">
        <w:trPr>
          <w:trHeight w:val="560"/>
          <w:jc w:val="center"/>
        </w:trPr>
        <w:tc>
          <w:tcPr>
            <w:tcW w:w="2746" w:type="dxa"/>
            <w:tcBorders>
              <w:top w:val="single" w:sz="6" w:space="0" w:color="auto"/>
              <w:left w:val="single" w:sz="6" w:space="0" w:color="auto"/>
              <w:bottom w:val="single" w:sz="6" w:space="0" w:color="auto"/>
              <w:right w:val="single" w:sz="6" w:space="0" w:color="auto"/>
            </w:tcBorders>
            <w:vAlign w:val="center"/>
          </w:tcPr>
          <w:p w:rsidR="002674D1" w:rsidRPr="00DB2053" w:rsidRDefault="002674D1" w:rsidP="002674D1">
            <w:pPr>
              <w:widowControl/>
              <w:autoSpaceDE w:val="0"/>
              <w:autoSpaceDN w:val="0"/>
              <w:adjustRightInd w:val="0"/>
              <w:jc w:val="center"/>
              <w:rPr>
                <w:rFonts w:ascii="Arial" w:hAnsi="Arial" w:cs="Arial"/>
                <w:b/>
                <w:color w:val="000000"/>
                <w:sz w:val="20"/>
                <w:szCs w:val="20"/>
              </w:rPr>
            </w:pPr>
            <w:r w:rsidRPr="009C16D1">
              <w:rPr>
                <w:rFonts w:ascii="Arial" w:hAnsi="Arial" w:cs="Arial"/>
                <w:b/>
                <w:color w:val="000000"/>
                <w:sz w:val="20"/>
                <w:szCs w:val="20"/>
              </w:rPr>
              <w:t>Enfoques sobre Desarrollo Económico  I</w:t>
            </w:r>
          </w:p>
        </w:tc>
        <w:tc>
          <w:tcPr>
            <w:tcW w:w="1418" w:type="dxa"/>
            <w:tcBorders>
              <w:top w:val="single" w:sz="6" w:space="0" w:color="auto"/>
              <w:left w:val="single" w:sz="6" w:space="0" w:color="auto"/>
              <w:bottom w:val="single" w:sz="6" w:space="0" w:color="auto"/>
              <w:right w:val="single" w:sz="6" w:space="0" w:color="auto"/>
            </w:tcBorders>
            <w:vAlign w:val="center"/>
          </w:tcPr>
          <w:p w:rsidR="002674D1" w:rsidRPr="005D6928" w:rsidRDefault="002674D1" w:rsidP="000B5EFB">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01380</w:t>
            </w:r>
            <w:r w:rsidRPr="009C16D1">
              <w:rPr>
                <w:rFonts w:ascii="Arial" w:hAnsi="Arial" w:cs="Arial"/>
                <w:color w:val="000000"/>
                <w:sz w:val="20"/>
                <w:szCs w:val="20"/>
              </w:rPr>
              <w:t>-1-CK 12/15</w:t>
            </w:r>
          </w:p>
        </w:tc>
        <w:tc>
          <w:tcPr>
            <w:tcW w:w="2268" w:type="dxa"/>
            <w:tcBorders>
              <w:top w:val="single" w:sz="6" w:space="0" w:color="auto"/>
              <w:left w:val="single" w:sz="6" w:space="0" w:color="auto"/>
              <w:bottom w:val="single" w:sz="6" w:space="0" w:color="auto"/>
              <w:right w:val="single" w:sz="6" w:space="0" w:color="auto"/>
            </w:tcBorders>
            <w:vAlign w:val="center"/>
          </w:tcPr>
          <w:p w:rsidR="002674D1" w:rsidRPr="00DB2053" w:rsidRDefault="002674D1" w:rsidP="000B5EFB">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Manuel Gonzalo</w:t>
            </w:r>
          </w:p>
        </w:tc>
        <w:tc>
          <w:tcPr>
            <w:tcW w:w="2103" w:type="dxa"/>
            <w:tcBorders>
              <w:top w:val="single" w:sz="6" w:space="0" w:color="auto"/>
              <w:left w:val="single" w:sz="6" w:space="0" w:color="auto"/>
              <w:bottom w:val="single" w:sz="6" w:space="0" w:color="auto"/>
              <w:right w:val="single" w:sz="6" w:space="0" w:color="auto"/>
            </w:tcBorders>
            <w:vAlign w:val="center"/>
          </w:tcPr>
          <w:p w:rsidR="002674D1" w:rsidRDefault="002674D1" w:rsidP="000B5EFB">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Lunes 18 a 22 Hs</w:t>
            </w:r>
          </w:p>
        </w:tc>
      </w:tr>
      <w:tr w:rsidR="002674D1" w:rsidRPr="008079C8" w:rsidTr="005D7DD4">
        <w:trPr>
          <w:trHeight w:val="560"/>
          <w:jc w:val="center"/>
        </w:trPr>
        <w:tc>
          <w:tcPr>
            <w:tcW w:w="2746" w:type="dxa"/>
            <w:tcBorders>
              <w:top w:val="single" w:sz="6" w:space="0" w:color="auto"/>
              <w:left w:val="single" w:sz="6" w:space="0" w:color="auto"/>
              <w:bottom w:val="single" w:sz="6" w:space="0" w:color="auto"/>
              <w:right w:val="single" w:sz="6" w:space="0" w:color="auto"/>
            </w:tcBorders>
            <w:vAlign w:val="center"/>
          </w:tcPr>
          <w:p w:rsidR="002674D1" w:rsidRPr="00DB2053" w:rsidRDefault="002674D1" w:rsidP="00BD5753">
            <w:pPr>
              <w:widowControl/>
              <w:autoSpaceDE w:val="0"/>
              <w:autoSpaceDN w:val="0"/>
              <w:adjustRightInd w:val="0"/>
              <w:jc w:val="center"/>
              <w:rPr>
                <w:rFonts w:ascii="Arial" w:hAnsi="Arial" w:cs="Arial"/>
                <w:b/>
                <w:color w:val="000000"/>
                <w:sz w:val="20"/>
                <w:szCs w:val="20"/>
              </w:rPr>
            </w:pPr>
            <w:r w:rsidRPr="009C16D1">
              <w:rPr>
                <w:rFonts w:ascii="Arial" w:hAnsi="Arial" w:cs="Arial"/>
                <w:b/>
                <w:color w:val="000000"/>
                <w:sz w:val="20"/>
                <w:szCs w:val="20"/>
              </w:rPr>
              <w:t>Enfoques sobre Desarrollo Económico  II</w:t>
            </w:r>
          </w:p>
        </w:tc>
        <w:tc>
          <w:tcPr>
            <w:tcW w:w="1418" w:type="dxa"/>
            <w:tcBorders>
              <w:top w:val="single" w:sz="6" w:space="0" w:color="auto"/>
              <w:left w:val="single" w:sz="6" w:space="0" w:color="auto"/>
              <w:bottom w:val="single" w:sz="6" w:space="0" w:color="auto"/>
              <w:right w:val="single" w:sz="6" w:space="0" w:color="auto"/>
            </w:tcBorders>
            <w:vAlign w:val="center"/>
          </w:tcPr>
          <w:p w:rsidR="002674D1" w:rsidRPr="005D6928" w:rsidRDefault="002674D1" w:rsidP="00BD5753">
            <w:pPr>
              <w:widowControl/>
              <w:autoSpaceDE w:val="0"/>
              <w:autoSpaceDN w:val="0"/>
              <w:adjustRightInd w:val="0"/>
              <w:jc w:val="center"/>
              <w:rPr>
                <w:rFonts w:ascii="Arial" w:hAnsi="Arial" w:cs="Arial"/>
                <w:color w:val="000000"/>
                <w:sz w:val="20"/>
                <w:szCs w:val="20"/>
              </w:rPr>
            </w:pPr>
            <w:r w:rsidRPr="009C16D1">
              <w:rPr>
                <w:rFonts w:ascii="Arial" w:hAnsi="Arial" w:cs="Arial"/>
                <w:color w:val="000000"/>
                <w:sz w:val="20"/>
                <w:szCs w:val="20"/>
              </w:rPr>
              <w:t>01381-1-CK 12/15</w:t>
            </w:r>
          </w:p>
        </w:tc>
        <w:tc>
          <w:tcPr>
            <w:tcW w:w="2268" w:type="dxa"/>
            <w:tcBorders>
              <w:top w:val="single" w:sz="6" w:space="0" w:color="auto"/>
              <w:left w:val="single" w:sz="6" w:space="0" w:color="auto"/>
              <w:bottom w:val="single" w:sz="6" w:space="0" w:color="auto"/>
              <w:right w:val="single" w:sz="6" w:space="0" w:color="auto"/>
            </w:tcBorders>
            <w:vAlign w:val="center"/>
          </w:tcPr>
          <w:p w:rsidR="002674D1" w:rsidRPr="00DB2053" w:rsidRDefault="002674D1" w:rsidP="00BD5753">
            <w:pPr>
              <w:widowControl/>
              <w:autoSpaceDE w:val="0"/>
              <w:autoSpaceDN w:val="0"/>
              <w:adjustRightInd w:val="0"/>
              <w:jc w:val="center"/>
              <w:rPr>
                <w:rFonts w:ascii="Arial" w:hAnsi="Arial" w:cs="Arial"/>
                <w:color w:val="000000"/>
                <w:sz w:val="20"/>
                <w:szCs w:val="20"/>
              </w:rPr>
            </w:pPr>
            <w:r w:rsidRPr="009C16D1">
              <w:rPr>
                <w:rFonts w:ascii="Arial" w:hAnsi="Arial" w:cs="Arial"/>
                <w:color w:val="000000"/>
                <w:sz w:val="20"/>
                <w:szCs w:val="20"/>
              </w:rPr>
              <w:t>Juan Santarcangelo</w:t>
            </w:r>
          </w:p>
        </w:tc>
        <w:tc>
          <w:tcPr>
            <w:tcW w:w="2103" w:type="dxa"/>
            <w:tcBorders>
              <w:top w:val="single" w:sz="6" w:space="0" w:color="auto"/>
              <w:left w:val="single" w:sz="6" w:space="0" w:color="auto"/>
              <w:bottom w:val="single" w:sz="6" w:space="0" w:color="auto"/>
              <w:right w:val="single" w:sz="6" w:space="0" w:color="auto"/>
            </w:tcBorders>
            <w:vAlign w:val="center"/>
          </w:tcPr>
          <w:p w:rsidR="002674D1" w:rsidRDefault="002674D1" w:rsidP="004E46AD">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Lunes 18 a 22 Hs</w:t>
            </w:r>
          </w:p>
        </w:tc>
      </w:tr>
      <w:tr w:rsidR="002674D1" w:rsidRPr="008079C8" w:rsidTr="005D7DD4">
        <w:trPr>
          <w:trHeight w:val="560"/>
          <w:jc w:val="center"/>
        </w:trPr>
        <w:tc>
          <w:tcPr>
            <w:tcW w:w="2746" w:type="dxa"/>
            <w:tcBorders>
              <w:top w:val="single" w:sz="6" w:space="0" w:color="auto"/>
              <w:left w:val="single" w:sz="6" w:space="0" w:color="auto"/>
              <w:bottom w:val="single" w:sz="6" w:space="0" w:color="auto"/>
              <w:right w:val="single" w:sz="6" w:space="0" w:color="auto"/>
            </w:tcBorders>
            <w:vAlign w:val="center"/>
          </w:tcPr>
          <w:p w:rsidR="002674D1" w:rsidRPr="009C16D1" w:rsidRDefault="002674D1" w:rsidP="00BD5753">
            <w:pPr>
              <w:widowControl/>
              <w:autoSpaceDE w:val="0"/>
              <w:autoSpaceDN w:val="0"/>
              <w:adjustRightInd w:val="0"/>
              <w:jc w:val="center"/>
              <w:rPr>
                <w:rFonts w:ascii="Arial" w:hAnsi="Arial" w:cs="Arial"/>
                <w:b/>
                <w:color w:val="000000"/>
                <w:sz w:val="20"/>
                <w:szCs w:val="20"/>
              </w:rPr>
            </w:pPr>
            <w:r w:rsidRPr="002674D1">
              <w:rPr>
                <w:rFonts w:ascii="Arial" w:hAnsi="Arial" w:cs="Arial"/>
                <w:b/>
                <w:color w:val="000000"/>
                <w:sz w:val="20"/>
                <w:szCs w:val="20"/>
              </w:rPr>
              <w:t>A. E. Cadenas Productivas de Bs y Servicios</w:t>
            </w:r>
          </w:p>
        </w:tc>
        <w:tc>
          <w:tcPr>
            <w:tcW w:w="1418" w:type="dxa"/>
            <w:tcBorders>
              <w:top w:val="single" w:sz="6" w:space="0" w:color="auto"/>
              <w:left w:val="single" w:sz="6" w:space="0" w:color="auto"/>
              <w:bottom w:val="single" w:sz="6" w:space="0" w:color="auto"/>
              <w:right w:val="single" w:sz="6" w:space="0" w:color="auto"/>
            </w:tcBorders>
            <w:vAlign w:val="center"/>
          </w:tcPr>
          <w:p w:rsidR="002674D1" w:rsidRPr="009C16D1" w:rsidRDefault="002674D1" w:rsidP="00BD5753">
            <w:pPr>
              <w:widowControl/>
              <w:autoSpaceDE w:val="0"/>
              <w:autoSpaceDN w:val="0"/>
              <w:adjustRightInd w:val="0"/>
              <w:jc w:val="center"/>
              <w:rPr>
                <w:rFonts w:ascii="Arial" w:hAnsi="Arial" w:cs="Arial"/>
                <w:color w:val="000000"/>
                <w:sz w:val="20"/>
                <w:szCs w:val="20"/>
              </w:rPr>
            </w:pPr>
            <w:r w:rsidRPr="002674D1">
              <w:rPr>
                <w:rFonts w:ascii="Arial" w:hAnsi="Arial" w:cs="Arial"/>
                <w:color w:val="000000"/>
                <w:sz w:val="20"/>
                <w:szCs w:val="20"/>
              </w:rPr>
              <w:t>01386-1- CK12/15</w:t>
            </w:r>
          </w:p>
        </w:tc>
        <w:tc>
          <w:tcPr>
            <w:tcW w:w="2268" w:type="dxa"/>
            <w:tcBorders>
              <w:top w:val="single" w:sz="6" w:space="0" w:color="auto"/>
              <w:left w:val="single" w:sz="6" w:space="0" w:color="auto"/>
              <w:bottom w:val="single" w:sz="6" w:space="0" w:color="auto"/>
              <w:right w:val="single" w:sz="6" w:space="0" w:color="auto"/>
            </w:tcBorders>
            <w:vAlign w:val="center"/>
          </w:tcPr>
          <w:p w:rsidR="002674D1" w:rsidRPr="009C16D1" w:rsidRDefault="002674D1" w:rsidP="00BD5753">
            <w:pPr>
              <w:widowControl/>
              <w:autoSpaceDE w:val="0"/>
              <w:autoSpaceDN w:val="0"/>
              <w:adjustRightInd w:val="0"/>
              <w:jc w:val="center"/>
              <w:rPr>
                <w:rFonts w:ascii="Arial" w:hAnsi="Arial" w:cs="Arial"/>
                <w:color w:val="000000"/>
                <w:sz w:val="20"/>
                <w:szCs w:val="20"/>
              </w:rPr>
            </w:pPr>
            <w:r w:rsidRPr="002674D1">
              <w:rPr>
                <w:rFonts w:ascii="Arial" w:hAnsi="Arial" w:cs="Arial"/>
                <w:color w:val="000000"/>
                <w:sz w:val="20"/>
                <w:szCs w:val="20"/>
              </w:rPr>
              <w:t>Daniel Schteingart</w:t>
            </w:r>
          </w:p>
        </w:tc>
        <w:tc>
          <w:tcPr>
            <w:tcW w:w="2103" w:type="dxa"/>
            <w:tcBorders>
              <w:top w:val="single" w:sz="6" w:space="0" w:color="auto"/>
              <w:left w:val="single" w:sz="6" w:space="0" w:color="auto"/>
              <w:bottom w:val="single" w:sz="6" w:space="0" w:color="auto"/>
              <w:right w:val="single" w:sz="6" w:space="0" w:color="auto"/>
            </w:tcBorders>
            <w:vAlign w:val="center"/>
          </w:tcPr>
          <w:p w:rsidR="002674D1" w:rsidRPr="009C16D1" w:rsidRDefault="002674D1" w:rsidP="009C16D1">
            <w:pPr>
              <w:widowControl/>
              <w:autoSpaceDE w:val="0"/>
              <w:autoSpaceDN w:val="0"/>
              <w:adjustRightInd w:val="0"/>
              <w:jc w:val="center"/>
              <w:rPr>
                <w:rFonts w:ascii="Arial" w:hAnsi="Arial" w:cs="Arial"/>
                <w:color w:val="000000"/>
                <w:sz w:val="20"/>
                <w:szCs w:val="20"/>
              </w:rPr>
            </w:pPr>
            <w:r w:rsidRPr="002674D1">
              <w:rPr>
                <w:rFonts w:ascii="Arial" w:hAnsi="Arial" w:cs="Arial"/>
                <w:color w:val="000000"/>
                <w:sz w:val="20"/>
                <w:szCs w:val="20"/>
              </w:rPr>
              <w:t>Martes 20 a 22 Hs (Viernes virtual)</w:t>
            </w:r>
          </w:p>
        </w:tc>
      </w:tr>
      <w:tr w:rsidR="002674D1" w:rsidRPr="008079C8" w:rsidTr="005D7DD4">
        <w:trPr>
          <w:trHeight w:val="560"/>
          <w:jc w:val="center"/>
        </w:trPr>
        <w:tc>
          <w:tcPr>
            <w:tcW w:w="2746" w:type="dxa"/>
            <w:tcBorders>
              <w:top w:val="single" w:sz="6" w:space="0" w:color="auto"/>
              <w:left w:val="single" w:sz="6" w:space="0" w:color="auto"/>
              <w:bottom w:val="single" w:sz="6" w:space="0" w:color="auto"/>
              <w:right w:val="single" w:sz="6" w:space="0" w:color="auto"/>
            </w:tcBorders>
            <w:vAlign w:val="center"/>
          </w:tcPr>
          <w:p w:rsidR="002674D1" w:rsidRPr="00DB2053" w:rsidRDefault="002674D1" w:rsidP="00BD5753">
            <w:pPr>
              <w:widowControl/>
              <w:autoSpaceDE w:val="0"/>
              <w:autoSpaceDN w:val="0"/>
              <w:adjustRightInd w:val="0"/>
              <w:jc w:val="center"/>
              <w:rPr>
                <w:rFonts w:ascii="Arial" w:hAnsi="Arial" w:cs="Arial"/>
                <w:b/>
                <w:color w:val="000000"/>
                <w:sz w:val="20"/>
                <w:szCs w:val="20"/>
              </w:rPr>
            </w:pPr>
            <w:r w:rsidRPr="009C16D1">
              <w:rPr>
                <w:rFonts w:ascii="Arial" w:hAnsi="Arial" w:cs="Arial"/>
                <w:b/>
                <w:color w:val="000000"/>
                <w:sz w:val="20"/>
                <w:szCs w:val="20"/>
              </w:rPr>
              <w:t>Planificación y programación para el Desarrollo</w:t>
            </w:r>
          </w:p>
        </w:tc>
        <w:tc>
          <w:tcPr>
            <w:tcW w:w="1418" w:type="dxa"/>
            <w:tcBorders>
              <w:top w:val="single" w:sz="6" w:space="0" w:color="auto"/>
              <w:left w:val="single" w:sz="6" w:space="0" w:color="auto"/>
              <w:bottom w:val="single" w:sz="6" w:space="0" w:color="auto"/>
              <w:right w:val="single" w:sz="6" w:space="0" w:color="auto"/>
            </w:tcBorders>
            <w:vAlign w:val="center"/>
          </w:tcPr>
          <w:p w:rsidR="002674D1" w:rsidRPr="005D6928" w:rsidRDefault="002674D1" w:rsidP="00BD5753">
            <w:pPr>
              <w:widowControl/>
              <w:autoSpaceDE w:val="0"/>
              <w:autoSpaceDN w:val="0"/>
              <w:adjustRightInd w:val="0"/>
              <w:jc w:val="center"/>
              <w:rPr>
                <w:rFonts w:ascii="Arial" w:hAnsi="Arial" w:cs="Arial"/>
                <w:color w:val="000000"/>
                <w:sz w:val="20"/>
                <w:szCs w:val="20"/>
              </w:rPr>
            </w:pPr>
            <w:r w:rsidRPr="009C16D1">
              <w:rPr>
                <w:rFonts w:ascii="Arial" w:hAnsi="Arial" w:cs="Arial"/>
                <w:color w:val="000000"/>
                <w:sz w:val="20"/>
                <w:szCs w:val="20"/>
              </w:rPr>
              <w:t>01388-1-CK12/15</w:t>
            </w:r>
          </w:p>
        </w:tc>
        <w:tc>
          <w:tcPr>
            <w:tcW w:w="2268" w:type="dxa"/>
            <w:tcBorders>
              <w:top w:val="single" w:sz="6" w:space="0" w:color="auto"/>
              <w:left w:val="single" w:sz="6" w:space="0" w:color="auto"/>
              <w:bottom w:val="single" w:sz="6" w:space="0" w:color="auto"/>
              <w:right w:val="single" w:sz="6" w:space="0" w:color="auto"/>
            </w:tcBorders>
            <w:vAlign w:val="center"/>
          </w:tcPr>
          <w:p w:rsidR="002674D1" w:rsidRPr="00DB2053" w:rsidRDefault="002674D1" w:rsidP="00BD5753">
            <w:pPr>
              <w:widowControl/>
              <w:autoSpaceDE w:val="0"/>
              <w:autoSpaceDN w:val="0"/>
              <w:adjustRightInd w:val="0"/>
              <w:jc w:val="center"/>
              <w:rPr>
                <w:rFonts w:ascii="Arial" w:hAnsi="Arial" w:cs="Arial"/>
                <w:color w:val="000000"/>
                <w:sz w:val="20"/>
                <w:szCs w:val="20"/>
              </w:rPr>
            </w:pPr>
            <w:r w:rsidRPr="009C16D1">
              <w:rPr>
                <w:rFonts w:ascii="Arial" w:hAnsi="Arial" w:cs="Arial"/>
                <w:color w:val="000000"/>
                <w:sz w:val="20"/>
                <w:szCs w:val="20"/>
              </w:rPr>
              <w:t>Dario Federman</w:t>
            </w:r>
          </w:p>
        </w:tc>
        <w:tc>
          <w:tcPr>
            <w:tcW w:w="2103" w:type="dxa"/>
            <w:tcBorders>
              <w:top w:val="single" w:sz="6" w:space="0" w:color="auto"/>
              <w:left w:val="single" w:sz="6" w:space="0" w:color="auto"/>
              <w:bottom w:val="single" w:sz="6" w:space="0" w:color="auto"/>
              <w:right w:val="single" w:sz="6" w:space="0" w:color="auto"/>
            </w:tcBorders>
            <w:vAlign w:val="center"/>
          </w:tcPr>
          <w:p w:rsidR="002674D1" w:rsidRDefault="002674D1" w:rsidP="009C16D1">
            <w:pPr>
              <w:widowControl/>
              <w:autoSpaceDE w:val="0"/>
              <w:autoSpaceDN w:val="0"/>
              <w:adjustRightInd w:val="0"/>
              <w:jc w:val="center"/>
              <w:rPr>
                <w:rFonts w:ascii="Arial" w:hAnsi="Arial" w:cs="Arial"/>
                <w:color w:val="000000"/>
                <w:sz w:val="20"/>
                <w:szCs w:val="20"/>
              </w:rPr>
            </w:pPr>
            <w:r w:rsidRPr="009C16D1">
              <w:rPr>
                <w:rFonts w:ascii="Arial" w:hAnsi="Arial" w:cs="Arial"/>
                <w:color w:val="000000"/>
                <w:sz w:val="20"/>
                <w:szCs w:val="20"/>
              </w:rPr>
              <w:t>Viernes 18 a 22</w:t>
            </w:r>
            <w:r>
              <w:rPr>
                <w:rFonts w:ascii="Arial" w:hAnsi="Arial" w:cs="Arial"/>
                <w:color w:val="000000"/>
                <w:sz w:val="20"/>
                <w:szCs w:val="20"/>
              </w:rPr>
              <w:t xml:space="preserve"> H</w:t>
            </w:r>
            <w:r w:rsidRPr="009C16D1">
              <w:rPr>
                <w:rFonts w:ascii="Arial" w:hAnsi="Arial" w:cs="Arial"/>
                <w:color w:val="000000"/>
                <w:sz w:val="20"/>
                <w:szCs w:val="20"/>
              </w:rPr>
              <w:t>s</w:t>
            </w:r>
          </w:p>
        </w:tc>
      </w:tr>
    </w:tbl>
    <w:p w:rsidR="005D6928" w:rsidRPr="00DB2053" w:rsidRDefault="005D6928" w:rsidP="005D6928">
      <w:pPr>
        <w:pStyle w:val="normal0"/>
        <w:pBdr>
          <w:top w:val="nil"/>
          <w:left w:val="nil"/>
          <w:bottom w:val="nil"/>
          <w:right w:val="nil"/>
          <w:between w:val="nil"/>
        </w:pBdr>
        <w:spacing w:before="120"/>
        <w:rPr>
          <w:color w:val="A50021"/>
        </w:rPr>
      </w:pPr>
      <w:r w:rsidRPr="00DB2053">
        <w:rPr>
          <w:color w:val="A50021"/>
        </w:rPr>
        <w:t xml:space="preserve">(*) La inscripción a este curso se realiza durante la semana de inscripciones a materias de la </w:t>
      </w:r>
      <w:r w:rsidRPr="00271D09">
        <w:rPr>
          <w:b/>
          <w:color w:val="A50021"/>
        </w:rPr>
        <w:t>Lic. en Comercio Internacional</w:t>
      </w:r>
      <w:r w:rsidRPr="00DB2053">
        <w:rPr>
          <w:color w:val="A50021"/>
        </w:rPr>
        <w:t xml:space="preserve"> (presencial), según banda horaria definida por coeficiente.</w:t>
      </w:r>
    </w:p>
    <w:p w:rsidR="00FB0025" w:rsidRPr="00944E70" w:rsidRDefault="00C612CB" w:rsidP="00FB0025">
      <w:pPr>
        <w:pStyle w:val="Ttulo2"/>
        <w:rPr>
          <w:b w:val="0"/>
          <w:u w:val="none"/>
        </w:rPr>
      </w:pPr>
      <w:bookmarkStart w:id="11" w:name="_3rdcrjn" w:colFirst="0" w:colLast="0"/>
      <w:bookmarkEnd w:id="11"/>
      <w:r w:rsidRPr="00944E70">
        <w:rPr>
          <w:b w:val="0"/>
          <w:u w:val="none"/>
        </w:rPr>
        <w:lastRenderedPageBreak/>
        <w:t xml:space="preserve">5.3. Características de los cursos ofrecidos </w:t>
      </w:r>
    </w:p>
    <w:p w:rsidR="00FB0025" w:rsidRPr="00FB0025" w:rsidRDefault="00FB0025" w:rsidP="00FB0025">
      <w:pPr>
        <w:pStyle w:val="normal0"/>
        <w:rPr>
          <w:rFonts w:eastAsia="Arial"/>
        </w:rPr>
      </w:pPr>
    </w:p>
    <w:p w:rsidR="00674D03" w:rsidRDefault="00674D03">
      <w:pPr>
        <w:pStyle w:val="normal0"/>
        <w:pBdr>
          <w:top w:val="nil"/>
          <w:left w:val="nil"/>
          <w:bottom w:val="nil"/>
          <w:right w:val="nil"/>
          <w:between w:val="nil"/>
        </w:pBdr>
        <w:jc w:val="both"/>
        <w:rPr>
          <w:rFonts w:ascii="Arial" w:eastAsia="Arial" w:hAnsi="Arial" w:cs="Arial"/>
          <w:color w:val="000000"/>
          <w:sz w:val="20"/>
          <w:szCs w:val="20"/>
        </w:rPr>
      </w:pPr>
    </w:p>
    <w:p w:rsidR="00674D03" w:rsidRPr="00054971" w:rsidRDefault="007410F2" w:rsidP="00944E70">
      <w:pPr>
        <w:pStyle w:val="normal0"/>
        <w:pBdr>
          <w:top w:val="nil"/>
          <w:left w:val="nil"/>
          <w:bottom w:val="nil"/>
          <w:right w:val="nil"/>
          <w:between w:val="nil"/>
        </w:pBdr>
        <w:spacing w:after="120"/>
        <w:jc w:val="both"/>
        <w:rPr>
          <w:rStyle w:val="nfasisintenso"/>
          <w:rFonts w:eastAsia="Arial"/>
          <w:color w:val="5F497A" w:themeColor="accent4" w:themeShade="BF"/>
        </w:rPr>
      </w:pPr>
      <w:r w:rsidRPr="00054971">
        <w:rPr>
          <w:rStyle w:val="nfasisintenso"/>
          <w:rFonts w:eastAsia="Arial"/>
          <w:color w:val="5F497A" w:themeColor="accent4" w:themeShade="BF"/>
        </w:rPr>
        <w:t>Clasificación, Arancelaria y Valoración Aduanera (Plan 2012/15) // Clasificación, Valoración y Costos de Exportación (Plan 2003)</w:t>
      </w:r>
    </w:p>
    <w:p w:rsidR="00BB5B31" w:rsidRPr="00EE24A9" w:rsidRDefault="00C612CB">
      <w:pPr>
        <w:pStyle w:val="normal0"/>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b/>
          <w:color w:val="4F81BD" w:themeColor="accent1"/>
          <w:sz w:val="20"/>
          <w:szCs w:val="20"/>
        </w:rPr>
        <w:t>Núcleo al que pertenece el curso:</w:t>
      </w:r>
      <w:r w:rsidRPr="00EE24A9">
        <w:rPr>
          <w:rFonts w:ascii="Arial" w:eastAsia="Arial" w:hAnsi="Arial" w:cs="Arial"/>
          <w:color w:val="4F81BD" w:themeColor="accent1"/>
          <w:sz w:val="20"/>
          <w:szCs w:val="20"/>
        </w:rPr>
        <w:t xml:space="preserve"> </w:t>
      </w:r>
    </w:p>
    <w:p w:rsidR="00BB5B31" w:rsidRPr="00EE24A9" w:rsidRDefault="00C612CB">
      <w:pPr>
        <w:pStyle w:val="normal0"/>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color w:val="4F81BD" w:themeColor="accent1"/>
          <w:sz w:val="20"/>
          <w:szCs w:val="20"/>
        </w:rPr>
        <w:t>Tópicos de Gestión Comercial</w:t>
      </w:r>
      <w:r w:rsidR="00672360" w:rsidRPr="00EE24A9">
        <w:rPr>
          <w:rFonts w:ascii="Arial" w:eastAsia="Arial" w:hAnsi="Arial" w:cs="Arial"/>
          <w:color w:val="4F81BD" w:themeColor="accent1"/>
          <w:sz w:val="20"/>
          <w:szCs w:val="20"/>
        </w:rPr>
        <w:t xml:space="preserve"> </w:t>
      </w:r>
      <w:r w:rsidR="00BB5B31" w:rsidRPr="00EE24A9">
        <w:rPr>
          <w:rFonts w:ascii="Arial" w:eastAsia="Arial" w:hAnsi="Arial" w:cs="Arial"/>
          <w:color w:val="4F81BD" w:themeColor="accent1"/>
          <w:sz w:val="20"/>
          <w:szCs w:val="20"/>
        </w:rPr>
        <w:t>(Plan 2012/15)</w:t>
      </w:r>
    </w:p>
    <w:p w:rsidR="00674D03" w:rsidRPr="00EE24A9" w:rsidRDefault="00672360">
      <w:pPr>
        <w:pStyle w:val="normal0"/>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color w:val="4F81BD" w:themeColor="accent1"/>
          <w:sz w:val="20"/>
          <w:szCs w:val="20"/>
        </w:rPr>
        <w:t xml:space="preserve">Licenciatura </w:t>
      </w:r>
      <w:r w:rsidR="00BB5B31" w:rsidRPr="00EE24A9">
        <w:rPr>
          <w:rFonts w:ascii="Arial" w:eastAsia="Arial" w:hAnsi="Arial" w:cs="Arial"/>
          <w:color w:val="4F81BD" w:themeColor="accent1"/>
          <w:sz w:val="20"/>
          <w:szCs w:val="20"/>
        </w:rPr>
        <w:t>Electivo (Plan 2003)</w:t>
      </w:r>
    </w:p>
    <w:p w:rsidR="00BB5B31" w:rsidRPr="00EE24A9" w:rsidRDefault="00BB5B31" w:rsidP="00BB5B31">
      <w:pPr>
        <w:pStyle w:val="normal0"/>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b/>
          <w:color w:val="4F81BD" w:themeColor="accent1"/>
          <w:sz w:val="20"/>
          <w:szCs w:val="20"/>
        </w:rPr>
        <w:t>Contenidos mínimos:</w:t>
      </w:r>
      <w:r w:rsidRPr="00EE24A9">
        <w:rPr>
          <w:rFonts w:ascii="Arial" w:eastAsia="Arial" w:hAnsi="Arial" w:cs="Arial"/>
          <w:color w:val="4F81BD" w:themeColor="accent1"/>
          <w:sz w:val="20"/>
          <w:szCs w:val="20"/>
        </w:rPr>
        <w:t xml:space="preserve"> Según se detalla en Plan de Estudios RCS Nº 178/03, RCS Nº 564/12 y RCS Nº 449/15 (</w:t>
      </w:r>
      <w:hyperlink r:id="rId15" w:history="1">
        <w:r w:rsidRPr="00EE24A9">
          <w:rPr>
            <w:rStyle w:val="Hipervnculo"/>
            <w:rFonts w:ascii="Arial" w:eastAsia="Arial" w:hAnsi="Arial" w:cs="Arial"/>
            <w:color w:val="4F81BD" w:themeColor="accent1"/>
            <w:sz w:val="20"/>
            <w:szCs w:val="20"/>
          </w:rPr>
          <w:t>http://www.unq.edu.ar/carreras/23-licenciatura-en-comercio-internacional.php</w:t>
        </w:r>
      </w:hyperlink>
      <w:r w:rsidRPr="00EE24A9">
        <w:rPr>
          <w:rFonts w:ascii="Arial" w:eastAsia="Arial" w:hAnsi="Arial" w:cs="Arial"/>
          <w:color w:val="4F81BD" w:themeColor="accent1"/>
          <w:sz w:val="20"/>
          <w:szCs w:val="20"/>
        </w:rPr>
        <w:t>).</w:t>
      </w:r>
    </w:p>
    <w:p w:rsidR="00672360" w:rsidRDefault="00672360">
      <w:pPr>
        <w:pStyle w:val="normal0"/>
        <w:pBdr>
          <w:top w:val="nil"/>
          <w:left w:val="nil"/>
          <w:bottom w:val="nil"/>
          <w:right w:val="nil"/>
          <w:between w:val="nil"/>
        </w:pBdr>
        <w:jc w:val="both"/>
        <w:rPr>
          <w:rFonts w:ascii="Arial" w:eastAsia="Arial" w:hAnsi="Arial" w:cs="Arial"/>
          <w:b/>
          <w:color w:val="000000"/>
          <w:sz w:val="20"/>
          <w:szCs w:val="20"/>
        </w:rPr>
      </w:pPr>
    </w:p>
    <w:p w:rsidR="00674D03" w:rsidRPr="00FB0025"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Profesor:</w:t>
      </w:r>
      <w:r w:rsidR="00FB0025">
        <w:rPr>
          <w:rFonts w:ascii="Arial" w:eastAsia="Arial" w:hAnsi="Arial" w:cs="Arial"/>
          <w:b/>
          <w:color w:val="000000"/>
          <w:sz w:val="20"/>
          <w:szCs w:val="20"/>
        </w:rPr>
        <w:t xml:space="preserve"> </w:t>
      </w:r>
      <w:r w:rsidR="00FB0025" w:rsidRPr="00672360">
        <w:rPr>
          <w:rFonts w:ascii="Arial" w:eastAsia="Arial" w:hAnsi="Arial" w:cs="Arial"/>
          <w:b/>
          <w:color w:val="4F81BD" w:themeColor="accent1"/>
          <w:sz w:val="20"/>
          <w:szCs w:val="20"/>
        </w:rPr>
        <w:t>Sebastián Sorbello</w:t>
      </w:r>
    </w:p>
    <w:p w:rsidR="00672360" w:rsidRDefault="00672360" w:rsidP="00672360">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Modalidad:</w:t>
      </w:r>
      <w:r>
        <w:rPr>
          <w:rFonts w:ascii="Arial" w:eastAsia="Arial" w:hAnsi="Arial" w:cs="Arial"/>
          <w:color w:val="000000"/>
          <w:sz w:val="20"/>
          <w:szCs w:val="20"/>
        </w:rPr>
        <w:t xml:space="preserve"> Presencial con Qoodle</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Horas de estudio recomendadas (extra clase):</w:t>
      </w:r>
      <w:r>
        <w:rPr>
          <w:rFonts w:ascii="Arial" w:eastAsia="Arial" w:hAnsi="Arial" w:cs="Arial"/>
          <w:color w:val="000000"/>
          <w:sz w:val="20"/>
          <w:szCs w:val="20"/>
        </w:rPr>
        <w:t xml:space="preserve"> debido a que es un curso con un alto contenido práctico se recomienda revisar los casos vistos durante las clases semanales profundizándolos  con lecturas recomendadas por los docentes a cargo, sumado a la navegación de portales de comercio exterior,  organismos  que  intervienen  en las diferentes etapas de la operatoria y empresas de servicios vinculadas al comercio exterior y legislación vigente en materia de comercio exterior. </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 xml:space="preserve">Conocimientos previos para el mejor aprovechamiento del  curso: </w:t>
      </w:r>
      <w:r>
        <w:rPr>
          <w:rFonts w:ascii="Arial" w:eastAsia="Arial" w:hAnsi="Arial" w:cs="Arial"/>
          <w:color w:val="000000"/>
          <w:sz w:val="20"/>
          <w:szCs w:val="20"/>
        </w:rPr>
        <w:t>manejo fluido de Internet  y principios contables.</w:t>
      </w:r>
    </w:p>
    <w:p w:rsidR="00FB0025"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Forma de Evaluación:</w:t>
      </w:r>
      <w:r>
        <w:rPr>
          <w:rFonts w:ascii="Arial" w:eastAsia="Arial" w:hAnsi="Arial" w:cs="Arial"/>
          <w:color w:val="000000"/>
          <w:sz w:val="20"/>
          <w:szCs w:val="20"/>
        </w:rPr>
        <w:t xml:space="preserve"> Se adoptan las sugerencias de la Dirección de la carrera de acuerdo al Régimen de Estudios vigente, Resolución (C.S.)</w:t>
      </w:r>
      <w:r w:rsidR="00AA21F1">
        <w:rPr>
          <w:rFonts w:ascii="Arial" w:eastAsia="Arial" w:hAnsi="Arial" w:cs="Arial"/>
          <w:color w:val="000000"/>
          <w:sz w:val="20"/>
          <w:szCs w:val="20"/>
        </w:rPr>
        <w:t xml:space="preserve"> Nº</w:t>
      </w:r>
      <w:r w:rsidR="003F2B89">
        <w:rPr>
          <w:rFonts w:ascii="Arial" w:eastAsia="Arial" w:hAnsi="Arial" w:cs="Arial"/>
          <w:color w:val="000000"/>
          <w:sz w:val="20"/>
          <w:szCs w:val="20"/>
        </w:rPr>
        <w:t xml:space="preserve"> 201</w:t>
      </w:r>
      <w:r>
        <w:rPr>
          <w:rFonts w:ascii="Arial" w:eastAsia="Arial" w:hAnsi="Arial" w:cs="Arial"/>
          <w:color w:val="000000"/>
          <w:sz w:val="20"/>
          <w:szCs w:val="20"/>
        </w:rPr>
        <w:t>/</w:t>
      </w:r>
      <w:r w:rsidR="003F2B89">
        <w:rPr>
          <w:rFonts w:ascii="Arial" w:eastAsia="Arial" w:hAnsi="Arial" w:cs="Arial"/>
          <w:color w:val="000000"/>
          <w:sz w:val="20"/>
          <w:szCs w:val="20"/>
        </w:rPr>
        <w:t>1</w:t>
      </w:r>
      <w:r>
        <w:rPr>
          <w:rFonts w:ascii="Arial" w:eastAsia="Arial" w:hAnsi="Arial" w:cs="Arial"/>
          <w:color w:val="000000"/>
          <w:sz w:val="20"/>
          <w:szCs w:val="20"/>
        </w:rPr>
        <w:t>8, siendo las instancias de evaluación dos parciales,  al menos un recuperatorio y exámenes  integradores (el cual podrá adoptar la forma de trabajo  de investigación a designar por los docentes del curso) para los alumnos que no promocionen el curso.</w:t>
      </w:r>
    </w:p>
    <w:p w:rsidR="00FB0025" w:rsidRDefault="00C612CB" w:rsidP="00FB0025">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Breve CV del docente:</w:t>
      </w:r>
      <w:r w:rsidR="00FB0025">
        <w:rPr>
          <w:rFonts w:ascii="Arial" w:eastAsia="Arial" w:hAnsi="Arial" w:cs="Arial"/>
          <w:b/>
          <w:color w:val="000000"/>
          <w:sz w:val="20"/>
          <w:szCs w:val="20"/>
        </w:rPr>
        <w:t xml:space="preserve"> </w:t>
      </w:r>
      <w:r w:rsidR="00FB0025">
        <w:rPr>
          <w:rFonts w:ascii="Arial" w:eastAsia="Arial" w:hAnsi="Arial" w:cs="Arial"/>
          <w:color w:val="000000"/>
          <w:sz w:val="20"/>
          <w:szCs w:val="20"/>
        </w:rPr>
        <w:t>Licenciado en Comercio Internacional de la Universidad Nacional de Quilmes. Despachante de Aduana y Agente de Transporte Aduanero. Co-titular en Cursos de Posgrado: Introducción a las Exportaciones en el Consejo Profesional de Lomas de Zamora. Encargado del Departamento Operativo y de Despachos de la Empresa DISTINET Soluciones Logísticas .Despachante de Aduana. Director de la Empresa Área Logística, Desarrollo integral de operaciones de Comercio Internacional.</w:t>
      </w:r>
    </w:p>
    <w:p w:rsidR="00FB0025" w:rsidRDefault="00FB0025" w:rsidP="00FB0025">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E-mail del docente:</w:t>
      </w:r>
      <w:r>
        <w:rPr>
          <w:rFonts w:ascii="Arial" w:eastAsia="Arial" w:hAnsi="Arial" w:cs="Arial"/>
          <w:color w:val="000000"/>
          <w:sz w:val="20"/>
          <w:szCs w:val="20"/>
        </w:rPr>
        <w:t xml:space="preserve"> </w:t>
      </w:r>
      <w:hyperlink r:id="rId16">
        <w:r>
          <w:rPr>
            <w:rFonts w:ascii="Arial" w:eastAsia="Arial" w:hAnsi="Arial" w:cs="Arial"/>
            <w:color w:val="0000FF"/>
            <w:sz w:val="20"/>
            <w:szCs w:val="20"/>
            <w:u w:val="single"/>
          </w:rPr>
          <w:t>ssorbello@hotmail.com</w:t>
        </w:r>
      </w:hyperlink>
    </w:p>
    <w:p w:rsidR="00FB0025" w:rsidRDefault="00FB0025">
      <w:pPr>
        <w:pStyle w:val="normal0"/>
        <w:pBdr>
          <w:top w:val="nil"/>
          <w:left w:val="nil"/>
          <w:bottom w:val="nil"/>
          <w:right w:val="nil"/>
          <w:between w:val="nil"/>
        </w:pBdr>
        <w:jc w:val="both"/>
        <w:rPr>
          <w:rFonts w:ascii="Arial" w:eastAsia="Arial" w:hAnsi="Arial" w:cs="Arial"/>
          <w:color w:val="000000"/>
          <w:sz w:val="20"/>
          <w:szCs w:val="20"/>
        </w:rPr>
      </w:pPr>
    </w:p>
    <w:p w:rsidR="00674D03" w:rsidRDefault="00674D03">
      <w:pPr>
        <w:pStyle w:val="normal0"/>
        <w:pBdr>
          <w:top w:val="nil"/>
          <w:left w:val="nil"/>
          <w:bottom w:val="nil"/>
          <w:right w:val="nil"/>
          <w:between w:val="nil"/>
        </w:pBdr>
        <w:jc w:val="both"/>
        <w:rPr>
          <w:rFonts w:ascii="Arial" w:eastAsia="Arial" w:hAnsi="Arial" w:cs="Arial"/>
          <w:color w:val="000000"/>
          <w:sz w:val="20"/>
          <w:szCs w:val="20"/>
        </w:rPr>
      </w:pPr>
    </w:p>
    <w:p w:rsidR="00674D03" w:rsidRPr="00054971" w:rsidRDefault="00C612CB" w:rsidP="00944E70">
      <w:pPr>
        <w:pStyle w:val="normal0"/>
        <w:pBdr>
          <w:top w:val="nil"/>
          <w:left w:val="nil"/>
          <w:bottom w:val="nil"/>
          <w:right w:val="nil"/>
          <w:between w:val="nil"/>
        </w:pBdr>
        <w:spacing w:after="120"/>
        <w:jc w:val="both"/>
        <w:rPr>
          <w:rStyle w:val="nfasisintenso"/>
          <w:rFonts w:eastAsia="Arial"/>
          <w:color w:val="5F497A" w:themeColor="accent4" w:themeShade="BF"/>
        </w:rPr>
      </w:pPr>
      <w:r w:rsidRPr="00054971">
        <w:rPr>
          <w:rStyle w:val="nfasisintenso"/>
          <w:rFonts w:eastAsia="Arial"/>
          <w:color w:val="5F497A" w:themeColor="accent4" w:themeShade="BF"/>
        </w:rPr>
        <w:t>Comercialización y Marketing Internacional</w:t>
      </w:r>
      <w:r w:rsidR="008E3674" w:rsidRPr="00054971">
        <w:rPr>
          <w:rStyle w:val="nfasisintenso"/>
          <w:rFonts w:eastAsia="Arial"/>
          <w:color w:val="5F497A" w:themeColor="accent4" w:themeShade="BF"/>
        </w:rPr>
        <w:t xml:space="preserve"> (Plan 2012/15) // Comercialización y Mercados Internacionales (Plan 2003)</w:t>
      </w:r>
    </w:p>
    <w:p w:rsidR="00BB5B31" w:rsidRPr="00EE24A9" w:rsidRDefault="00C612CB">
      <w:pPr>
        <w:pStyle w:val="normal0"/>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b/>
          <w:color w:val="4F81BD" w:themeColor="accent1"/>
          <w:sz w:val="20"/>
          <w:szCs w:val="20"/>
        </w:rPr>
        <w:t>Núcleo al que pertenece el curso:</w:t>
      </w:r>
    </w:p>
    <w:p w:rsidR="00BB5B31" w:rsidRPr="00EE24A9" w:rsidRDefault="00C612CB">
      <w:pPr>
        <w:pStyle w:val="normal0"/>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color w:val="4F81BD" w:themeColor="accent1"/>
          <w:sz w:val="20"/>
          <w:szCs w:val="20"/>
        </w:rPr>
        <w:t>Tópicos de Gestión Comercial</w:t>
      </w:r>
      <w:r w:rsidR="00672360" w:rsidRPr="00EE24A9">
        <w:rPr>
          <w:rFonts w:ascii="Arial" w:eastAsia="Arial" w:hAnsi="Arial" w:cs="Arial"/>
          <w:color w:val="4F81BD" w:themeColor="accent1"/>
          <w:sz w:val="20"/>
          <w:szCs w:val="20"/>
        </w:rPr>
        <w:t xml:space="preserve"> </w:t>
      </w:r>
      <w:r w:rsidR="00BB5B31" w:rsidRPr="00EE24A9">
        <w:rPr>
          <w:rFonts w:ascii="Arial" w:eastAsia="Arial" w:hAnsi="Arial" w:cs="Arial"/>
          <w:color w:val="4F81BD" w:themeColor="accent1"/>
          <w:sz w:val="20"/>
          <w:szCs w:val="20"/>
        </w:rPr>
        <w:t>(Plan 2012/15)</w:t>
      </w:r>
    </w:p>
    <w:p w:rsidR="00674D03" w:rsidRPr="00EE24A9" w:rsidRDefault="00672360">
      <w:pPr>
        <w:pStyle w:val="normal0"/>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color w:val="4F81BD" w:themeColor="accent1"/>
          <w:sz w:val="20"/>
          <w:szCs w:val="20"/>
        </w:rPr>
        <w:t>Orientación en Gestión Comercial</w:t>
      </w:r>
      <w:r w:rsidR="00BB5B31" w:rsidRPr="00EE24A9">
        <w:rPr>
          <w:rFonts w:ascii="Arial" w:eastAsia="Arial" w:hAnsi="Arial" w:cs="Arial"/>
          <w:color w:val="4F81BD" w:themeColor="accent1"/>
          <w:sz w:val="20"/>
          <w:szCs w:val="20"/>
        </w:rPr>
        <w:t xml:space="preserve"> (Plan 2003)</w:t>
      </w:r>
    </w:p>
    <w:p w:rsidR="00BB5B31" w:rsidRPr="00EE24A9" w:rsidRDefault="00BB5B31" w:rsidP="00BB5B31">
      <w:pPr>
        <w:pStyle w:val="normal0"/>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b/>
          <w:color w:val="4F81BD" w:themeColor="accent1"/>
          <w:sz w:val="20"/>
          <w:szCs w:val="20"/>
        </w:rPr>
        <w:t>Contenidos mínimos:</w:t>
      </w:r>
      <w:r w:rsidRPr="00EE24A9">
        <w:rPr>
          <w:rFonts w:ascii="Arial" w:eastAsia="Arial" w:hAnsi="Arial" w:cs="Arial"/>
          <w:color w:val="4F81BD" w:themeColor="accent1"/>
          <w:sz w:val="20"/>
          <w:szCs w:val="20"/>
        </w:rPr>
        <w:t xml:space="preserve"> Según se detalla en Plan de Estudios RCS Nº 178/03, RCS Nº 564/12 y RCS Nº 449/15 (</w:t>
      </w:r>
      <w:hyperlink r:id="rId17" w:history="1">
        <w:r w:rsidRPr="00EE24A9">
          <w:rPr>
            <w:rStyle w:val="Hipervnculo"/>
            <w:rFonts w:ascii="Arial" w:eastAsia="Arial" w:hAnsi="Arial" w:cs="Arial"/>
            <w:color w:val="4F81BD" w:themeColor="accent1"/>
            <w:sz w:val="20"/>
            <w:szCs w:val="20"/>
          </w:rPr>
          <w:t>http://www.unq.edu.ar/carreras/23-licenciatura-en-comercio-internacional.php</w:t>
        </w:r>
      </w:hyperlink>
      <w:r w:rsidRPr="00EE24A9">
        <w:rPr>
          <w:rFonts w:ascii="Arial" w:eastAsia="Arial" w:hAnsi="Arial" w:cs="Arial"/>
          <w:color w:val="4F81BD" w:themeColor="accent1"/>
          <w:sz w:val="20"/>
          <w:szCs w:val="20"/>
        </w:rPr>
        <w:t>).</w:t>
      </w:r>
    </w:p>
    <w:p w:rsidR="00672360" w:rsidRDefault="00672360" w:rsidP="00672360">
      <w:pPr>
        <w:pStyle w:val="normal0"/>
        <w:pBdr>
          <w:top w:val="nil"/>
          <w:left w:val="nil"/>
          <w:bottom w:val="nil"/>
          <w:right w:val="nil"/>
          <w:between w:val="nil"/>
        </w:pBdr>
        <w:jc w:val="both"/>
        <w:rPr>
          <w:rFonts w:ascii="Arial" w:eastAsia="Arial" w:hAnsi="Arial" w:cs="Arial"/>
          <w:b/>
          <w:color w:val="000000"/>
          <w:sz w:val="20"/>
          <w:szCs w:val="20"/>
        </w:rPr>
      </w:pPr>
    </w:p>
    <w:p w:rsidR="00672360" w:rsidRDefault="00672360" w:rsidP="00672360">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Profesor:</w:t>
      </w:r>
      <w:r>
        <w:rPr>
          <w:rFonts w:ascii="Arial" w:eastAsia="Arial" w:hAnsi="Arial" w:cs="Arial"/>
          <w:color w:val="000000"/>
          <w:sz w:val="20"/>
          <w:szCs w:val="20"/>
        </w:rPr>
        <w:t xml:space="preserve"> </w:t>
      </w:r>
      <w:r w:rsidRPr="00672360">
        <w:rPr>
          <w:rFonts w:ascii="Arial" w:eastAsia="Arial" w:hAnsi="Arial" w:cs="Arial"/>
          <w:b/>
          <w:color w:val="4F81BD" w:themeColor="accent1"/>
          <w:sz w:val="20"/>
          <w:szCs w:val="20"/>
        </w:rPr>
        <w:t>Marina Salomón</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Modalidad:</w:t>
      </w:r>
      <w:r>
        <w:rPr>
          <w:rFonts w:ascii="Arial" w:eastAsia="Arial" w:hAnsi="Arial" w:cs="Arial"/>
          <w:color w:val="000000"/>
          <w:sz w:val="20"/>
          <w:szCs w:val="20"/>
        </w:rPr>
        <w:t xml:space="preserve"> Presencial con Qoodle </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Horas de estudio recomendadas (extra clase):</w:t>
      </w:r>
      <w:r>
        <w:rPr>
          <w:rFonts w:ascii="Arial" w:eastAsia="Arial" w:hAnsi="Arial" w:cs="Arial"/>
          <w:color w:val="000000"/>
          <w:sz w:val="20"/>
          <w:szCs w:val="20"/>
        </w:rPr>
        <w:t xml:space="preserve"> 5 horas semanales.</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Conocimientos previos para el mejor aprovechamiento del curso:</w:t>
      </w:r>
      <w:r>
        <w:rPr>
          <w:rFonts w:ascii="Arial" w:eastAsia="Arial" w:hAnsi="Arial" w:cs="Arial"/>
          <w:color w:val="000000"/>
          <w:sz w:val="20"/>
          <w:szCs w:val="20"/>
        </w:rPr>
        <w:t xml:space="preserve"> Operatoria y Practica Aduanera del Comercio Internacional, Logística Integral del Comercio Internacional.</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Forma de Evaluación:</w:t>
      </w:r>
      <w:r>
        <w:rPr>
          <w:rFonts w:ascii="Arial" w:eastAsia="Arial" w:hAnsi="Arial" w:cs="Arial"/>
          <w:color w:val="000000"/>
          <w:sz w:val="20"/>
          <w:szCs w:val="20"/>
        </w:rPr>
        <w:t xml:space="preserve"> Se adoptan las sugerencias de la Dirección de la carrera de acuerdo al Régimen de E</w:t>
      </w:r>
      <w:r w:rsidR="003F2B89">
        <w:rPr>
          <w:rFonts w:ascii="Arial" w:eastAsia="Arial" w:hAnsi="Arial" w:cs="Arial"/>
          <w:color w:val="000000"/>
          <w:sz w:val="20"/>
          <w:szCs w:val="20"/>
        </w:rPr>
        <w:t>studios vigente según Res (C</w:t>
      </w:r>
      <w:r w:rsidR="00AA21F1">
        <w:rPr>
          <w:rFonts w:ascii="Arial" w:eastAsia="Arial" w:hAnsi="Arial" w:cs="Arial"/>
          <w:color w:val="000000"/>
          <w:sz w:val="20"/>
          <w:szCs w:val="20"/>
        </w:rPr>
        <w:t>.</w:t>
      </w:r>
      <w:r w:rsidR="003F2B89">
        <w:rPr>
          <w:rFonts w:ascii="Arial" w:eastAsia="Arial" w:hAnsi="Arial" w:cs="Arial"/>
          <w:color w:val="000000"/>
          <w:sz w:val="20"/>
          <w:szCs w:val="20"/>
        </w:rPr>
        <w:t>S</w:t>
      </w:r>
      <w:r w:rsidR="00AA21F1">
        <w:rPr>
          <w:rFonts w:ascii="Arial" w:eastAsia="Arial" w:hAnsi="Arial" w:cs="Arial"/>
          <w:color w:val="000000"/>
          <w:sz w:val="20"/>
          <w:szCs w:val="20"/>
        </w:rPr>
        <w:t>.</w:t>
      </w:r>
      <w:r w:rsidR="003F2B89">
        <w:rPr>
          <w:rFonts w:ascii="Arial" w:eastAsia="Arial" w:hAnsi="Arial" w:cs="Arial"/>
          <w:color w:val="000000"/>
          <w:sz w:val="20"/>
          <w:szCs w:val="20"/>
        </w:rPr>
        <w:t>)</w:t>
      </w:r>
      <w:r w:rsidR="00AA21F1">
        <w:rPr>
          <w:rFonts w:ascii="Arial" w:eastAsia="Arial" w:hAnsi="Arial" w:cs="Arial"/>
          <w:color w:val="000000"/>
          <w:sz w:val="20"/>
          <w:szCs w:val="20"/>
        </w:rPr>
        <w:t xml:space="preserve"> Nº </w:t>
      </w:r>
      <w:r w:rsidR="003F2B89">
        <w:rPr>
          <w:rFonts w:ascii="Arial" w:eastAsia="Arial" w:hAnsi="Arial" w:cs="Arial"/>
          <w:color w:val="000000"/>
          <w:sz w:val="20"/>
          <w:szCs w:val="20"/>
        </w:rPr>
        <w:t>201</w:t>
      </w:r>
      <w:r>
        <w:rPr>
          <w:rFonts w:ascii="Arial" w:eastAsia="Arial" w:hAnsi="Arial" w:cs="Arial"/>
          <w:color w:val="000000"/>
          <w:sz w:val="20"/>
          <w:szCs w:val="20"/>
        </w:rPr>
        <w:t>/</w:t>
      </w:r>
      <w:r w:rsidR="003F2B89">
        <w:rPr>
          <w:rFonts w:ascii="Arial" w:eastAsia="Arial" w:hAnsi="Arial" w:cs="Arial"/>
          <w:color w:val="000000"/>
          <w:sz w:val="20"/>
          <w:szCs w:val="20"/>
        </w:rPr>
        <w:t>1</w:t>
      </w:r>
      <w:r>
        <w:rPr>
          <w:rFonts w:ascii="Arial" w:eastAsia="Arial" w:hAnsi="Arial" w:cs="Arial"/>
          <w:color w:val="000000"/>
          <w:sz w:val="20"/>
          <w:szCs w:val="20"/>
        </w:rPr>
        <w:t>8, siendo las instancias de evaluación dos parciales, al menos un recuperatorio y exámenes integradores para los alumnos que no promocionen el curso.</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Breve CV del docente:</w:t>
      </w:r>
      <w:r>
        <w:rPr>
          <w:rFonts w:ascii="Arial" w:eastAsia="Arial" w:hAnsi="Arial" w:cs="Arial"/>
          <w:color w:val="000000"/>
          <w:sz w:val="20"/>
          <w:szCs w:val="20"/>
        </w:rPr>
        <w:t xml:space="preserve"> Master Management International Franco-Latinoaméricano (Universidad de Pau-  Francia). Posgrado en Negociación (UCA). Licenciada en Comercio Internacional (UNQ). Cuenta con una vasta experiencia en el campo profesional y posee especializaciones </w:t>
      </w:r>
      <w:r w:rsidR="0063532B">
        <w:rPr>
          <w:rFonts w:ascii="Arial" w:eastAsia="Arial" w:hAnsi="Arial" w:cs="Arial"/>
          <w:color w:val="000000"/>
          <w:sz w:val="20"/>
          <w:szCs w:val="20"/>
        </w:rPr>
        <w:t>complementarias a su formación.</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 xml:space="preserve">E-mail del docente: </w:t>
      </w:r>
      <w:hyperlink r:id="rId18" w:history="1">
        <w:r w:rsidR="0063532B" w:rsidRPr="007273CC">
          <w:rPr>
            <w:rStyle w:val="Hipervnculo"/>
            <w:rFonts w:ascii="Arial" w:eastAsia="Arial" w:hAnsi="Arial" w:cs="Arial"/>
            <w:sz w:val="20"/>
            <w:szCs w:val="20"/>
          </w:rPr>
          <w:t>msalomon@unq.edu.ar</w:t>
        </w:r>
      </w:hyperlink>
      <w:r w:rsidR="0063532B">
        <w:rPr>
          <w:rFonts w:ascii="Arial" w:eastAsia="Arial" w:hAnsi="Arial" w:cs="Arial"/>
          <w:color w:val="000000"/>
          <w:sz w:val="20"/>
          <w:szCs w:val="20"/>
        </w:rPr>
        <w:t xml:space="preserve"> </w:t>
      </w:r>
    </w:p>
    <w:p w:rsidR="00672360" w:rsidRDefault="00672360" w:rsidP="00672360">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lastRenderedPageBreak/>
        <w:t>Profesor:</w:t>
      </w:r>
      <w:r>
        <w:rPr>
          <w:rFonts w:ascii="Arial" w:eastAsia="Arial" w:hAnsi="Arial" w:cs="Arial"/>
          <w:color w:val="000000"/>
          <w:sz w:val="20"/>
          <w:szCs w:val="20"/>
        </w:rPr>
        <w:t xml:space="preserve"> </w:t>
      </w:r>
      <w:r w:rsidRPr="00672360">
        <w:rPr>
          <w:rFonts w:ascii="Arial" w:eastAsia="Arial" w:hAnsi="Arial" w:cs="Arial"/>
          <w:b/>
          <w:color w:val="4F81BD" w:themeColor="accent1"/>
          <w:sz w:val="20"/>
          <w:szCs w:val="20"/>
        </w:rPr>
        <w:t>Gustavo Traverso</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Modalidad:</w:t>
      </w:r>
      <w:r>
        <w:rPr>
          <w:rFonts w:ascii="Arial" w:eastAsia="Arial" w:hAnsi="Arial" w:cs="Arial"/>
          <w:color w:val="000000"/>
          <w:sz w:val="20"/>
          <w:szCs w:val="20"/>
        </w:rPr>
        <w:t xml:space="preserve"> Presencial con Qoodle</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Horas de estudio recomendadas (extra clase):</w:t>
      </w:r>
      <w:r>
        <w:rPr>
          <w:rFonts w:ascii="Arial" w:eastAsia="Arial" w:hAnsi="Arial" w:cs="Arial"/>
          <w:color w:val="000000"/>
          <w:sz w:val="20"/>
          <w:szCs w:val="20"/>
        </w:rPr>
        <w:t xml:space="preserve"> 5 horas semanales </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Conocimientos previos:</w:t>
      </w:r>
      <w:r>
        <w:rPr>
          <w:rFonts w:ascii="Arial" w:eastAsia="Arial" w:hAnsi="Arial" w:cs="Arial"/>
          <w:color w:val="000000"/>
          <w:sz w:val="20"/>
          <w:szCs w:val="20"/>
        </w:rPr>
        <w:t xml:space="preserve"> Operatoria y Práctica Aduanera del Comercio Internacional, Logística Integral del Comercio Internacional.</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Forma de Evaluación:</w:t>
      </w:r>
      <w:r>
        <w:rPr>
          <w:rFonts w:ascii="Arial" w:eastAsia="Arial" w:hAnsi="Arial" w:cs="Arial"/>
          <w:color w:val="000000"/>
          <w:sz w:val="20"/>
          <w:szCs w:val="20"/>
        </w:rPr>
        <w:t xml:space="preserve"> Se adoptan las sugerencias de la Dirección de la carrera de acuerdo  al Régimen de Estudi</w:t>
      </w:r>
      <w:r w:rsidR="003F2B89">
        <w:rPr>
          <w:rFonts w:ascii="Arial" w:eastAsia="Arial" w:hAnsi="Arial" w:cs="Arial"/>
          <w:color w:val="000000"/>
          <w:sz w:val="20"/>
          <w:szCs w:val="20"/>
        </w:rPr>
        <w:t>os vigente según Res (C</w:t>
      </w:r>
      <w:r w:rsidR="00AA21F1">
        <w:rPr>
          <w:rFonts w:ascii="Arial" w:eastAsia="Arial" w:hAnsi="Arial" w:cs="Arial"/>
          <w:color w:val="000000"/>
          <w:sz w:val="20"/>
          <w:szCs w:val="20"/>
        </w:rPr>
        <w:t>.</w:t>
      </w:r>
      <w:r w:rsidR="003F2B89">
        <w:rPr>
          <w:rFonts w:ascii="Arial" w:eastAsia="Arial" w:hAnsi="Arial" w:cs="Arial"/>
          <w:color w:val="000000"/>
          <w:sz w:val="20"/>
          <w:szCs w:val="20"/>
        </w:rPr>
        <w:t>S</w:t>
      </w:r>
      <w:r w:rsidR="00AA21F1">
        <w:rPr>
          <w:rFonts w:ascii="Arial" w:eastAsia="Arial" w:hAnsi="Arial" w:cs="Arial"/>
          <w:color w:val="000000"/>
          <w:sz w:val="20"/>
          <w:szCs w:val="20"/>
        </w:rPr>
        <w:t>.</w:t>
      </w:r>
      <w:r w:rsidR="003F2B89">
        <w:rPr>
          <w:rFonts w:ascii="Arial" w:eastAsia="Arial" w:hAnsi="Arial" w:cs="Arial"/>
          <w:color w:val="000000"/>
          <w:sz w:val="20"/>
          <w:szCs w:val="20"/>
        </w:rPr>
        <w:t>)</w:t>
      </w:r>
      <w:r w:rsidR="00AA21F1">
        <w:rPr>
          <w:rFonts w:ascii="Arial" w:eastAsia="Arial" w:hAnsi="Arial" w:cs="Arial"/>
          <w:color w:val="000000"/>
          <w:sz w:val="20"/>
          <w:szCs w:val="20"/>
        </w:rPr>
        <w:t xml:space="preserve"> Nº</w:t>
      </w:r>
      <w:r w:rsidR="003F2B89">
        <w:rPr>
          <w:rFonts w:ascii="Arial" w:eastAsia="Arial" w:hAnsi="Arial" w:cs="Arial"/>
          <w:color w:val="000000"/>
          <w:sz w:val="20"/>
          <w:szCs w:val="20"/>
        </w:rPr>
        <w:t xml:space="preserve"> 201/18</w:t>
      </w:r>
      <w:r>
        <w:rPr>
          <w:rFonts w:ascii="Arial" w:eastAsia="Arial" w:hAnsi="Arial" w:cs="Arial"/>
          <w:color w:val="000000"/>
          <w:sz w:val="20"/>
          <w:szCs w:val="20"/>
        </w:rPr>
        <w:t>, siendo  las  instancias  de  evaluación  dos parciales, al menos un recuperatorio y exámenes integradores para los alumnos que no promocionen el curso.</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Breve CV del docente:</w:t>
      </w:r>
      <w:r>
        <w:rPr>
          <w:rFonts w:ascii="Arial" w:eastAsia="Arial" w:hAnsi="Arial" w:cs="Arial"/>
          <w:color w:val="000000"/>
          <w:sz w:val="20"/>
          <w:szCs w:val="20"/>
        </w:rPr>
        <w:t xml:space="preserve"> Docente de la  Universidad de  Quilmes y de Palermo. Actividades profesionales: Gerente Senior en Desarrollo de Negocios desde el año 2008, asesor de empresas PyMEs en operatoria logística, 15 años de experiencia laboral en Comercio Exterior. Licenciado en Comercio Exterior y Administración en la Universidad de Quilmes, Maestría en Relaciones Económicas Internacionales (UBA) y Especialización en Estrategia Económica (UBA).</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E-mail del docente</w:t>
      </w:r>
      <w:r>
        <w:rPr>
          <w:rFonts w:ascii="Arial" w:eastAsia="Arial" w:hAnsi="Arial" w:cs="Arial"/>
          <w:color w:val="000000"/>
          <w:sz w:val="20"/>
          <w:szCs w:val="20"/>
        </w:rPr>
        <w:t>:</w:t>
      </w:r>
      <w:r w:rsidR="0063532B">
        <w:rPr>
          <w:rFonts w:ascii="Arial" w:eastAsia="Arial" w:hAnsi="Arial" w:cs="Arial"/>
          <w:color w:val="000000"/>
          <w:sz w:val="20"/>
          <w:szCs w:val="20"/>
        </w:rPr>
        <w:t xml:space="preserve"> </w:t>
      </w:r>
      <w:hyperlink r:id="rId19" w:history="1">
        <w:r w:rsidR="0063532B" w:rsidRPr="007273CC">
          <w:rPr>
            <w:rStyle w:val="Hipervnculo"/>
            <w:rFonts w:ascii="Arial" w:eastAsia="Arial" w:hAnsi="Arial" w:cs="Arial"/>
            <w:sz w:val="20"/>
            <w:szCs w:val="20"/>
          </w:rPr>
          <w:t>gtraverso@go2uti.com</w:t>
        </w:r>
      </w:hyperlink>
      <w:r w:rsidR="0063532B">
        <w:rPr>
          <w:rFonts w:ascii="Arial" w:eastAsia="Arial" w:hAnsi="Arial" w:cs="Arial"/>
          <w:color w:val="000000"/>
          <w:sz w:val="20"/>
          <w:szCs w:val="20"/>
        </w:rPr>
        <w:t xml:space="preserve"> </w:t>
      </w:r>
    </w:p>
    <w:p w:rsidR="00674D03" w:rsidRDefault="00944E70" w:rsidP="00944E70">
      <w:pPr>
        <w:pStyle w:val="normal0"/>
        <w:pBdr>
          <w:top w:val="nil"/>
          <w:left w:val="nil"/>
          <w:bottom w:val="nil"/>
          <w:right w:val="nil"/>
          <w:between w:val="nil"/>
        </w:pBdr>
        <w:tabs>
          <w:tab w:val="left" w:pos="6120"/>
        </w:tabs>
        <w:jc w:val="both"/>
        <w:rPr>
          <w:rFonts w:ascii="Arial" w:eastAsia="Arial" w:hAnsi="Arial" w:cs="Arial"/>
          <w:color w:val="000000"/>
          <w:sz w:val="20"/>
          <w:szCs w:val="20"/>
        </w:rPr>
      </w:pPr>
      <w:r>
        <w:rPr>
          <w:rFonts w:ascii="Arial" w:eastAsia="Arial" w:hAnsi="Arial" w:cs="Arial"/>
          <w:color w:val="000000"/>
          <w:sz w:val="20"/>
          <w:szCs w:val="20"/>
        </w:rPr>
        <w:tab/>
      </w:r>
    </w:p>
    <w:p w:rsidR="00674D03" w:rsidRDefault="00674D03">
      <w:pPr>
        <w:pStyle w:val="normal0"/>
        <w:pBdr>
          <w:top w:val="nil"/>
          <w:left w:val="nil"/>
          <w:bottom w:val="nil"/>
          <w:right w:val="nil"/>
          <w:between w:val="nil"/>
        </w:pBdr>
        <w:jc w:val="both"/>
        <w:rPr>
          <w:rFonts w:ascii="Arial" w:eastAsia="Arial" w:hAnsi="Arial" w:cs="Arial"/>
          <w:color w:val="000000"/>
          <w:sz w:val="20"/>
          <w:szCs w:val="20"/>
        </w:rPr>
      </w:pPr>
    </w:p>
    <w:p w:rsidR="00674D03" w:rsidRPr="00054971" w:rsidRDefault="000630A8" w:rsidP="00944E70">
      <w:pPr>
        <w:pStyle w:val="normal0"/>
        <w:pBdr>
          <w:top w:val="nil"/>
          <w:left w:val="nil"/>
          <w:bottom w:val="nil"/>
          <w:right w:val="nil"/>
          <w:between w:val="nil"/>
        </w:pBdr>
        <w:spacing w:after="120"/>
        <w:jc w:val="both"/>
        <w:rPr>
          <w:rStyle w:val="nfasisintenso"/>
          <w:rFonts w:eastAsia="Arial"/>
          <w:color w:val="5F497A" w:themeColor="accent4" w:themeShade="BF"/>
        </w:rPr>
      </w:pPr>
      <w:r>
        <w:rPr>
          <w:rStyle w:val="nfasisintenso"/>
          <w:rFonts w:eastAsia="Arial"/>
          <w:color w:val="5F497A" w:themeColor="accent4" w:themeShade="BF"/>
        </w:rPr>
        <w:t>Comercio y Negociaciones</w:t>
      </w:r>
      <w:r w:rsidR="00C612CB" w:rsidRPr="00054971">
        <w:rPr>
          <w:rStyle w:val="nfasisintenso"/>
          <w:rFonts w:eastAsia="Arial"/>
          <w:color w:val="5F497A" w:themeColor="accent4" w:themeShade="BF"/>
        </w:rPr>
        <w:t xml:space="preserve"> Internacionales</w:t>
      </w:r>
      <w:r w:rsidR="00672360" w:rsidRPr="00054971">
        <w:rPr>
          <w:rStyle w:val="nfasisintenso"/>
          <w:rFonts w:eastAsia="Arial"/>
          <w:color w:val="5F497A" w:themeColor="accent4" w:themeShade="BF"/>
        </w:rPr>
        <w:t xml:space="preserve"> (Plan 2012/15) // Seminario en Tópicos de Comercio Internacional: Negociaciones Internacionales (Plan 2003)</w:t>
      </w:r>
    </w:p>
    <w:p w:rsidR="00BB5B31" w:rsidRPr="00EE24A9" w:rsidRDefault="00C612CB">
      <w:pPr>
        <w:pStyle w:val="normal0"/>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b/>
          <w:color w:val="4F81BD" w:themeColor="accent1"/>
          <w:sz w:val="20"/>
          <w:szCs w:val="20"/>
        </w:rPr>
        <w:t>Núcleo al que pertenece el curso:</w:t>
      </w:r>
    </w:p>
    <w:p w:rsidR="00BB5B31" w:rsidRPr="00EE24A9" w:rsidRDefault="00C612CB">
      <w:pPr>
        <w:pStyle w:val="normal0"/>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color w:val="4F81BD" w:themeColor="accent1"/>
          <w:sz w:val="20"/>
          <w:szCs w:val="20"/>
        </w:rPr>
        <w:t>Tópicos de Gestión Comercial</w:t>
      </w:r>
      <w:r w:rsidR="00BB5B31" w:rsidRPr="00EE24A9">
        <w:rPr>
          <w:rFonts w:ascii="Arial" w:eastAsia="Arial" w:hAnsi="Arial" w:cs="Arial"/>
          <w:color w:val="4F81BD" w:themeColor="accent1"/>
          <w:sz w:val="20"/>
          <w:szCs w:val="20"/>
        </w:rPr>
        <w:t xml:space="preserve"> (Plan 2012/15)</w:t>
      </w:r>
    </w:p>
    <w:p w:rsidR="00674D03" w:rsidRPr="00EE24A9" w:rsidRDefault="00672360">
      <w:pPr>
        <w:pStyle w:val="normal0"/>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color w:val="4F81BD" w:themeColor="accent1"/>
          <w:sz w:val="20"/>
          <w:szCs w:val="20"/>
        </w:rPr>
        <w:t>Orientación en Gestión Comercial</w:t>
      </w:r>
      <w:r w:rsidR="00BB5B31" w:rsidRPr="00EE24A9">
        <w:rPr>
          <w:rFonts w:ascii="Arial" w:eastAsia="Arial" w:hAnsi="Arial" w:cs="Arial"/>
          <w:color w:val="4F81BD" w:themeColor="accent1"/>
          <w:sz w:val="20"/>
          <w:szCs w:val="20"/>
        </w:rPr>
        <w:t xml:space="preserve"> (Plan 2003)</w:t>
      </w:r>
    </w:p>
    <w:p w:rsidR="00BB5B31" w:rsidRPr="00EE24A9" w:rsidRDefault="00BB5B31" w:rsidP="00BB5B31">
      <w:pPr>
        <w:pStyle w:val="normal0"/>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b/>
          <w:color w:val="4F81BD" w:themeColor="accent1"/>
          <w:sz w:val="20"/>
          <w:szCs w:val="20"/>
        </w:rPr>
        <w:t>Contenidos mínimos:</w:t>
      </w:r>
      <w:r w:rsidRPr="00EE24A9">
        <w:rPr>
          <w:rFonts w:ascii="Arial" w:eastAsia="Arial" w:hAnsi="Arial" w:cs="Arial"/>
          <w:color w:val="4F81BD" w:themeColor="accent1"/>
          <w:sz w:val="20"/>
          <w:szCs w:val="20"/>
        </w:rPr>
        <w:t xml:space="preserve"> Según se detalla en Plan de Estudios RCS Nº 178/03, RCS Nº 564/12 y RCS Nº 449/15 (</w:t>
      </w:r>
      <w:hyperlink r:id="rId20" w:history="1">
        <w:r w:rsidRPr="00EE24A9">
          <w:rPr>
            <w:rStyle w:val="Hipervnculo"/>
            <w:rFonts w:ascii="Arial" w:eastAsia="Arial" w:hAnsi="Arial" w:cs="Arial"/>
            <w:color w:val="4F81BD" w:themeColor="accent1"/>
            <w:sz w:val="20"/>
            <w:szCs w:val="20"/>
          </w:rPr>
          <w:t>http://www.unq.edu.ar/carreras/23-licenciatura-en-comercio-internacional.php</w:t>
        </w:r>
      </w:hyperlink>
      <w:r w:rsidRPr="00EE24A9">
        <w:rPr>
          <w:rFonts w:ascii="Arial" w:eastAsia="Arial" w:hAnsi="Arial" w:cs="Arial"/>
          <w:color w:val="4F81BD" w:themeColor="accent1"/>
          <w:sz w:val="20"/>
          <w:szCs w:val="20"/>
        </w:rPr>
        <w:t>).</w:t>
      </w:r>
    </w:p>
    <w:p w:rsidR="00672360" w:rsidRDefault="00672360" w:rsidP="00672360">
      <w:pPr>
        <w:pStyle w:val="normal0"/>
        <w:pBdr>
          <w:top w:val="nil"/>
          <w:left w:val="nil"/>
          <w:bottom w:val="nil"/>
          <w:right w:val="nil"/>
          <w:between w:val="nil"/>
        </w:pBdr>
        <w:jc w:val="both"/>
        <w:rPr>
          <w:rFonts w:ascii="Arial" w:eastAsia="Arial" w:hAnsi="Arial" w:cs="Arial"/>
          <w:b/>
          <w:color w:val="000000"/>
          <w:sz w:val="20"/>
          <w:szCs w:val="20"/>
        </w:rPr>
      </w:pPr>
    </w:p>
    <w:p w:rsidR="00672360" w:rsidRDefault="00672360" w:rsidP="00672360">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Profesor:</w:t>
      </w:r>
      <w:r>
        <w:rPr>
          <w:rFonts w:ascii="Arial" w:eastAsia="Arial" w:hAnsi="Arial" w:cs="Arial"/>
          <w:color w:val="000000"/>
          <w:sz w:val="20"/>
          <w:szCs w:val="20"/>
        </w:rPr>
        <w:t xml:space="preserve"> </w:t>
      </w:r>
      <w:r w:rsidR="0059454A">
        <w:rPr>
          <w:rFonts w:ascii="Arial" w:eastAsia="Arial" w:hAnsi="Arial" w:cs="Arial"/>
          <w:b/>
          <w:color w:val="4F81BD" w:themeColor="accent1"/>
          <w:sz w:val="20"/>
          <w:szCs w:val="20"/>
        </w:rPr>
        <w:t>Emanuel Mascareño</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Modalidad</w:t>
      </w:r>
      <w:r>
        <w:rPr>
          <w:rFonts w:ascii="Arial" w:eastAsia="Arial" w:hAnsi="Arial" w:cs="Arial"/>
          <w:color w:val="000000"/>
          <w:sz w:val="20"/>
          <w:szCs w:val="20"/>
        </w:rPr>
        <w:t xml:space="preserve">: Presencial con Qoodle </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Horas de estudio recomendadas (extra clase):</w:t>
      </w:r>
      <w:r>
        <w:rPr>
          <w:rFonts w:ascii="Arial" w:eastAsia="Arial" w:hAnsi="Arial" w:cs="Arial"/>
          <w:color w:val="000000"/>
          <w:sz w:val="20"/>
          <w:szCs w:val="20"/>
        </w:rPr>
        <w:t xml:space="preserve"> 6 horas semanales.</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Conocimientos previos para el mejor aprovechamiento del curso:</w:t>
      </w:r>
      <w:r>
        <w:rPr>
          <w:rFonts w:ascii="Arial" w:eastAsia="Arial" w:hAnsi="Arial" w:cs="Arial"/>
          <w:color w:val="000000"/>
          <w:sz w:val="20"/>
          <w:szCs w:val="20"/>
        </w:rPr>
        <w:t xml:space="preserve"> Costos y Precios de Importación y Exportación, Clasificación Arancelaria y Valoración Aduanera, Comercialización y Marketing Internacional, Instrumentos Jurídicos del Comercio Internacional, Medios de Pago Internacionales, Financiamiento y Normativa Argentina y Mundial</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Forma de Evaluación:</w:t>
      </w:r>
      <w:r>
        <w:rPr>
          <w:rFonts w:ascii="Arial" w:eastAsia="Arial" w:hAnsi="Arial" w:cs="Arial"/>
          <w:color w:val="000000"/>
          <w:sz w:val="20"/>
          <w:szCs w:val="20"/>
        </w:rPr>
        <w:t xml:space="preserve"> Se adoptan las sugerencias de la Dirección de la carrera de acuerdo al Régimen de Estudio</w:t>
      </w:r>
      <w:r w:rsidR="003F2B89">
        <w:rPr>
          <w:rFonts w:ascii="Arial" w:eastAsia="Arial" w:hAnsi="Arial" w:cs="Arial"/>
          <w:color w:val="000000"/>
          <w:sz w:val="20"/>
          <w:szCs w:val="20"/>
        </w:rPr>
        <w:t>s vigente según Res (C</w:t>
      </w:r>
      <w:r w:rsidR="00AA21F1">
        <w:rPr>
          <w:rFonts w:ascii="Arial" w:eastAsia="Arial" w:hAnsi="Arial" w:cs="Arial"/>
          <w:color w:val="000000"/>
          <w:sz w:val="20"/>
          <w:szCs w:val="20"/>
        </w:rPr>
        <w:t>.</w:t>
      </w:r>
      <w:r w:rsidR="003F2B89">
        <w:rPr>
          <w:rFonts w:ascii="Arial" w:eastAsia="Arial" w:hAnsi="Arial" w:cs="Arial"/>
          <w:color w:val="000000"/>
          <w:sz w:val="20"/>
          <w:szCs w:val="20"/>
        </w:rPr>
        <w:t>S</w:t>
      </w:r>
      <w:r w:rsidR="00AA21F1">
        <w:rPr>
          <w:rFonts w:ascii="Arial" w:eastAsia="Arial" w:hAnsi="Arial" w:cs="Arial"/>
          <w:color w:val="000000"/>
          <w:sz w:val="20"/>
          <w:szCs w:val="20"/>
        </w:rPr>
        <w:t>.</w:t>
      </w:r>
      <w:r w:rsidR="003F2B89">
        <w:rPr>
          <w:rFonts w:ascii="Arial" w:eastAsia="Arial" w:hAnsi="Arial" w:cs="Arial"/>
          <w:color w:val="000000"/>
          <w:sz w:val="20"/>
          <w:szCs w:val="20"/>
        </w:rPr>
        <w:t>)</w:t>
      </w:r>
      <w:r w:rsidR="00AA21F1">
        <w:rPr>
          <w:rFonts w:ascii="Arial" w:eastAsia="Arial" w:hAnsi="Arial" w:cs="Arial"/>
          <w:color w:val="000000"/>
          <w:sz w:val="20"/>
          <w:szCs w:val="20"/>
        </w:rPr>
        <w:t xml:space="preserve"> Nº</w:t>
      </w:r>
      <w:r w:rsidR="003F2B89">
        <w:rPr>
          <w:rFonts w:ascii="Arial" w:eastAsia="Arial" w:hAnsi="Arial" w:cs="Arial"/>
          <w:color w:val="000000"/>
          <w:sz w:val="20"/>
          <w:szCs w:val="20"/>
        </w:rPr>
        <w:t xml:space="preserve"> 201/18.</w:t>
      </w:r>
      <w:r>
        <w:rPr>
          <w:rFonts w:ascii="Arial" w:eastAsia="Arial" w:hAnsi="Arial" w:cs="Arial"/>
          <w:color w:val="000000"/>
          <w:sz w:val="20"/>
          <w:szCs w:val="20"/>
        </w:rPr>
        <w:t xml:space="preserve"> </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Breve CV del docente:</w:t>
      </w:r>
      <w:r>
        <w:rPr>
          <w:rFonts w:ascii="Arial" w:eastAsia="Arial" w:hAnsi="Arial" w:cs="Arial"/>
          <w:color w:val="000000"/>
          <w:sz w:val="20"/>
          <w:szCs w:val="20"/>
        </w:rPr>
        <w:t xml:space="preserve"> </w:t>
      </w:r>
      <w:r w:rsidR="0059454A">
        <w:rPr>
          <w:rFonts w:ascii="Arial" w:hAnsi="Arial" w:cs="Arial"/>
          <w:color w:val="000000"/>
          <w:sz w:val="20"/>
          <w:szCs w:val="20"/>
        </w:rPr>
        <w:t>Licenciado en Comercio Internacional (UNQ).Desde 2002 desempeña tareas docentes en la Facultad de Ciencias Económicas de la Universidad de Buenos Aires. En la actualidad se desarrolla profesionalmente como técnico en análisis de barreras al comercio argentino e informes de comercio exterior en la Comisión Nacional de Comercio Exterior. Ha escrito varias publicaciones referentes al Comercio Internacional y tópicos afines.</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E-mail del Docente:</w:t>
      </w:r>
      <w:r w:rsidR="0063532B">
        <w:rPr>
          <w:rFonts w:ascii="Arial" w:eastAsia="Arial" w:hAnsi="Arial" w:cs="Arial"/>
          <w:b/>
          <w:color w:val="000000"/>
          <w:sz w:val="20"/>
          <w:szCs w:val="20"/>
        </w:rPr>
        <w:t xml:space="preserve"> </w:t>
      </w:r>
      <w:hyperlink r:id="rId21" w:history="1">
        <w:r w:rsidR="0059454A" w:rsidRPr="0059454A">
          <w:rPr>
            <w:rStyle w:val="Hipervnculo"/>
            <w:rFonts w:ascii="Arial" w:hAnsi="Arial" w:cs="Arial"/>
            <w:sz w:val="20"/>
            <w:szCs w:val="20"/>
          </w:rPr>
          <w:t>emanuel.mascareno@unq.edu.ar</w:t>
        </w:r>
      </w:hyperlink>
      <w:r w:rsidR="0059454A">
        <w:t xml:space="preserve"> </w:t>
      </w:r>
    </w:p>
    <w:p w:rsidR="00674D03" w:rsidRDefault="00674D03">
      <w:pPr>
        <w:pStyle w:val="normal0"/>
        <w:pBdr>
          <w:top w:val="nil"/>
          <w:left w:val="nil"/>
          <w:bottom w:val="nil"/>
          <w:right w:val="nil"/>
          <w:between w:val="nil"/>
        </w:pBdr>
        <w:jc w:val="both"/>
        <w:rPr>
          <w:rFonts w:ascii="Arial" w:eastAsia="Arial" w:hAnsi="Arial" w:cs="Arial"/>
          <w:color w:val="000000"/>
          <w:sz w:val="20"/>
          <w:szCs w:val="20"/>
        </w:rPr>
      </w:pPr>
    </w:p>
    <w:p w:rsidR="0059454A" w:rsidRDefault="0059454A" w:rsidP="0059454A">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Profesor:</w:t>
      </w:r>
      <w:r>
        <w:rPr>
          <w:rFonts w:ascii="Arial" w:eastAsia="Arial" w:hAnsi="Arial" w:cs="Arial"/>
          <w:color w:val="000000"/>
          <w:sz w:val="20"/>
          <w:szCs w:val="20"/>
        </w:rPr>
        <w:t xml:space="preserve"> </w:t>
      </w:r>
      <w:r w:rsidRPr="00672360">
        <w:rPr>
          <w:rFonts w:ascii="Arial" w:eastAsia="Arial" w:hAnsi="Arial" w:cs="Arial"/>
          <w:b/>
          <w:color w:val="4F81BD" w:themeColor="accent1"/>
          <w:sz w:val="20"/>
          <w:szCs w:val="20"/>
        </w:rPr>
        <w:t>Daniel de los Santos</w:t>
      </w:r>
    </w:p>
    <w:p w:rsidR="0059454A" w:rsidRDefault="0059454A" w:rsidP="0059454A">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Modalidad</w:t>
      </w:r>
      <w:r>
        <w:rPr>
          <w:rFonts w:ascii="Arial" w:eastAsia="Arial" w:hAnsi="Arial" w:cs="Arial"/>
          <w:color w:val="000000"/>
          <w:sz w:val="20"/>
          <w:szCs w:val="20"/>
        </w:rPr>
        <w:t xml:space="preserve">: Presencial con Qoodle </w:t>
      </w:r>
    </w:p>
    <w:p w:rsidR="0059454A" w:rsidRDefault="0059454A" w:rsidP="0059454A">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Horas de estudio recomendadas (extra clase):</w:t>
      </w:r>
      <w:r>
        <w:rPr>
          <w:rFonts w:ascii="Arial" w:eastAsia="Arial" w:hAnsi="Arial" w:cs="Arial"/>
          <w:color w:val="000000"/>
          <w:sz w:val="20"/>
          <w:szCs w:val="20"/>
        </w:rPr>
        <w:t xml:space="preserve"> 6 horas semanales.</w:t>
      </w:r>
    </w:p>
    <w:p w:rsidR="0059454A" w:rsidRDefault="0059454A" w:rsidP="0059454A">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Conocimientos previos para el mejor aprovechamiento del curso:</w:t>
      </w:r>
      <w:r>
        <w:rPr>
          <w:rFonts w:ascii="Arial" w:eastAsia="Arial" w:hAnsi="Arial" w:cs="Arial"/>
          <w:color w:val="000000"/>
          <w:sz w:val="20"/>
          <w:szCs w:val="20"/>
        </w:rPr>
        <w:t xml:space="preserve"> Costos y Precios de Importación y Exportación, Clasificación Arancelaria y Valoración Aduanera, Comercialización y Marketing Internacional, Instrumentos Jurídicos del Comercio Internacional, Medios de Pago Internacionales, Financiamiento y Normativa Argentina y Mundial</w:t>
      </w:r>
    </w:p>
    <w:p w:rsidR="0059454A" w:rsidRDefault="0059454A" w:rsidP="0059454A">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Forma de Evaluación:</w:t>
      </w:r>
      <w:r>
        <w:rPr>
          <w:rFonts w:ascii="Arial" w:eastAsia="Arial" w:hAnsi="Arial" w:cs="Arial"/>
          <w:color w:val="000000"/>
          <w:sz w:val="20"/>
          <w:szCs w:val="20"/>
        </w:rPr>
        <w:t xml:space="preserve"> Se adoptan las sugerencias de la Dirección de la carrera de acuerdo al Régimen de Estudios vigente según Res (C.S.) Nº 201/18. </w:t>
      </w:r>
    </w:p>
    <w:p w:rsidR="0059454A" w:rsidRDefault="0059454A" w:rsidP="0059454A">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Breve CV del docente:</w:t>
      </w:r>
      <w:r>
        <w:rPr>
          <w:rFonts w:ascii="Arial" w:eastAsia="Arial" w:hAnsi="Arial" w:cs="Arial"/>
          <w:color w:val="000000"/>
          <w:sz w:val="20"/>
          <w:szCs w:val="20"/>
        </w:rPr>
        <w:t xml:space="preserve"> Licenciado en Economía (UBA). Se ha desempeñado como docente e investigador. Ha sido Coordinador del programa de competitividad (Instituto de Desarrollo Local. Fcio. Varela), Socio Gerente de Global Sur Comercio Internacional Ltda. (Santiago de Chile – Chile), Socio Gerente de Desarrollo Latino Servicio Internacional SRL</w:t>
      </w:r>
    </w:p>
    <w:p w:rsidR="0059454A" w:rsidRDefault="0059454A" w:rsidP="0059454A">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 xml:space="preserve">E-mail del Docente: </w:t>
      </w:r>
      <w:hyperlink r:id="rId22" w:history="1">
        <w:r w:rsidRPr="007273CC">
          <w:rPr>
            <w:rStyle w:val="Hipervnculo"/>
            <w:rFonts w:ascii="Arial" w:eastAsia="Arial" w:hAnsi="Arial" w:cs="Arial"/>
            <w:sz w:val="20"/>
            <w:szCs w:val="20"/>
          </w:rPr>
          <w:t>daniel_de_los_santos@hotmail.com</w:t>
        </w:r>
      </w:hyperlink>
      <w:r>
        <w:rPr>
          <w:rFonts w:ascii="Arial" w:eastAsia="Arial" w:hAnsi="Arial" w:cs="Arial"/>
          <w:color w:val="000000"/>
          <w:sz w:val="20"/>
          <w:szCs w:val="20"/>
        </w:rPr>
        <w:t xml:space="preserve"> </w:t>
      </w:r>
    </w:p>
    <w:p w:rsidR="0059454A" w:rsidRDefault="0059454A">
      <w:pPr>
        <w:pStyle w:val="normal0"/>
        <w:pBdr>
          <w:top w:val="nil"/>
          <w:left w:val="nil"/>
          <w:bottom w:val="nil"/>
          <w:right w:val="nil"/>
          <w:between w:val="nil"/>
        </w:pBdr>
        <w:jc w:val="both"/>
        <w:rPr>
          <w:rFonts w:ascii="Arial" w:eastAsia="Arial" w:hAnsi="Arial" w:cs="Arial"/>
          <w:color w:val="000000"/>
          <w:sz w:val="20"/>
          <w:szCs w:val="20"/>
        </w:rPr>
      </w:pPr>
    </w:p>
    <w:p w:rsidR="00672360" w:rsidRPr="00054971" w:rsidRDefault="00672360">
      <w:pPr>
        <w:pStyle w:val="normal0"/>
        <w:pBdr>
          <w:top w:val="nil"/>
          <w:left w:val="nil"/>
          <w:bottom w:val="nil"/>
          <w:right w:val="nil"/>
          <w:between w:val="nil"/>
        </w:pBdr>
        <w:jc w:val="both"/>
        <w:rPr>
          <w:rFonts w:ascii="Arial" w:eastAsia="Arial" w:hAnsi="Arial" w:cs="Arial"/>
          <w:color w:val="5F497A" w:themeColor="accent4" w:themeShade="BF"/>
          <w:sz w:val="20"/>
          <w:szCs w:val="20"/>
        </w:rPr>
      </w:pPr>
    </w:p>
    <w:p w:rsidR="00674D03" w:rsidRPr="00054971" w:rsidRDefault="00C612CB" w:rsidP="00944E70">
      <w:pPr>
        <w:pStyle w:val="normal0"/>
        <w:pBdr>
          <w:top w:val="nil"/>
          <w:left w:val="nil"/>
          <w:bottom w:val="nil"/>
          <w:right w:val="nil"/>
          <w:between w:val="nil"/>
        </w:pBdr>
        <w:spacing w:after="120"/>
        <w:jc w:val="both"/>
        <w:rPr>
          <w:rStyle w:val="nfasisintenso"/>
          <w:rFonts w:eastAsia="Arial"/>
          <w:color w:val="5F497A" w:themeColor="accent4" w:themeShade="BF"/>
        </w:rPr>
      </w:pPr>
      <w:r w:rsidRPr="00054971">
        <w:rPr>
          <w:rStyle w:val="nfasisintenso"/>
          <w:rFonts w:eastAsia="Arial"/>
          <w:color w:val="5F497A" w:themeColor="accent4" w:themeShade="BF"/>
        </w:rPr>
        <w:lastRenderedPageBreak/>
        <w:t>Costos y Preci</w:t>
      </w:r>
      <w:r w:rsidR="00BB5B31" w:rsidRPr="00054971">
        <w:rPr>
          <w:rStyle w:val="nfasisintenso"/>
          <w:rFonts w:eastAsia="Arial"/>
          <w:color w:val="5F497A" w:themeColor="accent4" w:themeShade="BF"/>
        </w:rPr>
        <w:t>os de Importación y Exportación (Plan 2012/15)</w:t>
      </w:r>
    </w:p>
    <w:p w:rsidR="00674D03" w:rsidRPr="00EE24A9" w:rsidRDefault="00C612CB">
      <w:pPr>
        <w:pStyle w:val="normal0"/>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b/>
          <w:color w:val="4F81BD" w:themeColor="accent1"/>
          <w:sz w:val="20"/>
          <w:szCs w:val="20"/>
        </w:rPr>
        <w:t>Núcleo al que pertenece el curso:</w:t>
      </w:r>
      <w:r w:rsidRPr="00EE24A9">
        <w:rPr>
          <w:rFonts w:ascii="Arial" w:eastAsia="Arial" w:hAnsi="Arial" w:cs="Arial"/>
          <w:color w:val="4F81BD" w:themeColor="accent1"/>
          <w:sz w:val="20"/>
          <w:szCs w:val="20"/>
        </w:rPr>
        <w:t xml:space="preserve"> Tópicos de Gestión Comercial</w:t>
      </w:r>
    </w:p>
    <w:p w:rsidR="00BB5B31" w:rsidRPr="00EE24A9" w:rsidRDefault="00BB5B31" w:rsidP="00BB5B31">
      <w:pPr>
        <w:pStyle w:val="normal0"/>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b/>
          <w:color w:val="4F81BD" w:themeColor="accent1"/>
          <w:sz w:val="20"/>
          <w:szCs w:val="20"/>
        </w:rPr>
        <w:t>Contenidos mínimos:</w:t>
      </w:r>
      <w:r w:rsidRPr="00EE24A9">
        <w:rPr>
          <w:rFonts w:ascii="Arial" w:eastAsia="Arial" w:hAnsi="Arial" w:cs="Arial"/>
          <w:color w:val="4F81BD" w:themeColor="accent1"/>
          <w:sz w:val="20"/>
          <w:szCs w:val="20"/>
        </w:rPr>
        <w:t xml:space="preserve"> Según se detalla en Plan de Estudios RCS Nº 564/12 y RCS Nº 449/15 (</w:t>
      </w:r>
      <w:hyperlink r:id="rId23" w:history="1">
        <w:r w:rsidRPr="00EE24A9">
          <w:rPr>
            <w:rStyle w:val="Hipervnculo"/>
            <w:rFonts w:ascii="Arial" w:eastAsia="Arial" w:hAnsi="Arial" w:cs="Arial"/>
            <w:color w:val="4F81BD" w:themeColor="accent1"/>
            <w:sz w:val="20"/>
            <w:szCs w:val="20"/>
          </w:rPr>
          <w:t>http://www.unq.edu.ar/carreras/23-licenciatura-en-comercio-internacional.php</w:t>
        </w:r>
      </w:hyperlink>
      <w:r w:rsidRPr="00EE24A9">
        <w:rPr>
          <w:rFonts w:ascii="Arial" w:eastAsia="Arial" w:hAnsi="Arial" w:cs="Arial"/>
          <w:color w:val="4F81BD" w:themeColor="accent1"/>
          <w:sz w:val="20"/>
          <w:szCs w:val="20"/>
        </w:rPr>
        <w:t>).</w:t>
      </w:r>
    </w:p>
    <w:p w:rsidR="00BB5B31" w:rsidRDefault="00BB5B31">
      <w:pPr>
        <w:pStyle w:val="normal0"/>
        <w:pBdr>
          <w:top w:val="nil"/>
          <w:left w:val="nil"/>
          <w:bottom w:val="nil"/>
          <w:right w:val="nil"/>
          <w:between w:val="nil"/>
        </w:pBdr>
        <w:jc w:val="both"/>
        <w:rPr>
          <w:rFonts w:ascii="Arial" w:eastAsia="Arial" w:hAnsi="Arial" w:cs="Arial"/>
          <w:b/>
          <w:color w:val="000000"/>
          <w:sz w:val="20"/>
          <w:szCs w:val="20"/>
        </w:rPr>
      </w:pPr>
    </w:p>
    <w:p w:rsidR="00BB5B31" w:rsidRDefault="00BB5B31" w:rsidP="00BB5B31">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Profesor:</w:t>
      </w:r>
      <w:r>
        <w:rPr>
          <w:rFonts w:ascii="Arial" w:eastAsia="Arial" w:hAnsi="Arial" w:cs="Arial"/>
          <w:color w:val="000000"/>
          <w:sz w:val="20"/>
          <w:szCs w:val="20"/>
        </w:rPr>
        <w:t xml:space="preserve"> </w:t>
      </w:r>
      <w:r w:rsidRPr="00BB5B31">
        <w:rPr>
          <w:rFonts w:ascii="Arial" w:eastAsia="Arial" w:hAnsi="Arial" w:cs="Arial"/>
          <w:b/>
          <w:color w:val="4F81BD" w:themeColor="accent1"/>
          <w:sz w:val="20"/>
          <w:szCs w:val="20"/>
        </w:rPr>
        <w:t>Fabián Ruschanoff</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Modalidad:</w:t>
      </w:r>
      <w:r>
        <w:rPr>
          <w:rFonts w:ascii="Arial" w:eastAsia="Arial" w:hAnsi="Arial" w:cs="Arial"/>
          <w:color w:val="000000"/>
          <w:sz w:val="20"/>
          <w:szCs w:val="20"/>
        </w:rPr>
        <w:t xml:space="preserve"> Presencial con Qoodle</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Horas de estudio recomendadas (extra-clase):</w:t>
      </w:r>
      <w:r>
        <w:rPr>
          <w:rFonts w:ascii="Arial" w:eastAsia="Arial" w:hAnsi="Arial" w:cs="Arial"/>
          <w:color w:val="000000"/>
          <w:sz w:val="20"/>
          <w:szCs w:val="20"/>
        </w:rPr>
        <w:t xml:space="preserve"> 5 horas semanales.</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Forma de Evaluación:</w:t>
      </w:r>
      <w:r>
        <w:rPr>
          <w:rFonts w:ascii="Arial" w:eastAsia="Arial" w:hAnsi="Arial" w:cs="Arial"/>
          <w:color w:val="000000"/>
          <w:sz w:val="20"/>
          <w:szCs w:val="20"/>
        </w:rPr>
        <w:t xml:space="preserve"> Se adoptan las sugerencias de la Dirección de la carrera de acuerdo al Régimen de Estudios vigen</w:t>
      </w:r>
      <w:r w:rsidR="003F2B89">
        <w:rPr>
          <w:rFonts w:ascii="Arial" w:eastAsia="Arial" w:hAnsi="Arial" w:cs="Arial"/>
          <w:color w:val="000000"/>
          <w:sz w:val="20"/>
          <w:szCs w:val="20"/>
        </w:rPr>
        <w:t>te, Resolución (C.S.) N° 201/18</w:t>
      </w:r>
      <w:r>
        <w:rPr>
          <w:rFonts w:ascii="Arial" w:eastAsia="Arial" w:hAnsi="Arial" w:cs="Arial"/>
          <w:color w:val="000000"/>
          <w:sz w:val="20"/>
          <w:szCs w:val="20"/>
        </w:rPr>
        <w:t>, siendo las instancias de evaluación dos parciales, al menos un recuperatorio y exámenes integradores (el cual podrá adoptar la forma de trabajo de investigación a designar por los docentes del curso) para los alumnos que no promocionen el curso.</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Breve CV del docente:</w:t>
      </w:r>
      <w:r>
        <w:rPr>
          <w:rFonts w:ascii="Arial" w:eastAsia="Arial" w:hAnsi="Arial" w:cs="Arial"/>
          <w:color w:val="000000"/>
          <w:sz w:val="20"/>
          <w:szCs w:val="20"/>
        </w:rPr>
        <w:t xml:space="preserve"> Contador Público Nacional (UBA). MBA en Negocios en UTN Buenos Aires. Programa de Management General en IAE Universidad Austral. Se desempeña en la actividad privada en el área de incumbencia de la asignatura. Docente de Universidad de Ciencias Empresariales y Sociales como Titular de Cátedra de la Materia: Costos y Precios en la Lic. De Comercio Exterior. Ayudante de Cátedra en diversas materias Contables en UBA (Costos, Contabilidad y Estados Contables).</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 xml:space="preserve">E-mail del docente: </w:t>
      </w:r>
      <w:hyperlink r:id="rId24">
        <w:r>
          <w:rPr>
            <w:rFonts w:ascii="Arial" w:eastAsia="Arial" w:hAnsi="Arial" w:cs="Arial"/>
            <w:color w:val="0000FF"/>
            <w:sz w:val="20"/>
            <w:szCs w:val="20"/>
            <w:u w:val="single"/>
          </w:rPr>
          <w:t>fabianruschanoff@yahoo.com.ar</w:t>
        </w:r>
      </w:hyperlink>
    </w:p>
    <w:p w:rsidR="00674D03" w:rsidRDefault="00674D03">
      <w:pPr>
        <w:pStyle w:val="normal0"/>
        <w:pBdr>
          <w:top w:val="nil"/>
          <w:left w:val="nil"/>
          <w:bottom w:val="nil"/>
          <w:right w:val="nil"/>
          <w:between w:val="nil"/>
        </w:pBdr>
        <w:jc w:val="both"/>
        <w:rPr>
          <w:rFonts w:ascii="Arial" w:eastAsia="Arial" w:hAnsi="Arial" w:cs="Arial"/>
          <w:color w:val="000000"/>
          <w:sz w:val="20"/>
          <w:szCs w:val="20"/>
        </w:rPr>
      </w:pPr>
    </w:p>
    <w:p w:rsidR="00BB5B31" w:rsidRDefault="00BB5B31" w:rsidP="00BB5B31">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Profesor:</w:t>
      </w:r>
      <w:r>
        <w:rPr>
          <w:rFonts w:ascii="Arial" w:eastAsia="Arial" w:hAnsi="Arial" w:cs="Arial"/>
          <w:color w:val="000000"/>
          <w:sz w:val="20"/>
          <w:szCs w:val="20"/>
        </w:rPr>
        <w:t xml:space="preserve"> </w:t>
      </w:r>
      <w:r w:rsidRPr="00BB5B31">
        <w:rPr>
          <w:rFonts w:ascii="Arial" w:eastAsia="Arial" w:hAnsi="Arial" w:cs="Arial"/>
          <w:b/>
          <w:color w:val="4F81BD" w:themeColor="accent1"/>
          <w:sz w:val="20"/>
          <w:szCs w:val="20"/>
        </w:rPr>
        <w:t>Hugo Ruschanoff</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Modalidad:</w:t>
      </w:r>
      <w:r>
        <w:rPr>
          <w:rFonts w:ascii="Arial" w:eastAsia="Arial" w:hAnsi="Arial" w:cs="Arial"/>
          <w:color w:val="000000"/>
          <w:sz w:val="20"/>
          <w:szCs w:val="20"/>
        </w:rPr>
        <w:t xml:space="preserve"> Presencial con Qoodle</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Horas de estudio recomendadas (extra-clase):</w:t>
      </w:r>
      <w:r>
        <w:rPr>
          <w:rFonts w:ascii="Arial" w:eastAsia="Arial" w:hAnsi="Arial" w:cs="Arial"/>
          <w:color w:val="000000"/>
          <w:sz w:val="20"/>
          <w:szCs w:val="20"/>
        </w:rPr>
        <w:t xml:space="preserve"> 5 horas semanales</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Conocimientos previos para el mejor aprovechamiento del curso:</w:t>
      </w:r>
      <w:r>
        <w:rPr>
          <w:rFonts w:ascii="Arial" w:eastAsia="Arial" w:hAnsi="Arial" w:cs="Arial"/>
          <w:color w:val="000000"/>
          <w:sz w:val="20"/>
          <w:szCs w:val="20"/>
        </w:rPr>
        <w:t xml:space="preserve"> manejo fluido de Internet y principios contables.</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Forma de Evaluación</w:t>
      </w:r>
      <w:r>
        <w:rPr>
          <w:rFonts w:ascii="Arial" w:eastAsia="Arial" w:hAnsi="Arial" w:cs="Arial"/>
          <w:color w:val="000000"/>
          <w:sz w:val="20"/>
          <w:szCs w:val="20"/>
        </w:rPr>
        <w:t>: Se adoptan las sugerencias de la Dirección de la carrera de acuerdo al Régimen de Estudios vigen</w:t>
      </w:r>
      <w:r w:rsidR="003F2B89">
        <w:rPr>
          <w:rFonts w:ascii="Arial" w:eastAsia="Arial" w:hAnsi="Arial" w:cs="Arial"/>
          <w:color w:val="000000"/>
          <w:sz w:val="20"/>
          <w:szCs w:val="20"/>
        </w:rPr>
        <w:t>te, Resolución (C.S.) N° 201/18</w:t>
      </w:r>
      <w:r>
        <w:rPr>
          <w:rFonts w:ascii="Arial" w:eastAsia="Arial" w:hAnsi="Arial" w:cs="Arial"/>
          <w:color w:val="000000"/>
          <w:sz w:val="20"/>
          <w:szCs w:val="20"/>
        </w:rPr>
        <w:t>, siendo las instancias de evaluación dos parciales, al menos un recuperatorio y exámenes integradores (el cual podrá adoptar la forma de trabajo de investigación a designar por los docentes del curso) para los alumnos que no promocionen el curso.</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Breve CV del docente:</w:t>
      </w:r>
      <w:r>
        <w:rPr>
          <w:rFonts w:ascii="Arial" w:eastAsia="Arial" w:hAnsi="Arial" w:cs="Arial"/>
          <w:color w:val="000000"/>
          <w:sz w:val="20"/>
          <w:szCs w:val="20"/>
        </w:rPr>
        <w:t xml:space="preserve"> Contador público (UBA). Postgrado en especialización en Docencia Universitaria en UCES. Profesor Titular Materia Seminario de Costos de importación y exportación en Universidad de Lujan desde año 2001. Profesor Asociado en la Materia Costos y Precios en UCES desde 1998. Profesor Virtual de la materia Tópicos de Comercio Internacional en UNQUI desde 2008. Consultor independiente con especialización en Pymes. Disertante en empresas y cámaras en temas de su especialidad.</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E- mail del docente:</w:t>
      </w:r>
      <w:r>
        <w:rPr>
          <w:rFonts w:ascii="Arial" w:eastAsia="Arial" w:hAnsi="Arial" w:cs="Arial"/>
          <w:color w:val="000000"/>
          <w:sz w:val="20"/>
          <w:szCs w:val="20"/>
        </w:rPr>
        <w:t xml:space="preserve"> </w:t>
      </w:r>
      <w:hyperlink r:id="rId25" w:history="1">
        <w:r w:rsidR="00521D8E" w:rsidRPr="008A6690">
          <w:rPr>
            <w:rStyle w:val="Hipervnculo"/>
            <w:rFonts w:ascii="Arial" w:eastAsia="Arial" w:hAnsi="Arial" w:cs="Arial"/>
            <w:sz w:val="20"/>
            <w:szCs w:val="20"/>
          </w:rPr>
          <w:t>hruschanoff@uvq.edu.ar</w:t>
        </w:r>
      </w:hyperlink>
    </w:p>
    <w:p w:rsidR="00674D03" w:rsidRDefault="00674D03" w:rsidP="00944E70">
      <w:pPr>
        <w:pStyle w:val="normal0"/>
        <w:pBdr>
          <w:top w:val="nil"/>
          <w:left w:val="nil"/>
          <w:bottom w:val="nil"/>
          <w:right w:val="nil"/>
          <w:between w:val="nil"/>
        </w:pBdr>
        <w:jc w:val="both"/>
        <w:rPr>
          <w:rFonts w:ascii="Arial" w:eastAsia="Arial" w:hAnsi="Arial" w:cs="Arial"/>
          <w:color w:val="000000"/>
          <w:sz w:val="20"/>
          <w:szCs w:val="20"/>
        </w:rPr>
      </w:pPr>
    </w:p>
    <w:p w:rsidR="00674D03" w:rsidRDefault="00674D03">
      <w:pPr>
        <w:pStyle w:val="normal0"/>
        <w:pBdr>
          <w:top w:val="nil"/>
          <w:left w:val="nil"/>
          <w:bottom w:val="nil"/>
          <w:right w:val="nil"/>
          <w:between w:val="nil"/>
        </w:pBdr>
        <w:jc w:val="both"/>
        <w:rPr>
          <w:rFonts w:ascii="Arial" w:eastAsia="Arial" w:hAnsi="Arial" w:cs="Arial"/>
          <w:color w:val="000000"/>
          <w:sz w:val="20"/>
          <w:szCs w:val="20"/>
        </w:rPr>
      </w:pPr>
    </w:p>
    <w:p w:rsidR="0063532B" w:rsidRDefault="0063532B">
      <w:pPr>
        <w:pStyle w:val="normal0"/>
        <w:pBdr>
          <w:top w:val="nil"/>
          <w:left w:val="nil"/>
          <w:bottom w:val="nil"/>
          <w:right w:val="nil"/>
          <w:between w:val="nil"/>
        </w:pBdr>
        <w:jc w:val="both"/>
        <w:rPr>
          <w:rFonts w:ascii="Arial" w:eastAsia="Arial" w:hAnsi="Arial" w:cs="Arial"/>
          <w:color w:val="000000"/>
          <w:sz w:val="20"/>
          <w:szCs w:val="20"/>
        </w:rPr>
      </w:pPr>
    </w:p>
    <w:p w:rsidR="0063532B" w:rsidRDefault="0063532B">
      <w:pPr>
        <w:pStyle w:val="normal0"/>
        <w:pBdr>
          <w:top w:val="nil"/>
          <w:left w:val="nil"/>
          <w:bottom w:val="nil"/>
          <w:right w:val="nil"/>
          <w:between w:val="nil"/>
        </w:pBdr>
        <w:jc w:val="both"/>
        <w:rPr>
          <w:rFonts w:ascii="Arial" w:eastAsia="Arial" w:hAnsi="Arial" w:cs="Arial"/>
          <w:color w:val="000000"/>
          <w:sz w:val="20"/>
          <w:szCs w:val="20"/>
        </w:rPr>
      </w:pPr>
    </w:p>
    <w:p w:rsidR="0063532B" w:rsidRDefault="0063532B">
      <w:pPr>
        <w:pStyle w:val="normal0"/>
        <w:pBdr>
          <w:top w:val="nil"/>
          <w:left w:val="nil"/>
          <w:bottom w:val="nil"/>
          <w:right w:val="nil"/>
          <w:between w:val="nil"/>
        </w:pBdr>
        <w:jc w:val="both"/>
        <w:rPr>
          <w:rFonts w:ascii="Arial" w:eastAsia="Arial" w:hAnsi="Arial" w:cs="Arial"/>
          <w:color w:val="000000"/>
          <w:sz w:val="20"/>
          <w:szCs w:val="20"/>
        </w:rPr>
      </w:pPr>
    </w:p>
    <w:p w:rsidR="0063532B" w:rsidRDefault="0063532B">
      <w:pPr>
        <w:pStyle w:val="normal0"/>
        <w:pBdr>
          <w:top w:val="nil"/>
          <w:left w:val="nil"/>
          <w:bottom w:val="nil"/>
          <w:right w:val="nil"/>
          <w:between w:val="nil"/>
        </w:pBdr>
        <w:jc w:val="both"/>
        <w:rPr>
          <w:rFonts w:ascii="Arial" w:eastAsia="Arial" w:hAnsi="Arial" w:cs="Arial"/>
          <w:color w:val="000000"/>
          <w:sz w:val="20"/>
          <w:szCs w:val="20"/>
        </w:rPr>
      </w:pPr>
    </w:p>
    <w:p w:rsidR="0063532B" w:rsidRDefault="0063532B">
      <w:pPr>
        <w:pStyle w:val="normal0"/>
        <w:pBdr>
          <w:top w:val="nil"/>
          <w:left w:val="nil"/>
          <w:bottom w:val="nil"/>
          <w:right w:val="nil"/>
          <w:between w:val="nil"/>
        </w:pBdr>
        <w:jc w:val="both"/>
        <w:rPr>
          <w:rFonts w:ascii="Arial" w:eastAsia="Arial" w:hAnsi="Arial" w:cs="Arial"/>
          <w:color w:val="000000"/>
          <w:sz w:val="20"/>
          <w:szCs w:val="20"/>
        </w:rPr>
      </w:pPr>
    </w:p>
    <w:p w:rsidR="0059454A" w:rsidRDefault="0059454A">
      <w:pPr>
        <w:pStyle w:val="normal0"/>
        <w:pBdr>
          <w:top w:val="nil"/>
          <w:left w:val="nil"/>
          <w:bottom w:val="nil"/>
          <w:right w:val="nil"/>
          <w:between w:val="nil"/>
        </w:pBdr>
        <w:jc w:val="both"/>
        <w:rPr>
          <w:rFonts w:ascii="Arial" w:eastAsia="Arial" w:hAnsi="Arial" w:cs="Arial"/>
          <w:color w:val="000000"/>
          <w:sz w:val="20"/>
          <w:szCs w:val="20"/>
        </w:rPr>
      </w:pPr>
    </w:p>
    <w:p w:rsidR="0059454A" w:rsidRDefault="0059454A">
      <w:pPr>
        <w:pStyle w:val="normal0"/>
        <w:pBdr>
          <w:top w:val="nil"/>
          <w:left w:val="nil"/>
          <w:bottom w:val="nil"/>
          <w:right w:val="nil"/>
          <w:between w:val="nil"/>
        </w:pBdr>
        <w:jc w:val="both"/>
        <w:rPr>
          <w:rFonts w:ascii="Arial" w:eastAsia="Arial" w:hAnsi="Arial" w:cs="Arial"/>
          <w:color w:val="000000"/>
          <w:sz w:val="20"/>
          <w:szCs w:val="20"/>
        </w:rPr>
      </w:pPr>
    </w:p>
    <w:p w:rsidR="0059454A" w:rsidRDefault="0059454A">
      <w:pPr>
        <w:pStyle w:val="normal0"/>
        <w:pBdr>
          <w:top w:val="nil"/>
          <w:left w:val="nil"/>
          <w:bottom w:val="nil"/>
          <w:right w:val="nil"/>
          <w:between w:val="nil"/>
        </w:pBdr>
        <w:jc w:val="both"/>
        <w:rPr>
          <w:rFonts w:ascii="Arial" w:eastAsia="Arial" w:hAnsi="Arial" w:cs="Arial"/>
          <w:color w:val="000000"/>
          <w:sz w:val="20"/>
          <w:szCs w:val="20"/>
        </w:rPr>
      </w:pPr>
    </w:p>
    <w:p w:rsidR="0059454A" w:rsidRDefault="0059454A">
      <w:pPr>
        <w:pStyle w:val="normal0"/>
        <w:pBdr>
          <w:top w:val="nil"/>
          <w:left w:val="nil"/>
          <w:bottom w:val="nil"/>
          <w:right w:val="nil"/>
          <w:between w:val="nil"/>
        </w:pBdr>
        <w:jc w:val="both"/>
        <w:rPr>
          <w:rFonts w:ascii="Arial" w:eastAsia="Arial" w:hAnsi="Arial" w:cs="Arial"/>
          <w:color w:val="000000"/>
          <w:sz w:val="20"/>
          <w:szCs w:val="20"/>
        </w:rPr>
      </w:pPr>
    </w:p>
    <w:p w:rsidR="0059454A" w:rsidRDefault="0059454A">
      <w:pPr>
        <w:pStyle w:val="normal0"/>
        <w:pBdr>
          <w:top w:val="nil"/>
          <w:left w:val="nil"/>
          <w:bottom w:val="nil"/>
          <w:right w:val="nil"/>
          <w:between w:val="nil"/>
        </w:pBdr>
        <w:jc w:val="both"/>
        <w:rPr>
          <w:rFonts w:ascii="Arial" w:eastAsia="Arial" w:hAnsi="Arial" w:cs="Arial"/>
          <w:color w:val="000000"/>
          <w:sz w:val="20"/>
          <w:szCs w:val="20"/>
        </w:rPr>
      </w:pPr>
    </w:p>
    <w:p w:rsidR="0059454A" w:rsidRDefault="0059454A">
      <w:pPr>
        <w:pStyle w:val="normal0"/>
        <w:pBdr>
          <w:top w:val="nil"/>
          <w:left w:val="nil"/>
          <w:bottom w:val="nil"/>
          <w:right w:val="nil"/>
          <w:between w:val="nil"/>
        </w:pBdr>
        <w:jc w:val="both"/>
        <w:rPr>
          <w:rFonts w:ascii="Arial" w:eastAsia="Arial" w:hAnsi="Arial" w:cs="Arial"/>
          <w:color w:val="000000"/>
          <w:sz w:val="20"/>
          <w:szCs w:val="20"/>
        </w:rPr>
      </w:pPr>
    </w:p>
    <w:p w:rsidR="0059454A" w:rsidRDefault="0059454A">
      <w:pPr>
        <w:pStyle w:val="normal0"/>
        <w:pBdr>
          <w:top w:val="nil"/>
          <w:left w:val="nil"/>
          <w:bottom w:val="nil"/>
          <w:right w:val="nil"/>
          <w:between w:val="nil"/>
        </w:pBdr>
        <w:jc w:val="both"/>
        <w:rPr>
          <w:rFonts w:ascii="Arial" w:eastAsia="Arial" w:hAnsi="Arial" w:cs="Arial"/>
          <w:color w:val="000000"/>
          <w:sz w:val="20"/>
          <w:szCs w:val="20"/>
        </w:rPr>
      </w:pPr>
    </w:p>
    <w:p w:rsidR="0059454A" w:rsidRDefault="0059454A">
      <w:pPr>
        <w:pStyle w:val="normal0"/>
        <w:pBdr>
          <w:top w:val="nil"/>
          <w:left w:val="nil"/>
          <w:bottom w:val="nil"/>
          <w:right w:val="nil"/>
          <w:between w:val="nil"/>
        </w:pBdr>
        <w:jc w:val="both"/>
        <w:rPr>
          <w:rFonts w:ascii="Arial" w:eastAsia="Arial" w:hAnsi="Arial" w:cs="Arial"/>
          <w:color w:val="000000"/>
          <w:sz w:val="20"/>
          <w:szCs w:val="20"/>
        </w:rPr>
      </w:pPr>
    </w:p>
    <w:p w:rsidR="0059454A" w:rsidRDefault="0059454A">
      <w:pPr>
        <w:pStyle w:val="normal0"/>
        <w:pBdr>
          <w:top w:val="nil"/>
          <w:left w:val="nil"/>
          <w:bottom w:val="nil"/>
          <w:right w:val="nil"/>
          <w:between w:val="nil"/>
        </w:pBdr>
        <w:jc w:val="both"/>
        <w:rPr>
          <w:rFonts w:ascii="Arial" w:eastAsia="Arial" w:hAnsi="Arial" w:cs="Arial"/>
          <w:color w:val="000000"/>
          <w:sz w:val="20"/>
          <w:szCs w:val="20"/>
        </w:rPr>
      </w:pPr>
    </w:p>
    <w:p w:rsidR="0059454A" w:rsidRDefault="0059454A">
      <w:pPr>
        <w:pStyle w:val="normal0"/>
        <w:pBdr>
          <w:top w:val="nil"/>
          <w:left w:val="nil"/>
          <w:bottom w:val="nil"/>
          <w:right w:val="nil"/>
          <w:between w:val="nil"/>
        </w:pBdr>
        <w:jc w:val="both"/>
        <w:rPr>
          <w:rFonts w:ascii="Arial" w:eastAsia="Arial" w:hAnsi="Arial" w:cs="Arial"/>
          <w:color w:val="000000"/>
          <w:sz w:val="20"/>
          <w:szCs w:val="20"/>
        </w:rPr>
      </w:pPr>
    </w:p>
    <w:p w:rsidR="0063532B" w:rsidRDefault="0063532B">
      <w:pPr>
        <w:pStyle w:val="normal0"/>
        <w:pBdr>
          <w:top w:val="nil"/>
          <w:left w:val="nil"/>
          <w:bottom w:val="nil"/>
          <w:right w:val="nil"/>
          <w:between w:val="nil"/>
        </w:pBdr>
        <w:jc w:val="both"/>
        <w:rPr>
          <w:rFonts w:ascii="Arial" w:eastAsia="Arial" w:hAnsi="Arial" w:cs="Arial"/>
          <w:color w:val="000000"/>
          <w:sz w:val="20"/>
          <w:szCs w:val="20"/>
        </w:rPr>
      </w:pPr>
    </w:p>
    <w:p w:rsidR="0063532B" w:rsidRDefault="0063532B">
      <w:pPr>
        <w:pStyle w:val="normal0"/>
        <w:pBdr>
          <w:top w:val="nil"/>
          <w:left w:val="nil"/>
          <w:bottom w:val="nil"/>
          <w:right w:val="nil"/>
          <w:between w:val="nil"/>
        </w:pBdr>
        <w:jc w:val="both"/>
        <w:rPr>
          <w:rFonts w:ascii="Arial" w:eastAsia="Arial" w:hAnsi="Arial" w:cs="Arial"/>
          <w:color w:val="000000"/>
          <w:sz w:val="20"/>
          <w:szCs w:val="20"/>
        </w:rPr>
      </w:pPr>
    </w:p>
    <w:p w:rsidR="00674D03" w:rsidRPr="00054971" w:rsidRDefault="00C612CB" w:rsidP="00944E70">
      <w:pPr>
        <w:pStyle w:val="normal0"/>
        <w:pBdr>
          <w:top w:val="nil"/>
          <w:left w:val="nil"/>
          <w:bottom w:val="nil"/>
          <w:right w:val="nil"/>
          <w:between w:val="nil"/>
        </w:pBdr>
        <w:spacing w:after="120"/>
        <w:jc w:val="both"/>
        <w:rPr>
          <w:rStyle w:val="nfasisintenso"/>
          <w:rFonts w:eastAsia="Arial"/>
          <w:color w:val="5F497A" w:themeColor="accent4" w:themeShade="BF"/>
        </w:rPr>
      </w:pPr>
      <w:r w:rsidRPr="00054971">
        <w:rPr>
          <w:rStyle w:val="nfasisintenso"/>
          <w:rFonts w:eastAsia="Arial"/>
          <w:color w:val="5F497A" w:themeColor="accent4" w:themeShade="BF"/>
        </w:rPr>
        <w:lastRenderedPageBreak/>
        <w:t>Derecho Comercial.</w:t>
      </w:r>
      <w:r w:rsidR="00BB5B31" w:rsidRPr="00054971">
        <w:rPr>
          <w:rStyle w:val="nfasisintenso"/>
          <w:rFonts w:eastAsia="Arial"/>
          <w:color w:val="5F497A" w:themeColor="accent4" w:themeShade="BF"/>
        </w:rPr>
        <w:t xml:space="preserve"> (Plan 2012/15 y Plan 2003)</w:t>
      </w:r>
      <w:r w:rsidRPr="00054971">
        <w:rPr>
          <w:rStyle w:val="nfasisintenso"/>
          <w:rFonts w:eastAsia="Arial"/>
          <w:color w:val="5F497A" w:themeColor="accent4" w:themeShade="BF"/>
        </w:rPr>
        <w:t xml:space="preserve"> </w:t>
      </w:r>
    </w:p>
    <w:p w:rsidR="00BB5B31" w:rsidRPr="00EE24A9" w:rsidRDefault="00C612CB">
      <w:pPr>
        <w:pStyle w:val="normal0"/>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b/>
          <w:color w:val="4F81BD" w:themeColor="accent1"/>
          <w:sz w:val="20"/>
          <w:szCs w:val="20"/>
        </w:rPr>
        <w:t>Núcleo al que pertenece el curso:</w:t>
      </w:r>
    </w:p>
    <w:p w:rsidR="00BB5B31" w:rsidRPr="00EE24A9" w:rsidRDefault="00BB5B31">
      <w:pPr>
        <w:pStyle w:val="normal0"/>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color w:val="4F81BD" w:themeColor="accent1"/>
          <w:sz w:val="20"/>
          <w:szCs w:val="20"/>
        </w:rPr>
        <w:t>Electivo de Comercio y Economía Internacional (Plan 2012/15)</w:t>
      </w:r>
    </w:p>
    <w:p w:rsidR="00674D03" w:rsidRPr="00EE24A9" w:rsidRDefault="00C612CB">
      <w:pPr>
        <w:pStyle w:val="normal0"/>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color w:val="4F81BD" w:themeColor="accent1"/>
          <w:sz w:val="20"/>
          <w:szCs w:val="20"/>
        </w:rPr>
        <w:t>Licenciatura Electivo</w:t>
      </w:r>
      <w:r w:rsidR="00BB5B31" w:rsidRPr="00EE24A9">
        <w:rPr>
          <w:rFonts w:ascii="Arial" w:eastAsia="Arial" w:hAnsi="Arial" w:cs="Arial"/>
          <w:color w:val="4F81BD" w:themeColor="accent1"/>
          <w:sz w:val="20"/>
          <w:szCs w:val="20"/>
        </w:rPr>
        <w:t xml:space="preserve"> (Plan 2003)</w:t>
      </w:r>
    </w:p>
    <w:p w:rsidR="00BB5B31" w:rsidRPr="00EE24A9" w:rsidRDefault="00BB5B31" w:rsidP="00BB5B31">
      <w:pPr>
        <w:pStyle w:val="normal0"/>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b/>
          <w:color w:val="4F81BD" w:themeColor="accent1"/>
          <w:sz w:val="20"/>
          <w:szCs w:val="20"/>
        </w:rPr>
        <w:t>Contenidos mínimos:</w:t>
      </w:r>
      <w:r w:rsidRPr="00EE24A9">
        <w:rPr>
          <w:rFonts w:ascii="Arial" w:eastAsia="Arial" w:hAnsi="Arial" w:cs="Arial"/>
          <w:color w:val="4F81BD" w:themeColor="accent1"/>
          <w:sz w:val="20"/>
          <w:szCs w:val="20"/>
        </w:rPr>
        <w:t xml:space="preserve"> Según se detalla en Plan de Estudios RCS Nº 178/03, RCS Nº 564/12 y RCS Nº 449/15 (</w:t>
      </w:r>
      <w:hyperlink r:id="rId26" w:history="1">
        <w:r w:rsidRPr="00EE24A9">
          <w:rPr>
            <w:rStyle w:val="Hipervnculo"/>
            <w:rFonts w:ascii="Arial" w:eastAsia="Arial" w:hAnsi="Arial" w:cs="Arial"/>
            <w:color w:val="4F81BD" w:themeColor="accent1"/>
            <w:sz w:val="20"/>
            <w:szCs w:val="20"/>
          </w:rPr>
          <w:t>http://www.unq.edu.ar/carreras/23-licenciatura-en-comercio-internacional.php</w:t>
        </w:r>
      </w:hyperlink>
      <w:r w:rsidRPr="00EE24A9">
        <w:rPr>
          <w:rFonts w:ascii="Arial" w:eastAsia="Arial" w:hAnsi="Arial" w:cs="Arial"/>
          <w:color w:val="4F81BD" w:themeColor="accent1"/>
          <w:sz w:val="20"/>
          <w:szCs w:val="20"/>
        </w:rPr>
        <w:t>).</w:t>
      </w:r>
    </w:p>
    <w:p w:rsidR="00BB5B31" w:rsidRDefault="00BB5B31">
      <w:pPr>
        <w:pStyle w:val="normal0"/>
        <w:pBdr>
          <w:top w:val="nil"/>
          <w:left w:val="nil"/>
          <w:bottom w:val="nil"/>
          <w:right w:val="nil"/>
          <w:between w:val="nil"/>
        </w:pBdr>
        <w:jc w:val="both"/>
        <w:rPr>
          <w:rFonts w:ascii="Arial" w:eastAsia="Arial" w:hAnsi="Arial" w:cs="Arial"/>
          <w:color w:val="000000"/>
          <w:sz w:val="20"/>
          <w:szCs w:val="20"/>
        </w:rPr>
      </w:pP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Profesor:</w:t>
      </w:r>
      <w:r>
        <w:rPr>
          <w:rFonts w:ascii="Arial" w:eastAsia="Arial" w:hAnsi="Arial" w:cs="Arial"/>
          <w:color w:val="000000"/>
          <w:sz w:val="20"/>
          <w:szCs w:val="20"/>
        </w:rPr>
        <w:t xml:space="preserve"> </w:t>
      </w:r>
      <w:r w:rsidRPr="00BB5B31">
        <w:rPr>
          <w:rFonts w:ascii="Arial" w:eastAsia="Arial" w:hAnsi="Arial" w:cs="Arial"/>
          <w:b/>
          <w:color w:val="4F81BD" w:themeColor="accent1"/>
          <w:sz w:val="20"/>
          <w:szCs w:val="20"/>
        </w:rPr>
        <w:t>Matías Rodríguez</w:t>
      </w:r>
      <w:r>
        <w:rPr>
          <w:rFonts w:ascii="Arial" w:eastAsia="Arial" w:hAnsi="Arial" w:cs="Arial"/>
          <w:color w:val="000000"/>
          <w:sz w:val="20"/>
          <w:szCs w:val="20"/>
        </w:rPr>
        <w:t xml:space="preserve"> </w:t>
      </w:r>
    </w:p>
    <w:p w:rsidR="00BB5B31" w:rsidRDefault="00BB5B31" w:rsidP="00BB5B31">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Modalidad:</w:t>
      </w:r>
      <w:r>
        <w:rPr>
          <w:rFonts w:ascii="Arial" w:eastAsia="Arial" w:hAnsi="Arial" w:cs="Arial"/>
          <w:color w:val="000000"/>
          <w:sz w:val="20"/>
          <w:szCs w:val="20"/>
        </w:rPr>
        <w:t xml:space="preserve"> </w:t>
      </w:r>
      <w:r w:rsidR="0059454A">
        <w:rPr>
          <w:rFonts w:ascii="Arial" w:eastAsia="Arial" w:hAnsi="Arial" w:cs="Arial"/>
          <w:color w:val="000000"/>
          <w:sz w:val="20"/>
          <w:szCs w:val="20"/>
        </w:rPr>
        <w:t>Semi-</w:t>
      </w:r>
      <w:r>
        <w:rPr>
          <w:rFonts w:ascii="Arial" w:eastAsia="Arial" w:hAnsi="Arial" w:cs="Arial"/>
          <w:color w:val="000000"/>
          <w:sz w:val="20"/>
          <w:szCs w:val="20"/>
        </w:rPr>
        <w:t xml:space="preserve">Presencial </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Contenidos mínimos</w:t>
      </w:r>
      <w:r>
        <w:rPr>
          <w:rFonts w:ascii="Arial" w:eastAsia="Arial" w:hAnsi="Arial" w:cs="Arial"/>
          <w:color w:val="000000"/>
          <w:sz w:val="20"/>
          <w:szCs w:val="20"/>
        </w:rPr>
        <w:t>: Contratos: civiles y comerciales. Regulados y no regulados por el Código de Comercio. Contratos internacionales. Contractual y equity joint ventures. Sociedades. UTE. Seguros. Títulos de crédito. Créditos documentarios. Cheque, letra de cambio, pagarés. Nociones de concursos y quiebras.</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Horas de estudio recomendadas (extra clase):</w:t>
      </w:r>
      <w:r>
        <w:rPr>
          <w:rFonts w:ascii="Arial" w:eastAsia="Arial" w:hAnsi="Arial" w:cs="Arial"/>
          <w:color w:val="000000"/>
          <w:sz w:val="20"/>
          <w:szCs w:val="20"/>
        </w:rPr>
        <w:t xml:space="preserve"> 6 horas semanales. </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Conocimientos previos para el mejor aprovechamiento del curso:</w:t>
      </w:r>
      <w:r>
        <w:rPr>
          <w:rFonts w:ascii="Arial" w:eastAsia="Arial" w:hAnsi="Arial" w:cs="Arial"/>
          <w:color w:val="000000"/>
          <w:sz w:val="20"/>
          <w:szCs w:val="20"/>
        </w:rPr>
        <w:t xml:space="preserve"> Instituciones de Derecho</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Forma de Evaluación:</w:t>
      </w:r>
      <w:r>
        <w:rPr>
          <w:rFonts w:ascii="Arial" w:eastAsia="Arial" w:hAnsi="Arial" w:cs="Arial"/>
          <w:color w:val="000000"/>
          <w:sz w:val="20"/>
          <w:szCs w:val="20"/>
        </w:rPr>
        <w:t xml:space="preserve"> Se adoptan las sugerencias de la Dirección de la carrera de acuerdo al Régimen de Estudios vigente según Res (C</w:t>
      </w:r>
      <w:r w:rsidR="00AA21F1">
        <w:rPr>
          <w:rFonts w:ascii="Arial" w:eastAsia="Arial" w:hAnsi="Arial" w:cs="Arial"/>
          <w:color w:val="000000"/>
          <w:sz w:val="20"/>
          <w:szCs w:val="20"/>
        </w:rPr>
        <w:t>.</w:t>
      </w:r>
      <w:r>
        <w:rPr>
          <w:rFonts w:ascii="Arial" w:eastAsia="Arial" w:hAnsi="Arial" w:cs="Arial"/>
          <w:color w:val="000000"/>
          <w:sz w:val="20"/>
          <w:szCs w:val="20"/>
        </w:rPr>
        <w:t>S</w:t>
      </w:r>
      <w:r w:rsidR="00AA21F1">
        <w:rPr>
          <w:rFonts w:ascii="Arial" w:eastAsia="Arial" w:hAnsi="Arial" w:cs="Arial"/>
          <w:color w:val="000000"/>
          <w:sz w:val="20"/>
          <w:szCs w:val="20"/>
        </w:rPr>
        <w:t>.</w:t>
      </w:r>
      <w:r>
        <w:rPr>
          <w:rFonts w:ascii="Arial" w:eastAsia="Arial" w:hAnsi="Arial" w:cs="Arial"/>
          <w:color w:val="000000"/>
          <w:sz w:val="20"/>
          <w:szCs w:val="20"/>
        </w:rPr>
        <w:t>)</w:t>
      </w:r>
      <w:r w:rsidR="00AA21F1">
        <w:rPr>
          <w:rFonts w:ascii="Arial" w:eastAsia="Arial" w:hAnsi="Arial" w:cs="Arial"/>
          <w:color w:val="000000"/>
          <w:sz w:val="20"/>
          <w:szCs w:val="20"/>
        </w:rPr>
        <w:t>Nº 201/18</w:t>
      </w:r>
      <w:r>
        <w:rPr>
          <w:rFonts w:ascii="Arial" w:eastAsia="Arial" w:hAnsi="Arial" w:cs="Arial"/>
          <w:color w:val="000000"/>
          <w:sz w:val="20"/>
          <w:szCs w:val="20"/>
        </w:rPr>
        <w:t xml:space="preserve">, siendo las instancias de evaluación dos parciales, al menos un recuperatorio y exámenes integradores para los alumnos que no promocionen el curso. </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Breve CV del docente:</w:t>
      </w:r>
      <w:r>
        <w:rPr>
          <w:rFonts w:ascii="Arial" w:eastAsia="Arial" w:hAnsi="Arial" w:cs="Arial"/>
          <w:color w:val="000000"/>
          <w:sz w:val="20"/>
          <w:szCs w:val="20"/>
        </w:rPr>
        <w:t xml:space="preserve"> Abogado-Procurador, egresado de la Universidad Nacional de Ciencias Jurídicas y Sociales de La Plata. Desempeño profesional: Estudio Jurídico Fueyo. Miembro de los Consultorios Jurídicos de la Universidad Nacional de La Plata. Suprema Corte de Justicia de la Provincia de Buenos Aires, empleado del Tribunal de Familia Nº 1 de La Plata. Docente de la Asignatura Derecho Comercial y Tributario, modalidad presencial de la Licenciatura de Comercio Internacional, Universidad Nacional de Quilmes; Docente de la Asignatura Derecho Comercial, modalidad virtual de la Carrera de Contador Público Nacional, Universidad Virtual de Quilmes, Universidad Nacional de Quilmes.</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E-mail del docente:</w:t>
      </w:r>
      <w:r>
        <w:rPr>
          <w:rFonts w:ascii="Arial" w:eastAsia="Arial" w:hAnsi="Arial" w:cs="Arial"/>
          <w:color w:val="000000"/>
          <w:sz w:val="20"/>
          <w:szCs w:val="20"/>
        </w:rPr>
        <w:t xml:space="preserve"> </w:t>
      </w:r>
      <w:hyperlink r:id="rId27">
        <w:r>
          <w:rPr>
            <w:rFonts w:ascii="Arial" w:eastAsia="Arial" w:hAnsi="Arial" w:cs="Arial"/>
            <w:color w:val="0000FF"/>
            <w:sz w:val="20"/>
            <w:szCs w:val="20"/>
            <w:u w:val="single"/>
          </w:rPr>
          <w:t>matiasjavierrodriguez@yahoo.com.ar</w:t>
        </w:r>
      </w:hyperlink>
    </w:p>
    <w:p w:rsidR="0098243F" w:rsidRDefault="0098243F">
      <w:pPr>
        <w:pStyle w:val="normal0"/>
        <w:pBdr>
          <w:top w:val="nil"/>
          <w:left w:val="nil"/>
          <w:bottom w:val="nil"/>
          <w:right w:val="nil"/>
          <w:between w:val="nil"/>
        </w:pBdr>
        <w:jc w:val="both"/>
        <w:rPr>
          <w:rFonts w:ascii="Arial" w:eastAsia="Arial" w:hAnsi="Arial" w:cs="Arial"/>
          <w:color w:val="000000"/>
          <w:sz w:val="20"/>
          <w:szCs w:val="20"/>
        </w:rPr>
      </w:pPr>
    </w:p>
    <w:p w:rsidR="00BB5B31" w:rsidRPr="00054971" w:rsidRDefault="00BB5B31">
      <w:pPr>
        <w:pStyle w:val="normal0"/>
        <w:pBdr>
          <w:top w:val="nil"/>
          <w:left w:val="nil"/>
          <w:bottom w:val="nil"/>
          <w:right w:val="nil"/>
          <w:between w:val="nil"/>
        </w:pBdr>
        <w:jc w:val="both"/>
        <w:rPr>
          <w:rFonts w:ascii="Arial" w:eastAsia="Arial" w:hAnsi="Arial" w:cs="Arial"/>
          <w:color w:val="5F497A" w:themeColor="accent4" w:themeShade="BF"/>
          <w:sz w:val="20"/>
          <w:szCs w:val="20"/>
        </w:rPr>
      </w:pPr>
    </w:p>
    <w:p w:rsidR="008F2BEF" w:rsidRPr="00054971" w:rsidRDefault="008F2BEF" w:rsidP="00944E70">
      <w:pPr>
        <w:tabs>
          <w:tab w:val="center" w:pos="4252"/>
        </w:tabs>
        <w:spacing w:after="120"/>
        <w:rPr>
          <w:rStyle w:val="nfasisintenso"/>
          <w:color w:val="5F497A" w:themeColor="accent4" w:themeShade="BF"/>
        </w:rPr>
      </w:pPr>
      <w:r w:rsidRPr="00054971">
        <w:rPr>
          <w:rStyle w:val="nfasisintenso"/>
          <w:color w:val="5F497A" w:themeColor="accent4" w:themeShade="BF"/>
        </w:rPr>
        <w:t>Diseño y Evaluación de Políticas Públicas</w:t>
      </w:r>
      <w:r w:rsidR="007E2530" w:rsidRPr="00054971">
        <w:rPr>
          <w:rStyle w:val="nfasisintenso"/>
          <w:color w:val="5F497A" w:themeColor="accent4" w:themeShade="BF"/>
        </w:rPr>
        <w:t xml:space="preserve"> (Plan 2012/15) // Seminario en Tópicos de Economía Internacional: Diseño y Evaluación de Políticas Públicas (Plan 2003)</w:t>
      </w:r>
    </w:p>
    <w:p w:rsidR="007E2530" w:rsidRPr="00EE24A9" w:rsidRDefault="008F2BEF" w:rsidP="008F2BEF">
      <w:pPr>
        <w:tabs>
          <w:tab w:val="center" w:pos="4252"/>
        </w:tabs>
        <w:rPr>
          <w:rFonts w:ascii="Arial" w:hAnsi="Arial" w:cs="Arial"/>
          <w:b/>
          <w:color w:val="4F81BD" w:themeColor="accent1"/>
          <w:sz w:val="20"/>
          <w:szCs w:val="20"/>
          <w:lang w:val="es-ES_tradnl"/>
        </w:rPr>
      </w:pPr>
      <w:r w:rsidRPr="00EE24A9">
        <w:rPr>
          <w:rFonts w:ascii="Arial" w:hAnsi="Arial" w:cs="Arial"/>
          <w:b/>
          <w:color w:val="4F81BD" w:themeColor="accent1"/>
          <w:sz w:val="20"/>
          <w:szCs w:val="20"/>
          <w:lang w:val="es-ES_tradnl"/>
        </w:rPr>
        <w:t>Núcleo al que pertenece el curso:</w:t>
      </w:r>
    </w:p>
    <w:p w:rsidR="008F2BEF" w:rsidRPr="00EE24A9" w:rsidRDefault="008F2BEF" w:rsidP="008F2BEF">
      <w:pPr>
        <w:tabs>
          <w:tab w:val="center" w:pos="4252"/>
        </w:tabs>
        <w:rPr>
          <w:rFonts w:ascii="Arial" w:hAnsi="Arial" w:cs="Arial"/>
          <w:color w:val="4F81BD" w:themeColor="accent1"/>
          <w:sz w:val="20"/>
          <w:szCs w:val="20"/>
          <w:lang w:val="es-ES_tradnl"/>
        </w:rPr>
      </w:pPr>
      <w:r w:rsidRPr="00EE24A9">
        <w:rPr>
          <w:rFonts w:ascii="Arial" w:hAnsi="Arial" w:cs="Arial"/>
          <w:color w:val="4F81BD" w:themeColor="accent1"/>
          <w:sz w:val="20"/>
          <w:szCs w:val="20"/>
          <w:lang w:val="es-ES_tradnl"/>
        </w:rPr>
        <w:t>Electivo de Comercio y Economía Internacional</w:t>
      </w:r>
      <w:r w:rsidR="007E2530" w:rsidRPr="00EE24A9">
        <w:rPr>
          <w:rFonts w:ascii="Arial" w:hAnsi="Arial" w:cs="Arial"/>
          <w:color w:val="4F81BD" w:themeColor="accent1"/>
          <w:sz w:val="20"/>
          <w:szCs w:val="20"/>
          <w:lang w:val="es-ES_tradnl"/>
        </w:rPr>
        <w:t xml:space="preserve"> (Plan 2012/15)</w:t>
      </w:r>
    </w:p>
    <w:p w:rsidR="007E2530" w:rsidRPr="00EE24A9" w:rsidRDefault="007E2530" w:rsidP="008F2BEF">
      <w:pPr>
        <w:tabs>
          <w:tab w:val="center" w:pos="4252"/>
        </w:tabs>
        <w:rPr>
          <w:rFonts w:ascii="Arial" w:hAnsi="Arial" w:cs="Arial"/>
          <w:color w:val="4F81BD" w:themeColor="accent1"/>
          <w:sz w:val="20"/>
          <w:szCs w:val="20"/>
          <w:lang w:val="es-ES_tradnl"/>
        </w:rPr>
      </w:pPr>
      <w:r w:rsidRPr="00EE24A9">
        <w:rPr>
          <w:rFonts w:ascii="Arial" w:hAnsi="Arial" w:cs="Arial"/>
          <w:color w:val="4F81BD" w:themeColor="accent1"/>
          <w:sz w:val="20"/>
          <w:szCs w:val="20"/>
          <w:lang w:val="es-ES_tradnl"/>
        </w:rPr>
        <w:t>Orientación en Economía Internacional (Plan 2003)</w:t>
      </w:r>
    </w:p>
    <w:p w:rsidR="007E2530" w:rsidRPr="00EE24A9" w:rsidRDefault="007E2530" w:rsidP="007E2530">
      <w:pPr>
        <w:pStyle w:val="normal0"/>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b/>
          <w:color w:val="4F81BD" w:themeColor="accent1"/>
          <w:sz w:val="20"/>
          <w:szCs w:val="20"/>
        </w:rPr>
        <w:t>Contenidos mínimos:</w:t>
      </w:r>
      <w:r w:rsidRPr="00EE24A9">
        <w:rPr>
          <w:rFonts w:ascii="Arial" w:eastAsia="Arial" w:hAnsi="Arial" w:cs="Arial"/>
          <w:color w:val="4F81BD" w:themeColor="accent1"/>
          <w:sz w:val="20"/>
          <w:szCs w:val="20"/>
        </w:rPr>
        <w:t xml:space="preserve"> Según se detalla en Plan de Estudios RCS Nº 178/03, RCS Nº 564/12 y RCS Nº 449/15 (</w:t>
      </w:r>
      <w:hyperlink r:id="rId28" w:history="1">
        <w:r w:rsidRPr="00EE24A9">
          <w:rPr>
            <w:rStyle w:val="Hipervnculo"/>
            <w:rFonts w:ascii="Arial" w:eastAsia="Arial" w:hAnsi="Arial" w:cs="Arial"/>
            <w:color w:val="4F81BD" w:themeColor="accent1"/>
            <w:sz w:val="20"/>
            <w:szCs w:val="20"/>
          </w:rPr>
          <w:t>http://www.unq.edu.ar/carreras/23-licenciatura-en-comercio-internacional.php</w:t>
        </w:r>
      </w:hyperlink>
      <w:r w:rsidRPr="00EE24A9">
        <w:rPr>
          <w:rFonts w:ascii="Arial" w:eastAsia="Arial" w:hAnsi="Arial" w:cs="Arial"/>
          <w:color w:val="4F81BD" w:themeColor="accent1"/>
          <w:sz w:val="20"/>
          <w:szCs w:val="20"/>
        </w:rPr>
        <w:t>).</w:t>
      </w:r>
    </w:p>
    <w:p w:rsidR="007E2530" w:rsidRPr="00E65141" w:rsidRDefault="007E2530" w:rsidP="008F2BEF">
      <w:pPr>
        <w:tabs>
          <w:tab w:val="center" w:pos="4252"/>
        </w:tabs>
        <w:rPr>
          <w:rFonts w:ascii="Arial" w:hAnsi="Arial" w:cs="Arial"/>
          <w:sz w:val="20"/>
          <w:szCs w:val="20"/>
          <w:lang w:val="es-ES_tradnl"/>
        </w:rPr>
      </w:pPr>
    </w:p>
    <w:p w:rsidR="007E2530" w:rsidRPr="00E65141" w:rsidRDefault="007E2530" w:rsidP="007E2530">
      <w:pPr>
        <w:tabs>
          <w:tab w:val="center" w:pos="4252"/>
        </w:tabs>
        <w:rPr>
          <w:rFonts w:ascii="Arial" w:hAnsi="Arial" w:cs="Arial"/>
          <w:sz w:val="20"/>
          <w:szCs w:val="20"/>
          <w:lang w:val="es-ES_tradnl"/>
        </w:rPr>
      </w:pPr>
      <w:r w:rsidRPr="00E65141">
        <w:rPr>
          <w:rFonts w:ascii="Arial" w:hAnsi="Arial" w:cs="Arial"/>
          <w:b/>
          <w:sz w:val="20"/>
          <w:szCs w:val="20"/>
          <w:lang w:val="es-ES_tradnl"/>
        </w:rPr>
        <w:t>Profesor:</w:t>
      </w:r>
      <w:r w:rsidRPr="00E65141">
        <w:rPr>
          <w:rFonts w:ascii="Arial" w:hAnsi="Arial" w:cs="Arial"/>
          <w:sz w:val="20"/>
          <w:szCs w:val="20"/>
          <w:lang w:val="es-ES_tradnl"/>
        </w:rPr>
        <w:t xml:space="preserve"> </w:t>
      </w:r>
      <w:r w:rsidRPr="007E2530">
        <w:rPr>
          <w:rFonts w:ascii="Arial" w:hAnsi="Arial" w:cs="Arial"/>
          <w:b/>
          <w:color w:val="4F81BD" w:themeColor="accent1"/>
          <w:sz w:val="20"/>
          <w:szCs w:val="20"/>
          <w:lang w:val="es-ES_tradnl"/>
        </w:rPr>
        <w:t>Anaclara Méndes</w:t>
      </w:r>
    </w:p>
    <w:p w:rsidR="008F2BEF" w:rsidRPr="00E65141" w:rsidRDefault="008F2BEF" w:rsidP="008F2BEF">
      <w:pPr>
        <w:tabs>
          <w:tab w:val="center" w:pos="4252"/>
        </w:tabs>
        <w:rPr>
          <w:rFonts w:ascii="Arial" w:hAnsi="Arial" w:cs="Arial"/>
          <w:sz w:val="20"/>
          <w:szCs w:val="20"/>
          <w:lang w:val="es-ES_tradnl"/>
        </w:rPr>
      </w:pPr>
      <w:r w:rsidRPr="00E65141">
        <w:rPr>
          <w:rFonts w:ascii="Arial" w:hAnsi="Arial" w:cs="Arial"/>
          <w:b/>
          <w:sz w:val="20"/>
          <w:szCs w:val="20"/>
          <w:lang w:val="es-ES_tradnl"/>
        </w:rPr>
        <w:t>Modalidad:</w:t>
      </w:r>
      <w:r w:rsidRPr="00E65141">
        <w:rPr>
          <w:rFonts w:ascii="Arial" w:hAnsi="Arial" w:cs="Arial"/>
          <w:sz w:val="20"/>
          <w:szCs w:val="20"/>
          <w:lang w:val="es-ES_tradnl"/>
        </w:rPr>
        <w:t xml:space="preserve"> Presencial</w:t>
      </w:r>
    </w:p>
    <w:p w:rsidR="008F2BEF" w:rsidRPr="00E65141" w:rsidRDefault="008F2BEF" w:rsidP="008F2BEF">
      <w:pPr>
        <w:tabs>
          <w:tab w:val="center" w:pos="4252"/>
        </w:tabs>
        <w:jc w:val="both"/>
        <w:rPr>
          <w:rFonts w:ascii="Arial" w:hAnsi="Arial" w:cs="Arial"/>
          <w:sz w:val="20"/>
          <w:szCs w:val="20"/>
          <w:lang w:val="es-ES_tradnl"/>
        </w:rPr>
      </w:pPr>
      <w:r w:rsidRPr="00E65141">
        <w:rPr>
          <w:rFonts w:ascii="Arial" w:hAnsi="Arial" w:cs="Arial"/>
          <w:b/>
          <w:sz w:val="20"/>
          <w:szCs w:val="20"/>
          <w:lang w:val="es-ES_tradnl"/>
        </w:rPr>
        <w:t>Forma de Evaluación:</w:t>
      </w:r>
      <w:r w:rsidRPr="00E65141">
        <w:rPr>
          <w:rFonts w:ascii="Arial" w:hAnsi="Arial" w:cs="Arial"/>
          <w:sz w:val="20"/>
          <w:szCs w:val="20"/>
          <w:lang w:val="es-ES_tradnl"/>
        </w:rPr>
        <w:t xml:space="preserve"> </w:t>
      </w:r>
      <w:r w:rsidR="0013013E">
        <w:rPr>
          <w:rFonts w:ascii="Arial" w:hAnsi="Arial" w:cs="Arial"/>
          <w:sz w:val="20"/>
          <w:szCs w:val="20"/>
          <w:lang w:val="es-ES_tradnl"/>
        </w:rPr>
        <w:t>D</w:t>
      </w:r>
      <w:r w:rsidRPr="00E65141">
        <w:rPr>
          <w:rFonts w:ascii="Arial" w:hAnsi="Arial" w:cs="Arial"/>
          <w:sz w:val="20"/>
          <w:szCs w:val="20"/>
          <w:lang w:val="es-ES_tradnl"/>
        </w:rPr>
        <w:t>e acuerdo al Régimen de Estudios vigente según Res (C</w:t>
      </w:r>
      <w:r w:rsidR="00AA21F1">
        <w:rPr>
          <w:rFonts w:ascii="Arial" w:hAnsi="Arial" w:cs="Arial"/>
          <w:sz w:val="20"/>
          <w:szCs w:val="20"/>
          <w:lang w:val="es-ES_tradnl"/>
        </w:rPr>
        <w:t>.</w:t>
      </w:r>
      <w:r w:rsidRPr="00E65141">
        <w:rPr>
          <w:rFonts w:ascii="Arial" w:hAnsi="Arial" w:cs="Arial"/>
          <w:sz w:val="20"/>
          <w:szCs w:val="20"/>
          <w:lang w:val="es-ES_tradnl"/>
        </w:rPr>
        <w:t>S</w:t>
      </w:r>
      <w:r w:rsidR="00AA21F1">
        <w:rPr>
          <w:rFonts w:ascii="Arial" w:hAnsi="Arial" w:cs="Arial"/>
          <w:sz w:val="20"/>
          <w:szCs w:val="20"/>
          <w:lang w:val="es-ES_tradnl"/>
        </w:rPr>
        <w:t>.</w:t>
      </w:r>
      <w:r w:rsidRPr="00E65141">
        <w:rPr>
          <w:rFonts w:ascii="Arial" w:hAnsi="Arial" w:cs="Arial"/>
          <w:sz w:val="20"/>
          <w:szCs w:val="20"/>
          <w:lang w:val="es-ES_tradnl"/>
        </w:rPr>
        <w:t xml:space="preserve">) </w:t>
      </w:r>
      <w:r w:rsidR="00824EB0">
        <w:rPr>
          <w:rFonts w:ascii="Arial" w:hAnsi="Arial" w:cs="Arial"/>
          <w:sz w:val="20"/>
          <w:szCs w:val="20"/>
          <w:lang w:val="es-ES_tradnl"/>
        </w:rPr>
        <w:t>Nº201/18</w:t>
      </w:r>
      <w:r w:rsidRPr="00E65141">
        <w:rPr>
          <w:rFonts w:ascii="Arial" w:hAnsi="Arial" w:cs="Arial"/>
          <w:sz w:val="20"/>
          <w:szCs w:val="20"/>
          <w:lang w:val="es-ES_tradnl"/>
        </w:rPr>
        <w:t xml:space="preserve">, </w:t>
      </w:r>
      <w:r w:rsidR="0013013E">
        <w:rPr>
          <w:rFonts w:ascii="Arial" w:hAnsi="Arial" w:cs="Arial"/>
          <w:sz w:val="20"/>
          <w:szCs w:val="20"/>
          <w:lang w:val="es-ES_tradnl"/>
        </w:rPr>
        <w:t>s</w:t>
      </w:r>
      <w:r w:rsidR="0013013E" w:rsidRPr="0013013E">
        <w:rPr>
          <w:rFonts w:ascii="Arial" w:hAnsi="Arial" w:cs="Arial"/>
          <w:sz w:val="20"/>
          <w:szCs w:val="20"/>
          <w:lang w:val="es-ES_tradnl"/>
        </w:rPr>
        <w:t>e tomarán dos parciales y se realizará un trabajo integrador.</w:t>
      </w:r>
      <w:r w:rsidRPr="00E65141">
        <w:rPr>
          <w:rFonts w:ascii="Arial" w:hAnsi="Arial" w:cs="Arial"/>
          <w:sz w:val="20"/>
          <w:szCs w:val="20"/>
          <w:lang w:val="es-ES_tradnl"/>
        </w:rPr>
        <w:t xml:space="preserve"> </w:t>
      </w:r>
    </w:p>
    <w:p w:rsidR="008F2BEF" w:rsidRPr="00E65141" w:rsidRDefault="008F2BEF" w:rsidP="008F2BEF">
      <w:pPr>
        <w:tabs>
          <w:tab w:val="center" w:pos="4252"/>
        </w:tabs>
        <w:jc w:val="both"/>
        <w:rPr>
          <w:rFonts w:ascii="Arial" w:hAnsi="Arial" w:cs="Arial"/>
          <w:sz w:val="20"/>
          <w:szCs w:val="20"/>
          <w:lang w:val="es-ES_tradnl"/>
        </w:rPr>
      </w:pPr>
      <w:r w:rsidRPr="00E65141">
        <w:rPr>
          <w:rFonts w:ascii="Arial" w:hAnsi="Arial" w:cs="Arial"/>
          <w:b/>
          <w:sz w:val="20"/>
          <w:szCs w:val="20"/>
          <w:lang w:val="es-ES_tradnl"/>
        </w:rPr>
        <w:t>Horas de estudio recomendadas (extra clase):</w:t>
      </w:r>
      <w:r w:rsidRPr="00E65141">
        <w:rPr>
          <w:rFonts w:ascii="Arial" w:hAnsi="Arial" w:cs="Arial"/>
          <w:sz w:val="20"/>
          <w:szCs w:val="20"/>
          <w:lang w:val="es-ES_tradnl"/>
        </w:rPr>
        <w:t xml:space="preserve"> </w:t>
      </w:r>
      <w:r w:rsidR="0013013E">
        <w:rPr>
          <w:rFonts w:ascii="Arial" w:hAnsi="Arial" w:cs="Arial"/>
          <w:sz w:val="20"/>
          <w:szCs w:val="20"/>
          <w:lang w:val="es-ES_tradnl"/>
        </w:rPr>
        <w:t>4</w:t>
      </w:r>
      <w:r w:rsidRPr="00E65141">
        <w:rPr>
          <w:rFonts w:ascii="Arial" w:hAnsi="Arial" w:cs="Arial"/>
          <w:sz w:val="20"/>
          <w:szCs w:val="20"/>
          <w:lang w:val="es-ES_tradnl"/>
        </w:rPr>
        <w:t xml:space="preserve"> horas semanales.</w:t>
      </w:r>
    </w:p>
    <w:p w:rsidR="008F2BEF" w:rsidRPr="00E65141" w:rsidRDefault="008F2BEF" w:rsidP="008F2BEF">
      <w:pPr>
        <w:tabs>
          <w:tab w:val="center" w:pos="4252"/>
        </w:tabs>
        <w:jc w:val="both"/>
        <w:rPr>
          <w:rFonts w:ascii="Arial" w:hAnsi="Arial" w:cs="Arial"/>
          <w:sz w:val="20"/>
          <w:szCs w:val="20"/>
          <w:lang w:val="es-ES_tradnl"/>
        </w:rPr>
      </w:pPr>
      <w:r w:rsidRPr="00E65141">
        <w:rPr>
          <w:rFonts w:ascii="Arial" w:hAnsi="Arial" w:cs="Arial"/>
          <w:b/>
          <w:sz w:val="20"/>
          <w:szCs w:val="20"/>
          <w:lang w:val="es-ES_tradnl"/>
        </w:rPr>
        <w:t>Conocimientos previos para el mejor aprovechamiento del curso</w:t>
      </w:r>
      <w:r w:rsidRPr="00E65141">
        <w:rPr>
          <w:rFonts w:ascii="Arial" w:hAnsi="Arial" w:cs="Arial"/>
          <w:sz w:val="20"/>
          <w:szCs w:val="20"/>
          <w:lang w:val="es-ES_tradnl"/>
        </w:rPr>
        <w:t>: Macroeconomía y Corrientes Económicas Contemporáneas.</w:t>
      </w:r>
    </w:p>
    <w:p w:rsidR="008F2BEF" w:rsidRPr="00E65141" w:rsidRDefault="008F2BEF" w:rsidP="008F2BEF">
      <w:pPr>
        <w:tabs>
          <w:tab w:val="center" w:pos="4252"/>
        </w:tabs>
        <w:jc w:val="both"/>
        <w:rPr>
          <w:rFonts w:ascii="Arial" w:hAnsi="Arial" w:cs="Arial"/>
          <w:sz w:val="20"/>
          <w:szCs w:val="20"/>
          <w:lang w:val="es-ES_tradnl"/>
        </w:rPr>
      </w:pPr>
      <w:r w:rsidRPr="00E65141">
        <w:rPr>
          <w:rFonts w:ascii="Arial" w:hAnsi="Arial" w:cs="Arial"/>
          <w:b/>
          <w:sz w:val="20"/>
          <w:szCs w:val="20"/>
          <w:lang w:val="es-ES_tradnl"/>
        </w:rPr>
        <w:t>Breve C.V.del docente:</w:t>
      </w:r>
      <w:r w:rsidR="007E2530">
        <w:rPr>
          <w:rFonts w:ascii="Arial" w:hAnsi="Arial" w:cs="Arial"/>
          <w:b/>
          <w:sz w:val="20"/>
          <w:szCs w:val="20"/>
          <w:lang w:val="es-ES_tradnl"/>
        </w:rPr>
        <w:t xml:space="preserve"> </w:t>
      </w:r>
      <w:r w:rsidR="0013013E" w:rsidRPr="0013013E">
        <w:rPr>
          <w:rFonts w:ascii="Arial" w:hAnsi="Arial" w:cs="Arial"/>
          <w:sz w:val="20"/>
          <w:szCs w:val="20"/>
          <w:lang w:val="es-ES_tradnl"/>
        </w:rPr>
        <w:t>Licenciada en Ciencia Política (UBA), maestrando en Medio Ambiente y Desarrollo Sustentable en UNQ. Realizó seminarios de posgrado sobre Estado y Políticas Públicas, Seguridad Ciudadana y Derechos Humanos en CLACSO. Actualmente, se desempeña en la Policía de Seguridad Aeroportuaria, reelaborando informes, procedimientos y estadísticas acerca de la seguridad aeroportuaria y problemáticas institucionales; coordinación, monitoreo sobre grado de avance y evaluación de políticas públicas.</w:t>
      </w:r>
    </w:p>
    <w:p w:rsidR="008F2BEF" w:rsidRPr="00E65141" w:rsidRDefault="008F2BEF" w:rsidP="008F2BEF">
      <w:pPr>
        <w:tabs>
          <w:tab w:val="center" w:pos="4252"/>
        </w:tabs>
        <w:jc w:val="both"/>
        <w:rPr>
          <w:rFonts w:ascii="Arial" w:hAnsi="Arial" w:cs="Arial"/>
          <w:sz w:val="20"/>
          <w:szCs w:val="20"/>
          <w:lang w:val="es-ES_tradnl"/>
        </w:rPr>
      </w:pPr>
      <w:r w:rsidRPr="00E65141">
        <w:rPr>
          <w:rFonts w:ascii="Arial" w:hAnsi="Arial" w:cs="Arial"/>
          <w:b/>
          <w:sz w:val="20"/>
          <w:szCs w:val="20"/>
          <w:lang w:val="es-ES_tradnl"/>
        </w:rPr>
        <w:t>E-mail del docente:</w:t>
      </w:r>
      <w:r w:rsidRPr="00E65141">
        <w:rPr>
          <w:rFonts w:ascii="Arial" w:hAnsi="Arial" w:cs="Arial"/>
          <w:sz w:val="20"/>
          <w:szCs w:val="20"/>
          <w:lang w:val="es-ES_tradnl"/>
        </w:rPr>
        <w:t xml:space="preserve"> </w:t>
      </w:r>
      <w:hyperlink r:id="rId29" w:history="1">
        <w:r w:rsidR="0059454A" w:rsidRPr="00187675">
          <w:rPr>
            <w:rStyle w:val="Hipervnculo"/>
            <w:rFonts w:ascii="Arial" w:hAnsi="Arial" w:cs="Arial"/>
            <w:sz w:val="20"/>
            <w:szCs w:val="20"/>
            <w:lang w:val="es-ES_tradnl"/>
          </w:rPr>
          <w:t>amendestello@gmail.com</w:t>
        </w:r>
      </w:hyperlink>
      <w:r w:rsidR="0059454A">
        <w:rPr>
          <w:rFonts w:ascii="Arial" w:hAnsi="Arial" w:cs="Arial"/>
          <w:sz w:val="20"/>
          <w:szCs w:val="20"/>
          <w:lang w:val="es-ES_tradnl"/>
        </w:rPr>
        <w:t xml:space="preserve"> </w:t>
      </w:r>
    </w:p>
    <w:p w:rsidR="008F2BEF" w:rsidRPr="0059454A" w:rsidRDefault="008F2BEF">
      <w:pPr>
        <w:pStyle w:val="normal0"/>
        <w:pBdr>
          <w:top w:val="nil"/>
          <w:left w:val="nil"/>
          <w:bottom w:val="nil"/>
          <w:right w:val="nil"/>
          <w:between w:val="nil"/>
        </w:pBdr>
        <w:jc w:val="both"/>
        <w:rPr>
          <w:rFonts w:ascii="Arial" w:eastAsia="Arial" w:hAnsi="Arial" w:cs="Arial"/>
          <w:b/>
          <w:color w:val="000000"/>
          <w:sz w:val="20"/>
          <w:szCs w:val="20"/>
          <w:lang w:val="es-ES_tradnl"/>
        </w:rPr>
      </w:pPr>
    </w:p>
    <w:p w:rsidR="0063532B" w:rsidRDefault="0063532B">
      <w:pPr>
        <w:pStyle w:val="normal0"/>
        <w:pBdr>
          <w:top w:val="nil"/>
          <w:left w:val="nil"/>
          <w:bottom w:val="nil"/>
          <w:right w:val="nil"/>
          <w:between w:val="nil"/>
        </w:pBdr>
        <w:jc w:val="both"/>
        <w:rPr>
          <w:rFonts w:ascii="Arial" w:eastAsia="Arial" w:hAnsi="Arial" w:cs="Arial"/>
          <w:b/>
          <w:color w:val="000000"/>
          <w:sz w:val="20"/>
          <w:szCs w:val="20"/>
        </w:rPr>
      </w:pPr>
    </w:p>
    <w:p w:rsidR="0063532B" w:rsidRDefault="0063532B">
      <w:pPr>
        <w:pStyle w:val="normal0"/>
        <w:pBdr>
          <w:top w:val="nil"/>
          <w:left w:val="nil"/>
          <w:bottom w:val="nil"/>
          <w:right w:val="nil"/>
          <w:between w:val="nil"/>
        </w:pBdr>
        <w:jc w:val="both"/>
        <w:rPr>
          <w:rFonts w:ascii="Arial" w:eastAsia="Arial" w:hAnsi="Arial" w:cs="Arial"/>
          <w:b/>
          <w:color w:val="000000"/>
          <w:sz w:val="20"/>
          <w:szCs w:val="20"/>
        </w:rPr>
      </w:pPr>
    </w:p>
    <w:p w:rsidR="0063532B" w:rsidRDefault="0063532B">
      <w:pPr>
        <w:pStyle w:val="normal0"/>
        <w:pBdr>
          <w:top w:val="nil"/>
          <w:left w:val="nil"/>
          <w:bottom w:val="nil"/>
          <w:right w:val="nil"/>
          <w:between w:val="nil"/>
        </w:pBdr>
        <w:jc w:val="both"/>
        <w:rPr>
          <w:rFonts w:ascii="Arial" w:eastAsia="Arial" w:hAnsi="Arial" w:cs="Arial"/>
          <w:b/>
          <w:color w:val="000000"/>
          <w:sz w:val="20"/>
          <w:szCs w:val="20"/>
        </w:rPr>
      </w:pPr>
    </w:p>
    <w:p w:rsidR="00674D03" w:rsidRPr="00054971" w:rsidRDefault="00C612CB" w:rsidP="00944E70">
      <w:pPr>
        <w:pStyle w:val="normal0"/>
        <w:pBdr>
          <w:top w:val="nil"/>
          <w:left w:val="nil"/>
          <w:bottom w:val="nil"/>
          <w:right w:val="nil"/>
          <w:between w:val="nil"/>
        </w:pBdr>
        <w:spacing w:after="120"/>
        <w:jc w:val="both"/>
        <w:rPr>
          <w:rStyle w:val="nfasisintenso"/>
          <w:rFonts w:eastAsia="Arial"/>
          <w:color w:val="5F497A" w:themeColor="accent4" w:themeShade="BF"/>
        </w:rPr>
      </w:pPr>
      <w:r w:rsidRPr="00054971">
        <w:rPr>
          <w:rStyle w:val="nfasisintenso"/>
          <w:rFonts w:eastAsia="Arial"/>
          <w:color w:val="5F497A" w:themeColor="accent4" w:themeShade="BF"/>
        </w:rPr>
        <w:lastRenderedPageBreak/>
        <w:t>Economía del Sector Público</w:t>
      </w:r>
      <w:r w:rsidR="00EE24A9" w:rsidRPr="00054971">
        <w:rPr>
          <w:rStyle w:val="nfasisintenso"/>
          <w:rFonts w:eastAsia="Arial"/>
          <w:color w:val="5F497A" w:themeColor="accent4" w:themeShade="BF"/>
        </w:rPr>
        <w:t xml:space="preserve"> (Plan 2012/15 y Plan 2003)</w:t>
      </w:r>
    </w:p>
    <w:p w:rsidR="00EE24A9" w:rsidRPr="00EE24A9" w:rsidRDefault="00C612CB">
      <w:pPr>
        <w:pStyle w:val="normal0"/>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b/>
          <w:color w:val="4F81BD" w:themeColor="accent1"/>
          <w:sz w:val="20"/>
          <w:szCs w:val="20"/>
        </w:rPr>
        <w:t>Núcleo al que pertenece el curso:</w:t>
      </w:r>
    </w:p>
    <w:p w:rsidR="00EE24A9" w:rsidRPr="00EE24A9" w:rsidRDefault="00EE24A9">
      <w:pPr>
        <w:pStyle w:val="normal0"/>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color w:val="4F81BD" w:themeColor="accent1"/>
          <w:sz w:val="20"/>
          <w:szCs w:val="20"/>
        </w:rPr>
        <w:t>Electivo de Comercio y Economía Internacional (Plan 2012/15)</w:t>
      </w:r>
    </w:p>
    <w:p w:rsidR="00674D03" w:rsidRPr="00EE24A9" w:rsidRDefault="00C612CB">
      <w:pPr>
        <w:pStyle w:val="normal0"/>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color w:val="4F81BD" w:themeColor="accent1"/>
          <w:sz w:val="20"/>
          <w:szCs w:val="20"/>
        </w:rPr>
        <w:t xml:space="preserve">Orientación en Economía Internacional </w:t>
      </w:r>
      <w:r w:rsidR="00EE24A9" w:rsidRPr="00EE24A9">
        <w:rPr>
          <w:rFonts w:ascii="Arial" w:eastAsia="Arial" w:hAnsi="Arial" w:cs="Arial"/>
          <w:color w:val="4F81BD" w:themeColor="accent1"/>
          <w:sz w:val="20"/>
          <w:szCs w:val="20"/>
        </w:rPr>
        <w:t>(Plan 2003)</w:t>
      </w:r>
    </w:p>
    <w:p w:rsidR="00EE24A9" w:rsidRPr="00EE24A9" w:rsidRDefault="00EE24A9" w:rsidP="00EE24A9">
      <w:pPr>
        <w:pStyle w:val="normal0"/>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b/>
          <w:color w:val="4F81BD" w:themeColor="accent1"/>
          <w:sz w:val="20"/>
          <w:szCs w:val="20"/>
        </w:rPr>
        <w:t>Contenidos mínimos:</w:t>
      </w:r>
      <w:r w:rsidRPr="00EE24A9">
        <w:rPr>
          <w:rFonts w:ascii="Arial" w:eastAsia="Arial" w:hAnsi="Arial" w:cs="Arial"/>
          <w:color w:val="4F81BD" w:themeColor="accent1"/>
          <w:sz w:val="20"/>
          <w:szCs w:val="20"/>
        </w:rPr>
        <w:t xml:space="preserve"> Según se detalla en Plan de Estudios RCS Nº 178/03, RCS Nº 564/12 y RCS Nº 449/15 (</w:t>
      </w:r>
      <w:hyperlink r:id="rId30" w:history="1">
        <w:r w:rsidRPr="00EE24A9">
          <w:rPr>
            <w:rStyle w:val="Hipervnculo"/>
            <w:rFonts w:ascii="Arial" w:eastAsia="Arial" w:hAnsi="Arial" w:cs="Arial"/>
            <w:color w:val="4F81BD" w:themeColor="accent1"/>
            <w:sz w:val="20"/>
            <w:szCs w:val="20"/>
          </w:rPr>
          <w:t>http://www.unq.edu.ar/carreras/23-licenciatura-en-comercio-internacional.php</w:t>
        </w:r>
      </w:hyperlink>
      <w:r w:rsidRPr="00EE24A9">
        <w:rPr>
          <w:rFonts w:ascii="Arial" w:eastAsia="Arial" w:hAnsi="Arial" w:cs="Arial"/>
          <w:color w:val="4F81BD" w:themeColor="accent1"/>
          <w:sz w:val="20"/>
          <w:szCs w:val="20"/>
        </w:rPr>
        <w:t>).</w:t>
      </w:r>
    </w:p>
    <w:p w:rsidR="00EE24A9" w:rsidRDefault="00EE24A9">
      <w:pPr>
        <w:pStyle w:val="normal0"/>
        <w:pBdr>
          <w:top w:val="nil"/>
          <w:left w:val="nil"/>
          <w:bottom w:val="nil"/>
          <w:right w:val="nil"/>
          <w:between w:val="nil"/>
        </w:pBdr>
        <w:jc w:val="both"/>
        <w:rPr>
          <w:rFonts w:ascii="Arial" w:eastAsia="Arial" w:hAnsi="Arial" w:cs="Arial"/>
          <w:b/>
          <w:color w:val="000000"/>
          <w:sz w:val="20"/>
          <w:szCs w:val="20"/>
        </w:rPr>
      </w:pPr>
    </w:p>
    <w:p w:rsidR="00EE24A9" w:rsidRDefault="00EE24A9" w:rsidP="00EE24A9">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Profesor:</w:t>
      </w:r>
      <w:r>
        <w:rPr>
          <w:rFonts w:ascii="Arial" w:eastAsia="Arial" w:hAnsi="Arial" w:cs="Arial"/>
          <w:color w:val="000000"/>
          <w:sz w:val="20"/>
          <w:szCs w:val="20"/>
        </w:rPr>
        <w:t xml:space="preserve"> </w:t>
      </w:r>
      <w:r w:rsidRPr="00EE24A9">
        <w:rPr>
          <w:rFonts w:ascii="Arial" w:eastAsia="Arial" w:hAnsi="Arial" w:cs="Arial"/>
          <w:b/>
          <w:color w:val="4F81BD" w:themeColor="accent1"/>
          <w:sz w:val="20"/>
          <w:szCs w:val="20"/>
        </w:rPr>
        <w:t>Germán Herrera</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Modalidad:</w:t>
      </w:r>
      <w:r>
        <w:rPr>
          <w:rFonts w:ascii="Arial" w:eastAsia="Arial" w:hAnsi="Arial" w:cs="Arial"/>
          <w:color w:val="000000"/>
          <w:sz w:val="20"/>
          <w:szCs w:val="20"/>
        </w:rPr>
        <w:t xml:space="preserve"> </w:t>
      </w:r>
      <w:r w:rsidR="0059454A">
        <w:rPr>
          <w:rFonts w:ascii="Arial" w:eastAsia="Arial" w:hAnsi="Arial" w:cs="Arial"/>
          <w:color w:val="000000"/>
          <w:sz w:val="20"/>
          <w:szCs w:val="20"/>
        </w:rPr>
        <w:t>Virtual</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Horas de estudio recomendadas (extra clase):</w:t>
      </w:r>
      <w:r>
        <w:rPr>
          <w:rFonts w:ascii="Arial" w:eastAsia="Arial" w:hAnsi="Arial" w:cs="Arial"/>
          <w:color w:val="000000"/>
          <w:sz w:val="20"/>
          <w:szCs w:val="20"/>
        </w:rPr>
        <w:t xml:space="preserve"> 5 horas semanales</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Conocimientos previos para el mejor aprovechamientos del curso:</w:t>
      </w:r>
      <w:r>
        <w:rPr>
          <w:rFonts w:ascii="Arial" w:eastAsia="Arial" w:hAnsi="Arial" w:cs="Arial"/>
          <w:color w:val="000000"/>
          <w:sz w:val="20"/>
          <w:szCs w:val="20"/>
        </w:rPr>
        <w:t xml:space="preserve"> Es recomendable (aunque no imprescindible) contar con conocimientos introductorios de Macroeconomía y Microeconomía.</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Formas de evaluación:</w:t>
      </w:r>
      <w:r>
        <w:rPr>
          <w:rFonts w:ascii="Arial" w:eastAsia="Arial" w:hAnsi="Arial" w:cs="Arial"/>
          <w:color w:val="000000"/>
          <w:sz w:val="20"/>
          <w:szCs w:val="20"/>
        </w:rPr>
        <w:t xml:space="preserve"> Se adoptan las sugerencias de la Dirección de la Carrera de acuerd</w:t>
      </w:r>
      <w:r w:rsidR="006E0789">
        <w:rPr>
          <w:rFonts w:ascii="Arial" w:eastAsia="Arial" w:hAnsi="Arial" w:cs="Arial"/>
          <w:color w:val="000000"/>
          <w:sz w:val="20"/>
          <w:szCs w:val="20"/>
        </w:rPr>
        <w:t>o al Régimen de Estudios vigente Res (C.S.) Nº201/18</w:t>
      </w:r>
      <w:r>
        <w:rPr>
          <w:rFonts w:ascii="Arial" w:eastAsia="Arial" w:hAnsi="Arial" w:cs="Arial"/>
          <w:color w:val="000000"/>
          <w:sz w:val="20"/>
          <w:szCs w:val="20"/>
        </w:rPr>
        <w:t>. Podrán ser combinadas múltiples alternativas de evaluación, incluyendo exámenes presenciales, trabajos prácticos y presentaciones individuales o grupales por parte de los alumnos.</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Breve CV del docente:</w:t>
      </w:r>
      <w:r>
        <w:rPr>
          <w:rFonts w:ascii="Arial" w:eastAsia="Arial" w:hAnsi="Arial" w:cs="Arial"/>
          <w:color w:val="000000"/>
          <w:sz w:val="20"/>
          <w:szCs w:val="20"/>
        </w:rPr>
        <w:t xml:space="preserve"> Economista (UBA), Magíster en Políticas Públicas (Universidad de San Andrés) y Doctorando en Historia Económica (Universidad de Barcelona). Desde 2008 es Profesor de la UNQ y antes fue docente y/o investigador en el área de economía de las Universidades de Buenos Aires, San Andrés y del Salvador. En el ámbito profesional ha sido asesor del Banco Mundial, coordinador de estadísticas económicas del INDEC y Economista Jefe del Centro de Estudios para la Producción de la Secretaría de Industria de la Nación. Su campo de investigación y sus publicaciones se vinculan centralmente al ámbito del desarrollo industrial y productivo y al Estado y las políticas públicas. </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E- mail del docente:</w:t>
      </w:r>
      <w:r>
        <w:rPr>
          <w:rFonts w:ascii="Arial" w:eastAsia="Arial" w:hAnsi="Arial" w:cs="Arial"/>
          <w:color w:val="000000"/>
          <w:sz w:val="20"/>
          <w:szCs w:val="20"/>
        </w:rPr>
        <w:t xml:space="preserve"> gherrerabartis@gmail.com </w:t>
      </w:r>
    </w:p>
    <w:p w:rsidR="00674D03" w:rsidRDefault="00674D03">
      <w:pPr>
        <w:pStyle w:val="normal0"/>
        <w:pBdr>
          <w:top w:val="nil"/>
          <w:left w:val="nil"/>
          <w:bottom w:val="nil"/>
          <w:right w:val="nil"/>
          <w:between w:val="nil"/>
        </w:pBdr>
        <w:jc w:val="both"/>
        <w:rPr>
          <w:rFonts w:ascii="Arial" w:eastAsia="Arial" w:hAnsi="Arial" w:cs="Arial"/>
          <w:color w:val="000000"/>
          <w:sz w:val="20"/>
          <w:szCs w:val="20"/>
        </w:rPr>
      </w:pPr>
    </w:p>
    <w:p w:rsidR="0063532B" w:rsidRDefault="0063532B">
      <w:pPr>
        <w:pStyle w:val="normal0"/>
        <w:pBdr>
          <w:top w:val="nil"/>
          <w:left w:val="nil"/>
          <w:bottom w:val="nil"/>
          <w:right w:val="nil"/>
          <w:between w:val="nil"/>
        </w:pBdr>
        <w:jc w:val="both"/>
        <w:rPr>
          <w:rFonts w:ascii="Arial" w:eastAsia="Arial" w:hAnsi="Arial" w:cs="Arial"/>
          <w:color w:val="000000"/>
          <w:sz w:val="20"/>
          <w:szCs w:val="20"/>
        </w:rPr>
      </w:pPr>
    </w:p>
    <w:p w:rsidR="00674D03" w:rsidRPr="00054971" w:rsidRDefault="00C612CB" w:rsidP="00944E70">
      <w:pPr>
        <w:pStyle w:val="normal0"/>
        <w:pBdr>
          <w:top w:val="nil"/>
          <w:left w:val="nil"/>
          <w:bottom w:val="nil"/>
          <w:right w:val="nil"/>
          <w:between w:val="nil"/>
        </w:pBdr>
        <w:spacing w:after="120"/>
        <w:jc w:val="both"/>
        <w:rPr>
          <w:rStyle w:val="nfasisintenso"/>
          <w:rFonts w:eastAsia="Arial"/>
          <w:color w:val="5F497A" w:themeColor="accent4" w:themeShade="BF"/>
        </w:rPr>
      </w:pPr>
      <w:r w:rsidRPr="00054971">
        <w:rPr>
          <w:rStyle w:val="nfasisintenso"/>
          <w:rFonts w:eastAsia="Arial"/>
          <w:color w:val="5F497A" w:themeColor="accent4" w:themeShade="BF"/>
        </w:rPr>
        <w:t>Economía Ecológica</w:t>
      </w:r>
      <w:r w:rsidR="00EE24A9" w:rsidRPr="00054971">
        <w:rPr>
          <w:rStyle w:val="nfasisintenso"/>
          <w:rFonts w:eastAsia="Arial"/>
          <w:color w:val="5F497A" w:themeColor="accent4" w:themeShade="BF"/>
        </w:rPr>
        <w:t xml:space="preserve"> (Plan 2012/15 y Plan 2003)</w:t>
      </w:r>
    </w:p>
    <w:p w:rsidR="00EE24A9" w:rsidRPr="00EE24A9" w:rsidRDefault="00EE24A9" w:rsidP="00EE24A9">
      <w:pPr>
        <w:pStyle w:val="normal0"/>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b/>
          <w:color w:val="4F81BD" w:themeColor="accent1"/>
          <w:sz w:val="20"/>
          <w:szCs w:val="20"/>
        </w:rPr>
        <w:t>Núcleo al que pertenece el curso:</w:t>
      </w:r>
    </w:p>
    <w:p w:rsidR="00EE24A9" w:rsidRPr="00EE24A9" w:rsidRDefault="00EE24A9" w:rsidP="00EE24A9">
      <w:pPr>
        <w:pStyle w:val="normal0"/>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color w:val="4F81BD" w:themeColor="accent1"/>
          <w:sz w:val="20"/>
          <w:szCs w:val="20"/>
        </w:rPr>
        <w:t>Electivo de Comercio y Economía Internacional (Plan 2012/15)</w:t>
      </w:r>
    </w:p>
    <w:p w:rsidR="00EE24A9" w:rsidRPr="00EE24A9" w:rsidRDefault="00EE24A9" w:rsidP="00EE24A9">
      <w:pPr>
        <w:pStyle w:val="normal0"/>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color w:val="4F81BD" w:themeColor="accent1"/>
          <w:sz w:val="20"/>
          <w:szCs w:val="20"/>
        </w:rPr>
        <w:t>Orientación en Economía Internacional (Plan 2003)</w:t>
      </w:r>
    </w:p>
    <w:p w:rsidR="00EE24A9" w:rsidRPr="00EE24A9" w:rsidRDefault="00EE24A9" w:rsidP="00EE24A9">
      <w:pPr>
        <w:pStyle w:val="normal0"/>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b/>
          <w:color w:val="4F81BD" w:themeColor="accent1"/>
          <w:sz w:val="20"/>
          <w:szCs w:val="20"/>
        </w:rPr>
        <w:t>Contenidos mínimos:</w:t>
      </w:r>
      <w:r w:rsidRPr="00EE24A9">
        <w:rPr>
          <w:rFonts w:ascii="Arial" w:eastAsia="Arial" w:hAnsi="Arial" w:cs="Arial"/>
          <w:color w:val="4F81BD" w:themeColor="accent1"/>
          <w:sz w:val="20"/>
          <w:szCs w:val="20"/>
        </w:rPr>
        <w:t xml:space="preserve"> Según se detalla en Plan de Estudios RCS Nº 178/03, RCS Nº 564/12 y RCS Nº 449/15 (</w:t>
      </w:r>
      <w:hyperlink r:id="rId31" w:history="1">
        <w:r w:rsidRPr="00EE24A9">
          <w:rPr>
            <w:rStyle w:val="Hipervnculo"/>
            <w:rFonts w:ascii="Arial" w:eastAsia="Arial" w:hAnsi="Arial" w:cs="Arial"/>
            <w:color w:val="4F81BD" w:themeColor="accent1"/>
            <w:sz w:val="20"/>
            <w:szCs w:val="20"/>
          </w:rPr>
          <w:t>http://www.unq.edu.ar/carreras/23-licenciatura-en-comercio-internacional.php</w:t>
        </w:r>
      </w:hyperlink>
      <w:r w:rsidRPr="00EE24A9">
        <w:rPr>
          <w:rFonts w:ascii="Arial" w:eastAsia="Arial" w:hAnsi="Arial" w:cs="Arial"/>
          <w:color w:val="4F81BD" w:themeColor="accent1"/>
          <w:sz w:val="20"/>
          <w:szCs w:val="20"/>
        </w:rPr>
        <w:t>).</w:t>
      </w:r>
    </w:p>
    <w:p w:rsidR="00EE24A9" w:rsidRDefault="00EE24A9">
      <w:pPr>
        <w:pStyle w:val="normal0"/>
        <w:pBdr>
          <w:top w:val="nil"/>
          <w:left w:val="nil"/>
          <w:bottom w:val="nil"/>
          <w:right w:val="nil"/>
          <w:between w:val="nil"/>
        </w:pBdr>
        <w:jc w:val="both"/>
        <w:rPr>
          <w:rFonts w:ascii="Arial" w:eastAsia="Arial" w:hAnsi="Arial" w:cs="Arial"/>
          <w:b/>
          <w:color w:val="000000"/>
          <w:sz w:val="20"/>
          <w:szCs w:val="20"/>
        </w:rPr>
      </w:pPr>
    </w:p>
    <w:p w:rsidR="00EE24A9" w:rsidRPr="00EE24A9" w:rsidRDefault="00EE24A9" w:rsidP="00EE24A9">
      <w:pPr>
        <w:pStyle w:val="normal0"/>
        <w:pBdr>
          <w:top w:val="nil"/>
          <w:left w:val="nil"/>
          <w:bottom w:val="nil"/>
          <w:right w:val="nil"/>
          <w:between w:val="nil"/>
        </w:pBdr>
        <w:jc w:val="both"/>
        <w:rPr>
          <w:rFonts w:ascii="Arial" w:eastAsia="Arial" w:hAnsi="Arial" w:cs="Arial"/>
          <w:b/>
          <w:color w:val="4F81BD" w:themeColor="accent1"/>
          <w:sz w:val="20"/>
          <w:szCs w:val="20"/>
        </w:rPr>
      </w:pPr>
      <w:r>
        <w:rPr>
          <w:rFonts w:ascii="Arial" w:eastAsia="Arial" w:hAnsi="Arial" w:cs="Arial"/>
          <w:b/>
          <w:color w:val="000000"/>
          <w:sz w:val="20"/>
          <w:szCs w:val="20"/>
        </w:rPr>
        <w:t>Profesor:</w:t>
      </w:r>
      <w:r>
        <w:rPr>
          <w:rFonts w:ascii="Arial" w:eastAsia="Arial" w:hAnsi="Arial" w:cs="Arial"/>
          <w:color w:val="000000"/>
          <w:sz w:val="20"/>
          <w:szCs w:val="20"/>
        </w:rPr>
        <w:t xml:space="preserve"> </w:t>
      </w:r>
      <w:r w:rsidRPr="00EE24A9">
        <w:rPr>
          <w:rFonts w:ascii="Arial" w:eastAsia="Arial" w:hAnsi="Arial" w:cs="Arial"/>
          <w:b/>
          <w:color w:val="4F81BD" w:themeColor="accent1"/>
          <w:sz w:val="20"/>
          <w:szCs w:val="20"/>
        </w:rPr>
        <w:t>Miguel Lacabana</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Modalidad</w:t>
      </w:r>
      <w:r>
        <w:rPr>
          <w:rFonts w:ascii="Arial" w:eastAsia="Arial" w:hAnsi="Arial" w:cs="Arial"/>
          <w:color w:val="000000"/>
          <w:sz w:val="20"/>
          <w:szCs w:val="20"/>
        </w:rPr>
        <w:t>: Presencial con Qoodle</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Horas de estudio recomendadas (extra clase):</w:t>
      </w:r>
      <w:r>
        <w:rPr>
          <w:rFonts w:ascii="Arial" w:eastAsia="Arial" w:hAnsi="Arial" w:cs="Arial"/>
          <w:color w:val="000000"/>
          <w:sz w:val="20"/>
          <w:szCs w:val="20"/>
        </w:rPr>
        <w:t xml:space="preserve"> 5 horas semanales</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Conocimientos previos para el mejor aprovechamiento del curso:</w:t>
      </w:r>
      <w:r>
        <w:rPr>
          <w:rFonts w:ascii="Arial" w:eastAsia="Arial" w:hAnsi="Arial" w:cs="Arial"/>
          <w:color w:val="000000"/>
          <w:sz w:val="20"/>
          <w:szCs w:val="20"/>
        </w:rPr>
        <w:t xml:space="preserve"> se recomienda el conocimiento previo de las principales escuelas económicas, y de las materias obligatorias de la carrera.</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Formas de evaluación:</w:t>
      </w:r>
      <w:r>
        <w:rPr>
          <w:rFonts w:ascii="Arial" w:eastAsia="Arial" w:hAnsi="Arial" w:cs="Arial"/>
          <w:color w:val="000000"/>
          <w:sz w:val="20"/>
          <w:szCs w:val="20"/>
        </w:rPr>
        <w:t xml:space="preserve"> Se adoptan las sugerencias de la Dirección de la Carrera de acuerdo al Régimen de Estudios vigente</w:t>
      </w:r>
      <w:r w:rsidR="001A037B">
        <w:rPr>
          <w:rFonts w:ascii="Arial" w:eastAsia="Arial" w:hAnsi="Arial" w:cs="Arial"/>
          <w:color w:val="000000"/>
          <w:sz w:val="20"/>
          <w:szCs w:val="20"/>
        </w:rPr>
        <w:t xml:space="preserve"> Res.(C.S.) Nº 201/18</w:t>
      </w:r>
      <w:r>
        <w:rPr>
          <w:rFonts w:ascii="Arial" w:eastAsia="Arial" w:hAnsi="Arial" w:cs="Arial"/>
          <w:color w:val="000000"/>
          <w:sz w:val="20"/>
          <w:szCs w:val="20"/>
        </w:rPr>
        <w:t>. Podrán ser combinadas múltiples alternativas de evaluación, incluyendo exámenes presenciales, trabajos prácticos y presentaciones individuales o grupales por parte de los alumnos.</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sidRPr="00B904E9">
        <w:rPr>
          <w:rFonts w:ascii="Arial" w:eastAsia="Arial" w:hAnsi="Arial" w:cs="Arial"/>
          <w:b/>
          <w:color w:val="000000"/>
          <w:sz w:val="20"/>
          <w:szCs w:val="20"/>
          <w:lang w:val="en-US"/>
        </w:rPr>
        <w:t>Breve CV del docente:</w:t>
      </w:r>
      <w:r w:rsidRPr="00B904E9">
        <w:rPr>
          <w:rFonts w:ascii="Arial" w:eastAsia="Arial" w:hAnsi="Arial" w:cs="Arial"/>
          <w:color w:val="000000"/>
          <w:sz w:val="20"/>
          <w:szCs w:val="20"/>
          <w:lang w:val="en-US"/>
        </w:rPr>
        <w:t xml:space="preserve"> Post Doctoral Rresearch Program. Development Planning Unit – University College of London. </w:t>
      </w:r>
      <w:r>
        <w:rPr>
          <w:rFonts w:ascii="Arial" w:eastAsia="Arial" w:hAnsi="Arial" w:cs="Arial"/>
          <w:color w:val="000000"/>
          <w:sz w:val="20"/>
          <w:szCs w:val="20"/>
        </w:rPr>
        <w:t>Tema de investigación: Medio ambiente y pobreza. 1999-2000. Doctor en Ciencias Sociales. Universidad Central de Venezuela. 1997. Licenciado en Economía. UNLP. 1971. Profesor Investigador del Centro de Estudios del Desarrollo (CENDES) Universidad Central de Venezuela (UCV). 1977-2008. Director de la Revista Cuadernos del CENDES 2005-2008. Actualmente es Secretario de Posgrado de la UNQ.</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E-mail del docente:</w:t>
      </w:r>
      <w:r>
        <w:rPr>
          <w:rFonts w:ascii="Arial" w:eastAsia="Arial" w:hAnsi="Arial" w:cs="Arial"/>
          <w:color w:val="000000"/>
          <w:sz w:val="20"/>
          <w:szCs w:val="20"/>
        </w:rPr>
        <w:t xml:space="preserve"> </w:t>
      </w:r>
      <w:hyperlink r:id="rId32">
        <w:r>
          <w:rPr>
            <w:rFonts w:ascii="Arial" w:eastAsia="Arial" w:hAnsi="Arial" w:cs="Arial"/>
            <w:color w:val="0000FF"/>
            <w:sz w:val="20"/>
            <w:szCs w:val="20"/>
            <w:u w:val="single"/>
          </w:rPr>
          <w:t>mlacabana@unq.edu.ar</w:t>
        </w:r>
      </w:hyperlink>
    </w:p>
    <w:p w:rsidR="00674D03" w:rsidRDefault="00674D03">
      <w:pPr>
        <w:pStyle w:val="normal0"/>
        <w:pBdr>
          <w:top w:val="nil"/>
          <w:left w:val="nil"/>
          <w:bottom w:val="nil"/>
          <w:right w:val="nil"/>
          <w:between w:val="nil"/>
        </w:pBdr>
        <w:jc w:val="both"/>
        <w:rPr>
          <w:rFonts w:ascii="Arial" w:eastAsia="Arial" w:hAnsi="Arial" w:cs="Arial"/>
          <w:color w:val="000000"/>
          <w:sz w:val="20"/>
          <w:szCs w:val="20"/>
        </w:rPr>
      </w:pPr>
    </w:p>
    <w:p w:rsidR="0063532B" w:rsidRDefault="0063532B">
      <w:pPr>
        <w:pStyle w:val="normal0"/>
        <w:pBdr>
          <w:top w:val="nil"/>
          <w:left w:val="nil"/>
          <w:bottom w:val="nil"/>
          <w:right w:val="nil"/>
          <w:between w:val="nil"/>
        </w:pBdr>
        <w:jc w:val="both"/>
        <w:rPr>
          <w:rFonts w:ascii="Arial" w:eastAsia="Arial" w:hAnsi="Arial" w:cs="Arial"/>
          <w:color w:val="000000"/>
          <w:sz w:val="20"/>
          <w:szCs w:val="20"/>
        </w:rPr>
      </w:pPr>
    </w:p>
    <w:p w:rsidR="0063532B" w:rsidRDefault="0063532B">
      <w:pPr>
        <w:pStyle w:val="normal0"/>
        <w:pBdr>
          <w:top w:val="nil"/>
          <w:left w:val="nil"/>
          <w:bottom w:val="nil"/>
          <w:right w:val="nil"/>
          <w:between w:val="nil"/>
        </w:pBdr>
        <w:jc w:val="both"/>
        <w:rPr>
          <w:rFonts w:ascii="Arial" w:eastAsia="Arial" w:hAnsi="Arial" w:cs="Arial"/>
          <w:color w:val="000000"/>
          <w:sz w:val="20"/>
          <w:szCs w:val="20"/>
        </w:rPr>
      </w:pPr>
    </w:p>
    <w:p w:rsidR="0063532B" w:rsidRDefault="0063532B">
      <w:pPr>
        <w:pStyle w:val="normal0"/>
        <w:pBdr>
          <w:top w:val="nil"/>
          <w:left w:val="nil"/>
          <w:bottom w:val="nil"/>
          <w:right w:val="nil"/>
          <w:between w:val="nil"/>
        </w:pBdr>
        <w:jc w:val="both"/>
        <w:rPr>
          <w:rFonts w:ascii="Arial" w:eastAsia="Arial" w:hAnsi="Arial" w:cs="Arial"/>
          <w:color w:val="000000"/>
          <w:sz w:val="20"/>
          <w:szCs w:val="20"/>
        </w:rPr>
      </w:pPr>
    </w:p>
    <w:p w:rsidR="0063532B" w:rsidRDefault="0063532B">
      <w:pPr>
        <w:pStyle w:val="normal0"/>
        <w:pBdr>
          <w:top w:val="nil"/>
          <w:left w:val="nil"/>
          <w:bottom w:val="nil"/>
          <w:right w:val="nil"/>
          <w:between w:val="nil"/>
        </w:pBdr>
        <w:jc w:val="both"/>
        <w:rPr>
          <w:rFonts w:ascii="Arial" w:eastAsia="Arial" w:hAnsi="Arial" w:cs="Arial"/>
          <w:color w:val="000000"/>
          <w:sz w:val="20"/>
          <w:szCs w:val="20"/>
        </w:rPr>
      </w:pPr>
    </w:p>
    <w:p w:rsidR="0063532B" w:rsidRPr="00054971" w:rsidRDefault="0063532B" w:rsidP="0063532B">
      <w:pPr>
        <w:pStyle w:val="normal0"/>
        <w:pBdr>
          <w:top w:val="nil"/>
          <w:left w:val="nil"/>
          <w:bottom w:val="nil"/>
          <w:right w:val="nil"/>
          <w:between w:val="nil"/>
        </w:pBdr>
        <w:spacing w:after="120"/>
        <w:jc w:val="both"/>
        <w:rPr>
          <w:rStyle w:val="nfasisintenso"/>
          <w:rFonts w:eastAsia="Arial"/>
          <w:color w:val="5F497A" w:themeColor="accent4" w:themeShade="BF"/>
        </w:rPr>
      </w:pPr>
      <w:r w:rsidRPr="00054971">
        <w:rPr>
          <w:rStyle w:val="nfasisintenso"/>
          <w:rFonts w:eastAsia="Arial"/>
          <w:color w:val="5F497A" w:themeColor="accent4" w:themeShade="BF"/>
        </w:rPr>
        <w:lastRenderedPageBreak/>
        <w:t>Enfoques sobre Desarrollo Económico II (Plan 2012/15)</w:t>
      </w:r>
    </w:p>
    <w:p w:rsidR="0063532B" w:rsidRPr="005A1B26" w:rsidRDefault="0063532B" w:rsidP="0063532B">
      <w:pPr>
        <w:rPr>
          <w:color w:val="4F81BD" w:themeColor="accent1"/>
          <w:lang w:eastAsia="es-ES"/>
        </w:rPr>
      </w:pPr>
      <w:r w:rsidRPr="005A1B26">
        <w:rPr>
          <w:rFonts w:ascii="Arial" w:hAnsi="Arial" w:cs="Arial"/>
          <w:b/>
          <w:bCs/>
          <w:color w:val="4F81BD" w:themeColor="accent1"/>
          <w:sz w:val="20"/>
          <w:szCs w:val="20"/>
          <w:lang w:eastAsia="es-ES"/>
        </w:rPr>
        <w:t>Núcleo al que pertenece:</w:t>
      </w:r>
      <w:r w:rsidRPr="005A1B26">
        <w:rPr>
          <w:rFonts w:ascii="Arial" w:hAnsi="Arial" w:cs="Arial"/>
          <w:color w:val="4F81BD" w:themeColor="accent1"/>
          <w:sz w:val="20"/>
          <w:szCs w:val="20"/>
          <w:lang w:eastAsia="es-ES"/>
        </w:rPr>
        <w:t xml:space="preserve"> Electivo de comercio y economía internacional</w:t>
      </w:r>
    </w:p>
    <w:p w:rsidR="0063532B" w:rsidRPr="00EE24A9" w:rsidRDefault="0063532B" w:rsidP="0063532B">
      <w:pPr>
        <w:pStyle w:val="normal0"/>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b/>
          <w:color w:val="4F81BD" w:themeColor="accent1"/>
          <w:sz w:val="20"/>
          <w:szCs w:val="20"/>
        </w:rPr>
        <w:t>Contenidos mínimos:</w:t>
      </w:r>
      <w:r w:rsidRPr="00EE24A9">
        <w:rPr>
          <w:rFonts w:ascii="Arial" w:eastAsia="Arial" w:hAnsi="Arial" w:cs="Arial"/>
          <w:color w:val="4F81BD" w:themeColor="accent1"/>
          <w:sz w:val="20"/>
          <w:szCs w:val="20"/>
        </w:rPr>
        <w:t xml:space="preserve"> Según se detalla en Plan de Estudios RCS Nº 564/12 y RCS Nº 449/15 (</w:t>
      </w:r>
      <w:hyperlink r:id="rId33" w:history="1">
        <w:r w:rsidRPr="00EE24A9">
          <w:rPr>
            <w:rStyle w:val="Hipervnculo"/>
            <w:rFonts w:ascii="Arial" w:eastAsia="Arial" w:hAnsi="Arial" w:cs="Arial"/>
            <w:color w:val="4F81BD" w:themeColor="accent1"/>
            <w:sz w:val="20"/>
            <w:szCs w:val="20"/>
          </w:rPr>
          <w:t>http://www.unq.edu.ar/carreras/23-licenciatura-en-comercio-internacional.php</w:t>
        </w:r>
      </w:hyperlink>
      <w:r w:rsidRPr="00EE24A9">
        <w:rPr>
          <w:rFonts w:ascii="Arial" w:eastAsia="Arial" w:hAnsi="Arial" w:cs="Arial"/>
          <w:color w:val="4F81BD" w:themeColor="accent1"/>
          <w:sz w:val="20"/>
          <w:szCs w:val="20"/>
        </w:rPr>
        <w:t>).</w:t>
      </w:r>
    </w:p>
    <w:p w:rsidR="0063532B" w:rsidRDefault="0063532B" w:rsidP="0063532B">
      <w:pPr>
        <w:rPr>
          <w:rFonts w:ascii="Arial" w:hAnsi="Arial" w:cs="Arial"/>
          <w:b/>
          <w:bCs/>
          <w:color w:val="000000"/>
          <w:sz w:val="20"/>
          <w:szCs w:val="20"/>
          <w:lang w:eastAsia="es-ES"/>
        </w:rPr>
      </w:pPr>
    </w:p>
    <w:p w:rsidR="0063532B" w:rsidRPr="005A1B26" w:rsidRDefault="0063532B" w:rsidP="0063532B">
      <w:pPr>
        <w:rPr>
          <w:color w:val="000000"/>
          <w:lang w:eastAsia="es-ES"/>
        </w:rPr>
      </w:pPr>
      <w:r w:rsidRPr="005A1B26">
        <w:rPr>
          <w:rFonts w:ascii="Arial" w:hAnsi="Arial" w:cs="Arial"/>
          <w:b/>
          <w:bCs/>
          <w:color w:val="000000"/>
          <w:sz w:val="20"/>
          <w:szCs w:val="20"/>
          <w:lang w:eastAsia="es-ES"/>
        </w:rPr>
        <w:t>Profesor:</w:t>
      </w:r>
      <w:r w:rsidRPr="005A1B26">
        <w:rPr>
          <w:rFonts w:ascii="Arial" w:hAnsi="Arial" w:cs="Arial"/>
          <w:color w:val="000000"/>
          <w:sz w:val="20"/>
          <w:szCs w:val="20"/>
          <w:lang w:eastAsia="es-ES"/>
        </w:rPr>
        <w:t xml:space="preserve"> </w:t>
      </w:r>
      <w:r w:rsidRPr="005A1B26">
        <w:rPr>
          <w:rFonts w:ascii="Arial" w:hAnsi="Arial" w:cs="Arial"/>
          <w:b/>
          <w:color w:val="4F81BD" w:themeColor="accent1"/>
          <w:sz w:val="20"/>
          <w:szCs w:val="20"/>
          <w:lang w:eastAsia="es-ES"/>
        </w:rPr>
        <w:t>Juan E. Santarcángelo</w:t>
      </w:r>
    </w:p>
    <w:p w:rsidR="0063532B" w:rsidRPr="005A1B26" w:rsidRDefault="0063532B" w:rsidP="0063532B">
      <w:pPr>
        <w:rPr>
          <w:color w:val="000000"/>
          <w:lang w:eastAsia="es-ES"/>
        </w:rPr>
      </w:pPr>
      <w:r w:rsidRPr="005A1B26">
        <w:rPr>
          <w:rFonts w:ascii="Arial" w:hAnsi="Arial" w:cs="Arial"/>
          <w:b/>
          <w:bCs/>
          <w:color w:val="000000"/>
          <w:sz w:val="20"/>
          <w:szCs w:val="20"/>
          <w:lang w:eastAsia="es-ES"/>
        </w:rPr>
        <w:t>Modalidad:</w:t>
      </w:r>
      <w:r w:rsidRPr="005A1B26">
        <w:rPr>
          <w:rFonts w:ascii="Arial" w:hAnsi="Arial" w:cs="Arial"/>
          <w:color w:val="000000"/>
          <w:sz w:val="20"/>
          <w:szCs w:val="20"/>
          <w:lang w:eastAsia="es-ES"/>
        </w:rPr>
        <w:t xml:space="preserve"> Presencial</w:t>
      </w:r>
    </w:p>
    <w:p w:rsidR="0063532B" w:rsidRPr="005A1B26" w:rsidRDefault="0063532B" w:rsidP="0063532B">
      <w:pPr>
        <w:jc w:val="both"/>
        <w:rPr>
          <w:color w:val="000000"/>
          <w:lang w:eastAsia="es-ES"/>
        </w:rPr>
      </w:pPr>
      <w:r w:rsidRPr="005A1B26">
        <w:rPr>
          <w:rFonts w:ascii="Arial" w:hAnsi="Arial" w:cs="Arial"/>
          <w:b/>
          <w:bCs/>
          <w:color w:val="000000"/>
          <w:sz w:val="20"/>
          <w:szCs w:val="20"/>
          <w:lang w:eastAsia="es-ES"/>
        </w:rPr>
        <w:t>Horas de estudio recomendadas (extra-clase):</w:t>
      </w:r>
      <w:r w:rsidRPr="005A1B26">
        <w:rPr>
          <w:rFonts w:ascii="Arial" w:hAnsi="Arial" w:cs="Arial"/>
          <w:color w:val="000000"/>
          <w:sz w:val="20"/>
          <w:szCs w:val="20"/>
          <w:lang w:eastAsia="es-ES"/>
        </w:rPr>
        <w:t xml:space="preserve"> 6 horas semanales.</w:t>
      </w:r>
    </w:p>
    <w:p w:rsidR="0063532B" w:rsidRPr="005A1B26" w:rsidRDefault="0063532B" w:rsidP="0063532B">
      <w:pPr>
        <w:jc w:val="both"/>
        <w:rPr>
          <w:color w:val="000000"/>
          <w:lang w:eastAsia="es-ES"/>
        </w:rPr>
      </w:pPr>
      <w:r w:rsidRPr="005A1B26">
        <w:rPr>
          <w:rFonts w:ascii="Arial" w:hAnsi="Arial" w:cs="Arial"/>
          <w:b/>
          <w:bCs/>
          <w:color w:val="000000"/>
          <w:sz w:val="20"/>
          <w:szCs w:val="20"/>
          <w:lang w:eastAsia="es-ES"/>
        </w:rPr>
        <w:t>Conocimientos previos para el mejor aprovechamiento del curso:</w:t>
      </w:r>
      <w:r w:rsidRPr="005A1B26">
        <w:rPr>
          <w:rFonts w:ascii="Arial" w:hAnsi="Arial" w:cs="Arial"/>
          <w:color w:val="000000"/>
          <w:sz w:val="20"/>
          <w:szCs w:val="20"/>
          <w:lang w:eastAsia="es-ES"/>
        </w:rPr>
        <w:t xml:space="preserve"> conocimientos generales sobre fundamentos de economía, introducción a la economía, microeconomía, macroeconomía y análisis matemático.</w:t>
      </w:r>
    </w:p>
    <w:p w:rsidR="0063532B" w:rsidRPr="005A1B26" w:rsidRDefault="0063532B" w:rsidP="0063532B">
      <w:pPr>
        <w:jc w:val="both"/>
        <w:rPr>
          <w:color w:val="000000"/>
          <w:lang w:eastAsia="es-ES"/>
        </w:rPr>
      </w:pPr>
      <w:r w:rsidRPr="005A1B26">
        <w:rPr>
          <w:rFonts w:ascii="Arial" w:hAnsi="Arial" w:cs="Arial"/>
          <w:b/>
          <w:bCs/>
          <w:color w:val="000000"/>
          <w:sz w:val="20"/>
          <w:szCs w:val="20"/>
          <w:lang w:eastAsia="es-ES"/>
        </w:rPr>
        <w:t>Forma de evaluación:</w:t>
      </w:r>
      <w:r w:rsidRPr="005A1B26">
        <w:rPr>
          <w:rFonts w:ascii="Arial" w:hAnsi="Arial" w:cs="Arial"/>
          <w:color w:val="000000"/>
          <w:sz w:val="20"/>
          <w:szCs w:val="20"/>
          <w:lang w:eastAsia="es-ES"/>
        </w:rPr>
        <w:t xml:space="preserve"> De acuerdo al Régimen de Estudios vigente, Res. (CS) N° 004/08, el curso se evaluará a partir de instancias de evaluación parciales, al menos un recuperatorio, un examen integrador para los alumnos que no promocionen el curso y la realización de actividades extra-áulicas.</w:t>
      </w:r>
    </w:p>
    <w:p w:rsidR="0063532B" w:rsidRPr="005A1B26" w:rsidRDefault="0063532B" w:rsidP="0063532B">
      <w:pPr>
        <w:jc w:val="both"/>
        <w:rPr>
          <w:color w:val="000000"/>
          <w:lang w:eastAsia="es-ES"/>
        </w:rPr>
      </w:pPr>
      <w:r w:rsidRPr="005A1B26">
        <w:rPr>
          <w:rFonts w:ascii="Arial" w:hAnsi="Arial" w:cs="Arial"/>
          <w:b/>
          <w:bCs/>
          <w:color w:val="000000"/>
          <w:sz w:val="20"/>
          <w:szCs w:val="20"/>
          <w:lang w:eastAsia="es-ES"/>
        </w:rPr>
        <w:t>Breve CV del docente:</w:t>
      </w:r>
      <w:r w:rsidRPr="005A1B26">
        <w:rPr>
          <w:rFonts w:ascii="Arial" w:hAnsi="Arial" w:cs="Arial"/>
          <w:color w:val="000000"/>
          <w:sz w:val="20"/>
          <w:szCs w:val="20"/>
          <w:lang w:eastAsia="es-ES"/>
        </w:rPr>
        <w:t xml:space="preserve"> Doctor en economía, New School University, Nueva York, Estados Unidos. Magister of Economics, New School University, Nueva York, Estados Unidos. Licenciado en economía, Universidad de Buenos Aires, Buenos Aires. Es investigador Adjunto del Consejo Nacional de Investigaciones Científicas y Técnicas (CONICET). Ha sido y es docente de posgrado y grado en diversas instituciones como la New School University, FLACSO, UNQUI, UBA (Económicas y Sociales), UNGS, y UNR. Actualmente dirige diversos proyectos de investigación. Ha escrito y participado en la publicación de documentos, artículos de revistas especializadas nacionales e internacionales y libros. Trabajo como investigador en el Departamento de Investigaciones Económicas y Sociales de las Naciones Unidas (sede Nueva York), y fue consultor del INDEC, el Ministerio de Desarrollo Social y el Ministerio de Economía y Finanzas Públicas. </w:t>
      </w:r>
    </w:p>
    <w:p w:rsidR="0063532B" w:rsidRDefault="0063532B" w:rsidP="0063532B">
      <w:pPr>
        <w:pStyle w:val="normal0"/>
        <w:pBdr>
          <w:top w:val="nil"/>
          <w:left w:val="nil"/>
          <w:bottom w:val="nil"/>
          <w:right w:val="nil"/>
          <w:between w:val="nil"/>
        </w:pBdr>
        <w:jc w:val="both"/>
        <w:rPr>
          <w:rFonts w:ascii="Arial" w:eastAsia="Arial" w:hAnsi="Arial" w:cs="Arial"/>
          <w:color w:val="000000"/>
          <w:sz w:val="20"/>
          <w:szCs w:val="20"/>
        </w:rPr>
      </w:pPr>
      <w:r w:rsidRPr="005A1B26">
        <w:rPr>
          <w:rFonts w:ascii="Arial" w:hAnsi="Arial" w:cs="Arial"/>
          <w:b/>
          <w:bCs/>
          <w:color w:val="000000"/>
          <w:sz w:val="20"/>
          <w:szCs w:val="20"/>
          <w:lang w:eastAsia="es-ES"/>
        </w:rPr>
        <w:t>E-mail del docente:</w:t>
      </w:r>
      <w:r w:rsidRPr="005A1B26">
        <w:rPr>
          <w:rFonts w:ascii="Arial" w:hAnsi="Arial" w:cs="Arial"/>
          <w:color w:val="000000"/>
          <w:sz w:val="20"/>
          <w:szCs w:val="20"/>
          <w:lang w:eastAsia="es-ES"/>
        </w:rPr>
        <w:t xml:space="preserve"> </w:t>
      </w:r>
      <w:hyperlink r:id="rId34" w:tgtFrame="_blank" w:history="1">
        <w:r w:rsidRPr="005A1B26">
          <w:rPr>
            <w:rFonts w:ascii="Arial" w:hAnsi="Arial" w:cs="Arial"/>
            <w:color w:val="0000FF"/>
            <w:sz w:val="20"/>
            <w:u w:val="single"/>
            <w:lang w:eastAsia="es-ES"/>
          </w:rPr>
          <w:t>jsantar@gmail.com</w:t>
        </w:r>
      </w:hyperlink>
    </w:p>
    <w:p w:rsidR="0063532B" w:rsidRDefault="0063532B">
      <w:pPr>
        <w:pStyle w:val="normal0"/>
        <w:pBdr>
          <w:top w:val="nil"/>
          <w:left w:val="nil"/>
          <w:bottom w:val="nil"/>
          <w:right w:val="nil"/>
          <w:between w:val="nil"/>
        </w:pBdr>
        <w:jc w:val="both"/>
        <w:rPr>
          <w:rFonts w:ascii="Arial" w:eastAsia="Arial" w:hAnsi="Arial" w:cs="Arial"/>
          <w:color w:val="000000"/>
          <w:sz w:val="20"/>
          <w:szCs w:val="20"/>
        </w:rPr>
      </w:pPr>
    </w:p>
    <w:p w:rsidR="00EE24A9" w:rsidRDefault="00EE24A9">
      <w:pPr>
        <w:pStyle w:val="normal0"/>
        <w:pBdr>
          <w:top w:val="nil"/>
          <w:left w:val="nil"/>
          <w:bottom w:val="nil"/>
          <w:right w:val="nil"/>
          <w:between w:val="nil"/>
        </w:pBdr>
        <w:jc w:val="both"/>
        <w:rPr>
          <w:rFonts w:ascii="Arial" w:eastAsia="Arial" w:hAnsi="Arial" w:cs="Arial"/>
          <w:color w:val="000000"/>
          <w:sz w:val="20"/>
          <w:szCs w:val="20"/>
        </w:rPr>
      </w:pPr>
    </w:p>
    <w:p w:rsidR="00674D03" w:rsidRPr="00054971" w:rsidRDefault="00C612CB" w:rsidP="00944E70">
      <w:pPr>
        <w:pStyle w:val="normal0"/>
        <w:pBdr>
          <w:top w:val="nil"/>
          <w:left w:val="nil"/>
          <w:bottom w:val="nil"/>
          <w:right w:val="nil"/>
          <w:between w:val="nil"/>
        </w:pBdr>
        <w:spacing w:after="120"/>
        <w:jc w:val="both"/>
        <w:rPr>
          <w:rStyle w:val="nfasisintenso"/>
          <w:rFonts w:eastAsia="Arial"/>
          <w:color w:val="5F497A" w:themeColor="accent4" w:themeShade="BF"/>
        </w:rPr>
      </w:pPr>
      <w:r w:rsidRPr="00054971">
        <w:rPr>
          <w:rStyle w:val="nfasisintenso"/>
          <w:rFonts w:eastAsia="Arial"/>
          <w:color w:val="5F497A" w:themeColor="accent4" w:themeShade="BF"/>
        </w:rPr>
        <w:t>Evaluación de Proyectos de Inversión</w:t>
      </w:r>
      <w:r w:rsidR="00EE24A9" w:rsidRPr="00054971">
        <w:rPr>
          <w:rStyle w:val="nfasisintenso"/>
          <w:rFonts w:eastAsia="Arial"/>
          <w:color w:val="5F497A" w:themeColor="accent4" w:themeShade="BF"/>
        </w:rPr>
        <w:t xml:space="preserve"> (Plan 2012/15 y Plan 2003)</w:t>
      </w:r>
    </w:p>
    <w:p w:rsidR="00EE24A9" w:rsidRPr="00EE24A9" w:rsidRDefault="00C612CB">
      <w:pPr>
        <w:pStyle w:val="normal0"/>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b/>
          <w:color w:val="4F81BD" w:themeColor="accent1"/>
          <w:sz w:val="20"/>
          <w:szCs w:val="20"/>
        </w:rPr>
        <w:t>Núcleo al que pertenece el curso:</w:t>
      </w:r>
      <w:r w:rsidRPr="00EE24A9">
        <w:rPr>
          <w:rFonts w:ascii="Arial" w:eastAsia="Arial" w:hAnsi="Arial" w:cs="Arial"/>
          <w:color w:val="4F81BD" w:themeColor="accent1"/>
          <w:sz w:val="20"/>
          <w:szCs w:val="20"/>
        </w:rPr>
        <w:t xml:space="preserve"> </w:t>
      </w:r>
    </w:p>
    <w:p w:rsidR="00EE24A9" w:rsidRPr="00EE24A9" w:rsidRDefault="00EE24A9" w:rsidP="00EE24A9">
      <w:pPr>
        <w:pStyle w:val="normal0"/>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color w:val="4F81BD" w:themeColor="accent1"/>
          <w:sz w:val="20"/>
          <w:szCs w:val="20"/>
        </w:rPr>
        <w:t>Electivo de Comercio y Economía Internacional (Plan 2012/15)</w:t>
      </w:r>
    </w:p>
    <w:p w:rsidR="00EE24A9" w:rsidRPr="00EE24A9" w:rsidRDefault="00EE24A9" w:rsidP="00EE24A9">
      <w:pPr>
        <w:pStyle w:val="normal0"/>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color w:val="4F81BD" w:themeColor="accent1"/>
          <w:sz w:val="20"/>
          <w:szCs w:val="20"/>
        </w:rPr>
        <w:t>Licenciatura Electivo (Plan 2003)</w:t>
      </w:r>
    </w:p>
    <w:p w:rsidR="00EE24A9" w:rsidRPr="00EE24A9" w:rsidRDefault="00EE24A9" w:rsidP="00EE24A9">
      <w:pPr>
        <w:pStyle w:val="normal0"/>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b/>
          <w:color w:val="4F81BD" w:themeColor="accent1"/>
          <w:sz w:val="20"/>
          <w:szCs w:val="20"/>
        </w:rPr>
        <w:t>Contenidos mínimos:</w:t>
      </w:r>
      <w:r w:rsidRPr="00EE24A9">
        <w:rPr>
          <w:rFonts w:ascii="Arial" w:eastAsia="Arial" w:hAnsi="Arial" w:cs="Arial"/>
          <w:color w:val="4F81BD" w:themeColor="accent1"/>
          <w:sz w:val="20"/>
          <w:szCs w:val="20"/>
        </w:rPr>
        <w:t xml:space="preserve"> Según se detalla en Plan de Estudios RCS Nº 178/03, RCS Nº 564/12 y RCS Nº 449/15 (</w:t>
      </w:r>
      <w:hyperlink r:id="rId35" w:history="1">
        <w:r w:rsidRPr="00EE24A9">
          <w:rPr>
            <w:rStyle w:val="Hipervnculo"/>
            <w:rFonts w:ascii="Arial" w:eastAsia="Arial" w:hAnsi="Arial" w:cs="Arial"/>
            <w:color w:val="4F81BD" w:themeColor="accent1"/>
            <w:sz w:val="20"/>
            <w:szCs w:val="20"/>
          </w:rPr>
          <w:t>http://www.unq.edu.ar/carreras/23-licenciatura-en-comercio-internacional.php</w:t>
        </w:r>
      </w:hyperlink>
      <w:r w:rsidRPr="00EE24A9">
        <w:rPr>
          <w:rFonts w:ascii="Arial" w:eastAsia="Arial" w:hAnsi="Arial" w:cs="Arial"/>
          <w:color w:val="4F81BD" w:themeColor="accent1"/>
          <w:sz w:val="20"/>
          <w:szCs w:val="20"/>
        </w:rPr>
        <w:t>).</w:t>
      </w:r>
    </w:p>
    <w:p w:rsidR="00EE24A9" w:rsidRDefault="00EE24A9">
      <w:pPr>
        <w:pStyle w:val="normal0"/>
        <w:pBdr>
          <w:top w:val="nil"/>
          <w:left w:val="nil"/>
          <w:bottom w:val="nil"/>
          <w:right w:val="nil"/>
          <w:between w:val="nil"/>
        </w:pBdr>
        <w:jc w:val="both"/>
        <w:rPr>
          <w:rFonts w:ascii="Arial" w:eastAsia="Arial" w:hAnsi="Arial" w:cs="Arial"/>
          <w:b/>
          <w:color w:val="000000"/>
          <w:sz w:val="20"/>
          <w:szCs w:val="20"/>
        </w:rPr>
      </w:pPr>
    </w:p>
    <w:p w:rsidR="00EE24A9" w:rsidRDefault="00EE24A9" w:rsidP="00EE24A9">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Profesor:</w:t>
      </w:r>
      <w:r>
        <w:rPr>
          <w:rFonts w:ascii="Arial" w:eastAsia="Arial" w:hAnsi="Arial" w:cs="Arial"/>
          <w:color w:val="000000"/>
          <w:sz w:val="20"/>
          <w:szCs w:val="20"/>
        </w:rPr>
        <w:t xml:space="preserve"> </w:t>
      </w:r>
      <w:r w:rsidRPr="0063532B">
        <w:rPr>
          <w:rFonts w:ascii="Arial" w:eastAsia="Arial" w:hAnsi="Arial" w:cs="Arial"/>
          <w:b/>
          <w:color w:val="4F81BD" w:themeColor="accent1"/>
          <w:sz w:val="20"/>
          <w:szCs w:val="20"/>
        </w:rPr>
        <w:t>Daniel Besler</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Modalidad:</w:t>
      </w:r>
      <w:r>
        <w:rPr>
          <w:rFonts w:ascii="Arial" w:eastAsia="Arial" w:hAnsi="Arial" w:cs="Arial"/>
          <w:color w:val="000000"/>
          <w:sz w:val="20"/>
          <w:szCs w:val="20"/>
        </w:rPr>
        <w:t xml:space="preserve"> Presencial Con Qoodle</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Horas de estudio recomendadas (extra clase):</w:t>
      </w:r>
      <w:r>
        <w:rPr>
          <w:rFonts w:ascii="Arial" w:eastAsia="Arial" w:hAnsi="Arial" w:cs="Arial"/>
          <w:color w:val="000000"/>
          <w:sz w:val="20"/>
          <w:szCs w:val="20"/>
        </w:rPr>
        <w:t xml:space="preserve"> 8 horas semanales</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Conocimientos previos para el mejor aprovechamiento del curso:</w:t>
      </w:r>
      <w:r>
        <w:rPr>
          <w:rFonts w:ascii="Arial" w:eastAsia="Arial" w:hAnsi="Arial" w:cs="Arial"/>
          <w:color w:val="000000"/>
          <w:sz w:val="20"/>
          <w:szCs w:val="20"/>
        </w:rPr>
        <w:t xml:space="preserve"> Análisis matemático, álgebra y matemática financiera.</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Forma de evaluación:</w:t>
      </w:r>
      <w:r>
        <w:rPr>
          <w:rFonts w:ascii="Arial" w:eastAsia="Arial" w:hAnsi="Arial" w:cs="Arial"/>
          <w:color w:val="000000"/>
          <w:sz w:val="20"/>
          <w:szCs w:val="20"/>
        </w:rPr>
        <w:t xml:space="preserve"> Teórico-práctica. Se adoptan las sugerencias de la Dirección de la carrera de acuerdo al Régimen de Estudios vigente Res </w:t>
      </w:r>
      <w:r w:rsidR="00A31E3A">
        <w:rPr>
          <w:rFonts w:ascii="Arial" w:eastAsia="Arial" w:hAnsi="Arial" w:cs="Arial"/>
          <w:color w:val="000000"/>
          <w:sz w:val="20"/>
          <w:szCs w:val="20"/>
        </w:rPr>
        <w:t>(</w:t>
      </w:r>
      <w:r>
        <w:rPr>
          <w:rFonts w:ascii="Arial" w:eastAsia="Arial" w:hAnsi="Arial" w:cs="Arial"/>
          <w:color w:val="000000"/>
          <w:sz w:val="20"/>
          <w:szCs w:val="20"/>
        </w:rPr>
        <w:t>C</w:t>
      </w:r>
      <w:r w:rsidR="00A31E3A">
        <w:rPr>
          <w:rFonts w:ascii="Arial" w:eastAsia="Arial" w:hAnsi="Arial" w:cs="Arial"/>
          <w:color w:val="000000"/>
          <w:sz w:val="20"/>
          <w:szCs w:val="20"/>
        </w:rPr>
        <w:t>.</w:t>
      </w:r>
      <w:r>
        <w:rPr>
          <w:rFonts w:ascii="Arial" w:eastAsia="Arial" w:hAnsi="Arial" w:cs="Arial"/>
          <w:color w:val="000000"/>
          <w:sz w:val="20"/>
          <w:szCs w:val="20"/>
        </w:rPr>
        <w:t>S</w:t>
      </w:r>
      <w:r w:rsidR="00A31E3A">
        <w:rPr>
          <w:rFonts w:ascii="Arial" w:eastAsia="Arial" w:hAnsi="Arial" w:cs="Arial"/>
          <w:color w:val="000000"/>
          <w:sz w:val="20"/>
          <w:szCs w:val="20"/>
        </w:rPr>
        <w:t>.)</w:t>
      </w:r>
      <w:r w:rsidR="003F2B89">
        <w:rPr>
          <w:rFonts w:ascii="Arial" w:eastAsia="Arial" w:hAnsi="Arial" w:cs="Arial"/>
          <w:color w:val="000000"/>
          <w:sz w:val="20"/>
          <w:szCs w:val="20"/>
        </w:rPr>
        <w:t xml:space="preserve"> Nº</w:t>
      </w:r>
      <w:r>
        <w:rPr>
          <w:rFonts w:ascii="Arial" w:eastAsia="Arial" w:hAnsi="Arial" w:cs="Arial"/>
          <w:color w:val="000000"/>
          <w:sz w:val="20"/>
          <w:szCs w:val="20"/>
        </w:rPr>
        <w:t xml:space="preserve"> </w:t>
      </w:r>
      <w:r w:rsidR="003F2B89">
        <w:rPr>
          <w:rFonts w:ascii="Arial" w:eastAsia="Arial" w:hAnsi="Arial" w:cs="Arial"/>
          <w:color w:val="000000"/>
          <w:sz w:val="20"/>
          <w:szCs w:val="20"/>
        </w:rPr>
        <w:t>201/18</w:t>
      </w:r>
      <w:r>
        <w:rPr>
          <w:rFonts w:ascii="Arial" w:eastAsia="Arial" w:hAnsi="Arial" w:cs="Arial"/>
          <w:color w:val="000000"/>
          <w:sz w:val="20"/>
          <w:szCs w:val="20"/>
        </w:rPr>
        <w:t>, siendo las instancias de evaluación dos parciales, al menos un recuperatorio y exámenes integradores para los alumnos que no promocionen el curso.</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Breve CV del docente:</w:t>
      </w:r>
      <w:r>
        <w:rPr>
          <w:rFonts w:ascii="Arial" w:eastAsia="Arial" w:hAnsi="Arial" w:cs="Arial"/>
          <w:color w:val="000000"/>
          <w:sz w:val="20"/>
          <w:szCs w:val="20"/>
        </w:rPr>
        <w:t xml:space="preserve"> es Licenciado en Economía Universidad Nacional de La Plata, Profesor de “Microeconomía” en Universidad Virtual de Quilmes, profesor de “Administración 2.0: Realidades y posibilidades del gobierno y la administración electrónica” en Universidad Nacional de La Plata.Fue profesor Titular Seminario “Economía de la Información” en la Facultad de Ciencias Económicas, de la Universidad Nacional De La Plata. Realizó una Maestría en Tecnología de la Información  y  fue profesor Titular Cátedra “Tecnologías de Comercio Electrónico” en la Universidad de Burgos ( España).En la actualidad es Coordinador del Área de cálculo de Producto Bruto Geográfico y  Coordinación en elaboración de Informes Periódicos de Construcción, Exportaciones y  Comercio Minorista en la Dirección Provincial de Estadística. Ministerio de Economía de la Provincia de Buenos Aires...</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E-mail del docente:</w:t>
      </w:r>
      <w:r>
        <w:rPr>
          <w:rFonts w:ascii="Arial" w:eastAsia="Arial" w:hAnsi="Arial" w:cs="Arial"/>
          <w:color w:val="000000"/>
          <w:sz w:val="20"/>
          <w:szCs w:val="20"/>
        </w:rPr>
        <w:t xml:space="preserve"> </w:t>
      </w:r>
      <w:hyperlink r:id="rId36">
        <w:r>
          <w:rPr>
            <w:rFonts w:ascii="Arial" w:eastAsia="Arial" w:hAnsi="Arial" w:cs="Arial"/>
            <w:color w:val="0000FF"/>
            <w:sz w:val="20"/>
            <w:szCs w:val="20"/>
            <w:u w:val="single"/>
          </w:rPr>
          <w:t>dbesler@uvq.edu.ar</w:t>
        </w:r>
      </w:hyperlink>
    </w:p>
    <w:p w:rsidR="00674D03" w:rsidRDefault="00674D03">
      <w:pPr>
        <w:pStyle w:val="normal0"/>
        <w:pBdr>
          <w:top w:val="nil"/>
          <w:left w:val="nil"/>
          <w:bottom w:val="nil"/>
          <w:right w:val="nil"/>
          <w:between w:val="nil"/>
        </w:pBdr>
        <w:jc w:val="both"/>
        <w:rPr>
          <w:rFonts w:ascii="Arial" w:eastAsia="Arial" w:hAnsi="Arial" w:cs="Arial"/>
          <w:color w:val="000000"/>
          <w:sz w:val="20"/>
          <w:szCs w:val="20"/>
        </w:rPr>
      </w:pPr>
    </w:p>
    <w:p w:rsidR="0063532B" w:rsidRDefault="0063532B">
      <w:pPr>
        <w:pStyle w:val="normal0"/>
        <w:pBdr>
          <w:top w:val="nil"/>
          <w:left w:val="nil"/>
          <w:bottom w:val="nil"/>
          <w:right w:val="nil"/>
          <w:between w:val="nil"/>
        </w:pBdr>
        <w:jc w:val="both"/>
        <w:rPr>
          <w:rFonts w:ascii="Arial" w:eastAsia="Arial" w:hAnsi="Arial" w:cs="Arial"/>
          <w:color w:val="000000"/>
          <w:sz w:val="20"/>
          <w:szCs w:val="20"/>
        </w:rPr>
      </w:pPr>
    </w:p>
    <w:p w:rsidR="00EE24A9" w:rsidRDefault="00EE24A9" w:rsidP="00EE24A9">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lastRenderedPageBreak/>
        <w:t>Profesor:</w:t>
      </w:r>
      <w:r>
        <w:rPr>
          <w:rFonts w:ascii="Arial" w:eastAsia="Arial" w:hAnsi="Arial" w:cs="Arial"/>
          <w:color w:val="000000"/>
          <w:sz w:val="20"/>
          <w:szCs w:val="20"/>
        </w:rPr>
        <w:t xml:space="preserve"> </w:t>
      </w:r>
      <w:r w:rsidRPr="00EE24A9">
        <w:rPr>
          <w:rFonts w:ascii="Arial" w:eastAsia="Arial" w:hAnsi="Arial" w:cs="Arial"/>
          <w:b/>
          <w:color w:val="4F81BD" w:themeColor="accent1"/>
          <w:sz w:val="20"/>
          <w:szCs w:val="20"/>
        </w:rPr>
        <w:t>Facundo Crosta</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Modalidad:</w:t>
      </w:r>
      <w:r>
        <w:rPr>
          <w:rFonts w:ascii="Arial" w:eastAsia="Arial" w:hAnsi="Arial" w:cs="Arial"/>
          <w:color w:val="000000"/>
          <w:sz w:val="20"/>
          <w:szCs w:val="20"/>
        </w:rPr>
        <w:t xml:space="preserve"> Presencial Con Qoodle</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Horas de estudio recomendadas (extra clase):</w:t>
      </w:r>
      <w:r>
        <w:rPr>
          <w:rFonts w:ascii="Arial" w:eastAsia="Arial" w:hAnsi="Arial" w:cs="Arial"/>
          <w:color w:val="000000"/>
          <w:sz w:val="20"/>
          <w:szCs w:val="20"/>
        </w:rPr>
        <w:t xml:space="preserve"> 8 horas semanales</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Conocimientos previos para el mejor aprovechamiento del curso:</w:t>
      </w:r>
      <w:r>
        <w:rPr>
          <w:rFonts w:ascii="Arial" w:eastAsia="Arial" w:hAnsi="Arial" w:cs="Arial"/>
          <w:color w:val="000000"/>
          <w:sz w:val="20"/>
          <w:szCs w:val="20"/>
        </w:rPr>
        <w:t xml:space="preserve"> Análisis matemático, álgebra y matemática financiera.</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Forma de evaluación:</w:t>
      </w:r>
      <w:r>
        <w:rPr>
          <w:rFonts w:ascii="Arial" w:eastAsia="Arial" w:hAnsi="Arial" w:cs="Arial"/>
          <w:color w:val="000000"/>
          <w:sz w:val="20"/>
          <w:szCs w:val="20"/>
        </w:rPr>
        <w:t xml:space="preserve"> Teórico-práctica. Se adoptan las sugerencias de la Dirección de la carrera de acuerdo al Régimen de Estudios vigente Res </w:t>
      </w:r>
      <w:r w:rsidR="00A31E3A">
        <w:rPr>
          <w:rFonts w:ascii="Arial" w:eastAsia="Arial" w:hAnsi="Arial" w:cs="Arial"/>
          <w:color w:val="000000"/>
          <w:sz w:val="20"/>
          <w:szCs w:val="20"/>
        </w:rPr>
        <w:t>(</w:t>
      </w:r>
      <w:r>
        <w:rPr>
          <w:rFonts w:ascii="Arial" w:eastAsia="Arial" w:hAnsi="Arial" w:cs="Arial"/>
          <w:color w:val="000000"/>
          <w:sz w:val="20"/>
          <w:szCs w:val="20"/>
        </w:rPr>
        <w:t>C</w:t>
      </w:r>
      <w:r w:rsidR="00A31E3A">
        <w:rPr>
          <w:rFonts w:ascii="Arial" w:eastAsia="Arial" w:hAnsi="Arial" w:cs="Arial"/>
          <w:color w:val="000000"/>
          <w:sz w:val="20"/>
          <w:szCs w:val="20"/>
        </w:rPr>
        <w:t>.</w:t>
      </w:r>
      <w:r>
        <w:rPr>
          <w:rFonts w:ascii="Arial" w:eastAsia="Arial" w:hAnsi="Arial" w:cs="Arial"/>
          <w:color w:val="000000"/>
          <w:sz w:val="20"/>
          <w:szCs w:val="20"/>
        </w:rPr>
        <w:t>S</w:t>
      </w:r>
      <w:r w:rsidR="00A31E3A">
        <w:rPr>
          <w:rFonts w:ascii="Arial" w:eastAsia="Arial" w:hAnsi="Arial" w:cs="Arial"/>
          <w:color w:val="000000"/>
          <w:sz w:val="20"/>
          <w:szCs w:val="20"/>
        </w:rPr>
        <w:t>.)</w:t>
      </w:r>
      <w:r w:rsidR="00B75304">
        <w:rPr>
          <w:rFonts w:ascii="Arial" w:eastAsia="Arial" w:hAnsi="Arial" w:cs="Arial"/>
          <w:color w:val="000000"/>
          <w:sz w:val="20"/>
          <w:szCs w:val="20"/>
        </w:rPr>
        <w:t xml:space="preserve"> Nº201/18</w:t>
      </w:r>
      <w:r>
        <w:rPr>
          <w:rFonts w:ascii="Arial" w:eastAsia="Arial" w:hAnsi="Arial" w:cs="Arial"/>
          <w:color w:val="000000"/>
          <w:sz w:val="20"/>
          <w:szCs w:val="20"/>
        </w:rPr>
        <w:t>, siendo las instancias de evaluación dos parciales, al menos un recuperatorio y exámenes integradores para los alumnos que no promocionen el curso.</w:t>
      </w:r>
    </w:p>
    <w:p w:rsidR="00674D03" w:rsidRPr="00EE24A9" w:rsidRDefault="00C612CB">
      <w:pPr>
        <w:pStyle w:val="normal0"/>
        <w:pBdr>
          <w:top w:val="nil"/>
          <w:left w:val="nil"/>
          <w:bottom w:val="nil"/>
          <w:right w:val="nil"/>
          <w:between w:val="nil"/>
        </w:pBdr>
        <w:jc w:val="both"/>
        <w:rPr>
          <w:rFonts w:ascii="Arial" w:eastAsia="Arial" w:hAnsi="Arial" w:cs="Arial"/>
          <w:color w:val="000000"/>
          <w:sz w:val="20"/>
          <w:szCs w:val="20"/>
        </w:rPr>
      </w:pPr>
      <w:r w:rsidRPr="00EE24A9">
        <w:rPr>
          <w:rFonts w:ascii="Arial" w:eastAsia="Arial" w:hAnsi="Arial" w:cs="Arial"/>
          <w:b/>
          <w:color w:val="000000"/>
          <w:sz w:val="20"/>
          <w:szCs w:val="20"/>
        </w:rPr>
        <w:t>Breve CV del docente:</w:t>
      </w:r>
      <w:r w:rsidRPr="00EE24A9">
        <w:rPr>
          <w:rFonts w:ascii="Arial" w:eastAsia="Arial" w:hAnsi="Arial" w:cs="Arial"/>
          <w:color w:val="000000"/>
          <w:sz w:val="20"/>
          <w:szCs w:val="20"/>
        </w:rPr>
        <w:t xml:space="preserve"> </w:t>
      </w:r>
      <w:r w:rsidR="00EE24A9" w:rsidRPr="00EE24A9">
        <w:rPr>
          <w:rFonts w:ascii="Arial" w:eastAsia="Arial" w:hAnsi="Arial" w:cs="Arial"/>
          <w:color w:val="000000"/>
          <w:sz w:val="20"/>
          <w:szCs w:val="20"/>
        </w:rPr>
        <w:t>Licenciado en Economía  y Doctor en Economía de la Universidad Nacional de La Plata.  Actualmente es profesor</w:t>
      </w:r>
      <w:r w:rsidR="00EE24A9">
        <w:rPr>
          <w:rFonts w:ascii="Arial" w:eastAsia="Arial" w:hAnsi="Arial" w:cs="Arial"/>
          <w:color w:val="000000"/>
          <w:sz w:val="20"/>
          <w:szCs w:val="20"/>
        </w:rPr>
        <w:t xml:space="preserve"> de grado y posgrado en la UNLP</w:t>
      </w:r>
      <w:r w:rsidR="00EE24A9" w:rsidRPr="00EE24A9">
        <w:rPr>
          <w:rFonts w:ascii="Arial" w:eastAsia="Arial" w:hAnsi="Arial" w:cs="Arial"/>
          <w:color w:val="000000"/>
          <w:sz w:val="20"/>
          <w:szCs w:val="20"/>
        </w:rPr>
        <w:t>. Sus investigaciones se relacionan con pobreza, salud y políticas públicas. Ha enseñado cursos y dictado conferencias sobre pobreza, desigualdad y otros temas distributivos en países de América Latina. También ha ejercido cargos de gestión institucional relacionados con la investigación y la formación académica,  como Director del Departamento de Economía y Secretario de Investigación y Transferencia de la Facultad de Cs Económicas-UNLP</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sidRPr="00EE24A9">
        <w:rPr>
          <w:rFonts w:ascii="Arial" w:eastAsia="Arial" w:hAnsi="Arial" w:cs="Arial"/>
          <w:b/>
          <w:color w:val="000000"/>
          <w:sz w:val="20"/>
          <w:szCs w:val="20"/>
        </w:rPr>
        <w:t>E-mail del docente:</w:t>
      </w:r>
      <w:r w:rsidRPr="00EE24A9">
        <w:rPr>
          <w:rFonts w:ascii="Arial" w:eastAsia="Arial" w:hAnsi="Arial" w:cs="Arial"/>
          <w:color w:val="000000"/>
          <w:sz w:val="20"/>
          <w:szCs w:val="20"/>
        </w:rPr>
        <w:t xml:space="preserve"> </w:t>
      </w:r>
      <w:hyperlink r:id="rId37" w:history="1">
        <w:r w:rsidR="0063532B" w:rsidRPr="007273CC">
          <w:rPr>
            <w:rStyle w:val="Hipervnculo"/>
            <w:rFonts w:ascii="Arial" w:eastAsia="Arial" w:hAnsi="Arial" w:cs="Arial"/>
            <w:sz w:val="20"/>
            <w:szCs w:val="20"/>
          </w:rPr>
          <w:t>fcrosta@cedlas.org</w:t>
        </w:r>
      </w:hyperlink>
      <w:r w:rsidR="0063532B">
        <w:rPr>
          <w:rFonts w:ascii="Arial" w:eastAsia="Arial" w:hAnsi="Arial" w:cs="Arial"/>
          <w:color w:val="000000"/>
          <w:sz w:val="20"/>
          <w:szCs w:val="20"/>
        </w:rPr>
        <w:t xml:space="preserve"> </w:t>
      </w:r>
    </w:p>
    <w:p w:rsidR="00674D03" w:rsidRDefault="00674D03">
      <w:pPr>
        <w:pStyle w:val="normal0"/>
        <w:pBdr>
          <w:top w:val="nil"/>
          <w:left w:val="nil"/>
          <w:bottom w:val="nil"/>
          <w:right w:val="nil"/>
          <w:between w:val="nil"/>
        </w:pBdr>
        <w:jc w:val="both"/>
        <w:rPr>
          <w:rFonts w:ascii="Arial" w:eastAsia="Arial" w:hAnsi="Arial" w:cs="Arial"/>
          <w:color w:val="000000"/>
          <w:sz w:val="20"/>
          <w:szCs w:val="20"/>
        </w:rPr>
      </w:pPr>
    </w:p>
    <w:p w:rsidR="0063532B" w:rsidRPr="00054971" w:rsidRDefault="0063532B">
      <w:pPr>
        <w:pStyle w:val="normal0"/>
        <w:pBdr>
          <w:top w:val="nil"/>
          <w:left w:val="nil"/>
          <w:bottom w:val="nil"/>
          <w:right w:val="nil"/>
          <w:between w:val="nil"/>
        </w:pBdr>
        <w:jc w:val="both"/>
        <w:rPr>
          <w:rFonts w:ascii="Arial" w:eastAsia="Arial" w:hAnsi="Arial" w:cs="Arial"/>
          <w:color w:val="5F497A" w:themeColor="accent4" w:themeShade="BF"/>
          <w:sz w:val="20"/>
          <w:szCs w:val="20"/>
        </w:rPr>
      </w:pPr>
    </w:p>
    <w:p w:rsidR="00674D03" w:rsidRPr="00054971" w:rsidRDefault="00EE24A9" w:rsidP="001931D3">
      <w:pPr>
        <w:pStyle w:val="normal0"/>
        <w:pBdr>
          <w:top w:val="nil"/>
          <w:left w:val="nil"/>
          <w:bottom w:val="nil"/>
          <w:right w:val="nil"/>
          <w:between w:val="nil"/>
        </w:pBdr>
        <w:spacing w:after="120"/>
        <w:jc w:val="both"/>
        <w:rPr>
          <w:rStyle w:val="nfasisintenso"/>
          <w:rFonts w:eastAsia="Arial"/>
          <w:color w:val="5F497A" w:themeColor="accent4" w:themeShade="BF"/>
        </w:rPr>
      </w:pPr>
      <w:r w:rsidRPr="00054971">
        <w:rPr>
          <w:rStyle w:val="nfasisintenso"/>
          <w:rFonts w:eastAsia="Arial"/>
          <w:color w:val="5F497A" w:themeColor="accent4" w:themeShade="BF"/>
        </w:rPr>
        <w:t xml:space="preserve">Envases y Embalajes en la cadena de valor de Comercio </w:t>
      </w:r>
      <w:r w:rsidR="004E3287" w:rsidRPr="00054971">
        <w:rPr>
          <w:rStyle w:val="nfasisintenso"/>
          <w:rFonts w:eastAsia="Arial"/>
          <w:color w:val="5F497A" w:themeColor="accent4" w:themeShade="BF"/>
        </w:rPr>
        <w:t>(Plan 2012/15 y Plan 2003)</w:t>
      </w:r>
    </w:p>
    <w:p w:rsidR="00EE24A9" w:rsidRPr="00EE24A9" w:rsidRDefault="00C612CB">
      <w:pPr>
        <w:pStyle w:val="normal0"/>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b/>
          <w:color w:val="4F81BD" w:themeColor="accent1"/>
          <w:sz w:val="20"/>
          <w:szCs w:val="20"/>
        </w:rPr>
        <w:t>Núcleo al que pertenece el curso:</w:t>
      </w:r>
      <w:r w:rsidRPr="00EE24A9">
        <w:rPr>
          <w:rFonts w:ascii="Arial" w:eastAsia="Arial" w:hAnsi="Arial" w:cs="Arial"/>
          <w:color w:val="4F81BD" w:themeColor="accent1"/>
          <w:sz w:val="20"/>
          <w:szCs w:val="20"/>
        </w:rPr>
        <w:t xml:space="preserve"> </w:t>
      </w:r>
    </w:p>
    <w:p w:rsidR="00EE24A9" w:rsidRPr="00EE24A9" w:rsidRDefault="00EE24A9">
      <w:pPr>
        <w:pStyle w:val="normal0"/>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color w:val="4F81BD" w:themeColor="accent1"/>
          <w:sz w:val="20"/>
          <w:szCs w:val="20"/>
        </w:rPr>
        <w:t>Electivo de Comercio y Economía Internacional (Plan 2012/15)</w:t>
      </w:r>
    </w:p>
    <w:p w:rsidR="00674D03" w:rsidRPr="00EE24A9" w:rsidRDefault="00C612CB">
      <w:pPr>
        <w:pStyle w:val="normal0"/>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color w:val="4F81BD" w:themeColor="accent1"/>
          <w:sz w:val="20"/>
          <w:szCs w:val="20"/>
        </w:rPr>
        <w:t>Licenciatura Electivo</w:t>
      </w:r>
      <w:r w:rsidR="00EE24A9" w:rsidRPr="00EE24A9">
        <w:rPr>
          <w:rFonts w:ascii="Arial" w:eastAsia="Arial" w:hAnsi="Arial" w:cs="Arial"/>
          <w:color w:val="4F81BD" w:themeColor="accent1"/>
          <w:sz w:val="20"/>
          <w:szCs w:val="20"/>
        </w:rPr>
        <w:t xml:space="preserve"> (Plan 2003)</w:t>
      </w:r>
    </w:p>
    <w:p w:rsidR="00EE24A9" w:rsidRPr="00EE24A9" w:rsidRDefault="00EE24A9" w:rsidP="00EE24A9">
      <w:pPr>
        <w:pStyle w:val="normal0"/>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b/>
          <w:color w:val="4F81BD" w:themeColor="accent1"/>
          <w:sz w:val="20"/>
          <w:szCs w:val="20"/>
        </w:rPr>
        <w:t>Contenidos mínimos:</w:t>
      </w:r>
      <w:r w:rsidRPr="00EE24A9">
        <w:rPr>
          <w:rFonts w:ascii="Arial" w:eastAsia="Arial" w:hAnsi="Arial" w:cs="Arial"/>
          <w:color w:val="4F81BD" w:themeColor="accent1"/>
          <w:sz w:val="20"/>
          <w:szCs w:val="20"/>
        </w:rPr>
        <w:t xml:space="preserve"> Según se detalla en Plan de Estudios RCS Nº 178/03, RCS Nº 564/12 y RCS Nº 449/15 (</w:t>
      </w:r>
      <w:hyperlink r:id="rId38" w:history="1">
        <w:r w:rsidRPr="00EE24A9">
          <w:rPr>
            <w:rStyle w:val="Hipervnculo"/>
            <w:rFonts w:ascii="Arial" w:eastAsia="Arial" w:hAnsi="Arial" w:cs="Arial"/>
            <w:color w:val="4F81BD" w:themeColor="accent1"/>
            <w:sz w:val="20"/>
            <w:szCs w:val="20"/>
          </w:rPr>
          <w:t>http://www.unq.edu.ar/carreras/23-licenciatura-en-comercio-internacional.php</w:t>
        </w:r>
      </w:hyperlink>
      <w:r w:rsidRPr="00EE24A9">
        <w:rPr>
          <w:rFonts w:ascii="Arial" w:eastAsia="Arial" w:hAnsi="Arial" w:cs="Arial"/>
          <w:color w:val="4F81BD" w:themeColor="accent1"/>
          <w:sz w:val="20"/>
          <w:szCs w:val="20"/>
        </w:rPr>
        <w:t>).</w:t>
      </w:r>
    </w:p>
    <w:p w:rsidR="00EE24A9" w:rsidRDefault="00EE24A9">
      <w:pPr>
        <w:pStyle w:val="normal0"/>
        <w:pBdr>
          <w:top w:val="nil"/>
          <w:left w:val="nil"/>
          <w:bottom w:val="nil"/>
          <w:right w:val="nil"/>
          <w:between w:val="nil"/>
        </w:pBdr>
        <w:jc w:val="both"/>
        <w:rPr>
          <w:rFonts w:ascii="Arial" w:eastAsia="Arial" w:hAnsi="Arial" w:cs="Arial"/>
          <w:b/>
          <w:color w:val="000000"/>
          <w:sz w:val="20"/>
          <w:szCs w:val="20"/>
        </w:rPr>
      </w:pP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Profesor:</w:t>
      </w:r>
      <w:r>
        <w:rPr>
          <w:rFonts w:ascii="Arial" w:eastAsia="Arial" w:hAnsi="Arial" w:cs="Arial"/>
          <w:color w:val="000000"/>
          <w:sz w:val="20"/>
          <w:szCs w:val="20"/>
        </w:rPr>
        <w:t xml:space="preserve"> </w:t>
      </w:r>
      <w:r w:rsidRPr="00EE24A9">
        <w:rPr>
          <w:rFonts w:ascii="Arial" w:eastAsia="Arial" w:hAnsi="Arial" w:cs="Arial"/>
          <w:b/>
          <w:color w:val="4F81BD" w:themeColor="accent1"/>
          <w:sz w:val="20"/>
          <w:szCs w:val="20"/>
        </w:rPr>
        <w:t>Jorge  Bonnin</w:t>
      </w:r>
    </w:p>
    <w:p w:rsidR="00EE24A9" w:rsidRDefault="00EE24A9" w:rsidP="00EE24A9">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Modalidad:</w:t>
      </w:r>
      <w:r>
        <w:rPr>
          <w:rFonts w:ascii="Arial" w:eastAsia="Arial" w:hAnsi="Arial" w:cs="Arial"/>
          <w:color w:val="000000"/>
          <w:sz w:val="20"/>
          <w:szCs w:val="20"/>
        </w:rPr>
        <w:t xml:space="preserve"> Presencial  con Campus Qoodle</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Horas de estudio recomendadas (extra clase):</w:t>
      </w:r>
      <w:r>
        <w:rPr>
          <w:rFonts w:ascii="Arial" w:eastAsia="Arial" w:hAnsi="Arial" w:cs="Arial"/>
          <w:color w:val="000000"/>
          <w:sz w:val="20"/>
          <w:szCs w:val="20"/>
        </w:rPr>
        <w:t xml:space="preserve"> 2 horas semanales.</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Conocimientos previos para el  mejor aprovechamiento del curso:</w:t>
      </w:r>
      <w:r>
        <w:rPr>
          <w:rFonts w:ascii="Arial" w:eastAsia="Arial" w:hAnsi="Arial" w:cs="Arial"/>
          <w:color w:val="000000"/>
          <w:sz w:val="20"/>
          <w:szCs w:val="20"/>
        </w:rPr>
        <w:t xml:space="preserve"> Clasificación Arancelaria y Valoración Aduanera.</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Forma  de Evaluación:</w:t>
      </w:r>
      <w:r>
        <w:rPr>
          <w:rFonts w:ascii="Arial" w:eastAsia="Arial" w:hAnsi="Arial" w:cs="Arial"/>
          <w:color w:val="000000"/>
          <w:sz w:val="20"/>
          <w:szCs w:val="20"/>
        </w:rPr>
        <w:t xml:space="preserve"> Se adoptan  las sugerencias de la Dirección de la carrera de acuerdo al Régimen de Estudios vigente, Resolución (C.S.) N°</w:t>
      </w:r>
      <w:r w:rsidR="00B75304">
        <w:rPr>
          <w:rFonts w:ascii="Arial" w:eastAsia="Arial" w:hAnsi="Arial" w:cs="Arial"/>
          <w:color w:val="000000"/>
          <w:sz w:val="20"/>
          <w:szCs w:val="20"/>
        </w:rPr>
        <w:t>201/18</w:t>
      </w:r>
      <w:r>
        <w:rPr>
          <w:rFonts w:ascii="Arial" w:eastAsia="Arial" w:hAnsi="Arial" w:cs="Arial"/>
          <w:color w:val="000000"/>
          <w:sz w:val="20"/>
          <w:szCs w:val="20"/>
        </w:rPr>
        <w:t>, siendo tres instancias de evaluación (dos evaluaciones  escritas y la entrega de un TP), al menos un recuperatorio  y exámenes integradores para los alumnos que no promocionen el curso.</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Breve CV del docente:</w:t>
      </w:r>
      <w:r>
        <w:rPr>
          <w:rFonts w:ascii="Arial" w:eastAsia="Arial" w:hAnsi="Arial" w:cs="Arial"/>
          <w:color w:val="000000"/>
          <w:sz w:val="20"/>
          <w:szCs w:val="20"/>
        </w:rPr>
        <w:t xml:space="preserve"> Ingeniero Industrial y Licenciado en Organización de la Producción. Docente en  la  UMSA. Docente de  las carreras  de: Comercio  Internacional,  Contador  Público Nacional, Industria de la Hospitalidad.  Ex Docente de la UADE. Ha cursado estudios de Posgrado de Formación docente en la UTN. Consultor de empresas especializado en Comercio Exterior. Consejero empresario en la SEPyME y Asesor Técnico en Centro PyME del Gobierno Autónomo de Buenos Aires.</w:t>
      </w:r>
    </w:p>
    <w:p w:rsidR="00674D03" w:rsidRDefault="00C612CB">
      <w:pPr>
        <w:pStyle w:val="normal0"/>
        <w:pBdr>
          <w:top w:val="nil"/>
          <w:left w:val="nil"/>
          <w:bottom w:val="nil"/>
          <w:right w:val="nil"/>
          <w:between w:val="nil"/>
        </w:pBdr>
        <w:jc w:val="both"/>
      </w:pPr>
      <w:r>
        <w:rPr>
          <w:rFonts w:ascii="Arial" w:eastAsia="Arial" w:hAnsi="Arial" w:cs="Arial"/>
          <w:b/>
          <w:color w:val="000000"/>
          <w:sz w:val="20"/>
          <w:szCs w:val="20"/>
        </w:rPr>
        <w:t>E-mail del docente:</w:t>
      </w:r>
      <w:r>
        <w:rPr>
          <w:rFonts w:ascii="Arial" w:eastAsia="Arial" w:hAnsi="Arial" w:cs="Arial"/>
          <w:color w:val="000000"/>
          <w:sz w:val="20"/>
          <w:szCs w:val="20"/>
        </w:rPr>
        <w:t xml:space="preserve"> </w:t>
      </w:r>
      <w:hyperlink r:id="rId39">
        <w:r>
          <w:rPr>
            <w:rFonts w:ascii="Arial" w:eastAsia="Arial" w:hAnsi="Arial" w:cs="Arial"/>
            <w:color w:val="0000FF"/>
            <w:sz w:val="20"/>
            <w:szCs w:val="20"/>
            <w:u w:val="single"/>
          </w:rPr>
          <w:t>jbonnin@unq.edu.ar</w:t>
        </w:r>
      </w:hyperlink>
    </w:p>
    <w:p w:rsidR="0098243F" w:rsidRDefault="0098243F">
      <w:pPr>
        <w:pStyle w:val="normal0"/>
        <w:pBdr>
          <w:top w:val="nil"/>
          <w:left w:val="nil"/>
          <w:bottom w:val="nil"/>
          <w:right w:val="nil"/>
          <w:between w:val="nil"/>
        </w:pBdr>
        <w:jc w:val="both"/>
      </w:pPr>
    </w:p>
    <w:p w:rsidR="0063532B" w:rsidRDefault="0063532B">
      <w:pPr>
        <w:pStyle w:val="normal0"/>
        <w:pBdr>
          <w:top w:val="nil"/>
          <w:left w:val="nil"/>
          <w:bottom w:val="nil"/>
          <w:right w:val="nil"/>
          <w:between w:val="nil"/>
        </w:pBdr>
        <w:jc w:val="both"/>
      </w:pPr>
    </w:p>
    <w:p w:rsidR="0059454A" w:rsidRDefault="0059454A">
      <w:pPr>
        <w:pStyle w:val="normal0"/>
        <w:pBdr>
          <w:top w:val="nil"/>
          <w:left w:val="nil"/>
          <w:bottom w:val="nil"/>
          <w:right w:val="nil"/>
          <w:between w:val="nil"/>
        </w:pBdr>
        <w:jc w:val="both"/>
      </w:pPr>
    </w:p>
    <w:p w:rsidR="0059454A" w:rsidRDefault="0059454A">
      <w:pPr>
        <w:pStyle w:val="normal0"/>
        <w:pBdr>
          <w:top w:val="nil"/>
          <w:left w:val="nil"/>
          <w:bottom w:val="nil"/>
          <w:right w:val="nil"/>
          <w:between w:val="nil"/>
        </w:pBdr>
        <w:jc w:val="both"/>
      </w:pPr>
    </w:p>
    <w:p w:rsidR="0059454A" w:rsidRDefault="0059454A">
      <w:pPr>
        <w:pStyle w:val="normal0"/>
        <w:pBdr>
          <w:top w:val="nil"/>
          <w:left w:val="nil"/>
          <w:bottom w:val="nil"/>
          <w:right w:val="nil"/>
          <w:between w:val="nil"/>
        </w:pBdr>
        <w:jc w:val="both"/>
      </w:pPr>
    </w:p>
    <w:p w:rsidR="0059454A" w:rsidRDefault="0059454A">
      <w:pPr>
        <w:pStyle w:val="normal0"/>
        <w:pBdr>
          <w:top w:val="nil"/>
          <w:left w:val="nil"/>
          <w:bottom w:val="nil"/>
          <w:right w:val="nil"/>
          <w:between w:val="nil"/>
        </w:pBdr>
        <w:jc w:val="both"/>
      </w:pPr>
    </w:p>
    <w:p w:rsidR="0059454A" w:rsidRDefault="0059454A">
      <w:pPr>
        <w:pStyle w:val="normal0"/>
        <w:pBdr>
          <w:top w:val="nil"/>
          <w:left w:val="nil"/>
          <w:bottom w:val="nil"/>
          <w:right w:val="nil"/>
          <w:between w:val="nil"/>
        </w:pBdr>
        <w:jc w:val="both"/>
      </w:pPr>
    </w:p>
    <w:p w:rsidR="0059454A" w:rsidRDefault="0059454A">
      <w:pPr>
        <w:pStyle w:val="normal0"/>
        <w:pBdr>
          <w:top w:val="nil"/>
          <w:left w:val="nil"/>
          <w:bottom w:val="nil"/>
          <w:right w:val="nil"/>
          <w:between w:val="nil"/>
        </w:pBdr>
        <w:jc w:val="both"/>
      </w:pPr>
    </w:p>
    <w:p w:rsidR="0059454A" w:rsidRDefault="0059454A">
      <w:pPr>
        <w:pStyle w:val="normal0"/>
        <w:pBdr>
          <w:top w:val="nil"/>
          <w:left w:val="nil"/>
          <w:bottom w:val="nil"/>
          <w:right w:val="nil"/>
          <w:between w:val="nil"/>
        </w:pBdr>
        <w:jc w:val="both"/>
      </w:pPr>
    </w:p>
    <w:p w:rsidR="0059454A" w:rsidRDefault="0059454A">
      <w:pPr>
        <w:pStyle w:val="normal0"/>
        <w:pBdr>
          <w:top w:val="nil"/>
          <w:left w:val="nil"/>
          <w:bottom w:val="nil"/>
          <w:right w:val="nil"/>
          <w:between w:val="nil"/>
        </w:pBdr>
        <w:jc w:val="both"/>
      </w:pPr>
    </w:p>
    <w:p w:rsidR="0059454A" w:rsidRDefault="0059454A">
      <w:pPr>
        <w:pStyle w:val="normal0"/>
        <w:pBdr>
          <w:top w:val="nil"/>
          <w:left w:val="nil"/>
          <w:bottom w:val="nil"/>
          <w:right w:val="nil"/>
          <w:between w:val="nil"/>
        </w:pBdr>
        <w:jc w:val="both"/>
      </w:pPr>
    </w:p>
    <w:p w:rsidR="0059454A" w:rsidRDefault="0059454A">
      <w:pPr>
        <w:pStyle w:val="normal0"/>
        <w:pBdr>
          <w:top w:val="nil"/>
          <w:left w:val="nil"/>
          <w:bottom w:val="nil"/>
          <w:right w:val="nil"/>
          <w:between w:val="nil"/>
        </w:pBdr>
        <w:jc w:val="both"/>
      </w:pPr>
    </w:p>
    <w:p w:rsidR="0059454A" w:rsidRDefault="0059454A">
      <w:pPr>
        <w:pStyle w:val="normal0"/>
        <w:pBdr>
          <w:top w:val="nil"/>
          <w:left w:val="nil"/>
          <w:bottom w:val="nil"/>
          <w:right w:val="nil"/>
          <w:between w:val="nil"/>
        </w:pBdr>
        <w:jc w:val="both"/>
      </w:pPr>
    </w:p>
    <w:p w:rsidR="00824EB0" w:rsidRPr="00054971" w:rsidRDefault="00824EB0" w:rsidP="001931D3">
      <w:pPr>
        <w:spacing w:after="120"/>
        <w:rPr>
          <w:rStyle w:val="nfasisintenso"/>
          <w:color w:val="5F497A" w:themeColor="accent4" w:themeShade="BF"/>
        </w:rPr>
      </w:pPr>
      <w:r w:rsidRPr="00054971">
        <w:rPr>
          <w:rStyle w:val="nfasisintenso"/>
          <w:color w:val="5F497A" w:themeColor="accent4" w:themeShade="BF"/>
        </w:rPr>
        <w:lastRenderedPageBreak/>
        <w:t xml:space="preserve">Fundamentos del comercio electrónico </w:t>
      </w:r>
      <w:r w:rsidR="004E3287" w:rsidRPr="00054971">
        <w:rPr>
          <w:rStyle w:val="nfasisintenso"/>
          <w:rFonts w:eastAsia="Arial"/>
          <w:color w:val="5F497A" w:themeColor="accent4" w:themeShade="BF"/>
        </w:rPr>
        <w:t>(Plan 2012/15 y Plan 2003)</w:t>
      </w:r>
    </w:p>
    <w:p w:rsidR="004E3287" w:rsidRPr="004E3287" w:rsidRDefault="00824EB0" w:rsidP="00824EB0">
      <w:pPr>
        <w:rPr>
          <w:rFonts w:ascii="Arial" w:hAnsi="Arial" w:cs="Arial"/>
          <w:color w:val="4F81BD" w:themeColor="accent1"/>
          <w:sz w:val="20"/>
          <w:szCs w:val="20"/>
        </w:rPr>
      </w:pPr>
      <w:r w:rsidRPr="004E3287">
        <w:rPr>
          <w:rFonts w:ascii="Arial" w:hAnsi="Arial" w:cs="Arial"/>
          <w:b/>
          <w:color w:val="4F81BD" w:themeColor="accent1"/>
          <w:sz w:val="20"/>
          <w:szCs w:val="20"/>
        </w:rPr>
        <w:t>Núcleo al que pertenece el curso:</w:t>
      </w:r>
      <w:r w:rsidRPr="004E3287">
        <w:rPr>
          <w:rFonts w:ascii="Arial" w:hAnsi="Arial" w:cs="Arial"/>
          <w:color w:val="4F81BD" w:themeColor="accent1"/>
          <w:sz w:val="20"/>
          <w:szCs w:val="20"/>
        </w:rPr>
        <w:t xml:space="preserve"> </w:t>
      </w:r>
    </w:p>
    <w:p w:rsidR="004E3287" w:rsidRPr="004E3287" w:rsidRDefault="004E3287" w:rsidP="00824EB0">
      <w:pPr>
        <w:rPr>
          <w:rFonts w:ascii="Arial" w:hAnsi="Arial" w:cs="Arial"/>
          <w:color w:val="4F81BD" w:themeColor="accent1"/>
          <w:sz w:val="20"/>
          <w:szCs w:val="20"/>
        </w:rPr>
      </w:pPr>
      <w:r w:rsidRPr="004E3287">
        <w:rPr>
          <w:rFonts w:ascii="Arial" w:hAnsi="Arial" w:cs="Arial"/>
          <w:color w:val="4F81BD" w:themeColor="accent1"/>
          <w:sz w:val="20"/>
          <w:szCs w:val="20"/>
        </w:rPr>
        <w:t>Electivo de Comercio y Economía Internacional (Plan 2012/15)</w:t>
      </w:r>
    </w:p>
    <w:p w:rsidR="004E3287" w:rsidRPr="004E3287" w:rsidRDefault="004E3287" w:rsidP="00824EB0">
      <w:pPr>
        <w:rPr>
          <w:rFonts w:ascii="Arial" w:hAnsi="Arial" w:cs="Arial"/>
          <w:color w:val="4F81BD" w:themeColor="accent1"/>
          <w:sz w:val="20"/>
          <w:szCs w:val="20"/>
        </w:rPr>
      </w:pPr>
      <w:r w:rsidRPr="004E3287">
        <w:rPr>
          <w:rFonts w:ascii="Arial" w:hAnsi="Arial" w:cs="Arial"/>
          <w:color w:val="4F81BD" w:themeColor="accent1"/>
          <w:sz w:val="20"/>
          <w:szCs w:val="20"/>
        </w:rPr>
        <w:t>Licenciatura Electivo (Plan 2003)</w:t>
      </w:r>
    </w:p>
    <w:p w:rsidR="004E3287" w:rsidRPr="00EE24A9" w:rsidRDefault="004E3287" w:rsidP="004E3287">
      <w:pPr>
        <w:pStyle w:val="normal0"/>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b/>
          <w:color w:val="4F81BD" w:themeColor="accent1"/>
          <w:sz w:val="20"/>
          <w:szCs w:val="20"/>
        </w:rPr>
        <w:t>Contenidos mínimos:</w:t>
      </w:r>
      <w:r w:rsidRPr="00EE24A9">
        <w:rPr>
          <w:rFonts w:ascii="Arial" w:eastAsia="Arial" w:hAnsi="Arial" w:cs="Arial"/>
          <w:color w:val="4F81BD" w:themeColor="accent1"/>
          <w:sz w:val="20"/>
          <w:szCs w:val="20"/>
        </w:rPr>
        <w:t xml:space="preserve"> Según se detalla en Plan de Estudios RCS Nº 178/03, RCS Nº 564/12 y RCS Nº 449/15 (</w:t>
      </w:r>
      <w:hyperlink r:id="rId40" w:history="1">
        <w:r w:rsidRPr="00EE24A9">
          <w:rPr>
            <w:rStyle w:val="Hipervnculo"/>
            <w:rFonts w:ascii="Arial" w:eastAsia="Arial" w:hAnsi="Arial" w:cs="Arial"/>
            <w:color w:val="4F81BD" w:themeColor="accent1"/>
            <w:sz w:val="20"/>
            <w:szCs w:val="20"/>
          </w:rPr>
          <w:t>http://www.unq.edu.ar/carreras/23-licenciatura-en-comercio-internacional.php</w:t>
        </w:r>
      </w:hyperlink>
      <w:r w:rsidRPr="00EE24A9">
        <w:rPr>
          <w:rFonts w:ascii="Arial" w:eastAsia="Arial" w:hAnsi="Arial" w:cs="Arial"/>
          <w:color w:val="4F81BD" w:themeColor="accent1"/>
          <w:sz w:val="20"/>
          <w:szCs w:val="20"/>
        </w:rPr>
        <w:t>).</w:t>
      </w:r>
    </w:p>
    <w:p w:rsidR="004E3287" w:rsidRDefault="004E3287" w:rsidP="00824EB0">
      <w:pPr>
        <w:rPr>
          <w:rFonts w:ascii="Arial" w:hAnsi="Arial" w:cs="Arial"/>
          <w:b/>
          <w:sz w:val="20"/>
          <w:szCs w:val="20"/>
        </w:rPr>
      </w:pPr>
    </w:p>
    <w:p w:rsidR="00824EB0" w:rsidRPr="00E65141" w:rsidRDefault="00824EB0" w:rsidP="00824EB0">
      <w:pPr>
        <w:rPr>
          <w:rFonts w:ascii="Arial" w:hAnsi="Arial" w:cs="Arial"/>
          <w:sz w:val="20"/>
          <w:szCs w:val="20"/>
        </w:rPr>
      </w:pPr>
      <w:r w:rsidRPr="00E65141">
        <w:rPr>
          <w:rFonts w:ascii="Arial" w:hAnsi="Arial" w:cs="Arial"/>
          <w:b/>
          <w:sz w:val="20"/>
          <w:szCs w:val="20"/>
        </w:rPr>
        <w:t>Profesor:</w:t>
      </w:r>
      <w:r w:rsidRPr="00E65141">
        <w:rPr>
          <w:rFonts w:ascii="Arial" w:hAnsi="Arial" w:cs="Arial"/>
          <w:sz w:val="20"/>
          <w:szCs w:val="20"/>
        </w:rPr>
        <w:t xml:space="preserve"> </w:t>
      </w:r>
      <w:r w:rsidRPr="004E3287">
        <w:rPr>
          <w:rFonts w:ascii="Arial" w:hAnsi="Arial" w:cs="Arial"/>
          <w:b/>
          <w:color w:val="4F81BD" w:themeColor="accent1"/>
          <w:sz w:val="20"/>
          <w:szCs w:val="20"/>
        </w:rPr>
        <w:t>Gustavo Sebastián Torre</w:t>
      </w:r>
    </w:p>
    <w:p w:rsidR="004E3287" w:rsidRPr="00E65141" w:rsidRDefault="004E3287" w:rsidP="004E3287">
      <w:pPr>
        <w:rPr>
          <w:rFonts w:ascii="Arial" w:hAnsi="Arial" w:cs="Arial"/>
          <w:sz w:val="20"/>
          <w:szCs w:val="20"/>
        </w:rPr>
      </w:pPr>
      <w:r w:rsidRPr="00E65141">
        <w:rPr>
          <w:rFonts w:ascii="Arial" w:hAnsi="Arial" w:cs="Arial"/>
          <w:b/>
          <w:sz w:val="20"/>
          <w:szCs w:val="20"/>
        </w:rPr>
        <w:t>Modalidad:</w:t>
      </w:r>
      <w:r w:rsidRPr="00E65141">
        <w:rPr>
          <w:rFonts w:ascii="Arial" w:hAnsi="Arial" w:cs="Arial"/>
          <w:sz w:val="20"/>
          <w:szCs w:val="20"/>
        </w:rPr>
        <w:t xml:space="preserve"> </w:t>
      </w:r>
      <w:r w:rsidR="0059454A">
        <w:rPr>
          <w:rFonts w:ascii="Arial" w:hAnsi="Arial" w:cs="Arial"/>
          <w:sz w:val="20"/>
          <w:szCs w:val="20"/>
        </w:rPr>
        <w:t>Semi-Presencial</w:t>
      </w:r>
    </w:p>
    <w:p w:rsidR="00824EB0" w:rsidRPr="00E65141" w:rsidRDefault="00824EB0" w:rsidP="00824EB0">
      <w:pPr>
        <w:jc w:val="both"/>
        <w:rPr>
          <w:rFonts w:ascii="Arial" w:hAnsi="Arial" w:cs="Arial"/>
          <w:sz w:val="20"/>
          <w:szCs w:val="20"/>
        </w:rPr>
      </w:pPr>
      <w:r w:rsidRPr="00E65141">
        <w:rPr>
          <w:rFonts w:ascii="Arial" w:hAnsi="Arial" w:cs="Arial"/>
          <w:b/>
          <w:sz w:val="20"/>
          <w:szCs w:val="20"/>
        </w:rPr>
        <w:t>Horas de estudio recomendadas (extra clase):</w:t>
      </w:r>
      <w:r w:rsidRPr="00E65141">
        <w:rPr>
          <w:rFonts w:ascii="Arial" w:hAnsi="Arial" w:cs="Arial"/>
          <w:sz w:val="20"/>
          <w:szCs w:val="20"/>
        </w:rPr>
        <w:t xml:space="preserve"> 5hs de lectura y 5hs de navegación en la web.</w:t>
      </w:r>
    </w:p>
    <w:p w:rsidR="00824EB0" w:rsidRPr="00E65141" w:rsidRDefault="00824EB0" w:rsidP="00824EB0">
      <w:pPr>
        <w:jc w:val="both"/>
        <w:rPr>
          <w:rFonts w:ascii="Arial" w:hAnsi="Arial" w:cs="Arial"/>
          <w:sz w:val="20"/>
          <w:szCs w:val="20"/>
        </w:rPr>
      </w:pPr>
      <w:r w:rsidRPr="00E65141">
        <w:rPr>
          <w:rFonts w:ascii="Arial" w:hAnsi="Arial" w:cs="Arial"/>
          <w:b/>
          <w:sz w:val="20"/>
          <w:szCs w:val="20"/>
        </w:rPr>
        <w:t>Conocimientos previos para el mejor aprovechamiento del curso:</w:t>
      </w:r>
      <w:r w:rsidRPr="00E65141">
        <w:rPr>
          <w:rFonts w:ascii="Arial" w:hAnsi="Arial" w:cs="Arial"/>
          <w:sz w:val="20"/>
          <w:szCs w:val="20"/>
        </w:rPr>
        <w:t xml:space="preserve"> Habilidades en el uso de herramientas informáticas, navegación y búsqueda de información en Internet y buen nivel de lecto-comprensión del idioma Inglés.</w:t>
      </w:r>
    </w:p>
    <w:p w:rsidR="00824EB0" w:rsidRPr="00E65141" w:rsidRDefault="00824EB0" w:rsidP="00824EB0">
      <w:pPr>
        <w:jc w:val="both"/>
        <w:rPr>
          <w:rFonts w:ascii="Arial" w:hAnsi="Arial" w:cs="Arial"/>
          <w:sz w:val="20"/>
          <w:szCs w:val="20"/>
        </w:rPr>
      </w:pPr>
      <w:r w:rsidRPr="00E65141">
        <w:rPr>
          <w:rFonts w:ascii="Arial" w:hAnsi="Arial" w:cs="Arial"/>
          <w:b/>
          <w:sz w:val="20"/>
          <w:szCs w:val="20"/>
        </w:rPr>
        <w:t>Forma de evaluación:</w:t>
      </w:r>
      <w:r w:rsidRPr="00E65141">
        <w:rPr>
          <w:rFonts w:ascii="Arial" w:hAnsi="Arial" w:cs="Arial"/>
          <w:sz w:val="20"/>
          <w:szCs w:val="20"/>
        </w:rPr>
        <w:t xml:space="preserve"> La evaluación se realizará por medio de actividades prácticas obligatorias (virtuales, escritas u orales), y dos exámenes parciales.</w:t>
      </w:r>
    </w:p>
    <w:p w:rsidR="00824EB0" w:rsidRPr="00E65141" w:rsidRDefault="00824EB0" w:rsidP="00824EB0">
      <w:pPr>
        <w:jc w:val="both"/>
        <w:rPr>
          <w:rFonts w:ascii="Arial" w:hAnsi="Arial" w:cs="Arial"/>
          <w:sz w:val="20"/>
          <w:szCs w:val="20"/>
        </w:rPr>
      </w:pPr>
      <w:r w:rsidRPr="00E65141">
        <w:rPr>
          <w:rFonts w:ascii="Arial" w:hAnsi="Arial" w:cs="Arial"/>
          <w:sz w:val="20"/>
          <w:szCs w:val="20"/>
        </w:rPr>
        <w:t>Exámenes parciales: Se tomarán dos exámenes parciales a lo largo de la cursada que evaluarán los contenidos teóricos de la materia. La calificación de la cursada se rige por las disposiciones</w:t>
      </w:r>
      <w:r>
        <w:rPr>
          <w:rFonts w:ascii="Arial" w:hAnsi="Arial" w:cs="Arial"/>
          <w:sz w:val="20"/>
          <w:szCs w:val="20"/>
        </w:rPr>
        <w:t xml:space="preserve"> del nuevo Régimen de Estudios </w:t>
      </w:r>
      <w:r w:rsidRPr="00E65141">
        <w:rPr>
          <w:rFonts w:ascii="Arial" w:hAnsi="Arial" w:cs="Arial"/>
          <w:sz w:val="20"/>
          <w:szCs w:val="20"/>
        </w:rPr>
        <w:t xml:space="preserve">Resolución </w:t>
      </w:r>
      <w:r>
        <w:rPr>
          <w:rFonts w:ascii="Arial" w:hAnsi="Arial" w:cs="Arial"/>
          <w:sz w:val="20"/>
          <w:szCs w:val="20"/>
        </w:rPr>
        <w:t>(</w:t>
      </w:r>
      <w:r w:rsidRPr="00E65141">
        <w:rPr>
          <w:rFonts w:ascii="Arial" w:hAnsi="Arial" w:cs="Arial"/>
          <w:sz w:val="20"/>
          <w:szCs w:val="20"/>
        </w:rPr>
        <w:t>C</w:t>
      </w:r>
      <w:r w:rsidR="00A31E3A">
        <w:rPr>
          <w:rFonts w:ascii="Arial" w:hAnsi="Arial" w:cs="Arial"/>
          <w:sz w:val="20"/>
          <w:szCs w:val="20"/>
        </w:rPr>
        <w:t>.</w:t>
      </w:r>
      <w:r w:rsidRPr="00E65141">
        <w:rPr>
          <w:rFonts w:ascii="Arial" w:hAnsi="Arial" w:cs="Arial"/>
          <w:sz w:val="20"/>
          <w:szCs w:val="20"/>
        </w:rPr>
        <w:t>S</w:t>
      </w:r>
      <w:r w:rsidR="00A31E3A">
        <w:rPr>
          <w:rFonts w:ascii="Arial" w:hAnsi="Arial" w:cs="Arial"/>
          <w:sz w:val="20"/>
          <w:szCs w:val="20"/>
        </w:rPr>
        <w:t>.</w:t>
      </w:r>
      <w:r>
        <w:rPr>
          <w:rFonts w:ascii="Arial" w:hAnsi="Arial" w:cs="Arial"/>
          <w:sz w:val="20"/>
          <w:szCs w:val="20"/>
        </w:rPr>
        <w:t>)</w:t>
      </w:r>
      <w:r w:rsidRPr="00E65141">
        <w:rPr>
          <w:rFonts w:ascii="Arial" w:hAnsi="Arial" w:cs="Arial"/>
          <w:sz w:val="20"/>
          <w:szCs w:val="20"/>
        </w:rPr>
        <w:t xml:space="preserve"> N°</w:t>
      </w:r>
      <w:r>
        <w:rPr>
          <w:rFonts w:ascii="Arial" w:hAnsi="Arial" w:cs="Arial"/>
          <w:sz w:val="20"/>
          <w:szCs w:val="20"/>
        </w:rPr>
        <w:t xml:space="preserve"> 201/18.</w:t>
      </w:r>
    </w:p>
    <w:p w:rsidR="00824EB0" w:rsidRPr="00E65141" w:rsidRDefault="00824EB0" w:rsidP="00824EB0">
      <w:pPr>
        <w:jc w:val="both"/>
        <w:rPr>
          <w:rFonts w:ascii="Arial" w:hAnsi="Arial" w:cs="Arial"/>
          <w:sz w:val="20"/>
          <w:szCs w:val="20"/>
        </w:rPr>
      </w:pPr>
      <w:r w:rsidRPr="00E65141">
        <w:rPr>
          <w:rFonts w:ascii="Arial" w:hAnsi="Arial" w:cs="Arial"/>
          <w:b/>
          <w:sz w:val="20"/>
          <w:szCs w:val="20"/>
        </w:rPr>
        <w:t>Breve CV del docente:</w:t>
      </w:r>
      <w:r w:rsidRPr="00E65141">
        <w:rPr>
          <w:rFonts w:ascii="Arial" w:hAnsi="Arial" w:cs="Arial"/>
          <w:sz w:val="20"/>
          <w:szCs w:val="20"/>
        </w:rPr>
        <w:t xml:space="preserve"> Licenciado en Administración de la Universidad Nacional de La Plata. En el año 2000 terminó su formación de postgrado con orientación en e-Commerce en la Universidad de Palermo. Actualmente está cursando la Maestría en Tecnologías Informáticas aplicadas en Educación. Complementan su formación, estudios en el Spring Hill College de Alabama, USA, sobre ciencias de la computación, psicología organizacional y relaciones humanas. Se desempeña como Director de la Tecnicatura Universitaria en Ciencias Empresariales del Programa Universidad Virtual de Quilmes.</w:t>
      </w:r>
    </w:p>
    <w:p w:rsidR="00824EB0" w:rsidRPr="00E65141" w:rsidRDefault="00824EB0" w:rsidP="00824EB0">
      <w:pPr>
        <w:jc w:val="both"/>
        <w:rPr>
          <w:rFonts w:ascii="Arial" w:hAnsi="Arial" w:cs="Arial"/>
          <w:sz w:val="20"/>
          <w:szCs w:val="20"/>
        </w:rPr>
      </w:pPr>
      <w:r w:rsidRPr="00E65141">
        <w:rPr>
          <w:rFonts w:ascii="Arial" w:hAnsi="Arial" w:cs="Arial"/>
          <w:b/>
          <w:sz w:val="20"/>
          <w:szCs w:val="20"/>
        </w:rPr>
        <w:t>E-mail del docente:</w:t>
      </w:r>
      <w:r w:rsidRPr="00E65141">
        <w:rPr>
          <w:rFonts w:ascii="Arial" w:hAnsi="Arial" w:cs="Arial"/>
          <w:sz w:val="20"/>
          <w:szCs w:val="20"/>
        </w:rPr>
        <w:t xml:space="preserve"> </w:t>
      </w:r>
      <w:hyperlink r:id="rId41" w:history="1">
        <w:r w:rsidRPr="00E65141">
          <w:rPr>
            <w:rStyle w:val="Hipervnculo"/>
            <w:rFonts w:ascii="Arial" w:hAnsi="Arial" w:cs="Arial"/>
            <w:sz w:val="20"/>
            <w:szCs w:val="20"/>
          </w:rPr>
          <w:t>storre@unq.edu.ar</w:t>
        </w:r>
      </w:hyperlink>
    </w:p>
    <w:p w:rsidR="00824EB0" w:rsidRPr="00E65141" w:rsidRDefault="00824EB0" w:rsidP="00824EB0">
      <w:pPr>
        <w:jc w:val="both"/>
        <w:rPr>
          <w:rFonts w:ascii="Arial" w:hAnsi="Arial" w:cs="Arial"/>
          <w:sz w:val="20"/>
          <w:szCs w:val="20"/>
        </w:rPr>
      </w:pPr>
    </w:p>
    <w:p w:rsidR="00674D03" w:rsidRDefault="00674D03" w:rsidP="00B34AB6">
      <w:pPr>
        <w:pStyle w:val="normal0"/>
        <w:pBdr>
          <w:top w:val="nil"/>
          <w:left w:val="nil"/>
          <w:bottom w:val="nil"/>
          <w:right w:val="nil"/>
          <w:between w:val="nil"/>
        </w:pBdr>
        <w:jc w:val="both"/>
        <w:rPr>
          <w:rFonts w:ascii="Arial" w:eastAsia="Arial" w:hAnsi="Arial" w:cs="Arial"/>
          <w:color w:val="000000"/>
          <w:sz w:val="20"/>
          <w:szCs w:val="20"/>
        </w:rPr>
      </w:pPr>
    </w:p>
    <w:p w:rsidR="00674D03" w:rsidRPr="00054971" w:rsidRDefault="00C612CB" w:rsidP="001931D3">
      <w:pPr>
        <w:pStyle w:val="normal0"/>
        <w:pBdr>
          <w:top w:val="nil"/>
          <w:left w:val="nil"/>
          <w:bottom w:val="nil"/>
          <w:right w:val="nil"/>
          <w:between w:val="nil"/>
        </w:pBdr>
        <w:spacing w:after="120"/>
        <w:jc w:val="both"/>
        <w:rPr>
          <w:rStyle w:val="nfasisintenso"/>
          <w:rFonts w:eastAsia="Arial"/>
          <w:color w:val="5F497A" w:themeColor="accent4" w:themeShade="BF"/>
        </w:rPr>
      </w:pPr>
      <w:r w:rsidRPr="00054971">
        <w:rPr>
          <w:rStyle w:val="nfasisintenso"/>
          <w:rFonts w:eastAsia="Arial"/>
          <w:color w:val="5F497A" w:themeColor="accent4" w:themeShade="BF"/>
        </w:rPr>
        <w:t xml:space="preserve">Instrumentos Jurídicos del Comercio Internacional </w:t>
      </w:r>
      <w:r w:rsidR="004E3287" w:rsidRPr="00054971">
        <w:rPr>
          <w:rStyle w:val="nfasisintenso"/>
          <w:rFonts w:eastAsia="Arial"/>
          <w:color w:val="5F497A" w:themeColor="accent4" w:themeShade="BF"/>
        </w:rPr>
        <w:t>(Plan 2012/15 y Plan 2003)</w:t>
      </w:r>
    </w:p>
    <w:p w:rsidR="004E3287" w:rsidRPr="004E3287" w:rsidRDefault="00C612CB">
      <w:pPr>
        <w:pStyle w:val="normal0"/>
        <w:pBdr>
          <w:top w:val="nil"/>
          <w:left w:val="nil"/>
          <w:bottom w:val="nil"/>
          <w:right w:val="nil"/>
          <w:between w:val="nil"/>
        </w:pBdr>
        <w:jc w:val="both"/>
        <w:rPr>
          <w:rFonts w:ascii="Arial" w:eastAsia="Arial" w:hAnsi="Arial" w:cs="Arial"/>
          <w:color w:val="4F81BD" w:themeColor="accent1"/>
          <w:sz w:val="20"/>
          <w:szCs w:val="20"/>
        </w:rPr>
      </w:pPr>
      <w:r w:rsidRPr="004E3287">
        <w:rPr>
          <w:rFonts w:ascii="Arial" w:eastAsia="Arial" w:hAnsi="Arial" w:cs="Arial"/>
          <w:b/>
          <w:color w:val="4F81BD" w:themeColor="accent1"/>
          <w:sz w:val="20"/>
          <w:szCs w:val="20"/>
        </w:rPr>
        <w:t>Núcleo al que pertenece el curso:</w:t>
      </w:r>
    </w:p>
    <w:p w:rsidR="004E3287" w:rsidRPr="004E3287" w:rsidRDefault="004E3287">
      <w:pPr>
        <w:pStyle w:val="normal0"/>
        <w:pBdr>
          <w:top w:val="nil"/>
          <w:left w:val="nil"/>
          <w:bottom w:val="nil"/>
          <w:right w:val="nil"/>
          <w:between w:val="nil"/>
        </w:pBdr>
        <w:jc w:val="both"/>
        <w:rPr>
          <w:rFonts w:ascii="Arial" w:eastAsia="Arial" w:hAnsi="Arial" w:cs="Arial"/>
          <w:color w:val="4F81BD" w:themeColor="accent1"/>
          <w:sz w:val="20"/>
          <w:szCs w:val="20"/>
        </w:rPr>
      </w:pPr>
      <w:r w:rsidRPr="004E3287">
        <w:rPr>
          <w:rFonts w:ascii="Arial" w:eastAsia="Arial" w:hAnsi="Arial" w:cs="Arial"/>
          <w:color w:val="4F81BD" w:themeColor="accent1"/>
          <w:sz w:val="20"/>
          <w:szCs w:val="20"/>
        </w:rPr>
        <w:t>Tópicos de Gestión Comercial (Plan 2012/15)</w:t>
      </w:r>
    </w:p>
    <w:p w:rsidR="004E3287" w:rsidRPr="004E3287" w:rsidRDefault="004E3287" w:rsidP="004E3287">
      <w:pPr>
        <w:pStyle w:val="normal0"/>
        <w:pBdr>
          <w:top w:val="nil"/>
          <w:left w:val="nil"/>
          <w:bottom w:val="nil"/>
          <w:right w:val="nil"/>
          <w:between w:val="nil"/>
        </w:pBdr>
        <w:jc w:val="both"/>
        <w:rPr>
          <w:rFonts w:ascii="Arial" w:eastAsia="Arial" w:hAnsi="Arial" w:cs="Arial"/>
          <w:color w:val="4F81BD" w:themeColor="accent1"/>
          <w:sz w:val="20"/>
          <w:szCs w:val="20"/>
        </w:rPr>
      </w:pPr>
      <w:r w:rsidRPr="004E3287">
        <w:rPr>
          <w:rFonts w:ascii="Arial" w:eastAsia="Arial" w:hAnsi="Arial" w:cs="Arial"/>
          <w:color w:val="4F81BD" w:themeColor="accent1"/>
          <w:sz w:val="20"/>
          <w:szCs w:val="20"/>
        </w:rPr>
        <w:t>Orientación en Gestión Comercial (Plan 2003)</w:t>
      </w:r>
    </w:p>
    <w:p w:rsidR="004E3287" w:rsidRPr="00EE24A9" w:rsidRDefault="004E3287" w:rsidP="004E3287">
      <w:pPr>
        <w:pStyle w:val="normal0"/>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b/>
          <w:color w:val="4F81BD" w:themeColor="accent1"/>
          <w:sz w:val="20"/>
          <w:szCs w:val="20"/>
        </w:rPr>
        <w:t>Contenidos mínimos:</w:t>
      </w:r>
      <w:r w:rsidRPr="00EE24A9">
        <w:rPr>
          <w:rFonts w:ascii="Arial" w:eastAsia="Arial" w:hAnsi="Arial" w:cs="Arial"/>
          <w:color w:val="4F81BD" w:themeColor="accent1"/>
          <w:sz w:val="20"/>
          <w:szCs w:val="20"/>
        </w:rPr>
        <w:t xml:space="preserve"> Según se detalla en Plan de Estudios RCS Nº 178/03, RCS Nº 564/12 y RCS Nº 449/15 (</w:t>
      </w:r>
      <w:hyperlink r:id="rId42" w:history="1">
        <w:r w:rsidRPr="00EE24A9">
          <w:rPr>
            <w:rStyle w:val="Hipervnculo"/>
            <w:rFonts w:ascii="Arial" w:eastAsia="Arial" w:hAnsi="Arial" w:cs="Arial"/>
            <w:color w:val="4F81BD" w:themeColor="accent1"/>
            <w:sz w:val="20"/>
            <w:szCs w:val="20"/>
          </w:rPr>
          <w:t>http://www.unq.edu.ar/carreras/23-licenciatura-en-comercio-internacional.php</w:t>
        </w:r>
      </w:hyperlink>
      <w:r w:rsidRPr="00EE24A9">
        <w:rPr>
          <w:rFonts w:ascii="Arial" w:eastAsia="Arial" w:hAnsi="Arial" w:cs="Arial"/>
          <w:color w:val="4F81BD" w:themeColor="accent1"/>
          <w:sz w:val="20"/>
          <w:szCs w:val="20"/>
        </w:rPr>
        <w:t>).</w:t>
      </w:r>
    </w:p>
    <w:p w:rsidR="00674D03" w:rsidRDefault="00674D03">
      <w:pPr>
        <w:pStyle w:val="normal0"/>
        <w:pBdr>
          <w:top w:val="nil"/>
          <w:left w:val="nil"/>
          <w:bottom w:val="nil"/>
          <w:right w:val="nil"/>
          <w:between w:val="nil"/>
        </w:pBdr>
        <w:jc w:val="both"/>
        <w:rPr>
          <w:rFonts w:ascii="Arial" w:eastAsia="Arial" w:hAnsi="Arial" w:cs="Arial"/>
          <w:color w:val="000000"/>
          <w:sz w:val="20"/>
          <w:szCs w:val="20"/>
        </w:rPr>
      </w:pP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Profesor:</w:t>
      </w:r>
      <w:r>
        <w:rPr>
          <w:rFonts w:ascii="Arial" w:eastAsia="Arial" w:hAnsi="Arial" w:cs="Arial"/>
          <w:color w:val="000000"/>
          <w:sz w:val="20"/>
          <w:szCs w:val="20"/>
        </w:rPr>
        <w:t xml:space="preserve"> </w:t>
      </w:r>
      <w:r w:rsidRPr="004E3287">
        <w:rPr>
          <w:rFonts w:ascii="Arial" w:eastAsia="Arial" w:hAnsi="Arial" w:cs="Arial"/>
          <w:b/>
          <w:color w:val="4F81BD" w:themeColor="accent1"/>
          <w:sz w:val="20"/>
          <w:szCs w:val="20"/>
        </w:rPr>
        <w:t xml:space="preserve">Daniel </w:t>
      </w:r>
      <w:r w:rsidR="004E3287" w:rsidRPr="004E3287">
        <w:rPr>
          <w:rFonts w:ascii="Arial" w:eastAsia="Arial" w:hAnsi="Arial" w:cs="Arial"/>
          <w:b/>
          <w:color w:val="4F81BD" w:themeColor="accent1"/>
          <w:sz w:val="20"/>
          <w:szCs w:val="20"/>
        </w:rPr>
        <w:t>Pavón</w:t>
      </w:r>
    </w:p>
    <w:p w:rsidR="004E3287" w:rsidRDefault="004E3287" w:rsidP="004E3287">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Modalidad:</w:t>
      </w:r>
      <w:r>
        <w:rPr>
          <w:rFonts w:ascii="Arial" w:eastAsia="Arial" w:hAnsi="Arial" w:cs="Arial"/>
          <w:color w:val="000000"/>
          <w:sz w:val="20"/>
          <w:szCs w:val="20"/>
        </w:rPr>
        <w:t xml:space="preserve"> Virtual</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Horas de estudio recomendadas (extra clase):</w:t>
      </w:r>
      <w:r>
        <w:rPr>
          <w:rFonts w:ascii="Arial" w:eastAsia="Arial" w:hAnsi="Arial" w:cs="Arial"/>
          <w:color w:val="000000"/>
          <w:sz w:val="20"/>
          <w:szCs w:val="20"/>
        </w:rPr>
        <w:t xml:space="preserve"> 5 horas semanales</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Conocimientos previos para el mejor aprovechamiento del curso:</w:t>
      </w:r>
      <w:r>
        <w:rPr>
          <w:rFonts w:ascii="Arial" w:eastAsia="Arial" w:hAnsi="Arial" w:cs="Arial"/>
          <w:color w:val="000000"/>
          <w:sz w:val="20"/>
          <w:szCs w:val="20"/>
        </w:rPr>
        <w:t xml:space="preserve"> Derecho Comercial </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Forma de Evaluación:</w:t>
      </w:r>
      <w:r>
        <w:rPr>
          <w:rFonts w:ascii="Arial" w:eastAsia="Arial" w:hAnsi="Arial" w:cs="Arial"/>
          <w:color w:val="000000"/>
          <w:sz w:val="20"/>
          <w:szCs w:val="20"/>
        </w:rPr>
        <w:t xml:space="preserve"> Se adoptan las sugerencias de la Dirección de la carrera de acuerdo al Régimen de Estudios vigente según Res (C</w:t>
      </w:r>
      <w:r w:rsidR="00A31E3A">
        <w:rPr>
          <w:rFonts w:ascii="Arial" w:eastAsia="Arial" w:hAnsi="Arial" w:cs="Arial"/>
          <w:color w:val="000000"/>
          <w:sz w:val="20"/>
          <w:szCs w:val="20"/>
        </w:rPr>
        <w:t>.</w:t>
      </w:r>
      <w:r>
        <w:rPr>
          <w:rFonts w:ascii="Arial" w:eastAsia="Arial" w:hAnsi="Arial" w:cs="Arial"/>
          <w:color w:val="000000"/>
          <w:sz w:val="20"/>
          <w:szCs w:val="20"/>
        </w:rPr>
        <w:t>S</w:t>
      </w:r>
      <w:r w:rsidR="00A31E3A">
        <w:rPr>
          <w:rFonts w:ascii="Arial" w:eastAsia="Arial" w:hAnsi="Arial" w:cs="Arial"/>
          <w:color w:val="000000"/>
          <w:sz w:val="20"/>
          <w:szCs w:val="20"/>
        </w:rPr>
        <w:t>.</w:t>
      </w:r>
      <w:r>
        <w:rPr>
          <w:rFonts w:ascii="Arial" w:eastAsia="Arial" w:hAnsi="Arial" w:cs="Arial"/>
          <w:color w:val="000000"/>
          <w:sz w:val="20"/>
          <w:szCs w:val="20"/>
        </w:rPr>
        <w:t>)</w:t>
      </w:r>
      <w:r w:rsidR="00A31E3A">
        <w:rPr>
          <w:rFonts w:ascii="Arial" w:eastAsia="Arial" w:hAnsi="Arial" w:cs="Arial"/>
          <w:color w:val="000000"/>
          <w:sz w:val="20"/>
          <w:szCs w:val="20"/>
        </w:rPr>
        <w:t xml:space="preserve"> Nº</w:t>
      </w:r>
      <w:r>
        <w:rPr>
          <w:rFonts w:ascii="Arial" w:eastAsia="Arial" w:hAnsi="Arial" w:cs="Arial"/>
          <w:color w:val="000000"/>
          <w:sz w:val="20"/>
          <w:szCs w:val="20"/>
        </w:rPr>
        <w:t xml:space="preserve"> </w:t>
      </w:r>
      <w:r w:rsidR="00B75304">
        <w:rPr>
          <w:rFonts w:ascii="Arial" w:eastAsia="Arial" w:hAnsi="Arial" w:cs="Arial"/>
          <w:color w:val="000000"/>
          <w:sz w:val="20"/>
          <w:szCs w:val="20"/>
        </w:rPr>
        <w:t>201/18</w:t>
      </w:r>
      <w:r>
        <w:rPr>
          <w:rFonts w:ascii="Arial" w:eastAsia="Arial" w:hAnsi="Arial" w:cs="Arial"/>
          <w:color w:val="000000"/>
          <w:sz w:val="20"/>
          <w:szCs w:val="20"/>
        </w:rPr>
        <w:t xml:space="preserve">, siendo las instancias de evaluación dos parciales, al menos un recuperatorio y exámenes integradores para los alumnos que no promocionen el curso. </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Breve CV del docente</w:t>
      </w:r>
      <w:r>
        <w:rPr>
          <w:rFonts w:ascii="Arial" w:eastAsia="Arial" w:hAnsi="Arial" w:cs="Arial"/>
          <w:color w:val="000000"/>
          <w:sz w:val="20"/>
          <w:szCs w:val="20"/>
        </w:rPr>
        <w:t>: Abogado, Facultad de Derecho, Universidad Católica de Córdoba (Argentina). Doctor en Derecho, Facultad de Derecho, Universidad Complutense de Madrid (España) -sobresaliente suma cum laude-. Magíster Universitario en Derecho comunitario, Facultad de Derecho, Universidad Complutense de Madrid (España) -mención de honor-. Magíster en Políticas y Administración Pública - Egresado de la Escuela Nacional de Gobierno, Instituto Nacional de Administración Pública (Argentina) -mención de honor-. Especialista en la Unión Europea, Escuela Diplomática (España). Especialista en Derecho Internacional de los Derechos Humanos, Institut Internacional des Droits de l’homme (Francia). Especialista en Derecho Internacional y Europeo de los Derechos Humanos, Facultad de Derecho, Universidad de Alcalá (España). Especialista en Gobernabilidad y Desarrollo Institucional, Instituto Nacional de Administraciones Públicas (España).  Especialista en Gestión de Proyectos de Cooperación al Desarrollo, Universidad Complutense de Madrid (España). Experto Investigador Universitario en Derecho Internacional y Relaciones Internacionales,UNED (España).</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E-mail del docente:</w:t>
      </w:r>
      <w:r>
        <w:rPr>
          <w:rFonts w:ascii="Arial" w:eastAsia="Arial" w:hAnsi="Arial" w:cs="Arial"/>
          <w:color w:val="000000"/>
          <w:sz w:val="20"/>
          <w:szCs w:val="20"/>
        </w:rPr>
        <w:t xml:space="preserve"> </w:t>
      </w:r>
      <w:hyperlink r:id="rId43" w:history="1">
        <w:r w:rsidR="0063532B" w:rsidRPr="007273CC">
          <w:rPr>
            <w:rStyle w:val="Hipervnculo"/>
            <w:rFonts w:ascii="Arial" w:eastAsia="Arial" w:hAnsi="Arial" w:cs="Arial"/>
            <w:sz w:val="20"/>
            <w:szCs w:val="20"/>
          </w:rPr>
          <w:t>danielpavonpiscitello@yahoo.es</w:t>
        </w:r>
      </w:hyperlink>
      <w:r w:rsidR="0063532B">
        <w:rPr>
          <w:rFonts w:ascii="Arial" w:eastAsia="Arial" w:hAnsi="Arial" w:cs="Arial"/>
          <w:color w:val="000000"/>
          <w:sz w:val="20"/>
          <w:szCs w:val="20"/>
        </w:rPr>
        <w:t xml:space="preserve"> </w:t>
      </w:r>
    </w:p>
    <w:p w:rsidR="00824EB0" w:rsidRPr="00054971" w:rsidRDefault="004E3287" w:rsidP="001931D3">
      <w:pPr>
        <w:spacing w:after="120"/>
        <w:rPr>
          <w:rStyle w:val="nfasisintenso"/>
          <w:color w:val="5F497A" w:themeColor="accent4" w:themeShade="BF"/>
        </w:rPr>
      </w:pPr>
      <w:r w:rsidRPr="00054971">
        <w:rPr>
          <w:rStyle w:val="nfasisintenso"/>
          <w:color w:val="5F497A" w:themeColor="accent4" w:themeShade="BF"/>
        </w:rPr>
        <w:lastRenderedPageBreak/>
        <w:t xml:space="preserve">Medios de Pago Internacionales Financiamiento y Normativa Argentina - Mundial (Plan 2012/15) // </w:t>
      </w:r>
      <w:r w:rsidR="00824EB0" w:rsidRPr="00054971">
        <w:rPr>
          <w:rStyle w:val="nfasisintenso"/>
          <w:color w:val="5F497A" w:themeColor="accent4" w:themeShade="BF"/>
        </w:rPr>
        <w:t xml:space="preserve">Instrumentos de Financiamiento y Pago del Comercio Internacional </w:t>
      </w:r>
      <w:r w:rsidRPr="00054971">
        <w:rPr>
          <w:rStyle w:val="nfasisintenso"/>
          <w:color w:val="5F497A" w:themeColor="accent4" w:themeShade="BF"/>
        </w:rPr>
        <w:t>(Plan 2003)</w:t>
      </w:r>
    </w:p>
    <w:p w:rsidR="004E3287" w:rsidRPr="004E3287" w:rsidRDefault="00824EB0" w:rsidP="00824EB0">
      <w:pPr>
        <w:rPr>
          <w:rFonts w:ascii="Arial" w:hAnsi="Arial" w:cs="Arial"/>
          <w:color w:val="4F81BD" w:themeColor="accent1"/>
          <w:sz w:val="20"/>
          <w:szCs w:val="20"/>
        </w:rPr>
      </w:pPr>
      <w:r w:rsidRPr="004E3287">
        <w:rPr>
          <w:rFonts w:ascii="Arial" w:hAnsi="Arial" w:cs="Arial"/>
          <w:b/>
          <w:color w:val="4F81BD" w:themeColor="accent1"/>
          <w:sz w:val="20"/>
          <w:szCs w:val="20"/>
        </w:rPr>
        <w:t>Núcleo al que pertenece el curso:</w:t>
      </w:r>
      <w:r w:rsidRPr="004E3287">
        <w:rPr>
          <w:rFonts w:ascii="Arial" w:hAnsi="Arial" w:cs="Arial"/>
          <w:color w:val="4F81BD" w:themeColor="accent1"/>
          <w:sz w:val="20"/>
          <w:szCs w:val="20"/>
        </w:rPr>
        <w:t xml:space="preserve"> </w:t>
      </w:r>
    </w:p>
    <w:p w:rsidR="004E3287" w:rsidRPr="004E3287" w:rsidRDefault="004E3287" w:rsidP="00824EB0">
      <w:pPr>
        <w:rPr>
          <w:rFonts w:ascii="Arial" w:hAnsi="Arial" w:cs="Arial"/>
          <w:color w:val="4F81BD" w:themeColor="accent1"/>
          <w:sz w:val="20"/>
          <w:szCs w:val="20"/>
        </w:rPr>
      </w:pPr>
      <w:r w:rsidRPr="004E3287">
        <w:rPr>
          <w:rFonts w:ascii="Arial" w:hAnsi="Arial" w:cs="Arial"/>
          <w:color w:val="4F81BD" w:themeColor="accent1"/>
          <w:sz w:val="20"/>
          <w:szCs w:val="20"/>
        </w:rPr>
        <w:t>Tópicos de Gestión Comercial (Plan 2012/15)</w:t>
      </w:r>
    </w:p>
    <w:p w:rsidR="00824EB0" w:rsidRPr="004E3287" w:rsidRDefault="00824EB0" w:rsidP="00824EB0">
      <w:pPr>
        <w:rPr>
          <w:rFonts w:ascii="Arial" w:hAnsi="Arial" w:cs="Arial"/>
          <w:color w:val="4F81BD" w:themeColor="accent1"/>
          <w:sz w:val="20"/>
          <w:szCs w:val="20"/>
        </w:rPr>
      </w:pPr>
      <w:r w:rsidRPr="004E3287">
        <w:rPr>
          <w:rFonts w:ascii="Arial" w:hAnsi="Arial" w:cs="Arial"/>
          <w:color w:val="4F81BD" w:themeColor="accent1"/>
          <w:sz w:val="20"/>
          <w:szCs w:val="20"/>
        </w:rPr>
        <w:t>Licenciatura Electivo</w:t>
      </w:r>
      <w:r w:rsidR="004E3287" w:rsidRPr="004E3287">
        <w:rPr>
          <w:rFonts w:ascii="Arial" w:hAnsi="Arial" w:cs="Arial"/>
          <w:color w:val="4F81BD" w:themeColor="accent1"/>
          <w:sz w:val="20"/>
          <w:szCs w:val="20"/>
        </w:rPr>
        <w:t xml:space="preserve"> (Plan 2003)</w:t>
      </w:r>
    </w:p>
    <w:p w:rsidR="004E3287" w:rsidRPr="00EE24A9" w:rsidRDefault="004E3287" w:rsidP="004E3287">
      <w:pPr>
        <w:pStyle w:val="normal0"/>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b/>
          <w:color w:val="4F81BD" w:themeColor="accent1"/>
          <w:sz w:val="20"/>
          <w:szCs w:val="20"/>
        </w:rPr>
        <w:t>Contenidos mínimos:</w:t>
      </w:r>
      <w:r w:rsidRPr="00EE24A9">
        <w:rPr>
          <w:rFonts w:ascii="Arial" w:eastAsia="Arial" w:hAnsi="Arial" w:cs="Arial"/>
          <w:color w:val="4F81BD" w:themeColor="accent1"/>
          <w:sz w:val="20"/>
          <w:szCs w:val="20"/>
        </w:rPr>
        <w:t xml:space="preserve"> Según se detalla en Plan de Estudios RCS Nº 178/03, RCS Nº 564/12 y RCS Nº 449/15 (</w:t>
      </w:r>
      <w:hyperlink r:id="rId44" w:history="1">
        <w:r w:rsidRPr="00EE24A9">
          <w:rPr>
            <w:rStyle w:val="Hipervnculo"/>
            <w:rFonts w:ascii="Arial" w:eastAsia="Arial" w:hAnsi="Arial" w:cs="Arial"/>
            <w:color w:val="4F81BD" w:themeColor="accent1"/>
            <w:sz w:val="20"/>
            <w:szCs w:val="20"/>
          </w:rPr>
          <w:t>http://www.unq.edu.ar/carreras/23-licenciatura-en-comercio-internacional.php</w:t>
        </w:r>
      </w:hyperlink>
      <w:r w:rsidRPr="00EE24A9">
        <w:rPr>
          <w:rFonts w:ascii="Arial" w:eastAsia="Arial" w:hAnsi="Arial" w:cs="Arial"/>
          <w:color w:val="4F81BD" w:themeColor="accent1"/>
          <w:sz w:val="20"/>
          <w:szCs w:val="20"/>
        </w:rPr>
        <w:t>).</w:t>
      </w:r>
    </w:p>
    <w:p w:rsidR="004E3287" w:rsidRDefault="004E3287" w:rsidP="00824EB0">
      <w:pPr>
        <w:rPr>
          <w:rFonts w:ascii="Arial" w:hAnsi="Arial" w:cs="Arial"/>
          <w:b/>
          <w:sz w:val="20"/>
          <w:szCs w:val="20"/>
        </w:rPr>
      </w:pPr>
    </w:p>
    <w:p w:rsidR="00824EB0" w:rsidRPr="00E65141" w:rsidRDefault="00824EB0" w:rsidP="00824EB0">
      <w:pPr>
        <w:rPr>
          <w:rFonts w:ascii="Arial" w:hAnsi="Arial" w:cs="Arial"/>
          <w:sz w:val="20"/>
          <w:szCs w:val="20"/>
        </w:rPr>
      </w:pPr>
      <w:r w:rsidRPr="00E65141">
        <w:rPr>
          <w:rFonts w:ascii="Arial" w:hAnsi="Arial" w:cs="Arial"/>
          <w:b/>
          <w:sz w:val="20"/>
          <w:szCs w:val="20"/>
        </w:rPr>
        <w:t>Profesor:</w:t>
      </w:r>
      <w:r w:rsidRPr="00E65141">
        <w:rPr>
          <w:rFonts w:ascii="Arial" w:hAnsi="Arial" w:cs="Arial"/>
          <w:sz w:val="20"/>
          <w:szCs w:val="20"/>
        </w:rPr>
        <w:t xml:space="preserve"> </w:t>
      </w:r>
      <w:r w:rsidRPr="004E3287">
        <w:rPr>
          <w:rFonts w:ascii="Arial" w:hAnsi="Arial" w:cs="Arial"/>
          <w:b/>
          <w:color w:val="4F81BD" w:themeColor="accent1"/>
          <w:sz w:val="20"/>
          <w:szCs w:val="20"/>
        </w:rPr>
        <w:t>Javier Quiroga</w:t>
      </w:r>
    </w:p>
    <w:p w:rsidR="004E3287" w:rsidRPr="00E65141" w:rsidRDefault="004E3287" w:rsidP="004E3287">
      <w:pPr>
        <w:rPr>
          <w:rFonts w:ascii="Arial" w:hAnsi="Arial" w:cs="Arial"/>
          <w:sz w:val="20"/>
          <w:szCs w:val="20"/>
        </w:rPr>
      </w:pPr>
      <w:r w:rsidRPr="00E65141">
        <w:rPr>
          <w:rFonts w:ascii="Arial" w:hAnsi="Arial" w:cs="Arial"/>
          <w:b/>
          <w:sz w:val="20"/>
          <w:szCs w:val="20"/>
        </w:rPr>
        <w:t>Modalidad:</w:t>
      </w:r>
      <w:r w:rsidRPr="00E65141">
        <w:rPr>
          <w:rFonts w:ascii="Arial" w:hAnsi="Arial" w:cs="Arial"/>
          <w:sz w:val="20"/>
          <w:szCs w:val="20"/>
        </w:rPr>
        <w:t xml:space="preserve"> Presencial con campus Qoodle</w:t>
      </w:r>
    </w:p>
    <w:p w:rsidR="00824EB0" w:rsidRPr="00E65141" w:rsidRDefault="00824EB0" w:rsidP="00824EB0">
      <w:pPr>
        <w:jc w:val="both"/>
        <w:rPr>
          <w:rFonts w:ascii="Arial" w:hAnsi="Arial" w:cs="Arial"/>
          <w:sz w:val="20"/>
          <w:szCs w:val="20"/>
        </w:rPr>
      </w:pPr>
      <w:r w:rsidRPr="00E65141">
        <w:rPr>
          <w:rFonts w:ascii="Arial" w:hAnsi="Arial" w:cs="Arial"/>
          <w:b/>
          <w:sz w:val="20"/>
          <w:szCs w:val="20"/>
        </w:rPr>
        <w:t>Horas de estudio recomendadas (extra clase):</w:t>
      </w:r>
      <w:r w:rsidRPr="00E65141">
        <w:rPr>
          <w:rFonts w:ascii="Arial" w:hAnsi="Arial" w:cs="Arial"/>
          <w:sz w:val="20"/>
          <w:szCs w:val="20"/>
        </w:rPr>
        <w:t xml:space="preserve"> 5 horas semanales.</w:t>
      </w:r>
    </w:p>
    <w:p w:rsidR="00824EB0" w:rsidRPr="00E65141" w:rsidRDefault="00824EB0" w:rsidP="00824EB0">
      <w:pPr>
        <w:jc w:val="both"/>
        <w:rPr>
          <w:rFonts w:ascii="Arial" w:hAnsi="Arial" w:cs="Arial"/>
          <w:sz w:val="20"/>
          <w:szCs w:val="20"/>
        </w:rPr>
      </w:pPr>
      <w:r w:rsidRPr="00E65141">
        <w:rPr>
          <w:rFonts w:ascii="Arial" w:hAnsi="Arial" w:cs="Arial"/>
          <w:b/>
          <w:sz w:val="20"/>
          <w:szCs w:val="20"/>
        </w:rPr>
        <w:t>Conocimientos previos para el mejor aprovechamiento del curso:</w:t>
      </w:r>
      <w:r w:rsidRPr="00E65141">
        <w:rPr>
          <w:rFonts w:ascii="Arial" w:hAnsi="Arial" w:cs="Arial"/>
          <w:sz w:val="20"/>
          <w:szCs w:val="20"/>
        </w:rPr>
        <w:t xml:space="preserve"> instrumentos jurídicos del comercio internacional</w:t>
      </w:r>
    </w:p>
    <w:p w:rsidR="00824EB0" w:rsidRPr="00E65141" w:rsidRDefault="00824EB0" w:rsidP="00824EB0">
      <w:pPr>
        <w:jc w:val="both"/>
        <w:rPr>
          <w:rFonts w:ascii="Arial" w:hAnsi="Arial" w:cs="Arial"/>
          <w:sz w:val="20"/>
          <w:szCs w:val="20"/>
        </w:rPr>
      </w:pPr>
      <w:r w:rsidRPr="00E65141">
        <w:rPr>
          <w:rFonts w:ascii="Arial" w:hAnsi="Arial" w:cs="Arial"/>
          <w:b/>
          <w:sz w:val="20"/>
          <w:szCs w:val="20"/>
        </w:rPr>
        <w:t>Forma de Evaluación:</w:t>
      </w:r>
      <w:r w:rsidRPr="00E65141">
        <w:rPr>
          <w:rFonts w:ascii="Arial" w:hAnsi="Arial" w:cs="Arial"/>
          <w:sz w:val="20"/>
          <w:szCs w:val="20"/>
        </w:rPr>
        <w:t xml:space="preserve"> Se adoptan las sugerencias de la Dirección de la carrera de acuerdo al Régimen de Estudios vigente según Res (C</w:t>
      </w:r>
      <w:r w:rsidR="00A31E3A">
        <w:rPr>
          <w:rFonts w:ascii="Arial" w:hAnsi="Arial" w:cs="Arial"/>
          <w:sz w:val="20"/>
          <w:szCs w:val="20"/>
        </w:rPr>
        <w:t>.</w:t>
      </w:r>
      <w:r w:rsidRPr="00E65141">
        <w:rPr>
          <w:rFonts w:ascii="Arial" w:hAnsi="Arial" w:cs="Arial"/>
          <w:sz w:val="20"/>
          <w:szCs w:val="20"/>
        </w:rPr>
        <w:t>S</w:t>
      </w:r>
      <w:r w:rsidR="00A31E3A">
        <w:rPr>
          <w:rFonts w:ascii="Arial" w:hAnsi="Arial" w:cs="Arial"/>
          <w:sz w:val="20"/>
          <w:szCs w:val="20"/>
        </w:rPr>
        <w:t>.</w:t>
      </w:r>
      <w:r w:rsidRPr="00E65141">
        <w:rPr>
          <w:rFonts w:ascii="Arial" w:hAnsi="Arial" w:cs="Arial"/>
          <w:sz w:val="20"/>
          <w:szCs w:val="20"/>
        </w:rPr>
        <w:t xml:space="preserve">) </w:t>
      </w:r>
      <w:r>
        <w:rPr>
          <w:rFonts w:ascii="Arial" w:hAnsi="Arial" w:cs="Arial"/>
          <w:sz w:val="20"/>
          <w:szCs w:val="20"/>
        </w:rPr>
        <w:t>Nº 201/18</w:t>
      </w:r>
      <w:r w:rsidRPr="00E65141">
        <w:rPr>
          <w:rFonts w:ascii="Arial" w:hAnsi="Arial" w:cs="Arial"/>
          <w:sz w:val="20"/>
          <w:szCs w:val="20"/>
        </w:rPr>
        <w:t xml:space="preserve">, siendo las instancias de evaluación dos parciales, al menos un recuperatorio y exámenes integradores para los alumnos que no promocionen el curso. </w:t>
      </w:r>
    </w:p>
    <w:p w:rsidR="00824EB0" w:rsidRPr="00E65141" w:rsidRDefault="00824EB0" w:rsidP="00824EB0">
      <w:pPr>
        <w:jc w:val="both"/>
        <w:rPr>
          <w:rFonts w:ascii="Arial" w:hAnsi="Arial" w:cs="Arial"/>
          <w:sz w:val="20"/>
          <w:szCs w:val="20"/>
        </w:rPr>
      </w:pPr>
      <w:r w:rsidRPr="00E65141">
        <w:rPr>
          <w:rFonts w:ascii="Arial" w:hAnsi="Arial" w:cs="Arial"/>
          <w:b/>
          <w:sz w:val="20"/>
          <w:szCs w:val="20"/>
        </w:rPr>
        <w:t>Breve CV del docente:</w:t>
      </w:r>
      <w:r w:rsidRPr="00E65141">
        <w:rPr>
          <w:rFonts w:ascii="Arial" w:hAnsi="Arial" w:cs="Arial"/>
          <w:sz w:val="20"/>
          <w:szCs w:val="20"/>
        </w:rPr>
        <w:t xml:space="preserve"> Lic. en Comercio Internacional de la UNQ. Empleado de Importantes Entidades Financieras desde hace 10 años, desarrollándose en sus Gerencias de Comercio Exterior y Cambios, con vasta experiencia en lo que se refiere a control y gestión de ingreso y egreso de divisas. Docente del Curso de Extensión Universitaria en la UNQ “Medios de Pagos Internacionales y Normativa BCRA” desde el 2010. Disertante en Charlas del Gobierno de la Ciudad de Buenos Aires “Mi primera exportación”. Dedicación part time a el asesoramiento de Empresas en Comercio Internacional.</w:t>
      </w:r>
    </w:p>
    <w:p w:rsidR="00824EB0" w:rsidRPr="00E65141" w:rsidRDefault="00824EB0" w:rsidP="00824EB0">
      <w:pPr>
        <w:jc w:val="both"/>
        <w:rPr>
          <w:rFonts w:ascii="Arial" w:hAnsi="Arial" w:cs="Arial"/>
          <w:sz w:val="20"/>
          <w:szCs w:val="20"/>
        </w:rPr>
      </w:pPr>
      <w:r w:rsidRPr="00E65141">
        <w:rPr>
          <w:rFonts w:ascii="Arial" w:hAnsi="Arial" w:cs="Arial"/>
          <w:b/>
          <w:sz w:val="20"/>
          <w:szCs w:val="20"/>
        </w:rPr>
        <w:t>E-mail del docente:</w:t>
      </w:r>
      <w:r w:rsidRPr="00E65141">
        <w:rPr>
          <w:rFonts w:ascii="Arial" w:hAnsi="Arial" w:cs="Arial"/>
          <w:sz w:val="20"/>
          <w:szCs w:val="20"/>
        </w:rPr>
        <w:t xml:space="preserve"> </w:t>
      </w:r>
      <w:hyperlink r:id="rId45" w:history="1">
        <w:r w:rsidR="0063532B" w:rsidRPr="007273CC">
          <w:rPr>
            <w:rStyle w:val="Hipervnculo"/>
            <w:rFonts w:ascii="Arial" w:hAnsi="Arial" w:cs="Arial"/>
            <w:sz w:val="20"/>
            <w:szCs w:val="20"/>
          </w:rPr>
          <w:t>javier.quiroga@unq.edu.ar</w:t>
        </w:r>
      </w:hyperlink>
      <w:r w:rsidR="0063532B">
        <w:rPr>
          <w:rFonts w:ascii="Arial" w:hAnsi="Arial" w:cs="Arial"/>
          <w:sz w:val="20"/>
          <w:szCs w:val="20"/>
        </w:rPr>
        <w:t xml:space="preserve"> </w:t>
      </w:r>
    </w:p>
    <w:p w:rsidR="0098243F" w:rsidRDefault="0098243F">
      <w:pPr>
        <w:pStyle w:val="normal0"/>
        <w:pBdr>
          <w:top w:val="nil"/>
          <w:left w:val="nil"/>
          <w:bottom w:val="nil"/>
          <w:right w:val="nil"/>
          <w:between w:val="nil"/>
        </w:pBdr>
        <w:jc w:val="both"/>
        <w:rPr>
          <w:rFonts w:ascii="Arial" w:eastAsia="Arial" w:hAnsi="Arial" w:cs="Arial"/>
          <w:color w:val="000000"/>
          <w:sz w:val="20"/>
          <w:szCs w:val="20"/>
        </w:rPr>
      </w:pPr>
    </w:p>
    <w:p w:rsidR="0051139C" w:rsidRPr="00054971" w:rsidRDefault="0051139C">
      <w:pPr>
        <w:pStyle w:val="normal0"/>
        <w:pBdr>
          <w:top w:val="nil"/>
          <w:left w:val="nil"/>
          <w:bottom w:val="nil"/>
          <w:right w:val="nil"/>
          <w:between w:val="nil"/>
        </w:pBdr>
        <w:jc w:val="both"/>
        <w:rPr>
          <w:rFonts w:ascii="Arial" w:eastAsia="Arial" w:hAnsi="Arial" w:cs="Arial"/>
          <w:color w:val="5F497A" w:themeColor="accent4" w:themeShade="BF"/>
          <w:sz w:val="20"/>
          <w:szCs w:val="20"/>
        </w:rPr>
      </w:pPr>
    </w:p>
    <w:p w:rsidR="00674D03" w:rsidRPr="00054971" w:rsidRDefault="00C612CB" w:rsidP="001931D3">
      <w:pPr>
        <w:pStyle w:val="normal0"/>
        <w:pBdr>
          <w:top w:val="nil"/>
          <w:left w:val="nil"/>
          <w:bottom w:val="nil"/>
          <w:right w:val="nil"/>
          <w:between w:val="nil"/>
        </w:pBdr>
        <w:spacing w:after="120"/>
        <w:jc w:val="both"/>
        <w:rPr>
          <w:rStyle w:val="nfasisintenso"/>
          <w:rFonts w:eastAsia="Arial"/>
          <w:color w:val="5F497A" w:themeColor="accent4" w:themeShade="BF"/>
        </w:rPr>
      </w:pPr>
      <w:r w:rsidRPr="00054971">
        <w:rPr>
          <w:rStyle w:val="nfasisintenso"/>
          <w:rFonts w:eastAsia="Arial"/>
          <w:color w:val="5F497A" w:themeColor="accent4" w:themeShade="BF"/>
        </w:rPr>
        <w:t xml:space="preserve">Integración Económica </w:t>
      </w:r>
      <w:r w:rsidR="004E3287" w:rsidRPr="00054971">
        <w:rPr>
          <w:rStyle w:val="nfasisintenso"/>
          <w:rFonts w:eastAsia="Arial"/>
          <w:color w:val="5F497A" w:themeColor="accent4" w:themeShade="BF"/>
        </w:rPr>
        <w:t>(Plan 2012/15 y Plan 2003)</w:t>
      </w:r>
    </w:p>
    <w:p w:rsidR="0051139C" w:rsidRPr="0051139C" w:rsidRDefault="00C612CB">
      <w:pPr>
        <w:pStyle w:val="normal0"/>
        <w:pBdr>
          <w:top w:val="nil"/>
          <w:left w:val="nil"/>
          <w:bottom w:val="nil"/>
          <w:right w:val="nil"/>
          <w:between w:val="nil"/>
        </w:pBdr>
        <w:jc w:val="both"/>
        <w:rPr>
          <w:rFonts w:ascii="Arial" w:eastAsia="Arial" w:hAnsi="Arial" w:cs="Arial"/>
          <w:color w:val="4F81BD" w:themeColor="accent1"/>
          <w:sz w:val="20"/>
          <w:szCs w:val="20"/>
        </w:rPr>
      </w:pPr>
      <w:r w:rsidRPr="0051139C">
        <w:rPr>
          <w:rFonts w:ascii="Arial" w:eastAsia="Arial" w:hAnsi="Arial" w:cs="Arial"/>
          <w:b/>
          <w:color w:val="4F81BD" w:themeColor="accent1"/>
          <w:sz w:val="20"/>
          <w:szCs w:val="20"/>
        </w:rPr>
        <w:t>Núcleo al que pertenece el curso:</w:t>
      </w:r>
      <w:r w:rsidRPr="0051139C">
        <w:rPr>
          <w:rFonts w:ascii="Arial" w:eastAsia="Arial" w:hAnsi="Arial" w:cs="Arial"/>
          <w:color w:val="4F81BD" w:themeColor="accent1"/>
          <w:sz w:val="20"/>
          <w:szCs w:val="20"/>
        </w:rPr>
        <w:t xml:space="preserve"> </w:t>
      </w:r>
    </w:p>
    <w:p w:rsidR="0051139C" w:rsidRPr="0051139C" w:rsidRDefault="0051139C">
      <w:pPr>
        <w:pStyle w:val="normal0"/>
        <w:pBdr>
          <w:top w:val="nil"/>
          <w:left w:val="nil"/>
          <w:bottom w:val="nil"/>
          <w:right w:val="nil"/>
          <w:between w:val="nil"/>
        </w:pBdr>
        <w:jc w:val="both"/>
        <w:rPr>
          <w:rFonts w:ascii="Arial" w:eastAsia="Arial" w:hAnsi="Arial" w:cs="Arial"/>
          <w:color w:val="4F81BD" w:themeColor="accent1"/>
          <w:sz w:val="20"/>
          <w:szCs w:val="20"/>
        </w:rPr>
      </w:pPr>
      <w:r w:rsidRPr="0051139C">
        <w:rPr>
          <w:rFonts w:ascii="Arial" w:eastAsia="Arial" w:hAnsi="Arial" w:cs="Arial"/>
          <w:color w:val="4F81BD" w:themeColor="accent1"/>
          <w:sz w:val="20"/>
          <w:szCs w:val="20"/>
        </w:rPr>
        <w:t xml:space="preserve">Formación y Desarrollo Teórico (Plan 2012/15) </w:t>
      </w:r>
    </w:p>
    <w:p w:rsidR="00674D03" w:rsidRPr="0051139C" w:rsidRDefault="00C612CB">
      <w:pPr>
        <w:pStyle w:val="normal0"/>
        <w:pBdr>
          <w:top w:val="nil"/>
          <w:left w:val="nil"/>
          <w:bottom w:val="nil"/>
          <w:right w:val="nil"/>
          <w:between w:val="nil"/>
        </w:pBdr>
        <w:jc w:val="both"/>
        <w:rPr>
          <w:rFonts w:ascii="Arial" w:eastAsia="Arial" w:hAnsi="Arial" w:cs="Arial"/>
          <w:color w:val="4F81BD" w:themeColor="accent1"/>
          <w:sz w:val="20"/>
          <w:szCs w:val="20"/>
        </w:rPr>
      </w:pPr>
      <w:r w:rsidRPr="0051139C">
        <w:rPr>
          <w:rFonts w:ascii="Arial" w:eastAsia="Arial" w:hAnsi="Arial" w:cs="Arial"/>
          <w:color w:val="4F81BD" w:themeColor="accent1"/>
          <w:sz w:val="20"/>
          <w:szCs w:val="20"/>
        </w:rPr>
        <w:t>Licenciatura Obligatorio</w:t>
      </w:r>
      <w:r w:rsidR="0051139C" w:rsidRPr="0051139C">
        <w:rPr>
          <w:rFonts w:ascii="Arial" w:eastAsia="Arial" w:hAnsi="Arial" w:cs="Arial"/>
          <w:color w:val="4F81BD" w:themeColor="accent1"/>
          <w:sz w:val="20"/>
          <w:szCs w:val="20"/>
        </w:rPr>
        <w:t xml:space="preserve"> (Plan 2003)</w:t>
      </w:r>
    </w:p>
    <w:p w:rsidR="0051139C" w:rsidRPr="00EE24A9" w:rsidRDefault="0051139C" w:rsidP="0051139C">
      <w:pPr>
        <w:pStyle w:val="normal0"/>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b/>
          <w:color w:val="4F81BD" w:themeColor="accent1"/>
          <w:sz w:val="20"/>
          <w:szCs w:val="20"/>
        </w:rPr>
        <w:t>Contenidos mínimos:</w:t>
      </w:r>
      <w:r w:rsidRPr="00EE24A9">
        <w:rPr>
          <w:rFonts w:ascii="Arial" w:eastAsia="Arial" w:hAnsi="Arial" w:cs="Arial"/>
          <w:color w:val="4F81BD" w:themeColor="accent1"/>
          <w:sz w:val="20"/>
          <w:szCs w:val="20"/>
        </w:rPr>
        <w:t xml:space="preserve"> Según se detalla en Plan de Estudios RCS Nº 178/03, RCS Nº 564/12 y RCS Nº 449/15 (</w:t>
      </w:r>
      <w:hyperlink r:id="rId46" w:history="1">
        <w:r w:rsidRPr="00EE24A9">
          <w:rPr>
            <w:rStyle w:val="Hipervnculo"/>
            <w:rFonts w:ascii="Arial" w:eastAsia="Arial" w:hAnsi="Arial" w:cs="Arial"/>
            <w:color w:val="4F81BD" w:themeColor="accent1"/>
            <w:sz w:val="20"/>
            <w:szCs w:val="20"/>
          </w:rPr>
          <w:t>http://www.unq.edu.ar/carreras/23-licenciatura-en-comercio-internacional.php</w:t>
        </w:r>
      </w:hyperlink>
      <w:r w:rsidRPr="00EE24A9">
        <w:rPr>
          <w:rFonts w:ascii="Arial" w:eastAsia="Arial" w:hAnsi="Arial" w:cs="Arial"/>
          <w:color w:val="4F81BD" w:themeColor="accent1"/>
          <w:sz w:val="20"/>
          <w:szCs w:val="20"/>
        </w:rPr>
        <w:t>).</w:t>
      </w:r>
    </w:p>
    <w:p w:rsidR="00674D03" w:rsidRDefault="00674D03">
      <w:pPr>
        <w:pStyle w:val="normal0"/>
        <w:pBdr>
          <w:top w:val="nil"/>
          <w:left w:val="nil"/>
          <w:bottom w:val="nil"/>
          <w:right w:val="nil"/>
          <w:between w:val="nil"/>
        </w:pBdr>
        <w:jc w:val="both"/>
        <w:rPr>
          <w:rFonts w:ascii="Arial" w:eastAsia="Arial" w:hAnsi="Arial" w:cs="Arial"/>
          <w:color w:val="000000"/>
          <w:sz w:val="20"/>
          <w:szCs w:val="20"/>
        </w:rPr>
      </w:pP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Profesor:</w:t>
      </w:r>
      <w:r w:rsidR="003F2B89">
        <w:rPr>
          <w:rFonts w:ascii="Arial" w:eastAsia="Arial" w:hAnsi="Arial" w:cs="Arial"/>
          <w:color w:val="000000"/>
          <w:sz w:val="20"/>
          <w:szCs w:val="20"/>
        </w:rPr>
        <w:t xml:space="preserve"> </w:t>
      </w:r>
      <w:r w:rsidR="003F2B89" w:rsidRPr="004E3287">
        <w:rPr>
          <w:rFonts w:ascii="Arial" w:eastAsia="Arial" w:hAnsi="Arial" w:cs="Arial"/>
          <w:b/>
          <w:color w:val="4F81BD" w:themeColor="accent1"/>
          <w:sz w:val="20"/>
          <w:szCs w:val="20"/>
        </w:rPr>
        <w:t>Mariano Pauluk</w:t>
      </w:r>
    </w:p>
    <w:p w:rsidR="004E3287" w:rsidRDefault="004E3287">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Modalidad</w:t>
      </w:r>
      <w:r>
        <w:rPr>
          <w:rFonts w:ascii="Arial" w:eastAsia="Arial" w:hAnsi="Arial" w:cs="Arial"/>
          <w:color w:val="000000"/>
          <w:sz w:val="20"/>
          <w:szCs w:val="20"/>
        </w:rPr>
        <w:t xml:space="preserve">: Presencial con Qoodle </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Horas de estudio recomendadas (extra-clase):</w:t>
      </w:r>
      <w:r>
        <w:rPr>
          <w:rFonts w:ascii="Arial" w:eastAsia="Arial" w:hAnsi="Arial" w:cs="Arial"/>
          <w:color w:val="000000"/>
          <w:sz w:val="20"/>
          <w:szCs w:val="20"/>
        </w:rPr>
        <w:t xml:space="preserve"> 5 horas semanales</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Conocimientos previos para el mejor aprovechamiento del curso</w:t>
      </w:r>
      <w:r>
        <w:rPr>
          <w:rFonts w:ascii="Arial" w:eastAsia="Arial" w:hAnsi="Arial" w:cs="Arial"/>
          <w:color w:val="000000"/>
          <w:sz w:val="20"/>
          <w:szCs w:val="20"/>
        </w:rPr>
        <w:t xml:space="preserve">: Macroeconomía y Teorías de Comercio Internacional. </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Forma de Evaluación:</w:t>
      </w:r>
      <w:r>
        <w:rPr>
          <w:rFonts w:ascii="Arial" w:eastAsia="Arial" w:hAnsi="Arial" w:cs="Arial"/>
          <w:color w:val="000000"/>
          <w:sz w:val="20"/>
          <w:szCs w:val="20"/>
        </w:rPr>
        <w:t xml:space="preserve"> Se adoptan las sugerencias de la Dirección de la carrera de acuerdo al Régimen de Estudios vigente según Res (C</w:t>
      </w:r>
      <w:r w:rsidR="00A31E3A">
        <w:rPr>
          <w:rFonts w:ascii="Arial" w:eastAsia="Arial" w:hAnsi="Arial" w:cs="Arial"/>
          <w:color w:val="000000"/>
          <w:sz w:val="20"/>
          <w:szCs w:val="20"/>
        </w:rPr>
        <w:t>.</w:t>
      </w:r>
      <w:r>
        <w:rPr>
          <w:rFonts w:ascii="Arial" w:eastAsia="Arial" w:hAnsi="Arial" w:cs="Arial"/>
          <w:color w:val="000000"/>
          <w:sz w:val="20"/>
          <w:szCs w:val="20"/>
        </w:rPr>
        <w:t>S</w:t>
      </w:r>
      <w:r w:rsidR="00A31E3A">
        <w:rPr>
          <w:rFonts w:ascii="Arial" w:eastAsia="Arial" w:hAnsi="Arial" w:cs="Arial"/>
          <w:color w:val="000000"/>
          <w:sz w:val="20"/>
          <w:szCs w:val="20"/>
        </w:rPr>
        <w:t>.</w:t>
      </w:r>
      <w:r>
        <w:rPr>
          <w:rFonts w:ascii="Arial" w:eastAsia="Arial" w:hAnsi="Arial" w:cs="Arial"/>
          <w:color w:val="000000"/>
          <w:sz w:val="20"/>
          <w:szCs w:val="20"/>
        </w:rPr>
        <w:t>)</w:t>
      </w:r>
      <w:r w:rsidR="00A31E3A">
        <w:rPr>
          <w:rFonts w:ascii="Arial" w:eastAsia="Arial" w:hAnsi="Arial" w:cs="Arial"/>
          <w:color w:val="000000"/>
          <w:sz w:val="20"/>
          <w:szCs w:val="20"/>
        </w:rPr>
        <w:t xml:space="preserve"> Nº</w:t>
      </w:r>
      <w:r>
        <w:rPr>
          <w:rFonts w:ascii="Arial" w:eastAsia="Arial" w:hAnsi="Arial" w:cs="Arial"/>
          <w:color w:val="000000"/>
          <w:sz w:val="20"/>
          <w:szCs w:val="20"/>
        </w:rPr>
        <w:t xml:space="preserve"> </w:t>
      </w:r>
      <w:r w:rsidR="00B75304">
        <w:rPr>
          <w:rFonts w:ascii="Arial" w:eastAsia="Arial" w:hAnsi="Arial" w:cs="Arial"/>
          <w:color w:val="000000"/>
          <w:sz w:val="20"/>
          <w:szCs w:val="20"/>
        </w:rPr>
        <w:t>201/18</w:t>
      </w:r>
      <w:r>
        <w:rPr>
          <w:rFonts w:ascii="Arial" w:eastAsia="Arial" w:hAnsi="Arial" w:cs="Arial"/>
          <w:color w:val="000000"/>
          <w:sz w:val="20"/>
          <w:szCs w:val="20"/>
        </w:rPr>
        <w:t>, siendo las instancias de evaluación dos parciales, al menos un recuperatorio y exámenes integradores para los alumnos que no promocionen el curso. Existiendo la posibilidad de solicitar de trabajos prácticos complementarios.</w:t>
      </w:r>
    </w:p>
    <w:p w:rsidR="003F2B89" w:rsidRPr="003F2B89" w:rsidRDefault="00C612CB">
      <w:pPr>
        <w:pStyle w:val="normal0"/>
        <w:pBdr>
          <w:top w:val="nil"/>
          <w:left w:val="nil"/>
          <w:bottom w:val="nil"/>
          <w:right w:val="nil"/>
          <w:between w:val="nil"/>
        </w:pBdr>
        <w:jc w:val="both"/>
        <w:rPr>
          <w:rFonts w:ascii="Arial" w:eastAsia="Arial" w:hAnsi="Arial" w:cs="Arial"/>
          <w:color w:val="000000"/>
          <w:sz w:val="20"/>
          <w:szCs w:val="20"/>
          <w:highlight w:val="yellow"/>
        </w:rPr>
      </w:pPr>
      <w:r w:rsidRPr="001931D3">
        <w:rPr>
          <w:rFonts w:ascii="Arial" w:eastAsia="Arial" w:hAnsi="Arial" w:cs="Arial"/>
          <w:b/>
          <w:color w:val="000000"/>
          <w:sz w:val="20"/>
          <w:szCs w:val="20"/>
        </w:rPr>
        <w:t>Breve CV del docente</w:t>
      </w:r>
      <w:r w:rsidRPr="001931D3">
        <w:rPr>
          <w:rFonts w:ascii="Arial" w:eastAsia="Arial" w:hAnsi="Arial" w:cs="Arial"/>
          <w:color w:val="000000"/>
          <w:sz w:val="20"/>
          <w:szCs w:val="20"/>
        </w:rPr>
        <w:t xml:space="preserve">: </w:t>
      </w:r>
      <w:r w:rsidR="001931D3" w:rsidRPr="001931D3">
        <w:rPr>
          <w:rFonts w:ascii="Arial" w:eastAsia="Arial" w:hAnsi="Arial" w:cs="Arial"/>
          <w:color w:val="000000"/>
          <w:sz w:val="20"/>
          <w:szCs w:val="20"/>
        </w:rPr>
        <w:t>Docente en el área de economía (Universidad Nacional de Quilmes). Docente del área de economía en la Universidad Nacional de Avellaneda. Licenciado en Comercio Internacional con orientación en Economía Internacional (UNQ); Maestrando en Ciencias Sociales y Humanidades con orientación en Política y Gestión Pública. Más información en http://pauluk.com.ar</w:t>
      </w:r>
    </w:p>
    <w:p w:rsidR="003F2B89" w:rsidRDefault="00C612CB">
      <w:pPr>
        <w:pStyle w:val="normal0"/>
        <w:pBdr>
          <w:top w:val="nil"/>
          <w:left w:val="nil"/>
          <w:bottom w:val="nil"/>
          <w:right w:val="nil"/>
          <w:between w:val="nil"/>
        </w:pBdr>
        <w:jc w:val="both"/>
        <w:rPr>
          <w:rFonts w:ascii="Arial" w:eastAsia="Arial" w:hAnsi="Arial" w:cs="Arial"/>
          <w:color w:val="000000"/>
          <w:sz w:val="20"/>
          <w:szCs w:val="20"/>
        </w:rPr>
      </w:pPr>
      <w:r w:rsidRPr="001931D3">
        <w:rPr>
          <w:rFonts w:ascii="Arial" w:eastAsia="Arial" w:hAnsi="Arial" w:cs="Arial"/>
          <w:b/>
          <w:color w:val="000000"/>
          <w:sz w:val="20"/>
          <w:szCs w:val="20"/>
        </w:rPr>
        <w:t>E- mail del docente:</w:t>
      </w:r>
      <w:r>
        <w:rPr>
          <w:rFonts w:ascii="Arial" w:eastAsia="Arial" w:hAnsi="Arial" w:cs="Arial"/>
          <w:color w:val="000000"/>
          <w:sz w:val="20"/>
          <w:szCs w:val="20"/>
        </w:rPr>
        <w:t xml:space="preserve"> </w:t>
      </w:r>
      <w:hyperlink r:id="rId47" w:history="1">
        <w:r w:rsidR="001931D3" w:rsidRPr="007A4DA2">
          <w:rPr>
            <w:rStyle w:val="Hipervnculo"/>
            <w:rFonts w:ascii="Verdana" w:hAnsi="Verdana"/>
            <w:bCs/>
            <w:sz w:val="18"/>
            <w:szCs w:val="18"/>
          </w:rPr>
          <w:t>mariano.pauluk@unq.edu.ar</w:t>
        </w:r>
      </w:hyperlink>
    </w:p>
    <w:p w:rsidR="003F2B89" w:rsidRDefault="003F2B89">
      <w:pPr>
        <w:pStyle w:val="normal0"/>
        <w:pBdr>
          <w:top w:val="nil"/>
          <w:left w:val="nil"/>
          <w:bottom w:val="nil"/>
          <w:right w:val="nil"/>
          <w:between w:val="nil"/>
        </w:pBdr>
        <w:jc w:val="both"/>
        <w:rPr>
          <w:rFonts w:ascii="Arial" w:eastAsia="Arial" w:hAnsi="Arial" w:cs="Arial"/>
          <w:color w:val="000000"/>
          <w:sz w:val="20"/>
          <w:szCs w:val="20"/>
        </w:rPr>
      </w:pPr>
    </w:p>
    <w:p w:rsidR="0059454A" w:rsidRDefault="0059454A">
      <w:pPr>
        <w:pStyle w:val="normal0"/>
        <w:pBdr>
          <w:top w:val="nil"/>
          <w:left w:val="nil"/>
          <w:bottom w:val="nil"/>
          <w:right w:val="nil"/>
          <w:between w:val="nil"/>
        </w:pBdr>
        <w:jc w:val="both"/>
        <w:rPr>
          <w:rFonts w:ascii="Arial" w:eastAsia="Arial" w:hAnsi="Arial" w:cs="Arial"/>
          <w:color w:val="000000"/>
          <w:sz w:val="20"/>
          <w:szCs w:val="20"/>
        </w:rPr>
      </w:pPr>
    </w:p>
    <w:p w:rsidR="0059454A" w:rsidRDefault="0059454A">
      <w:pPr>
        <w:pStyle w:val="normal0"/>
        <w:pBdr>
          <w:top w:val="nil"/>
          <w:left w:val="nil"/>
          <w:bottom w:val="nil"/>
          <w:right w:val="nil"/>
          <w:between w:val="nil"/>
        </w:pBdr>
        <w:jc w:val="both"/>
        <w:rPr>
          <w:rFonts w:ascii="Arial" w:eastAsia="Arial" w:hAnsi="Arial" w:cs="Arial"/>
          <w:color w:val="000000"/>
          <w:sz w:val="20"/>
          <w:szCs w:val="20"/>
        </w:rPr>
      </w:pPr>
    </w:p>
    <w:p w:rsidR="0059454A" w:rsidRDefault="0059454A">
      <w:pPr>
        <w:pStyle w:val="normal0"/>
        <w:pBdr>
          <w:top w:val="nil"/>
          <w:left w:val="nil"/>
          <w:bottom w:val="nil"/>
          <w:right w:val="nil"/>
          <w:between w:val="nil"/>
        </w:pBdr>
        <w:jc w:val="both"/>
        <w:rPr>
          <w:rFonts w:ascii="Arial" w:eastAsia="Arial" w:hAnsi="Arial" w:cs="Arial"/>
          <w:color w:val="000000"/>
          <w:sz w:val="20"/>
          <w:szCs w:val="20"/>
        </w:rPr>
      </w:pPr>
    </w:p>
    <w:p w:rsidR="0059454A" w:rsidRDefault="0059454A">
      <w:pPr>
        <w:pStyle w:val="normal0"/>
        <w:pBdr>
          <w:top w:val="nil"/>
          <w:left w:val="nil"/>
          <w:bottom w:val="nil"/>
          <w:right w:val="nil"/>
          <w:between w:val="nil"/>
        </w:pBdr>
        <w:jc w:val="both"/>
        <w:rPr>
          <w:rFonts w:ascii="Arial" w:eastAsia="Arial" w:hAnsi="Arial" w:cs="Arial"/>
          <w:color w:val="000000"/>
          <w:sz w:val="20"/>
          <w:szCs w:val="20"/>
        </w:rPr>
      </w:pPr>
    </w:p>
    <w:p w:rsidR="0059454A" w:rsidRDefault="0059454A">
      <w:pPr>
        <w:pStyle w:val="normal0"/>
        <w:pBdr>
          <w:top w:val="nil"/>
          <w:left w:val="nil"/>
          <w:bottom w:val="nil"/>
          <w:right w:val="nil"/>
          <w:between w:val="nil"/>
        </w:pBdr>
        <w:jc w:val="both"/>
        <w:rPr>
          <w:rFonts w:ascii="Arial" w:eastAsia="Arial" w:hAnsi="Arial" w:cs="Arial"/>
          <w:color w:val="000000"/>
          <w:sz w:val="20"/>
          <w:szCs w:val="20"/>
        </w:rPr>
      </w:pPr>
    </w:p>
    <w:p w:rsidR="0059454A" w:rsidRDefault="0059454A">
      <w:pPr>
        <w:pStyle w:val="normal0"/>
        <w:pBdr>
          <w:top w:val="nil"/>
          <w:left w:val="nil"/>
          <w:bottom w:val="nil"/>
          <w:right w:val="nil"/>
          <w:between w:val="nil"/>
        </w:pBdr>
        <w:jc w:val="both"/>
        <w:rPr>
          <w:rFonts w:ascii="Arial" w:eastAsia="Arial" w:hAnsi="Arial" w:cs="Arial"/>
          <w:color w:val="000000"/>
          <w:sz w:val="20"/>
          <w:szCs w:val="20"/>
        </w:rPr>
      </w:pP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lastRenderedPageBreak/>
        <w:t>Profesor:</w:t>
      </w:r>
      <w:r>
        <w:rPr>
          <w:rFonts w:ascii="Arial" w:eastAsia="Arial" w:hAnsi="Arial" w:cs="Arial"/>
          <w:color w:val="000000"/>
          <w:sz w:val="20"/>
          <w:szCs w:val="20"/>
        </w:rPr>
        <w:t xml:space="preserve"> </w:t>
      </w:r>
      <w:r w:rsidRPr="0051139C">
        <w:rPr>
          <w:rFonts w:ascii="Arial" w:eastAsia="Arial" w:hAnsi="Arial" w:cs="Arial"/>
          <w:b/>
          <w:color w:val="4F81BD" w:themeColor="accent1"/>
          <w:sz w:val="20"/>
          <w:szCs w:val="20"/>
        </w:rPr>
        <w:t>Jesica De Angelis</w:t>
      </w:r>
    </w:p>
    <w:p w:rsidR="0051139C" w:rsidRDefault="0051139C" w:rsidP="0051139C">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Modalidad:</w:t>
      </w:r>
      <w:r>
        <w:rPr>
          <w:rFonts w:ascii="Arial" w:eastAsia="Arial" w:hAnsi="Arial" w:cs="Arial"/>
          <w:color w:val="000000"/>
          <w:sz w:val="20"/>
          <w:szCs w:val="20"/>
        </w:rPr>
        <w:t xml:space="preserve"> Semi-presencial con Qoodle</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Horas de estudio recomendadas (extra-clase):</w:t>
      </w:r>
      <w:r>
        <w:rPr>
          <w:rFonts w:ascii="Arial" w:eastAsia="Arial" w:hAnsi="Arial" w:cs="Arial"/>
          <w:color w:val="000000"/>
          <w:sz w:val="20"/>
          <w:szCs w:val="20"/>
        </w:rPr>
        <w:t xml:space="preserve"> 5 horas semanales</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Conocimientos previos para el mejor aprovechamiento del curso</w:t>
      </w:r>
      <w:r>
        <w:rPr>
          <w:rFonts w:ascii="Arial" w:eastAsia="Arial" w:hAnsi="Arial" w:cs="Arial"/>
          <w:color w:val="000000"/>
          <w:sz w:val="20"/>
          <w:szCs w:val="20"/>
        </w:rPr>
        <w:t xml:space="preserve">: Macroeconomía y Teorías de Comercio Internacional. </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Forma de Evaluación:</w:t>
      </w:r>
      <w:r>
        <w:rPr>
          <w:rFonts w:ascii="Arial" w:eastAsia="Arial" w:hAnsi="Arial" w:cs="Arial"/>
          <w:color w:val="000000"/>
          <w:sz w:val="20"/>
          <w:szCs w:val="20"/>
        </w:rPr>
        <w:t xml:space="preserve"> Se adoptan las sugerencias de la Dirección de la carrera de acuerdo al Régimen de Estud</w:t>
      </w:r>
      <w:r w:rsidR="00B75304">
        <w:rPr>
          <w:rFonts w:ascii="Arial" w:eastAsia="Arial" w:hAnsi="Arial" w:cs="Arial"/>
          <w:color w:val="000000"/>
          <w:sz w:val="20"/>
          <w:szCs w:val="20"/>
        </w:rPr>
        <w:t>ios vigente según Res (C</w:t>
      </w:r>
      <w:r w:rsidR="00A31E3A">
        <w:rPr>
          <w:rFonts w:ascii="Arial" w:eastAsia="Arial" w:hAnsi="Arial" w:cs="Arial"/>
          <w:color w:val="000000"/>
          <w:sz w:val="20"/>
          <w:szCs w:val="20"/>
        </w:rPr>
        <w:t>.</w:t>
      </w:r>
      <w:r w:rsidR="00B75304">
        <w:rPr>
          <w:rFonts w:ascii="Arial" w:eastAsia="Arial" w:hAnsi="Arial" w:cs="Arial"/>
          <w:color w:val="000000"/>
          <w:sz w:val="20"/>
          <w:szCs w:val="20"/>
        </w:rPr>
        <w:t>S</w:t>
      </w:r>
      <w:r w:rsidR="00A31E3A">
        <w:rPr>
          <w:rFonts w:ascii="Arial" w:eastAsia="Arial" w:hAnsi="Arial" w:cs="Arial"/>
          <w:color w:val="000000"/>
          <w:sz w:val="20"/>
          <w:szCs w:val="20"/>
        </w:rPr>
        <w:t>.</w:t>
      </w:r>
      <w:r w:rsidR="00B75304">
        <w:rPr>
          <w:rFonts w:ascii="Arial" w:eastAsia="Arial" w:hAnsi="Arial" w:cs="Arial"/>
          <w:color w:val="000000"/>
          <w:sz w:val="20"/>
          <w:szCs w:val="20"/>
        </w:rPr>
        <w:t>)</w:t>
      </w:r>
      <w:r w:rsidR="00A31E3A">
        <w:rPr>
          <w:rFonts w:ascii="Arial" w:eastAsia="Arial" w:hAnsi="Arial" w:cs="Arial"/>
          <w:color w:val="000000"/>
          <w:sz w:val="20"/>
          <w:szCs w:val="20"/>
        </w:rPr>
        <w:t xml:space="preserve"> Nº</w:t>
      </w:r>
      <w:r w:rsidR="00B75304">
        <w:rPr>
          <w:rFonts w:ascii="Arial" w:eastAsia="Arial" w:hAnsi="Arial" w:cs="Arial"/>
          <w:color w:val="000000"/>
          <w:sz w:val="20"/>
          <w:szCs w:val="20"/>
        </w:rPr>
        <w:t xml:space="preserve"> 201/18</w:t>
      </w:r>
      <w:r>
        <w:rPr>
          <w:rFonts w:ascii="Arial" w:eastAsia="Arial" w:hAnsi="Arial" w:cs="Arial"/>
          <w:color w:val="000000"/>
          <w:sz w:val="20"/>
          <w:szCs w:val="20"/>
        </w:rPr>
        <w:t>, siendo las instancias de evaluación dos parciales, un recuperatorio, trabajos prácticos obligatorios y exámenes integradores para los alumnos que no promocionen el curso.</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Breve C.V del docente:</w:t>
      </w:r>
      <w:r>
        <w:rPr>
          <w:rFonts w:ascii="Arial" w:eastAsia="Arial" w:hAnsi="Arial" w:cs="Arial"/>
          <w:color w:val="000000"/>
          <w:sz w:val="20"/>
          <w:szCs w:val="20"/>
        </w:rPr>
        <w:t xml:space="preserve"> Lic. en Comercio Internacional (UNQ). Magíster en Relaciones Económicas Internacionales (FCE-UBA). Doctoranda en Ciencias Sociales (UNQ). Becaria Doctoral CONICET. Ha participado en diversos proyectos de investigación vinculados a la economía internacional y ha sido docente de la materia "Relaciones Económicas Internacionales" y “Macroeconomía” (UNQ) y Ayudante de Primera de la materia "Economía Internacional" (FCE-UBA).</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E- mail del docente:</w:t>
      </w:r>
      <w:r>
        <w:rPr>
          <w:rFonts w:ascii="Arial" w:eastAsia="Arial" w:hAnsi="Arial" w:cs="Arial"/>
          <w:color w:val="000000"/>
          <w:sz w:val="20"/>
          <w:szCs w:val="20"/>
        </w:rPr>
        <w:t xml:space="preserve"> </w:t>
      </w:r>
      <w:hyperlink r:id="rId48" w:history="1">
        <w:r w:rsidR="0063532B" w:rsidRPr="007273CC">
          <w:rPr>
            <w:rStyle w:val="Hipervnculo"/>
            <w:rFonts w:ascii="Arial" w:eastAsia="Arial" w:hAnsi="Arial" w:cs="Arial"/>
            <w:sz w:val="20"/>
            <w:szCs w:val="20"/>
          </w:rPr>
          <w:t>jesica.deangelis@unq.edu.ar</w:t>
        </w:r>
      </w:hyperlink>
      <w:r w:rsidR="0063532B">
        <w:rPr>
          <w:rFonts w:ascii="Arial" w:eastAsia="Arial" w:hAnsi="Arial" w:cs="Arial"/>
          <w:color w:val="000000"/>
          <w:sz w:val="20"/>
          <w:szCs w:val="20"/>
        </w:rPr>
        <w:t xml:space="preserve"> </w:t>
      </w:r>
    </w:p>
    <w:p w:rsidR="00674D03" w:rsidRDefault="00674D03">
      <w:pPr>
        <w:pStyle w:val="normal0"/>
        <w:pBdr>
          <w:top w:val="nil"/>
          <w:left w:val="nil"/>
          <w:bottom w:val="nil"/>
          <w:right w:val="nil"/>
          <w:between w:val="nil"/>
        </w:pBdr>
        <w:jc w:val="both"/>
        <w:rPr>
          <w:rFonts w:ascii="Arial" w:eastAsia="Arial" w:hAnsi="Arial" w:cs="Arial"/>
          <w:color w:val="000000"/>
          <w:sz w:val="20"/>
          <w:szCs w:val="20"/>
        </w:rPr>
      </w:pPr>
    </w:p>
    <w:p w:rsidR="0051139C" w:rsidRDefault="0051139C">
      <w:pPr>
        <w:pStyle w:val="normal0"/>
        <w:pBdr>
          <w:top w:val="nil"/>
          <w:left w:val="nil"/>
          <w:bottom w:val="nil"/>
          <w:right w:val="nil"/>
          <w:between w:val="nil"/>
        </w:pBdr>
        <w:jc w:val="both"/>
        <w:rPr>
          <w:rFonts w:ascii="Arial" w:eastAsia="Arial" w:hAnsi="Arial" w:cs="Arial"/>
          <w:color w:val="000000"/>
          <w:sz w:val="20"/>
          <w:szCs w:val="20"/>
        </w:rPr>
      </w:pPr>
    </w:p>
    <w:p w:rsidR="00674D03" w:rsidRPr="00054971" w:rsidRDefault="00C612CB" w:rsidP="001931D3">
      <w:pPr>
        <w:pStyle w:val="normal0"/>
        <w:pBdr>
          <w:top w:val="nil"/>
          <w:left w:val="nil"/>
          <w:bottom w:val="nil"/>
          <w:right w:val="nil"/>
          <w:between w:val="nil"/>
        </w:pBdr>
        <w:spacing w:after="120"/>
        <w:jc w:val="both"/>
        <w:rPr>
          <w:rStyle w:val="nfasisintenso"/>
          <w:rFonts w:eastAsia="Arial"/>
          <w:color w:val="5F497A" w:themeColor="accent4" w:themeShade="BF"/>
        </w:rPr>
      </w:pPr>
      <w:r w:rsidRPr="00054971">
        <w:rPr>
          <w:rStyle w:val="nfasisintenso"/>
          <w:rFonts w:eastAsia="Arial"/>
          <w:color w:val="5F497A" w:themeColor="accent4" w:themeShade="BF"/>
        </w:rPr>
        <w:t>Investigación de mercado</w:t>
      </w:r>
      <w:r w:rsidR="0051139C" w:rsidRPr="00054971">
        <w:rPr>
          <w:rStyle w:val="nfasisintenso"/>
          <w:rFonts w:eastAsia="Arial"/>
          <w:color w:val="5F497A" w:themeColor="accent4" w:themeShade="BF"/>
        </w:rPr>
        <w:t xml:space="preserve"> (Plan 2012/15 y Plan 2003)</w:t>
      </w:r>
    </w:p>
    <w:p w:rsidR="0051139C" w:rsidRPr="0051139C" w:rsidRDefault="00C612CB">
      <w:pPr>
        <w:pStyle w:val="normal0"/>
        <w:pBdr>
          <w:top w:val="nil"/>
          <w:left w:val="nil"/>
          <w:bottom w:val="nil"/>
          <w:right w:val="nil"/>
          <w:between w:val="nil"/>
        </w:pBdr>
        <w:jc w:val="both"/>
        <w:rPr>
          <w:rFonts w:ascii="Arial" w:eastAsia="Arial" w:hAnsi="Arial" w:cs="Arial"/>
          <w:color w:val="4F81BD" w:themeColor="accent1"/>
          <w:sz w:val="20"/>
          <w:szCs w:val="20"/>
        </w:rPr>
      </w:pPr>
      <w:r w:rsidRPr="0051139C">
        <w:rPr>
          <w:rFonts w:ascii="Arial" w:eastAsia="Arial" w:hAnsi="Arial" w:cs="Arial"/>
          <w:b/>
          <w:color w:val="4F81BD" w:themeColor="accent1"/>
          <w:sz w:val="20"/>
          <w:szCs w:val="20"/>
        </w:rPr>
        <w:t>Núcleo al que pertenece el curso:</w:t>
      </w:r>
      <w:r w:rsidRPr="0051139C">
        <w:rPr>
          <w:rFonts w:ascii="Arial" w:eastAsia="Arial" w:hAnsi="Arial" w:cs="Arial"/>
          <w:color w:val="4F81BD" w:themeColor="accent1"/>
          <w:sz w:val="20"/>
          <w:szCs w:val="20"/>
        </w:rPr>
        <w:t xml:space="preserve"> </w:t>
      </w:r>
    </w:p>
    <w:p w:rsidR="0051139C" w:rsidRPr="0051139C" w:rsidRDefault="0051139C">
      <w:pPr>
        <w:pStyle w:val="normal0"/>
        <w:pBdr>
          <w:top w:val="nil"/>
          <w:left w:val="nil"/>
          <w:bottom w:val="nil"/>
          <w:right w:val="nil"/>
          <w:between w:val="nil"/>
        </w:pBdr>
        <w:jc w:val="both"/>
        <w:rPr>
          <w:rFonts w:ascii="Arial" w:eastAsia="Arial" w:hAnsi="Arial" w:cs="Arial"/>
          <w:color w:val="4F81BD" w:themeColor="accent1"/>
          <w:sz w:val="20"/>
          <w:szCs w:val="20"/>
        </w:rPr>
      </w:pPr>
      <w:r w:rsidRPr="0051139C">
        <w:rPr>
          <w:rFonts w:ascii="Arial" w:eastAsia="Arial" w:hAnsi="Arial" w:cs="Arial"/>
          <w:color w:val="4F81BD" w:themeColor="accent1"/>
          <w:sz w:val="20"/>
          <w:szCs w:val="20"/>
        </w:rPr>
        <w:t>Electivo de Comercio y Economía Internacional (Plan 2012/15)</w:t>
      </w:r>
    </w:p>
    <w:p w:rsidR="00674D03" w:rsidRPr="0051139C" w:rsidRDefault="00C612CB">
      <w:pPr>
        <w:pStyle w:val="normal0"/>
        <w:pBdr>
          <w:top w:val="nil"/>
          <w:left w:val="nil"/>
          <w:bottom w:val="nil"/>
          <w:right w:val="nil"/>
          <w:between w:val="nil"/>
        </w:pBdr>
        <w:jc w:val="both"/>
        <w:rPr>
          <w:rFonts w:ascii="Arial" w:eastAsia="Arial" w:hAnsi="Arial" w:cs="Arial"/>
          <w:color w:val="4F81BD" w:themeColor="accent1"/>
          <w:sz w:val="20"/>
          <w:szCs w:val="20"/>
        </w:rPr>
      </w:pPr>
      <w:r w:rsidRPr="0051139C">
        <w:rPr>
          <w:rFonts w:ascii="Arial" w:eastAsia="Arial" w:hAnsi="Arial" w:cs="Arial"/>
          <w:color w:val="4F81BD" w:themeColor="accent1"/>
          <w:sz w:val="20"/>
          <w:szCs w:val="20"/>
        </w:rPr>
        <w:t>Licenciatura Electivo</w:t>
      </w:r>
      <w:r w:rsidR="0051139C" w:rsidRPr="0051139C">
        <w:rPr>
          <w:rFonts w:ascii="Arial" w:eastAsia="Arial" w:hAnsi="Arial" w:cs="Arial"/>
          <w:color w:val="4F81BD" w:themeColor="accent1"/>
          <w:sz w:val="20"/>
          <w:szCs w:val="20"/>
        </w:rPr>
        <w:t xml:space="preserve"> (Plan 2003)</w:t>
      </w:r>
    </w:p>
    <w:p w:rsidR="0051139C" w:rsidRPr="00EE24A9" w:rsidRDefault="0051139C" w:rsidP="0051139C">
      <w:pPr>
        <w:pStyle w:val="normal0"/>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b/>
          <w:color w:val="4F81BD" w:themeColor="accent1"/>
          <w:sz w:val="20"/>
          <w:szCs w:val="20"/>
        </w:rPr>
        <w:t>Contenidos mínimos:</w:t>
      </w:r>
      <w:r w:rsidRPr="00EE24A9">
        <w:rPr>
          <w:rFonts w:ascii="Arial" w:eastAsia="Arial" w:hAnsi="Arial" w:cs="Arial"/>
          <w:color w:val="4F81BD" w:themeColor="accent1"/>
          <w:sz w:val="20"/>
          <w:szCs w:val="20"/>
        </w:rPr>
        <w:t xml:space="preserve"> Según se detalla en Plan de Estudios RCS Nº 178/03, RCS Nº 564/12 y RCS Nº 449/15 (</w:t>
      </w:r>
      <w:hyperlink r:id="rId49" w:history="1">
        <w:r w:rsidRPr="00EE24A9">
          <w:rPr>
            <w:rStyle w:val="Hipervnculo"/>
            <w:rFonts w:ascii="Arial" w:eastAsia="Arial" w:hAnsi="Arial" w:cs="Arial"/>
            <w:color w:val="4F81BD" w:themeColor="accent1"/>
            <w:sz w:val="20"/>
            <w:szCs w:val="20"/>
          </w:rPr>
          <w:t>http://www.unq.edu.ar/carreras/23-licenciatura-en-comercio-internacional.php</w:t>
        </w:r>
      </w:hyperlink>
      <w:r w:rsidRPr="00EE24A9">
        <w:rPr>
          <w:rFonts w:ascii="Arial" w:eastAsia="Arial" w:hAnsi="Arial" w:cs="Arial"/>
          <w:color w:val="4F81BD" w:themeColor="accent1"/>
          <w:sz w:val="20"/>
          <w:szCs w:val="20"/>
        </w:rPr>
        <w:t>).</w:t>
      </w:r>
    </w:p>
    <w:p w:rsidR="0051139C" w:rsidRDefault="0051139C">
      <w:pPr>
        <w:pStyle w:val="normal0"/>
        <w:pBdr>
          <w:top w:val="nil"/>
          <w:left w:val="nil"/>
          <w:bottom w:val="nil"/>
          <w:right w:val="nil"/>
          <w:between w:val="nil"/>
        </w:pBdr>
        <w:jc w:val="both"/>
        <w:rPr>
          <w:rFonts w:ascii="Arial" w:eastAsia="Arial" w:hAnsi="Arial" w:cs="Arial"/>
          <w:b/>
          <w:color w:val="000000"/>
          <w:sz w:val="20"/>
          <w:szCs w:val="20"/>
        </w:rPr>
      </w:pPr>
    </w:p>
    <w:p w:rsidR="00674D03" w:rsidRPr="0051139C" w:rsidRDefault="00C612CB">
      <w:pPr>
        <w:pStyle w:val="normal0"/>
        <w:pBdr>
          <w:top w:val="nil"/>
          <w:left w:val="nil"/>
          <w:bottom w:val="nil"/>
          <w:right w:val="nil"/>
          <w:between w:val="nil"/>
        </w:pBdr>
        <w:jc w:val="both"/>
        <w:rPr>
          <w:rFonts w:ascii="Arial" w:eastAsia="Arial" w:hAnsi="Arial" w:cs="Arial"/>
          <w:b/>
          <w:color w:val="4F81BD" w:themeColor="accent1"/>
          <w:sz w:val="20"/>
          <w:szCs w:val="20"/>
        </w:rPr>
      </w:pPr>
      <w:r>
        <w:rPr>
          <w:rFonts w:ascii="Arial" w:eastAsia="Arial" w:hAnsi="Arial" w:cs="Arial"/>
          <w:b/>
          <w:color w:val="000000"/>
          <w:sz w:val="20"/>
          <w:szCs w:val="20"/>
        </w:rPr>
        <w:t>Profesor:</w:t>
      </w:r>
      <w:r>
        <w:rPr>
          <w:rFonts w:ascii="Arial" w:eastAsia="Arial" w:hAnsi="Arial" w:cs="Arial"/>
          <w:color w:val="000000"/>
          <w:sz w:val="20"/>
          <w:szCs w:val="20"/>
        </w:rPr>
        <w:t xml:space="preserve"> </w:t>
      </w:r>
      <w:r w:rsidRPr="0051139C">
        <w:rPr>
          <w:rFonts w:ascii="Arial" w:eastAsia="Arial" w:hAnsi="Arial" w:cs="Arial"/>
          <w:b/>
          <w:color w:val="4F81BD" w:themeColor="accent1"/>
          <w:sz w:val="20"/>
          <w:szCs w:val="20"/>
        </w:rPr>
        <w:t>Armando Azeglio</w:t>
      </w:r>
    </w:p>
    <w:p w:rsidR="0051139C" w:rsidRDefault="0051139C" w:rsidP="0051139C">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Modalidad:</w:t>
      </w:r>
      <w:r>
        <w:rPr>
          <w:rFonts w:ascii="Arial" w:eastAsia="Arial" w:hAnsi="Arial" w:cs="Arial"/>
          <w:color w:val="000000"/>
          <w:sz w:val="20"/>
          <w:szCs w:val="20"/>
        </w:rPr>
        <w:t xml:space="preserve"> Presencial </w:t>
      </w:r>
    </w:p>
    <w:p w:rsidR="00B75304"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Horas de estudio recomendadas (extra clase):</w:t>
      </w:r>
      <w:r>
        <w:rPr>
          <w:rFonts w:ascii="Arial" w:eastAsia="Arial" w:hAnsi="Arial" w:cs="Arial"/>
          <w:color w:val="000000"/>
          <w:sz w:val="20"/>
          <w:szCs w:val="20"/>
        </w:rPr>
        <w:t xml:space="preserve"> 4 horas semanales.</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Conocimientos previos para el mejor aprovechamiento del curso:</w:t>
      </w:r>
      <w:r>
        <w:rPr>
          <w:rFonts w:ascii="Arial" w:eastAsia="Arial" w:hAnsi="Arial" w:cs="Arial"/>
          <w:color w:val="000000"/>
          <w:sz w:val="20"/>
          <w:szCs w:val="20"/>
        </w:rPr>
        <w:t xml:space="preserve"> es aconsejable tener conocimientos sobre Administración General o Estratégica, Microeconomía y Análisis Matemático.</w:t>
      </w:r>
    </w:p>
    <w:p w:rsidR="00B75304" w:rsidRDefault="00B75304">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Forma de Evaluación:</w:t>
      </w:r>
      <w:r>
        <w:rPr>
          <w:rFonts w:ascii="Arial" w:eastAsia="Arial" w:hAnsi="Arial" w:cs="Arial"/>
          <w:color w:val="000000"/>
          <w:sz w:val="20"/>
          <w:szCs w:val="20"/>
        </w:rPr>
        <w:t xml:space="preserve"> Se adoptan las sugerencias de la Dirección de la carrera de acuerdo al Régimen de Estudios vigente según Res (C</w:t>
      </w:r>
      <w:r w:rsidR="00A31E3A">
        <w:rPr>
          <w:rFonts w:ascii="Arial" w:eastAsia="Arial" w:hAnsi="Arial" w:cs="Arial"/>
          <w:color w:val="000000"/>
          <w:sz w:val="20"/>
          <w:szCs w:val="20"/>
        </w:rPr>
        <w:t>.</w:t>
      </w:r>
      <w:r>
        <w:rPr>
          <w:rFonts w:ascii="Arial" w:eastAsia="Arial" w:hAnsi="Arial" w:cs="Arial"/>
          <w:color w:val="000000"/>
          <w:sz w:val="20"/>
          <w:szCs w:val="20"/>
        </w:rPr>
        <w:t>S</w:t>
      </w:r>
      <w:r w:rsidR="00A31E3A">
        <w:rPr>
          <w:rFonts w:ascii="Arial" w:eastAsia="Arial" w:hAnsi="Arial" w:cs="Arial"/>
          <w:color w:val="000000"/>
          <w:sz w:val="20"/>
          <w:szCs w:val="20"/>
        </w:rPr>
        <w:t>.</w:t>
      </w:r>
      <w:r>
        <w:rPr>
          <w:rFonts w:ascii="Arial" w:eastAsia="Arial" w:hAnsi="Arial" w:cs="Arial"/>
          <w:color w:val="000000"/>
          <w:sz w:val="20"/>
          <w:szCs w:val="20"/>
        </w:rPr>
        <w:t>) Nº 201/18, siendo las instancias de evaluación dos parciales, un recuperatorio, trabajos prácticos obligatorios y exámenes integradores para los alumnos que no promocionen el curso</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Breve CV del docente</w:t>
      </w:r>
      <w:r>
        <w:rPr>
          <w:rFonts w:ascii="Arial" w:eastAsia="Arial" w:hAnsi="Arial" w:cs="Arial"/>
          <w:color w:val="000000"/>
          <w:sz w:val="20"/>
          <w:szCs w:val="20"/>
        </w:rPr>
        <w:t xml:space="preserve">: Licenciado en Administración de Empresas de la Universidad de San Juan. Master en Dirección Comercial y Marketing de la Escuela Internacional de Negocios –CEREM (Madrid- España). Master en Gestión pública del turismo por la Universidad Internacional fe Andalucia (Huelva- España). Se desempeña como docente investigador en la Universidad Nacional de Quilmes. </w:t>
      </w:r>
      <w:r w:rsidR="0063532B">
        <w:rPr>
          <w:rFonts w:ascii="Arial" w:eastAsia="Arial" w:hAnsi="Arial" w:cs="Arial"/>
          <w:color w:val="000000"/>
          <w:sz w:val="20"/>
          <w:szCs w:val="20"/>
        </w:rPr>
        <w:t xml:space="preserve"> </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E- mail del docente:</w:t>
      </w:r>
      <w:r>
        <w:rPr>
          <w:rFonts w:ascii="Arial" w:eastAsia="Arial" w:hAnsi="Arial" w:cs="Arial"/>
          <w:color w:val="000000"/>
          <w:sz w:val="20"/>
          <w:szCs w:val="20"/>
        </w:rPr>
        <w:t xml:space="preserve"> </w:t>
      </w:r>
      <w:hyperlink r:id="rId50" w:history="1">
        <w:r w:rsidR="0063532B" w:rsidRPr="007273CC">
          <w:rPr>
            <w:rStyle w:val="Hipervnculo"/>
            <w:rFonts w:ascii="Arial" w:eastAsia="Arial" w:hAnsi="Arial" w:cs="Arial"/>
            <w:sz w:val="20"/>
            <w:szCs w:val="20"/>
          </w:rPr>
          <w:t>aazeglio@unq.edu.ar</w:t>
        </w:r>
      </w:hyperlink>
      <w:r w:rsidR="0063532B">
        <w:rPr>
          <w:rFonts w:ascii="Arial" w:eastAsia="Arial" w:hAnsi="Arial" w:cs="Arial"/>
          <w:color w:val="000000"/>
          <w:sz w:val="20"/>
          <w:szCs w:val="20"/>
        </w:rPr>
        <w:t xml:space="preserve"> </w:t>
      </w:r>
    </w:p>
    <w:p w:rsidR="0063532B" w:rsidRDefault="0063532B">
      <w:pPr>
        <w:pStyle w:val="normal0"/>
        <w:pBdr>
          <w:top w:val="nil"/>
          <w:left w:val="nil"/>
          <w:bottom w:val="nil"/>
          <w:right w:val="nil"/>
          <w:between w:val="nil"/>
        </w:pBdr>
        <w:jc w:val="both"/>
        <w:rPr>
          <w:rFonts w:ascii="Arial" w:eastAsia="Arial" w:hAnsi="Arial" w:cs="Arial"/>
          <w:color w:val="000000"/>
          <w:sz w:val="20"/>
          <w:szCs w:val="20"/>
        </w:rPr>
      </w:pPr>
    </w:p>
    <w:p w:rsidR="0059454A" w:rsidRDefault="0059454A">
      <w:pPr>
        <w:pStyle w:val="normal0"/>
        <w:pBdr>
          <w:top w:val="nil"/>
          <w:left w:val="nil"/>
          <w:bottom w:val="nil"/>
          <w:right w:val="nil"/>
          <w:between w:val="nil"/>
        </w:pBdr>
        <w:jc w:val="both"/>
        <w:rPr>
          <w:rFonts w:ascii="Arial" w:eastAsia="Arial" w:hAnsi="Arial" w:cs="Arial"/>
          <w:color w:val="000000"/>
          <w:sz w:val="20"/>
          <w:szCs w:val="20"/>
        </w:rPr>
      </w:pPr>
    </w:p>
    <w:p w:rsidR="0059454A" w:rsidRDefault="0059454A">
      <w:pPr>
        <w:pStyle w:val="normal0"/>
        <w:pBdr>
          <w:top w:val="nil"/>
          <w:left w:val="nil"/>
          <w:bottom w:val="nil"/>
          <w:right w:val="nil"/>
          <w:between w:val="nil"/>
        </w:pBdr>
        <w:jc w:val="both"/>
        <w:rPr>
          <w:rFonts w:ascii="Arial" w:eastAsia="Arial" w:hAnsi="Arial" w:cs="Arial"/>
          <w:color w:val="000000"/>
          <w:sz w:val="20"/>
          <w:szCs w:val="20"/>
        </w:rPr>
      </w:pPr>
    </w:p>
    <w:p w:rsidR="0059454A" w:rsidRDefault="0059454A">
      <w:pPr>
        <w:pStyle w:val="normal0"/>
        <w:pBdr>
          <w:top w:val="nil"/>
          <w:left w:val="nil"/>
          <w:bottom w:val="nil"/>
          <w:right w:val="nil"/>
          <w:between w:val="nil"/>
        </w:pBdr>
        <w:jc w:val="both"/>
        <w:rPr>
          <w:rFonts w:ascii="Arial" w:eastAsia="Arial" w:hAnsi="Arial" w:cs="Arial"/>
          <w:color w:val="000000"/>
          <w:sz w:val="20"/>
          <w:szCs w:val="20"/>
        </w:rPr>
      </w:pPr>
    </w:p>
    <w:p w:rsidR="0059454A" w:rsidRDefault="0059454A">
      <w:pPr>
        <w:pStyle w:val="normal0"/>
        <w:pBdr>
          <w:top w:val="nil"/>
          <w:left w:val="nil"/>
          <w:bottom w:val="nil"/>
          <w:right w:val="nil"/>
          <w:between w:val="nil"/>
        </w:pBdr>
        <w:jc w:val="both"/>
        <w:rPr>
          <w:rFonts w:ascii="Arial" w:eastAsia="Arial" w:hAnsi="Arial" w:cs="Arial"/>
          <w:color w:val="000000"/>
          <w:sz w:val="20"/>
          <w:szCs w:val="20"/>
        </w:rPr>
      </w:pPr>
    </w:p>
    <w:p w:rsidR="0059454A" w:rsidRDefault="0059454A">
      <w:pPr>
        <w:pStyle w:val="normal0"/>
        <w:pBdr>
          <w:top w:val="nil"/>
          <w:left w:val="nil"/>
          <w:bottom w:val="nil"/>
          <w:right w:val="nil"/>
          <w:between w:val="nil"/>
        </w:pBdr>
        <w:jc w:val="both"/>
        <w:rPr>
          <w:rFonts w:ascii="Arial" w:eastAsia="Arial" w:hAnsi="Arial" w:cs="Arial"/>
          <w:color w:val="000000"/>
          <w:sz w:val="20"/>
          <w:szCs w:val="20"/>
        </w:rPr>
      </w:pPr>
    </w:p>
    <w:p w:rsidR="0059454A" w:rsidRDefault="0059454A">
      <w:pPr>
        <w:pStyle w:val="normal0"/>
        <w:pBdr>
          <w:top w:val="nil"/>
          <w:left w:val="nil"/>
          <w:bottom w:val="nil"/>
          <w:right w:val="nil"/>
          <w:between w:val="nil"/>
        </w:pBdr>
        <w:jc w:val="both"/>
        <w:rPr>
          <w:rFonts w:ascii="Arial" w:eastAsia="Arial" w:hAnsi="Arial" w:cs="Arial"/>
          <w:color w:val="000000"/>
          <w:sz w:val="20"/>
          <w:szCs w:val="20"/>
        </w:rPr>
      </w:pPr>
    </w:p>
    <w:p w:rsidR="0059454A" w:rsidRDefault="0059454A">
      <w:pPr>
        <w:pStyle w:val="normal0"/>
        <w:pBdr>
          <w:top w:val="nil"/>
          <w:left w:val="nil"/>
          <w:bottom w:val="nil"/>
          <w:right w:val="nil"/>
          <w:between w:val="nil"/>
        </w:pBdr>
        <w:jc w:val="both"/>
        <w:rPr>
          <w:rFonts w:ascii="Arial" w:eastAsia="Arial" w:hAnsi="Arial" w:cs="Arial"/>
          <w:color w:val="000000"/>
          <w:sz w:val="20"/>
          <w:szCs w:val="20"/>
        </w:rPr>
      </w:pPr>
    </w:p>
    <w:p w:rsidR="0059454A" w:rsidRDefault="0059454A">
      <w:pPr>
        <w:pStyle w:val="normal0"/>
        <w:pBdr>
          <w:top w:val="nil"/>
          <w:left w:val="nil"/>
          <w:bottom w:val="nil"/>
          <w:right w:val="nil"/>
          <w:between w:val="nil"/>
        </w:pBdr>
        <w:jc w:val="both"/>
        <w:rPr>
          <w:rFonts w:ascii="Arial" w:eastAsia="Arial" w:hAnsi="Arial" w:cs="Arial"/>
          <w:color w:val="000000"/>
          <w:sz w:val="20"/>
          <w:szCs w:val="20"/>
        </w:rPr>
      </w:pPr>
    </w:p>
    <w:p w:rsidR="0059454A" w:rsidRDefault="0059454A">
      <w:pPr>
        <w:pStyle w:val="normal0"/>
        <w:pBdr>
          <w:top w:val="nil"/>
          <w:left w:val="nil"/>
          <w:bottom w:val="nil"/>
          <w:right w:val="nil"/>
          <w:between w:val="nil"/>
        </w:pBdr>
        <w:jc w:val="both"/>
        <w:rPr>
          <w:rFonts w:ascii="Arial" w:eastAsia="Arial" w:hAnsi="Arial" w:cs="Arial"/>
          <w:color w:val="000000"/>
          <w:sz w:val="20"/>
          <w:szCs w:val="20"/>
        </w:rPr>
      </w:pPr>
    </w:p>
    <w:p w:rsidR="0059454A" w:rsidRDefault="0059454A">
      <w:pPr>
        <w:pStyle w:val="normal0"/>
        <w:pBdr>
          <w:top w:val="nil"/>
          <w:left w:val="nil"/>
          <w:bottom w:val="nil"/>
          <w:right w:val="nil"/>
          <w:between w:val="nil"/>
        </w:pBdr>
        <w:jc w:val="both"/>
        <w:rPr>
          <w:rFonts w:ascii="Arial" w:eastAsia="Arial" w:hAnsi="Arial" w:cs="Arial"/>
          <w:color w:val="000000"/>
          <w:sz w:val="20"/>
          <w:szCs w:val="20"/>
        </w:rPr>
      </w:pPr>
    </w:p>
    <w:p w:rsidR="0059454A" w:rsidRDefault="0059454A">
      <w:pPr>
        <w:pStyle w:val="normal0"/>
        <w:pBdr>
          <w:top w:val="nil"/>
          <w:left w:val="nil"/>
          <w:bottom w:val="nil"/>
          <w:right w:val="nil"/>
          <w:between w:val="nil"/>
        </w:pBdr>
        <w:jc w:val="both"/>
        <w:rPr>
          <w:rFonts w:ascii="Arial" w:eastAsia="Arial" w:hAnsi="Arial" w:cs="Arial"/>
          <w:color w:val="000000"/>
          <w:sz w:val="20"/>
          <w:szCs w:val="20"/>
        </w:rPr>
      </w:pPr>
    </w:p>
    <w:p w:rsidR="0059454A" w:rsidRDefault="0059454A">
      <w:pPr>
        <w:pStyle w:val="normal0"/>
        <w:pBdr>
          <w:top w:val="nil"/>
          <w:left w:val="nil"/>
          <w:bottom w:val="nil"/>
          <w:right w:val="nil"/>
          <w:between w:val="nil"/>
        </w:pBdr>
        <w:jc w:val="both"/>
        <w:rPr>
          <w:rFonts w:ascii="Arial" w:eastAsia="Arial" w:hAnsi="Arial" w:cs="Arial"/>
          <w:color w:val="000000"/>
          <w:sz w:val="20"/>
          <w:szCs w:val="20"/>
        </w:rPr>
      </w:pPr>
    </w:p>
    <w:p w:rsidR="0059454A" w:rsidRDefault="0059454A">
      <w:pPr>
        <w:pStyle w:val="normal0"/>
        <w:pBdr>
          <w:top w:val="nil"/>
          <w:left w:val="nil"/>
          <w:bottom w:val="nil"/>
          <w:right w:val="nil"/>
          <w:between w:val="nil"/>
        </w:pBdr>
        <w:jc w:val="both"/>
        <w:rPr>
          <w:rFonts w:ascii="Arial" w:eastAsia="Arial" w:hAnsi="Arial" w:cs="Arial"/>
          <w:color w:val="000000"/>
          <w:sz w:val="20"/>
          <w:szCs w:val="20"/>
        </w:rPr>
      </w:pPr>
    </w:p>
    <w:p w:rsidR="0059454A" w:rsidRDefault="0059454A">
      <w:pPr>
        <w:pStyle w:val="normal0"/>
        <w:pBdr>
          <w:top w:val="nil"/>
          <w:left w:val="nil"/>
          <w:bottom w:val="nil"/>
          <w:right w:val="nil"/>
          <w:between w:val="nil"/>
        </w:pBdr>
        <w:jc w:val="both"/>
        <w:rPr>
          <w:rFonts w:ascii="Arial" w:eastAsia="Arial" w:hAnsi="Arial" w:cs="Arial"/>
          <w:color w:val="000000"/>
          <w:sz w:val="20"/>
          <w:szCs w:val="20"/>
        </w:rPr>
      </w:pPr>
    </w:p>
    <w:p w:rsidR="0059454A" w:rsidRDefault="0059454A">
      <w:pPr>
        <w:pStyle w:val="normal0"/>
        <w:pBdr>
          <w:top w:val="nil"/>
          <w:left w:val="nil"/>
          <w:bottom w:val="nil"/>
          <w:right w:val="nil"/>
          <w:between w:val="nil"/>
        </w:pBdr>
        <w:jc w:val="both"/>
        <w:rPr>
          <w:rFonts w:ascii="Arial" w:eastAsia="Arial" w:hAnsi="Arial" w:cs="Arial"/>
          <w:color w:val="000000"/>
          <w:sz w:val="20"/>
          <w:szCs w:val="20"/>
        </w:rPr>
      </w:pPr>
    </w:p>
    <w:p w:rsidR="0059454A" w:rsidRDefault="0059454A">
      <w:pPr>
        <w:pStyle w:val="normal0"/>
        <w:pBdr>
          <w:top w:val="nil"/>
          <w:left w:val="nil"/>
          <w:bottom w:val="nil"/>
          <w:right w:val="nil"/>
          <w:between w:val="nil"/>
        </w:pBdr>
        <w:jc w:val="both"/>
        <w:rPr>
          <w:rFonts w:ascii="Arial" w:eastAsia="Arial" w:hAnsi="Arial" w:cs="Arial"/>
          <w:color w:val="000000"/>
          <w:sz w:val="20"/>
          <w:szCs w:val="20"/>
        </w:rPr>
      </w:pPr>
    </w:p>
    <w:p w:rsidR="0063532B" w:rsidRDefault="0063532B">
      <w:pPr>
        <w:pStyle w:val="normal0"/>
        <w:pBdr>
          <w:top w:val="nil"/>
          <w:left w:val="nil"/>
          <w:bottom w:val="nil"/>
          <w:right w:val="nil"/>
          <w:between w:val="nil"/>
        </w:pBdr>
        <w:jc w:val="both"/>
        <w:rPr>
          <w:rFonts w:ascii="Arial" w:eastAsia="Arial" w:hAnsi="Arial" w:cs="Arial"/>
          <w:color w:val="000000"/>
          <w:sz w:val="20"/>
          <w:szCs w:val="20"/>
        </w:rPr>
      </w:pPr>
    </w:p>
    <w:p w:rsidR="00674D03" w:rsidRPr="00054971" w:rsidRDefault="00C612CB" w:rsidP="001931D3">
      <w:pPr>
        <w:pStyle w:val="normal0"/>
        <w:pBdr>
          <w:top w:val="nil"/>
          <w:left w:val="nil"/>
          <w:bottom w:val="nil"/>
          <w:right w:val="nil"/>
          <w:between w:val="nil"/>
        </w:pBdr>
        <w:spacing w:after="120"/>
        <w:jc w:val="both"/>
        <w:rPr>
          <w:rStyle w:val="nfasisintenso"/>
          <w:rFonts w:eastAsia="Arial"/>
          <w:color w:val="5F497A" w:themeColor="accent4" w:themeShade="BF"/>
        </w:rPr>
      </w:pPr>
      <w:r w:rsidRPr="00054971">
        <w:rPr>
          <w:rStyle w:val="nfasisintenso"/>
          <w:rFonts w:eastAsia="Arial"/>
          <w:color w:val="5F497A" w:themeColor="accent4" w:themeShade="BF"/>
        </w:rPr>
        <w:lastRenderedPageBreak/>
        <w:t>Logística Integral del Comercio Internacional</w:t>
      </w:r>
      <w:r w:rsidR="005D3591" w:rsidRPr="00054971">
        <w:rPr>
          <w:rStyle w:val="nfasisintenso"/>
          <w:rFonts w:eastAsia="Arial"/>
          <w:color w:val="5F497A" w:themeColor="accent4" w:themeShade="BF"/>
        </w:rPr>
        <w:t xml:space="preserve"> (Plan 2012/15) // Logística y Financiamiento de Comercio Exterior (</w:t>
      </w:r>
      <w:r w:rsidR="002E394D" w:rsidRPr="00054971">
        <w:rPr>
          <w:rStyle w:val="nfasisintenso"/>
          <w:rFonts w:eastAsia="Arial"/>
          <w:color w:val="5F497A" w:themeColor="accent4" w:themeShade="BF"/>
        </w:rPr>
        <w:t>Plan 2003</w:t>
      </w:r>
      <w:r w:rsidR="005D3591" w:rsidRPr="00054971">
        <w:rPr>
          <w:rStyle w:val="nfasisintenso"/>
          <w:rFonts w:eastAsia="Arial"/>
          <w:color w:val="5F497A" w:themeColor="accent4" w:themeShade="BF"/>
        </w:rPr>
        <w:t>)</w:t>
      </w:r>
    </w:p>
    <w:p w:rsidR="002E394D" w:rsidRPr="002E394D" w:rsidRDefault="00C612CB">
      <w:pPr>
        <w:pStyle w:val="normal0"/>
        <w:pBdr>
          <w:top w:val="nil"/>
          <w:left w:val="nil"/>
          <w:bottom w:val="nil"/>
          <w:right w:val="nil"/>
          <w:between w:val="nil"/>
        </w:pBdr>
        <w:jc w:val="both"/>
        <w:rPr>
          <w:rFonts w:ascii="Arial" w:eastAsia="Arial" w:hAnsi="Arial" w:cs="Arial"/>
          <w:color w:val="4F81BD" w:themeColor="accent1"/>
          <w:sz w:val="20"/>
          <w:szCs w:val="20"/>
        </w:rPr>
      </w:pPr>
      <w:r w:rsidRPr="002E394D">
        <w:rPr>
          <w:rFonts w:ascii="Arial" w:eastAsia="Arial" w:hAnsi="Arial" w:cs="Arial"/>
          <w:b/>
          <w:color w:val="4F81BD" w:themeColor="accent1"/>
          <w:sz w:val="20"/>
          <w:szCs w:val="20"/>
        </w:rPr>
        <w:t>Núcleo al que pertenece el curso:</w:t>
      </w:r>
    </w:p>
    <w:p w:rsidR="00674D03" w:rsidRPr="002E394D" w:rsidRDefault="00C612CB">
      <w:pPr>
        <w:pStyle w:val="normal0"/>
        <w:pBdr>
          <w:top w:val="nil"/>
          <w:left w:val="nil"/>
          <w:bottom w:val="nil"/>
          <w:right w:val="nil"/>
          <w:between w:val="nil"/>
        </w:pBdr>
        <w:jc w:val="both"/>
        <w:rPr>
          <w:rFonts w:ascii="Arial" w:eastAsia="Arial" w:hAnsi="Arial" w:cs="Arial"/>
          <w:color w:val="4F81BD" w:themeColor="accent1"/>
          <w:sz w:val="20"/>
          <w:szCs w:val="20"/>
        </w:rPr>
      </w:pPr>
      <w:r w:rsidRPr="002E394D">
        <w:rPr>
          <w:rFonts w:ascii="Arial" w:eastAsia="Arial" w:hAnsi="Arial" w:cs="Arial"/>
          <w:color w:val="4F81BD" w:themeColor="accent1"/>
          <w:sz w:val="20"/>
          <w:szCs w:val="20"/>
        </w:rPr>
        <w:t>Tópicos de Gestión Comercial</w:t>
      </w:r>
      <w:r w:rsidR="002E394D" w:rsidRPr="002E394D">
        <w:rPr>
          <w:rFonts w:ascii="Arial" w:eastAsia="Arial" w:hAnsi="Arial" w:cs="Arial"/>
          <w:color w:val="4F81BD" w:themeColor="accent1"/>
          <w:sz w:val="20"/>
          <w:szCs w:val="20"/>
        </w:rPr>
        <w:t xml:space="preserve"> (Plan 2012/15)</w:t>
      </w:r>
    </w:p>
    <w:p w:rsidR="002E394D" w:rsidRPr="002E394D" w:rsidRDefault="002E394D">
      <w:pPr>
        <w:pStyle w:val="normal0"/>
        <w:pBdr>
          <w:top w:val="nil"/>
          <w:left w:val="nil"/>
          <w:bottom w:val="nil"/>
          <w:right w:val="nil"/>
          <w:between w:val="nil"/>
        </w:pBdr>
        <w:jc w:val="both"/>
        <w:rPr>
          <w:rFonts w:ascii="Arial" w:eastAsia="Arial" w:hAnsi="Arial" w:cs="Arial"/>
          <w:color w:val="4F81BD" w:themeColor="accent1"/>
          <w:sz w:val="20"/>
          <w:szCs w:val="20"/>
        </w:rPr>
      </w:pPr>
      <w:r w:rsidRPr="002E394D">
        <w:rPr>
          <w:rFonts w:ascii="Arial" w:eastAsia="Arial" w:hAnsi="Arial" w:cs="Arial"/>
          <w:color w:val="4F81BD" w:themeColor="accent1"/>
          <w:sz w:val="20"/>
          <w:szCs w:val="20"/>
        </w:rPr>
        <w:t>Orientación en Gestión Comercial (Plan 2003)</w:t>
      </w:r>
    </w:p>
    <w:p w:rsidR="002E394D" w:rsidRPr="00EE24A9" w:rsidRDefault="002E394D" w:rsidP="002E394D">
      <w:pPr>
        <w:pStyle w:val="normal0"/>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b/>
          <w:color w:val="4F81BD" w:themeColor="accent1"/>
          <w:sz w:val="20"/>
          <w:szCs w:val="20"/>
        </w:rPr>
        <w:t>Contenidos mínimos:</w:t>
      </w:r>
      <w:r w:rsidRPr="00EE24A9">
        <w:rPr>
          <w:rFonts w:ascii="Arial" w:eastAsia="Arial" w:hAnsi="Arial" w:cs="Arial"/>
          <w:color w:val="4F81BD" w:themeColor="accent1"/>
          <w:sz w:val="20"/>
          <w:szCs w:val="20"/>
        </w:rPr>
        <w:t xml:space="preserve"> Según se detalla en Plan de Estudios RCS Nº 178/03, RCS Nº 564/12 y RCS Nº 449/15 (</w:t>
      </w:r>
      <w:hyperlink r:id="rId51" w:history="1">
        <w:r w:rsidRPr="00EE24A9">
          <w:rPr>
            <w:rStyle w:val="Hipervnculo"/>
            <w:rFonts w:ascii="Arial" w:eastAsia="Arial" w:hAnsi="Arial" w:cs="Arial"/>
            <w:color w:val="4F81BD" w:themeColor="accent1"/>
            <w:sz w:val="20"/>
            <w:szCs w:val="20"/>
          </w:rPr>
          <w:t>http://www.unq.edu.ar/carreras/23-licenciatura-en-comercio-internacional.php</w:t>
        </w:r>
      </w:hyperlink>
      <w:r w:rsidRPr="00EE24A9">
        <w:rPr>
          <w:rFonts w:ascii="Arial" w:eastAsia="Arial" w:hAnsi="Arial" w:cs="Arial"/>
          <w:color w:val="4F81BD" w:themeColor="accent1"/>
          <w:sz w:val="20"/>
          <w:szCs w:val="20"/>
        </w:rPr>
        <w:t>).</w:t>
      </w:r>
    </w:p>
    <w:p w:rsidR="002E394D" w:rsidRDefault="002E394D">
      <w:pPr>
        <w:pStyle w:val="normal0"/>
        <w:pBdr>
          <w:top w:val="nil"/>
          <w:left w:val="nil"/>
          <w:bottom w:val="nil"/>
          <w:right w:val="nil"/>
          <w:between w:val="nil"/>
        </w:pBdr>
        <w:jc w:val="both"/>
        <w:rPr>
          <w:rFonts w:ascii="Arial" w:eastAsia="Arial" w:hAnsi="Arial" w:cs="Arial"/>
          <w:b/>
          <w:color w:val="000000"/>
          <w:sz w:val="20"/>
          <w:szCs w:val="20"/>
        </w:rPr>
      </w:pP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Profesor:</w:t>
      </w:r>
      <w:r>
        <w:rPr>
          <w:rFonts w:ascii="Arial" w:eastAsia="Arial" w:hAnsi="Arial" w:cs="Arial"/>
          <w:color w:val="000000"/>
          <w:sz w:val="20"/>
          <w:szCs w:val="20"/>
        </w:rPr>
        <w:t xml:space="preserve"> </w:t>
      </w:r>
      <w:r w:rsidRPr="002E394D">
        <w:rPr>
          <w:rFonts w:ascii="Arial" w:eastAsia="Arial" w:hAnsi="Arial" w:cs="Arial"/>
          <w:b/>
          <w:color w:val="4F81BD" w:themeColor="accent1"/>
          <w:sz w:val="20"/>
          <w:szCs w:val="20"/>
        </w:rPr>
        <w:t>Gustavo Traverso</w:t>
      </w:r>
    </w:p>
    <w:p w:rsidR="002E394D" w:rsidRDefault="002E394D" w:rsidP="002E394D">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Modalidad:</w:t>
      </w:r>
      <w:r>
        <w:rPr>
          <w:rFonts w:ascii="Arial" w:eastAsia="Arial" w:hAnsi="Arial" w:cs="Arial"/>
          <w:color w:val="000000"/>
          <w:sz w:val="20"/>
          <w:szCs w:val="20"/>
        </w:rPr>
        <w:t xml:space="preserve"> Presencial con Qoodle </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Horas de estudio recomendadas (extra clase):</w:t>
      </w:r>
      <w:r>
        <w:rPr>
          <w:rFonts w:ascii="Arial" w:eastAsia="Arial" w:hAnsi="Arial" w:cs="Arial"/>
          <w:color w:val="000000"/>
          <w:sz w:val="20"/>
          <w:szCs w:val="20"/>
        </w:rPr>
        <w:t xml:space="preserve"> 5 horas semanales.</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Conocimientos previos para el mejor aprovechamiento del curso</w:t>
      </w:r>
      <w:r>
        <w:rPr>
          <w:rFonts w:ascii="Arial" w:eastAsia="Arial" w:hAnsi="Arial" w:cs="Arial"/>
          <w:color w:val="000000"/>
          <w:sz w:val="20"/>
          <w:szCs w:val="20"/>
        </w:rPr>
        <w:t>: Operatoria y Práctica Aduanera del Comercio Internacional.</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Forma de Evaluación:</w:t>
      </w:r>
      <w:r>
        <w:rPr>
          <w:rFonts w:ascii="Arial" w:eastAsia="Arial" w:hAnsi="Arial" w:cs="Arial"/>
          <w:color w:val="000000"/>
          <w:sz w:val="20"/>
          <w:szCs w:val="20"/>
        </w:rPr>
        <w:t xml:space="preserve"> Se adoptan las sugerencias de la Dirección de la carrera de acuerdo al Régimen de Estudios vigente Res. </w:t>
      </w:r>
      <w:r w:rsidR="00B75304">
        <w:rPr>
          <w:rFonts w:ascii="Arial" w:eastAsia="Arial" w:hAnsi="Arial" w:cs="Arial"/>
          <w:color w:val="000000"/>
          <w:sz w:val="20"/>
          <w:szCs w:val="20"/>
        </w:rPr>
        <w:t>(</w:t>
      </w:r>
      <w:r>
        <w:rPr>
          <w:rFonts w:ascii="Arial" w:eastAsia="Arial" w:hAnsi="Arial" w:cs="Arial"/>
          <w:color w:val="000000"/>
          <w:sz w:val="20"/>
          <w:szCs w:val="20"/>
        </w:rPr>
        <w:t>C</w:t>
      </w:r>
      <w:r w:rsidR="00A31E3A">
        <w:rPr>
          <w:rFonts w:ascii="Arial" w:eastAsia="Arial" w:hAnsi="Arial" w:cs="Arial"/>
          <w:color w:val="000000"/>
          <w:sz w:val="20"/>
          <w:szCs w:val="20"/>
        </w:rPr>
        <w:t>.</w:t>
      </w:r>
      <w:r>
        <w:rPr>
          <w:rFonts w:ascii="Arial" w:eastAsia="Arial" w:hAnsi="Arial" w:cs="Arial"/>
          <w:color w:val="000000"/>
          <w:sz w:val="20"/>
          <w:szCs w:val="20"/>
        </w:rPr>
        <w:t>S</w:t>
      </w:r>
      <w:r w:rsidR="00A31E3A">
        <w:rPr>
          <w:rFonts w:ascii="Arial" w:eastAsia="Arial" w:hAnsi="Arial" w:cs="Arial"/>
          <w:color w:val="000000"/>
          <w:sz w:val="20"/>
          <w:szCs w:val="20"/>
        </w:rPr>
        <w:t>.</w:t>
      </w:r>
      <w:r w:rsidR="00B75304">
        <w:rPr>
          <w:rFonts w:ascii="Arial" w:eastAsia="Arial" w:hAnsi="Arial" w:cs="Arial"/>
          <w:color w:val="000000"/>
          <w:sz w:val="20"/>
          <w:szCs w:val="20"/>
        </w:rPr>
        <w:t>)</w:t>
      </w:r>
      <w:r w:rsidR="00B75304">
        <w:rPr>
          <w:rFonts w:ascii="Arial" w:eastAsia="Arial" w:hAnsi="Arial" w:cs="Arial"/>
          <w:b/>
          <w:color w:val="000000"/>
          <w:sz w:val="20"/>
          <w:szCs w:val="20"/>
        </w:rPr>
        <w:t xml:space="preserve"> </w:t>
      </w:r>
      <w:r w:rsidR="00B75304">
        <w:rPr>
          <w:rFonts w:ascii="Arial" w:eastAsia="Arial" w:hAnsi="Arial" w:cs="Arial"/>
          <w:color w:val="000000"/>
          <w:sz w:val="20"/>
          <w:szCs w:val="20"/>
        </w:rPr>
        <w:t>Nº</w:t>
      </w:r>
      <w:r w:rsidR="00A31E3A">
        <w:rPr>
          <w:rFonts w:ascii="Arial" w:eastAsia="Arial" w:hAnsi="Arial" w:cs="Arial"/>
          <w:color w:val="000000"/>
          <w:sz w:val="20"/>
          <w:szCs w:val="20"/>
        </w:rPr>
        <w:t xml:space="preserve"> </w:t>
      </w:r>
      <w:r w:rsidR="00B75304">
        <w:rPr>
          <w:rFonts w:ascii="Arial" w:eastAsia="Arial" w:hAnsi="Arial" w:cs="Arial"/>
          <w:color w:val="000000"/>
          <w:sz w:val="20"/>
          <w:szCs w:val="20"/>
        </w:rPr>
        <w:t>201/18</w:t>
      </w:r>
      <w:r>
        <w:rPr>
          <w:rFonts w:ascii="Arial" w:eastAsia="Arial" w:hAnsi="Arial" w:cs="Arial"/>
          <w:color w:val="000000"/>
          <w:sz w:val="20"/>
          <w:szCs w:val="20"/>
        </w:rPr>
        <w:t>, siendo tres instancias de evaluación parcial (dos evaluaciones escritas y la entrega de un TP), al menos un recuperatorio  y exámenes integradores para los alumnos que no promocionen el curso.</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Breve CV del docente:</w:t>
      </w:r>
      <w:r>
        <w:rPr>
          <w:rFonts w:ascii="Arial" w:eastAsia="Arial" w:hAnsi="Arial" w:cs="Arial"/>
          <w:color w:val="000000"/>
          <w:sz w:val="20"/>
          <w:szCs w:val="20"/>
        </w:rPr>
        <w:t xml:space="preserve"> Docente de la Universidad de Quilmes y de Palermo. Actividades profesionales: Gerente Senior en Desarrollo de Negocios desde el año 2008, asesor de empresas PyMEs en operatoria logística, 15 años de experiencia laboral en Comercio Exterior. Licenciado en Comercio Exterior y Administración en la Universidad de Quilmes, Maestría en Relaciones Económicas Internacionales (UBA) y Especialización en Estrategia Económica (UBA).</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E-mail del docente</w:t>
      </w:r>
      <w:r>
        <w:rPr>
          <w:rFonts w:ascii="Arial" w:eastAsia="Arial" w:hAnsi="Arial" w:cs="Arial"/>
          <w:color w:val="000000"/>
          <w:sz w:val="20"/>
          <w:szCs w:val="20"/>
        </w:rPr>
        <w:t>:</w:t>
      </w:r>
      <w:r w:rsidR="0063532B">
        <w:rPr>
          <w:rFonts w:ascii="Arial" w:eastAsia="Arial" w:hAnsi="Arial" w:cs="Arial"/>
          <w:color w:val="000000"/>
          <w:sz w:val="20"/>
          <w:szCs w:val="20"/>
        </w:rPr>
        <w:t xml:space="preserve"> </w:t>
      </w:r>
      <w:hyperlink r:id="rId52" w:history="1">
        <w:r w:rsidR="0063532B" w:rsidRPr="007273CC">
          <w:rPr>
            <w:rStyle w:val="Hipervnculo"/>
            <w:rFonts w:ascii="Arial" w:eastAsia="Arial" w:hAnsi="Arial" w:cs="Arial"/>
            <w:sz w:val="20"/>
            <w:szCs w:val="20"/>
          </w:rPr>
          <w:t>gtraverso@go2uti.com</w:t>
        </w:r>
      </w:hyperlink>
      <w:r w:rsidR="0063532B">
        <w:rPr>
          <w:rFonts w:ascii="Arial" w:eastAsia="Arial" w:hAnsi="Arial" w:cs="Arial"/>
          <w:color w:val="000000"/>
          <w:sz w:val="20"/>
          <w:szCs w:val="20"/>
        </w:rPr>
        <w:t xml:space="preserve"> </w:t>
      </w:r>
    </w:p>
    <w:p w:rsidR="0063532B" w:rsidRDefault="0063532B">
      <w:pPr>
        <w:pStyle w:val="normal0"/>
        <w:pBdr>
          <w:top w:val="nil"/>
          <w:left w:val="nil"/>
          <w:bottom w:val="nil"/>
          <w:right w:val="nil"/>
          <w:between w:val="nil"/>
        </w:pBdr>
        <w:jc w:val="both"/>
        <w:rPr>
          <w:rFonts w:ascii="Arial" w:eastAsia="Arial" w:hAnsi="Arial" w:cs="Arial"/>
          <w:color w:val="000000"/>
          <w:sz w:val="20"/>
          <w:szCs w:val="20"/>
        </w:rPr>
      </w:pP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Profesor:</w:t>
      </w:r>
      <w:r>
        <w:rPr>
          <w:rFonts w:ascii="Arial" w:eastAsia="Arial" w:hAnsi="Arial" w:cs="Arial"/>
          <w:color w:val="000000"/>
          <w:sz w:val="20"/>
          <w:szCs w:val="20"/>
        </w:rPr>
        <w:t xml:space="preserve"> </w:t>
      </w:r>
      <w:r w:rsidRPr="007E4A48">
        <w:rPr>
          <w:rFonts w:ascii="Arial" w:eastAsia="Arial" w:hAnsi="Arial" w:cs="Arial"/>
          <w:b/>
          <w:color w:val="4F81BD" w:themeColor="accent1"/>
          <w:sz w:val="20"/>
          <w:szCs w:val="20"/>
        </w:rPr>
        <w:t>Marina Salomón</w:t>
      </w:r>
    </w:p>
    <w:p w:rsidR="007E4A48" w:rsidRDefault="007E4A48" w:rsidP="007E4A48">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Modalidad:</w:t>
      </w:r>
      <w:r>
        <w:rPr>
          <w:rFonts w:ascii="Arial" w:eastAsia="Arial" w:hAnsi="Arial" w:cs="Arial"/>
          <w:color w:val="000000"/>
          <w:sz w:val="20"/>
          <w:szCs w:val="20"/>
        </w:rPr>
        <w:t xml:space="preserve"> Presencial con Qoodle </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Horas de estudio recomendadas (extra clase):</w:t>
      </w:r>
      <w:r>
        <w:rPr>
          <w:rFonts w:ascii="Arial" w:eastAsia="Arial" w:hAnsi="Arial" w:cs="Arial"/>
          <w:color w:val="000000"/>
          <w:sz w:val="20"/>
          <w:szCs w:val="20"/>
        </w:rPr>
        <w:t xml:space="preserve"> 5 horas semanales.</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Conocimientos previos para el mejor aprovechamiento del curso:</w:t>
      </w:r>
      <w:r>
        <w:rPr>
          <w:rFonts w:ascii="Arial" w:eastAsia="Arial" w:hAnsi="Arial" w:cs="Arial"/>
          <w:color w:val="000000"/>
          <w:sz w:val="20"/>
          <w:szCs w:val="20"/>
        </w:rPr>
        <w:t xml:space="preserve"> Operatoria y Practica Aduanera del Comercio Internacional.</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Forma de Evaluación:</w:t>
      </w:r>
      <w:r>
        <w:rPr>
          <w:rFonts w:ascii="Arial" w:eastAsia="Arial" w:hAnsi="Arial" w:cs="Arial"/>
          <w:color w:val="000000"/>
          <w:sz w:val="20"/>
          <w:szCs w:val="20"/>
        </w:rPr>
        <w:t xml:space="preserve"> Se adoptan  las sugerencias de la Dirección de la carrera de acuerdo al Régimen de Estudios  vigente Res. </w:t>
      </w:r>
      <w:r w:rsidR="00B75304">
        <w:rPr>
          <w:rFonts w:ascii="Arial" w:eastAsia="Arial" w:hAnsi="Arial" w:cs="Arial"/>
          <w:color w:val="000000"/>
          <w:sz w:val="20"/>
          <w:szCs w:val="20"/>
        </w:rPr>
        <w:t>(</w:t>
      </w:r>
      <w:r>
        <w:rPr>
          <w:rFonts w:ascii="Arial" w:eastAsia="Arial" w:hAnsi="Arial" w:cs="Arial"/>
          <w:color w:val="000000"/>
          <w:sz w:val="20"/>
          <w:szCs w:val="20"/>
        </w:rPr>
        <w:t>C</w:t>
      </w:r>
      <w:r w:rsidR="00A31E3A">
        <w:rPr>
          <w:rFonts w:ascii="Arial" w:eastAsia="Arial" w:hAnsi="Arial" w:cs="Arial"/>
          <w:color w:val="000000"/>
          <w:sz w:val="20"/>
          <w:szCs w:val="20"/>
        </w:rPr>
        <w:t>.</w:t>
      </w:r>
      <w:r>
        <w:rPr>
          <w:rFonts w:ascii="Arial" w:eastAsia="Arial" w:hAnsi="Arial" w:cs="Arial"/>
          <w:color w:val="000000"/>
          <w:sz w:val="20"/>
          <w:szCs w:val="20"/>
        </w:rPr>
        <w:t>S</w:t>
      </w:r>
      <w:r w:rsidR="00A31E3A">
        <w:rPr>
          <w:rFonts w:ascii="Arial" w:eastAsia="Arial" w:hAnsi="Arial" w:cs="Arial"/>
          <w:color w:val="000000"/>
          <w:sz w:val="20"/>
          <w:szCs w:val="20"/>
        </w:rPr>
        <w:t>.</w:t>
      </w:r>
      <w:r w:rsidR="00B75304">
        <w:rPr>
          <w:rFonts w:ascii="Arial" w:eastAsia="Arial" w:hAnsi="Arial" w:cs="Arial"/>
          <w:color w:val="000000"/>
          <w:sz w:val="20"/>
          <w:szCs w:val="20"/>
        </w:rPr>
        <w:t>)</w:t>
      </w:r>
      <w:r>
        <w:rPr>
          <w:rFonts w:ascii="Arial" w:eastAsia="Arial" w:hAnsi="Arial" w:cs="Arial"/>
          <w:color w:val="000000"/>
          <w:sz w:val="20"/>
          <w:szCs w:val="20"/>
        </w:rPr>
        <w:t xml:space="preserve"> </w:t>
      </w:r>
      <w:r w:rsidR="00A31E3A">
        <w:rPr>
          <w:rFonts w:ascii="Arial" w:eastAsia="Arial" w:hAnsi="Arial" w:cs="Arial"/>
          <w:color w:val="000000"/>
          <w:sz w:val="20"/>
          <w:szCs w:val="20"/>
        </w:rPr>
        <w:t xml:space="preserve">Nº </w:t>
      </w:r>
      <w:r w:rsidR="00B75304">
        <w:rPr>
          <w:rFonts w:ascii="Arial" w:eastAsia="Arial" w:hAnsi="Arial" w:cs="Arial"/>
          <w:color w:val="000000"/>
          <w:sz w:val="20"/>
          <w:szCs w:val="20"/>
        </w:rPr>
        <w:t>201/18</w:t>
      </w:r>
      <w:r>
        <w:rPr>
          <w:rFonts w:ascii="Arial" w:eastAsia="Arial" w:hAnsi="Arial" w:cs="Arial"/>
          <w:color w:val="000000"/>
          <w:sz w:val="20"/>
          <w:szCs w:val="20"/>
        </w:rPr>
        <w:t>, siendo tres instancias de evaluación  parcial (dos evaluaciones escritas y la entrega de un TP), al menos un recuperatorio y exámenes integradores para los alumnos que no promocionen el curso.</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Breve CV del docente:</w:t>
      </w:r>
      <w:r>
        <w:rPr>
          <w:rFonts w:ascii="Arial" w:eastAsia="Arial" w:hAnsi="Arial" w:cs="Arial"/>
          <w:color w:val="000000"/>
          <w:sz w:val="20"/>
          <w:szCs w:val="20"/>
        </w:rPr>
        <w:t xml:space="preserve"> Master Management International Franco-Latinoaméricano  (Universidad de Pau- Francia). Posgrado en Negociación (UCA). Licenciada en Comercio Internacional  (UNQ). Cuenta con una vasta experiencia en el campo profesional y posee especializaciones complementarias a su formación. Se ha desempeñado como docente hasta la actualidad en la UNQ, USAL y Universite de Pau (Francia).</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E-mail del docente</w:t>
      </w:r>
      <w:r>
        <w:rPr>
          <w:rFonts w:ascii="Arial" w:eastAsia="Arial" w:hAnsi="Arial" w:cs="Arial"/>
          <w:color w:val="000000"/>
          <w:sz w:val="20"/>
          <w:szCs w:val="20"/>
        </w:rPr>
        <w:t xml:space="preserve">: </w:t>
      </w:r>
      <w:hyperlink r:id="rId53" w:history="1">
        <w:r w:rsidR="0063532B" w:rsidRPr="007273CC">
          <w:rPr>
            <w:rStyle w:val="Hipervnculo"/>
            <w:rFonts w:ascii="Arial" w:eastAsia="Arial" w:hAnsi="Arial" w:cs="Arial"/>
            <w:sz w:val="20"/>
            <w:szCs w:val="20"/>
          </w:rPr>
          <w:t>msalomon@unq.edu.ar</w:t>
        </w:r>
      </w:hyperlink>
      <w:r w:rsidR="0063532B">
        <w:rPr>
          <w:rFonts w:ascii="Arial" w:eastAsia="Arial" w:hAnsi="Arial" w:cs="Arial"/>
          <w:color w:val="000000"/>
          <w:sz w:val="20"/>
          <w:szCs w:val="20"/>
        </w:rPr>
        <w:t xml:space="preserve"> </w:t>
      </w:r>
    </w:p>
    <w:p w:rsidR="00674D03" w:rsidRDefault="00674D03">
      <w:pPr>
        <w:pStyle w:val="normal0"/>
        <w:pBdr>
          <w:top w:val="nil"/>
          <w:left w:val="nil"/>
          <w:bottom w:val="nil"/>
          <w:right w:val="nil"/>
          <w:between w:val="nil"/>
        </w:pBdr>
        <w:jc w:val="both"/>
        <w:rPr>
          <w:rFonts w:ascii="Arial" w:eastAsia="Arial" w:hAnsi="Arial" w:cs="Arial"/>
          <w:color w:val="000000"/>
          <w:sz w:val="20"/>
          <w:szCs w:val="20"/>
        </w:rPr>
      </w:pPr>
    </w:p>
    <w:p w:rsidR="0059454A" w:rsidRDefault="0059454A">
      <w:pPr>
        <w:pStyle w:val="normal0"/>
        <w:pBdr>
          <w:top w:val="nil"/>
          <w:left w:val="nil"/>
          <w:bottom w:val="nil"/>
          <w:right w:val="nil"/>
          <w:between w:val="nil"/>
        </w:pBdr>
        <w:jc w:val="both"/>
        <w:rPr>
          <w:rFonts w:ascii="Arial" w:eastAsia="Arial" w:hAnsi="Arial" w:cs="Arial"/>
          <w:color w:val="000000"/>
          <w:sz w:val="20"/>
          <w:szCs w:val="20"/>
        </w:rPr>
      </w:pPr>
    </w:p>
    <w:p w:rsidR="0059454A" w:rsidRDefault="0059454A">
      <w:pPr>
        <w:pStyle w:val="normal0"/>
        <w:pBdr>
          <w:top w:val="nil"/>
          <w:left w:val="nil"/>
          <w:bottom w:val="nil"/>
          <w:right w:val="nil"/>
          <w:between w:val="nil"/>
        </w:pBdr>
        <w:jc w:val="both"/>
        <w:rPr>
          <w:rFonts w:ascii="Arial" w:eastAsia="Arial" w:hAnsi="Arial" w:cs="Arial"/>
          <w:color w:val="000000"/>
          <w:sz w:val="20"/>
          <w:szCs w:val="20"/>
        </w:rPr>
      </w:pPr>
    </w:p>
    <w:p w:rsidR="0059454A" w:rsidRDefault="0059454A">
      <w:pPr>
        <w:pStyle w:val="normal0"/>
        <w:pBdr>
          <w:top w:val="nil"/>
          <w:left w:val="nil"/>
          <w:bottom w:val="nil"/>
          <w:right w:val="nil"/>
          <w:between w:val="nil"/>
        </w:pBdr>
        <w:jc w:val="both"/>
        <w:rPr>
          <w:rFonts w:ascii="Arial" w:eastAsia="Arial" w:hAnsi="Arial" w:cs="Arial"/>
          <w:color w:val="000000"/>
          <w:sz w:val="20"/>
          <w:szCs w:val="20"/>
        </w:rPr>
      </w:pPr>
    </w:p>
    <w:p w:rsidR="0059454A" w:rsidRDefault="0059454A">
      <w:pPr>
        <w:pStyle w:val="normal0"/>
        <w:pBdr>
          <w:top w:val="nil"/>
          <w:left w:val="nil"/>
          <w:bottom w:val="nil"/>
          <w:right w:val="nil"/>
          <w:between w:val="nil"/>
        </w:pBdr>
        <w:jc w:val="both"/>
        <w:rPr>
          <w:rFonts w:ascii="Arial" w:eastAsia="Arial" w:hAnsi="Arial" w:cs="Arial"/>
          <w:color w:val="000000"/>
          <w:sz w:val="20"/>
          <w:szCs w:val="20"/>
        </w:rPr>
      </w:pPr>
    </w:p>
    <w:p w:rsidR="0059454A" w:rsidRDefault="0059454A">
      <w:pPr>
        <w:pStyle w:val="normal0"/>
        <w:pBdr>
          <w:top w:val="nil"/>
          <w:left w:val="nil"/>
          <w:bottom w:val="nil"/>
          <w:right w:val="nil"/>
          <w:between w:val="nil"/>
        </w:pBdr>
        <w:jc w:val="both"/>
        <w:rPr>
          <w:rFonts w:ascii="Arial" w:eastAsia="Arial" w:hAnsi="Arial" w:cs="Arial"/>
          <w:color w:val="000000"/>
          <w:sz w:val="20"/>
          <w:szCs w:val="20"/>
        </w:rPr>
      </w:pPr>
    </w:p>
    <w:p w:rsidR="0059454A" w:rsidRDefault="0059454A">
      <w:pPr>
        <w:pStyle w:val="normal0"/>
        <w:pBdr>
          <w:top w:val="nil"/>
          <w:left w:val="nil"/>
          <w:bottom w:val="nil"/>
          <w:right w:val="nil"/>
          <w:between w:val="nil"/>
        </w:pBdr>
        <w:jc w:val="both"/>
        <w:rPr>
          <w:rFonts w:ascii="Arial" w:eastAsia="Arial" w:hAnsi="Arial" w:cs="Arial"/>
          <w:color w:val="000000"/>
          <w:sz w:val="20"/>
          <w:szCs w:val="20"/>
        </w:rPr>
      </w:pPr>
    </w:p>
    <w:p w:rsidR="0059454A" w:rsidRDefault="0059454A">
      <w:pPr>
        <w:pStyle w:val="normal0"/>
        <w:pBdr>
          <w:top w:val="nil"/>
          <w:left w:val="nil"/>
          <w:bottom w:val="nil"/>
          <w:right w:val="nil"/>
          <w:between w:val="nil"/>
        </w:pBdr>
        <w:jc w:val="both"/>
        <w:rPr>
          <w:rFonts w:ascii="Arial" w:eastAsia="Arial" w:hAnsi="Arial" w:cs="Arial"/>
          <w:color w:val="000000"/>
          <w:sz w:val="20"/>
          <w:szCs w:val="20"/>
        </w:rPr>
      </w:pPr>
    </w:p>
    <w:p w:rsidR="0059454A" w:rsidRDefault="0059454A">
      <w:pPr>
        <w:pStyle w:val="normal0"/>
        <w:pBdr>
          <w:top w:val="nil"/>
          <w:left w:val="nil"/>
          <w:bottom w:val="nil"/>
          <w:right w:val="nil"/>
          <w:between w:val="nil"/>
        </w:pBdr>
        <w:jc w:val="both"/>
        <w:rPr>
          <w:rFonts w:ascii="Arial" w:eastAsia="Arial" w:hAnsi="Arial" w:cs="Arial"/>
          <w:color w:val="000000"/>
          <w:sz w:val="20"/>
          <w:szCs w:val="20"/>
        </w:rPr>
      </w:pPr>
    </w:p>
    <w:p w:rsidR="0059454A" w:rsidRDefault="0059454A">
      <w:pPr>
        <w:pStyle w:val="normal0"/>
        <w:pBdr>
          <w:top w:val="nil"/>
          <w:left w:val="nil"/>
          <w:bottom w:val="nil"/>
          <w:right w:val="nil"/>
          <w:between w:val="nil"/>
        </w:pBdr>
        <w:jc w:val="both"/>
        <w:rPr>
          <w:rFonts w:ascii="Arial" w:eastAsia="Arial" w:hAnsi="Arial" w:cs="Arial"/>
          <w:color w:val="000000"/>
          <w:sz w:val="20"/>
          <w:szCs w:val="20"/>
        </w:rPr>
      </w:pPr>
    </w:p>
    <w:p w:rsidR="0059454A" w:rsidRDefault="0059454A">
      <w:pPr>
        <w:pStyle w:val="normal0"/>
        <w:pBdr>
          <w:top w:val="nil"/>
          <w:left w:val="nil"/>
          <w:bottom w:val="nil"/>
          <w:right w:val="nil"/>
          <w:between w:val="nil"/>
        </w:pBdr>
        <w:jc w:val="both"/>
        <w:rPr>
          <w:rFonts w:ascii="Arial" w:eastAsia="Arial" w:hAnsi="Arial" w:cs="Arial"/>
          <w:color w:val="000000"/>
          <w:sz w:val="20"/>
          <w:szCs w:val="20"/>
        </w:rPr>
      </w:pPr>
    </w:p>
    <w:p w:rsidR="0059454A" w:rsidRDefault="0059454A">
      <w:pPr>
        <w:pStyle w:val="normal0"/>
        <w:pBdr>
          <w:top w:val="nil"/>
          <w:left w:val="nil"/>
          <w:bottom w:val="nil"/>
          <w:right w:val="nil"/>
          <w:between w:val="nil"/>
        </w:pBdr>
        <w:jc w:val="both"/>
        <w:rPr>
          <w:rFonts w:ascii="Arial" w:eastAsia="Arial" w:hAnsi="Arial" w:cs="Arial"/>
          <w:color w:val="000000"/>
          <w:sz w:val="20"/>
          <w:szCs w:val="20"/>
        </w:rPr>
      </w:pPr>
    </w:p>
    <w:p w:rsidR="0059454A" w:rsidRDefault="0059454A">
      <w:pPr>
        <w:pStyle w:val="normal0"/>
        <w:pBdr>
          <w:top w:val="nil"/>
          <w:left w:val="nil"/>
          <w:bottom w:val="nil"/>
          <w:right w:val="nil"/>
          <w:between w:val="nil"/>
        </w:pBdr>
        <w:jc w:val="both"/>
        <w:rPr>
          <w:rFonts w:ascii="Arial" w:eastAsia="Arial" w:hAnsi="Arial" w:cs="Arial"/>
          <w:color w:val="000000"/>
          <w:sz w:val="20"/>
          <w:szCs w:val="20"/>
        </w:rPr>
      </w:pPr>
    </w:p>
    <w:p w:rsidR="0059454A" w:rsidRDefault="0059454A">
      <w:pPr>
        <w:pStyle w:val="normal0"/>
        <w:pBdr>
          <w:top w:val="nil"/>
          <w:left w:val="nil"/>
          <w:bottom w:val="nil"/>
          <w:right w:val="nil"/>
          <w:between w:val="nil"/>
        </w:pBdr>
        <w:jc w:val="both"/>
        <w:rPr>
          <w:rFonts w:ascii="Arial" w:eastAsia="Arial" w:hAnsi="Arial" w:cs="Arial"/>
          <w:color w:val="000000"/>
          <w:sz w:val="20"/>
          <w:szCs w:val="20"/>
        </w:rPr>
      </w:pPr>
    </w:p>
    <w:p w:rsidR="0059454A" w:rsidRDefault="0059454A">
      <w:pPr>
        <w:pStyle w:val="normal0"/>
        <w:pBdr>
          <w:top w:val="nil"/>
          <w:left w:val="nil"/>
          <w:bottom w:val="nil"/>
          <w:right w:val="nil"/>
          <w:between w:val="nil"/>
        </w:pBdr>
        <w:jc w:val="both"/>
        <w:rPr>
          <w:rFonts w:ascii="Arial" w:eastAsia="Arial" w:hAnsi="Arial" w:cs="Arial"/>
          <w:color w:val="000000"/>
          <w:sz w:val="20"/>
          <w:szCs w:val="20"/>
        </w:rPr>
      </w:pPr>
    </w:p>
    <w:p w:rsidR="0059454A" w:rsidRDefault="0059454A">
      <w:pPr>
        <w:pStyle w:val="normal0"/>
        <w:pBdr>
          <w:top w:val="nil"/>
          <w:left w:val="nil"/>
          <w:bottom w:val="nil"/>
          <w:right w:val="nil"/>
          <w:between w:val="nil"/>
        </w:pBdr>
        <w:jc w:val="both"/>
        <w:rPr>
          <w:rFonts w:ascii="Arial" w:eastAsia="Arial" w:hAnsi="Arial" w:cs="Arial"/>
          <w:color w:val="000000"/>
          <w:sz w:val="20"/>
          <w:szCs w:val="20"/>
        </w:rPr>
      </w:pPr>
    </w:p>
    <w:p w:rsidR="0059454A" w:rsidRDefault="0059454A">
      <w:pPr>
        <w:pStyle w:val="normal0"/>
        <w:pBdr>
          <w:top w:val="nil"/>
          <w:left w:val="nil"/>
          <w:bottom w:val="nil"/>
          <w:right w:val="nil"/>
          <w:between w:val="nil"/>
        </w:pBdr>
        <w:jc w:val="both"/>
        <w:rPr>
          <w:rFonts w:ascii="Arial" w:eastAsia="Arial" w:hAnsi="Arial" w:cs="Arial"/>
          <w:color w:val="000000"/>
          <w:sz w:val="20"/>
          <w:szCs w:val="20"/>
        </w:rPr>
      </w:pPr>
    </w:p>
    <w:p w:rsidR="00D312E4" w:rsidRPr="00054971" w:rsidRDefault="00D312E4">
      <w:pPr>
        <w:pStyle w:val="normal0"/>
        <w:pBdr>
          <w:top w:val="nil"/>
          <w:left w:val="nil"/>
          <w:bottom w:val="nil"/>
          <w:right w:val="nil"/>
          <w:between w:val="nil"/>
        </w:pBdr>
        <w:jc w:val="both"/>
        <w:rPr>
          <w:rFonts w:ascii="Arial" w:eastAsia="Arial" w:hAnsi="Arial" w:cs="Arial"/>
          <w:color w:val="5F497A" w:themeColor="accent4" w:themeShade="BF"/>
          <w:sz w:val="20"/>
          <w:szCs w:val="20"/>
        </w:rPr>
      </w:pPr>
    </w:p>
    <w:p w:rsidR="00D312E4" w:rsidRPr="00054971" w:rsidRDefault="00D312E4" w:rsidP="00D312E4">
      <w:pPr>
        <w:pStyle w:val="normal0"/>
        <w:pBdr>
          <w:top w:val="nil"/>
          <w:left w:val="nil"/>
          <w:bottom w:val="nil"/>
          <w:right w:val="nil"/>
          <w:between w:val="nil"/>
        </w:pBdr>
        <w:spacing w:after="120"/>
        <w:jc w:val="both"/>
        <w:rPr>
          <w:rStyle w:val="nfasisintenso"/>
          <w:rFonts w:eastAsia="Arial"/>
          <w:color w:val="5F497A" w:themeColor="accent4" w:themeShade="BF"/>
        </w:rPr>
      </w:pPr>
      <w:r w:rsidRPr="00054971">
        <w:rPr>
          <w:rStyle w:val="nfasisintenso"/>
          <w:rFonts w:eastAsia="Arial"/>
          <w:color w:val="5F497A" w:themeColor="accent4" w:themeShade="BF"/>
        </w:rPr>
        <w:lastRenderedPageBreak/>
        <w:t>Macroeconomía para el Desarrollo (Plan 2012/15)</w:t>
      </w:r>
    </w:p>
    <w:p w:rsidR="00D312E4" w:rsidRPr="00D312E4" w:rsidRDefault="00D312E4" w:rsidP="00D312E4">
      <w:pPr>
        <w:pStyle w:val="normal0"/>
        <w:pBdr>
          <w:top w:val="nil"/>
          <w:left w:val="nil"/>
          <w:bottom w:val="nil"/>
          <w:right w:val="nil"/>
          <w:between w:val="nil"/>
        </w:pBdr>
        <w:jc w:val="both"/>
        <w:rPr>
          <w:rFonts w:ascii="Arial" w:eastAsia="Arial" w:hAnsi="Arial" w:cs="Arial"/>
          <w:color w:val="4F81BD" w:themeColor="accent1"/>
          <w:sz w:val="20"/>
          <w:szCs w:val="20"/>
        </w:rPr>
      </w:pPr>
      <w:r w:rsidRPr="00D312E4">
        <w:rPr>
          <w:rFonts w:ascii="Arial" w:eastAsia="Arial" w:hAnsi="Arial" w:cs="Arial"/>
          <w:b/>
          <w:color w:val="4F81BD" w:themeColor="accent1"/>
          <w:sz w:val="20"/>
          <w:szCs w:val="20"/>
        </w:rPr>
        <w:t>Núcleo al que pertenece  el curso:</w:t>
      </w:r>
      <w:r w:rsidRPr="00D312E4">
        <w:rPr>
          <w:rFonts w:ascii="Arial" w:eastAsia="Arial" w:hAnsi="Arial" w:cs="Arial"/>
          <w:color w:val="4F81BD" w:themeColor="accent1"/>
          <w:sz w:val="20"/>
          <w:szCs w:val="20"/>
        </w:rPr>
        <w:t xml:space="preserve"> </w:t>
      </w:r>
    </w:p>
    <w:p w:rsidR="00D312E4" w:rsidRPr="00D312E4" w:rsidRDefault="00D312E4" w:rsidP="00D312E4">
      <w:pPr>
        <w:pStyle w:val="normal0"/>
        <w:pBdr>
          <w:top w:val="nil"/>
          <w:left w:val="nil"/>
          <w:bottom w:val="nil"/>
          <w:right w:val="nil"/>
          <w:between w:val="nil"/>
        </w:pBdr>
        <w:jc w:val="both"/>
        <w:rPr>
          <w:rFonts w:ascii="Arial" w:eastAsia="Arial" w:hAnsi="Arial" w:cs="Arial"/>
          <w:color w:val="4F81BD" w:themeColor="accent1"/>
          <w:sz w:val="20"/>
          <w:szCs w:val="20"/>
        </w:rPr>
      </w:pPr>
      <w:r w:rsidRPr="00D312E4">
        <w:rPr>
          <w:rFonts w:ascii="Arial" w:eastAsia="Arial" w:hAnsi="Arial" w:cs="Arial"/>
          <w:color w:val="4F81BD" w:themeColor="accent1"/>
          <w:sz w:val="20"/>
          <w:szCs w:val="20"/>
        </w:rPr>
        <w:t>Electivo  de Comercio  y Economía Internacional</w:t>
      </w:r>
    </w:p>
    <w:p w:rsidR="00D312E4" w:rsidRPr="00EE24A9" w:rsidRDefault="00D312E4" w:rsidP="00D312E4">
      <w:pPr>
        <w:pStyle w:val="normal0"/>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b/>
          <w:color w:val="4F81BD" w:themeColor="accent1"/>
          <w:sz w:val="20"/>
          <w:szCs w:val="20"/>
        </w:rPr>
        <w:t>Contenidos mínimos:</w:t>
      </w:r>
      <w:r w:rsidRPr="00EE24A9">
        <w:rPr>
          <w:rFonts w:ascii="Arial" w:eastAsia="Arial" w:hAnsi="Arial" w:cs="Arial"/>
          <w:color w:val="4F81BD" w:themeColor="accent1"/>
          <w:sz w:val="20"/>
          <w:szCs w:val="20"/>
        </w:rPr>
        <w:t xml:space="preserve"> Según se detalla en Plan de Estudios RCS Nº 564/12 y RCS Nº 449/15 (</w:t>
      </w:r>
      <w:hyperlink r:id="rId54" w:history="1">
        <w:r w:rsidRPr="00EE24A9">
          <w:rPr>
            <w:rStyle w:val="Hipervnculo"/>
            <w:rFonts w:ascii="Arial" w:eastAsia="Arial" w:hAnsi="Arial" w:cs="Arial"/>
            <w:color w:val="4F81BD" w:themeColor="accent1"/>
            <w:sz w:val="20"/>
            <w:szCs w:val="20"/>
          </w:rPr>
          <w:t>http://www.unq.edu.ar/carreras/23-licenciatura-en-comercio-internacional.php</w:t>
        </w:r>
      </w:hyperlink>
      <w:r w:rsidRPr="00EE24A9">
        <w:rPr>
          <w:rFonts w:ascii="Arial" w:eastAsia="Arial" w:hAnsi="Arial" w:cs="Arial"/>
          <w:color w:val="4F81BD" w:themeColor="accent1"/>
          <w:sz w:val="20"/>
          <w:szCs w:val="20"/>
        </w:rPr>
        <w:t>).</w:t>
      </w:r>
    </w:p>
    <w:p w:rsidR="00D312E4" w:rsidRDefault="00D312E4" w:rsidP="00D312E4">
      <w:pPr>
        <w:pStyle w:val="normal0"/>
        <w:pBdr>
          <w:top w:val="nil"/>
          <w:left w:val="nil"/>
          <w:bottom w:val="nil"/>
          <w:right w:val="nil"/>
          <w:between w:val="nil"/>
        </w:pBdr>
        <w:jc w:val="both"/>
        <w:rPr>
          <w:rFonts w:ascii="Arial" w:eastAsia="Arial" w:hAnsi="Arial" w:cs="Arial"/>
          <w:b/>
          <w:color w:val="000000"/>
          <w:sz w:val="20"/>
          <w:szCs w:val="20"/>
        </w:rPr>
      </w:pPr>
    </w:p>
    <w:p w:rsidR="00D312E4" w:rsidRDefault="00D312E4" w:rsidP="00D312E4">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Profesor:</w:t>
      </w:r>
      <w:r>
        <w:rPr>
          <w:rFonts w:ascii="Arial" w:eastAsia="Arial" w:hAnsi="Arial" w:cs="Arial"/>
          <w:color w:val="000000"/>
          <w:sz w:val="20"/>
          <w:szCs w:val="20"/>
        </w:rPr>
        <w:t xml:space="preserve"> </w:t>
      </w:r>
      <w:r w:rsidRPr="00D312E4">
        <w:rPr>
          <w:rFonts w:ascii="Arial" w:eastAsia="Arial" w:hAnsi="Arial" w:cs="Arial"/>
          <w:b/>
          <w:color w:val="4F81BD" w:themeColor="accent1"/>
          <w:sz w:val="20"/>
          <w:szCs w:val="20"/>
        </w:rPr>
        <w:t>Alejandro Naclerio</w:t>
      </w:r>
    </w:p>
    <w:p w:rsidR="00D312E4" w:rsidRDefault="00D312E4" w:rsidP="00D312E4">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Modalidad:</w:t>
      </w:r>
      <w:r>
        <w:rPr>
          <w:rFonts w:ascii="Arial" w:eastAsia="Arial" w:hAnsi="Arial" w:cs="Arial"/>
          <w:color w:val="000000"/>
          <w:sz w:val="20"/>
          <w:szCs w:val="20"/>
        </w:rPr>
        <w:t xml:space="preserve"> Presencial</w:t>
      </w:r>
    </w:p>
    <w:p w:rsidR="00D312E4" w:rsidRDefault="00D312E4" w:rsidP="00D312E4">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Horas de estudio recomendadas (extra-clase):</w:t>
      </w:r>
      <w:r>
        <w:rPr>
          <w:rFonts w:ascii="Arial" w:eastAsia="Arial" w:hAnsi="Arial" w:cs="Arial"/>
          <w:color w:val="000000"/>
          <w:sz w:val="20"/>
          <w:szCs w:val="20"/>
        </w:rPr>
        <w:t xml:space="preserve"> 6 horas semanales</w:t>
      </w:r>
    </w:p>
    <w:p w:rsidR="00D312E4" w:rsidRDefault="00D312E4" w:rsidP="00D312E4">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Conocimientos  previos  para  el  mejor  aprovechamiento  del  curso:  conocimientos  generales sobre  Fundamentos  de Economía,  Introducción  a la Economía,  Microeconomía,  Macroeconomía  y Análisis Matemático.</w:t>
      </w:r>
    </w:p>
    <w:p w:rsidR="00D312E4" w:rsidRDefault="00D312E4" w:rsidP="00D312E4">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Forma de evaluación: De acuerdo al Régimen de Estudios vigente, Res. (CS) N° 004/08, el cursose evaluará a partir de instancias  de evaluación  parciales,  al menos un recuperatorio,  un examen integrador  para  los alumnos  que  no  promocionen  el curso  y la realización  de actividades  extra- áulicas.</w:t>
      </w:r>
    </w:p>
    <w:p w:rsidR="00D312E4" w:rsidRDefault="00D312E4" w:rsidP="00D312E4">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Breve CV del docente:</w:t>
      </w:r>
      <w:r>
        <w:rPr>
          <w:rFonts w:ascii="Arial" w:eastAsia="Arial" w:hAnsi="Arial" w:cs="Arial"/>
          <w:color w:val="000000"/>
          <w:sz w:val="20"/>
          <w:szCs w:val="20"/>
        </w:rPr>
        <w:t xml:space="preserve"> Doctor en Ciencias Económicas, Université Paris 13, Faculté de Sciences Économiques, Paris, Francia, 2004. Magister, (DEA o Diplôme d’études approfondies): Organisation Industrielle, Innovations et Stratégies Internationales, Université Paris 13, Faculté 7 de Sciences  Économiques,  Paris,  Francia,  2000.  Magister: Ciencias  Sociales  del Trabajo  (UBA). Docente en la UBA, UNLP, UNQ y UNM y ha participado en numerosos proyectos de investigación. Ha escrito  y participado  en la publicación  de documentos,  artículos  de revistas  especializadas  e informes  económicos. Actualmente se desempeña como  Coordinador del Programa  Sistemas Productivos  Locales de la Secretaría de la Pequeña y Mediana Empresa y Desarrollo Regional del Ministerio de Industria de la Nación Argentina.</w:t>
      </w:r>
    </w:p>
    <w:p w:rsidR="00D312E4" w:rsidRDefault="00D312E4" w:rsidP="00D312E4">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E-mail del docente:</w:t>
      </w:r>
      <w:r>
        <w:rPr>
          <w:rFonts w:ascii="Arial" w:eastAsia="Arial" w:hAnsi="Arial" w:cs="Arial"/>
          <w:color w:val="000000"/>
          <w:sz w:val="20"/>
          <w:szCs w:val="20"/>
        </w:rPr>
        <w:t xml:space="preserve"> </w:t>
      </w:r>
      <w:hyperlink r:id="rId55">
        <w:r>
          <w:rPr>
            <w:rFonts w:ascii="Arial" w:eastAsia="Arial" w:hAnsi="Arial" w:cs="Arial"/>
            <w:color w:val="0000FF"/>
            <w:sz w:val="20"/>
            <w:szCs w:val="20"/>
            <w:u w:val="single"/>
          </w:rPr>
          <w:t>alejnac@hotmail.com</w:t>
        </w:r>
      </w:hyperlink>
    </w:p>
    <w:p w:rsidR="00D312E4" w:rsidRDefault="00D312E4">
      <w:pPr>
        <w:pStyle w:val="normal0"/>
        <w:pBdr>
          <w:top w:val="nil"/>
          <w:left w:val="nil"/>
          <w:bottom w:val="nil"/>
          <w:right w:val="nil"/>
          <w:between w:val="nil"/>
        </w:pBdr>
        <w:jc w:val="both"/>
        <w:rPr>
          <w:rFonts w:ascii="Arial" w:eastAsia="Arial" w:hAnsi="Arial" w:cs="Arial"/>
          <w:color w:val="000000"/>
          <w:sz w:val="20"/>
          <w:szCs w:val="20"/>
        </w:rPr>
      </w:pPr>
    </w:p>
    <w:p w:rsidR="00D312E4" w:rsidRPr="00054971" w:rsidRDefault="00D312E4">
      <w:pPr>
        <w:pStyle w:val="normal0"/>
        <w:pBdr>
          <w:top w:val="nil"/>
          <w:left w:val="nil"/>
          <w:bottom w:val="nil"/>
          <w:right w:val="nil"/>
          <w:between w:val="nil"/>
        </w:pBdr>
        <w:jc w:val="both"/>
        <w:rPr>
          <w:rFonts w:ascii="Arial" w:eastAsia="Arial" w:hAnsi="Arial" w:cs="Arial"/>
          <w:color w:val="5F497A" w:themeColor="accent4" w:themeShade="BF"/>
          <w:sz w:val="20"/>
          <w:szCs w:val="20"/>
        </w:rPr>
      </w:pPr>
    </w:p>
    <w:p w:rsidR="00674D03" w:rsidRPr="00054971" w:rsidRDefault="00C612CB" w:rsidP="001931D3">
      <w:pPr>
        <w:pStyle w:val="normal0"/>
        <w:pBdr>
          <w:top w:val="nil"/>
          <w:left w:val="nil"/>
          <w:bottom w:val="nil"/>
          <w:right w:val="nil"/>
          <w:between w:val="nil"/>
        </w:pBdr>
        <w:spacing w:after="120"/>
        <w:jc w:val="both"/>
        <w:rPr>
          <w:rStyle w:val="nfasisintenso"/>
          <w:rFonts w:eastAsia="Arial"/>
          <w:color w:val="5F497A" w:themeColor="accent4" w:themeShade="BF"/>
        </w:rPr>
      </w:pPr>
      <w:r w:rsidRPr="00054971">
        <w:rPr>
          <w:rStyle w:val="nfasisintenso"/>
          <w:rFonts w:eastAsia="Arial"/>
          <w:color w:val="5F497A" w:themeColor="accent4" w:themeShade="BF"/>
        </w:rPr>
        <w:t>Marketing</w:t>
      </w:r>
      <w:r w:rsidR="00F62C4C" w:rsidRPr="00054971">
        <w:rPr>
          <w:rStyle w:val="nfasisintenso"/>
          <w:rFonts w:eastAsia="Arial"/>
          <w:color w:val="5F497A" w:themeColor="accent4" w:themeShade="BF"/>
        </w:rPr>
        <w:t xml:space="preserve"> (Plan 2012/15 y Plan 2003)</w:t>
      </w:r>
    </w:p>
    <w:p w:rsidR="00F62C4C" w:rsidRPr="0051139C" w:rsidRDefault="00F62C4C" w:rsidP="00F62C4C">
      <w:pPr>
        <w:pStyle w:val="normal0"/>
        <w:pBdr>
          <w:top w:val="nil"/>
          <w:left w:val="nil"/>
          <w:bottom w:val="nil"/>
          <w:right w:val="nil"/>
          <w:between w:val="nil"/>
        </w:pBdr>
        <w:jc w:val="both"/>
        <w:rPr>
          <w:rFonts w:ascii="Arial" w:eastAsia="Arial" w:hAnsi="Arial" w:cs="Arial"/>
          <w:color w:val="4F81BD" w:themeColor="accent1"/>
          <w:sz w:val="20"/>
          <w:szCs w:val="20"/>
        </w:rPr>
      </w:pPr>
      <w:r w:rsidRPr="0051139C">
        <w:rPr>
          <w:rFonts w:ascii="Arial" w:eastAsia="Arial" w:hAnsi="Arial" w:cs="Arial"/>
          <w:b/>
          <w:color w:val="4F81BD" w:themeColor="accent1"/>
          <w:sz w:val="20"/>
          <w:szCs w:val="20"/>
        </w:rPr>
        <w:t>Núcleo al que pertenece el curso:</w:t>
      </w:r>
      <w:r w:rsidRPr="0051139C">
        <w:rPr>
          <w:rFonts w:ascii="Arial" w:eastAsia="Arial" w:hAnsi="Arial" w:cs="Arial"/>
          <w:color w:val="4F81BD" w:themeColor="accent1"/>
          <w:sz w:val="20"/>
          <w:szCs w:val="20"/>
        </w:rPr>
        <w:t xml:space="preserve"> </w:t>
      </w:r>
    </w:p>
    <w:p w:rsidR="00F62C4C" w:rsidRPr="0051139C" w:rsidRDefault="00F62C4C" w:rsidP="00F62C4C">
      <w:pPr>
        <w:pStyle w:val="normal0"/>
        <w:pBdr>
          <w:top w:val="nil"/>
          <w:left w:val="nil"/>
          <w:bottom w:val="nil"/>
          <w:right w:val="nil"/>
          <w:between w:val="nil"/>
        </w:pBdr>
        <w:jc w:val="both"/>
        <w:rPr>
          <w:rFonts w:ascii="Arial" w:eastAsia="Arial" w:hAnsi="Arial" w:cs="Arial"/>
          <w:color w:val="4F81BD" w:themeColor="accent1"/>
          <w:sz w:val="20"/>
          <w:szCs w:val="20"/>
        </w:rPr>
      </w:pPr>
      <w:r w:rsidRPr="0051139C">
        <w:rPr>
          <w:rFonts w:ascii="Arial" w:eastAsia="Arial" w:hAnsi="Arial" w:cs="Arial"/>
          <w:color w:val="4F81BD" w:themeColor="accent1"/>
          <w:sz w:val="20"/>
          <w:szCs w:val="20"/>
        </w:rPr>
        <w:t>Electivo de Comercio y Economía Internacional (Plan 2012/15)</w:t>
      </w:r>
    </w:p>
    <w:p w:rsidR="00F62C4C" w:rsidRPr="0051139C" w:rsidRDefault="00F62C4C" w:rsidP="00F62C4C">
      <w:pPr>
        <w:pStyle w:val="normal0"/>
        <w:pBdr>
          <w:top w:val="nil"/>
          <w:left w:val="nil"/>
          <w:bottom w:val="nil"/>
          <w:right w:val="nil"/>
          <w:between w:val="nil"/>
        </w:pBdr>
        <w:jc w:val="both"/>
        <w:rPr>
          <w:rFonts w:ascii="Arial" w:eastAsia="Arial" w:hAnsi="Arial" w:cs="Arial"/>
          <w:color w:val="4F81BD" w:themeColor="accent1"/>
          <w:sz w:val="20"/>
          <w:szCs w:val="20"/>
        </w:rPr>
      </w:pPr>
      <w:r w:rsidRPr="00F62C4C">
        <w:rPr>
          <w:rFonts w:ascii="Arial" w:eastAsia="Arial" w:hAnsi="Arial" w:cs="Arial"/>
          <w:color w:val="4F81BD" w:themeColor="accent1"/>
          <w:sz w:val="20"/>
          <w:szCs w:val="20"/>
        </w:rPr>
        <w:t>Orientación en Gestión Comercial</w:t>
      </w:r>
      <w:r w:rsidRPr="0051139C">
        <w:rPr>
          <w:rFonts w:ascii="Arial" w:eastAsia="Arial" w:hAnsi="Arial" w:cs="Arial"/>
          <w:color w:val="4F81BD" w:themeColor="accent1"/>
          <w:sz w:val="20"/>
          <w:szCs w:val="20"/>
        </w:rPr>
        <w:t xml:space="preserve"> (Plan 2003)</w:t>
      </w:r>
    </w:p>
    <w:p w:rsidR="00F62C4C" w:rsidRPr="00EE24A9" w:rsidRDefault="00F62C4C" w:rsidP="00F62C4C">
      <w:pPr>
        <w:pStyle w:val="normal0"/>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b/>
          <w:color w:val="4F81BD" w:themeColor="accent1"/>
          <w:sz w:val="20"/>
          <w:szCs w:val="20"/>
        </w:rPr>
        <w:t>Contenidos mínimos:</w:t>
      </w:r>
      <w:r w:rsidRPr="00EE24A9">
        <w:rPr>
          <w:rFonts w:ascii="Arial" w:eastAsia="Arial" w:hAnsi="Arial" w:cs="Arial"/>
          <w:color w:val="4F81BD" w:themeColor="accent1"/>
          <w:sz w:val="20"/>
          <w:szCs w:val="20"/>
        </w:rPr>
        <w:t xml:space="preserve"> Según se detalla en Plan de Estudios RCS Nº 178/03, RCS Nº 564/12 y RCS Nº 449/15 (</w:t>
      </w:r>
      <w:hyperlink r:id="rId56" w:history="1">
        <w:r w:rsidRPr="00EE24A9">
          <w:rPr>
            <w:rStyle w:val="Hipervnculo"/>
            <w:rFonts w:ascii="Arial" w:eastAsia="Arial" w:hAnsi="Arial" w:cs="Arial"/>
            <w:color w:val="4F81BD" w:themeColor="accent1"/>
            <w:sz w:val="20"/>
            <w:szCs w:val="20"/>
          </w:rPr>
          <w:t>http://www.unq.edu.ar/carreras/23-licenciatura-en-comercio-internacional.php</w:t>
        </w:r>
      </w:hyperlink>
      <w:r w:rsidRPr="00EE24A9">
        <w:rPr>
          <w:rFonts w:ascii="Arial" w:eastAsia="Arial" w:hAnsi="Arial" w:cs="Arial"/>
          <w:color w:val="4F81BD" w:themeColor="accent1"/>
          <w:sz w:val="20"/>
          <w:szCs w:val="20"/>
        </w:rPr>
        <w:t>).</w:t>
      </w:r>
    </w:p>
    <w:p w:rsidR="00F62C4C" w:rsidRDefault="00F62C4C">
      <w:pPr>
        <w:pStyle w:val="normal0"/>
        <w:pBdr>
          <w:top w:val="nil"/>
          <w:left w:val="nil"/>
          <w:bottom w:val="nil"/>
          <w:right w:val="nil"/>
          <w:between w:val="nil"/>
        </w:pBdr>
        <w:jc w:val="both"/>
        <w:rPr>
          <w:rFonts w:ascii="Arial" w:eastAsia="Arial" w:hAnsi="Arial" w:cs="Arial"/>
          <w:b/>
          <w:color w:val="000000"/>
          <w:sz w:val="20"/>
          <w:szCs w:val="20"/>
        </w:rPr>
      </w:pPr>
    </w:p>
    <w:p w:rsidR="00F62C4C" w:rsidRDefault="00F62C4C" w:rsidP="00F62C4C">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Profesor:</w:t>
      </w:r>
      <w:r>
        <w:rPr>
          <w:rFonts w:ascii="Arial" w:eastAsia="Arial" w:hAnsi="Arial" w:cs="Arial"/>
          <w:color w:val="000000"/>
          <w:sz w:val="20"/>
          <w:szCs w:val="20"/>
        </w:rPr>
        <w:t xml:space="preserve"> </w:t>
      </w:r>
      <w:r w:rsidRPr="00F62C4C">
        <w:rPr>
          <w:rFonts w:ascii="Arial" w:eastAsia="Arial" w:hAnsi="Arial" w:cs="Arial"/>
          <w:b/>
          <w:color w:val="4F81BD" w:themeColor="accent1"/>
          <w:sz w:val="20"/>
          <w:szCs w:val="20"/>
        </w:rPr>
        <w:t>Aldo F. Albarellos</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Modalidad:</w:t>
      </w:r>
      <w:r>
        <w:rPr>
          <w:rFonts w:ascii="Arial" w:eastAsia="Arial" w:hAnsi="Arial" w:cs="Arial"/>
          <w:color w:val="000000"/>
          <w:sz w:val="20"/>
          <w:szCs w:val="20"/>
        </w:rPr>
        <w:t xml:space="preserve"> Presencial con Qoodle</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Horas de estudio recomendadas (extra clase):</w:t>
      </w:r>
      <w:r>
        <w:rPr>
          <w:rFonts w:ascii="Arial" w:eastAsia="Arial" w:hAnsi="Arial" w:cs="Arial"/>
          <w:color w:val="000000"/>
          <w:sz w:val="20"/>
          <w:szCs w:val="20"/>
        </w:rPr>
        <w:t xml:space="preserve"> 10 horas semanales</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Conocimientos previos para el mejor aprovechamiento del curso:</w:t>
      </w:r>
      <w:r>
        <w:rPr>
          <w:rFonts w:ascii="Arial" w:eastAsia="Arial" w:hAnsi="Arial" w:cs="Arial"/>
          <w:color w:val="000000"/>
          <w:sz w:val="20"/>
          <w:szCs w:val="20"/>
        </w:rPr>
        <w:t xml:space="preserve"> estar cursando el último año de la carrera. Es altamente recomendable haber cursado las materias Evaluación de Proyectos de Inversión, Logística y Financiamiento del Comercio Exterior y Comercialización y Mercados Internacionales</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Forma de evaluación:</w:t>
      </w:r>
      <w:r>
        <w:rPr>
          <w:rFonts w:ascii="Arial" w:eastAsia="Arial" w:hAnsi="Arial" w:cs="Arial"/>
          <w:color w:val="000000"/>
          <w:sz w:val="20"/>
          <w:szCs w:val="20"/>
        </w:rPr>
        <w:t xml:space="preserve"> Test de lectura escritos, Trabajos prácticos. Dos exámenes parciales, Plan de Marketing, Examen Integrador. </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Breve CV del docente:</w:t>
      </w:r>
      <w:r>
        <w:rPr>
          <w:rFonts w:ascii="Arial" w:eastAsia="Arial" w:hAnsi="Arial" w:cs="Arial"/>
          <w:color w:val="000000"/>
          <w:sz w:val="20"/>
          <w:szCs w:val="20"/>
        </w:rPr>
        <w:t xml:space="preserve"> Licenciado en Administración. Posgrado en Docencia Universitaria. Consultor de Empresas en Marketing y Capacitación. Director de la consultora V &amp; M Consulting. Docente de Marketing y Política de Precios de grado y posgrado en las Universidades Nacionales de Buenos Aires, La Plata, Rosario, Entre Ríos, Universidad Tecnológica Nacional Reg. Bs. As., ITBA Instituto Tecnológico de Buenos Aires. Es coordinador del curso de posgrado de Gestión de Empresas de Servicio en la UNQ y de la Especialización en Marketing d</w:t>
      </w:r>
      <w:r w:rsidR="0059454A">
        <w:rPr>
          <w:rFonts w:ascii="Arial" w:eastAsia="Arial" w:hAnsi="Arial" w:cs="Arial"/>
          <w:color w:val="000000"/>
          <w:sz w:val="20"/>
          <w:szCs w:val="20"/>
        </w:rPr>
        <w:t>e la Fac. de Cs. Ecs. de la UBA</w:t>
      </w:r>
      <w:r>
        <w:rPr>
          <w:rFonts w:ascii="Arial" w:eastAsia="Arial" w:hAnsi="Arial" w:cs="Arial"/>
          <w:color w:val="000000"/>
          <w:sz w:val="20"/>
          <w:szCs w:val="20"/>
        </w:rPr>
        <w:t>. Coordinador y docente de programas de intercambio internacionales en la Fac. de Cs. Ecs de la UBA. Es coautor de los libros Marketing y Competitividad, Las Claves del Marketing Actual y Estrategia y Gestión de Emprendimientos Hoteleros. Autor de numerosos artículos académicos, ha realizado diversos proyectos de investigación relacionados con la disciplina del marketing. Posee más de 25 años de experiencia gerencial en organizaciones. Realizó trabajos de su especialidad en EEUU, Italia y Brasil.</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E- mail del docente:</w:t>
      </w:r>
      <w:r>
        <w:rPr>
          <w:rFonts w:ascii="Arial" w:eastAsia="Arial" w:hAnsi="Arial" w:cs="Arial"/>
          <w:color w:val="000000"/>
          <w:sz w:val="20"/>
          <w:szCs w:val="20"/>
        </w:rPr>
        <w:t xml:space="preserve"> </w:t>
      </w:r>
      <w:hyperlink r:id="rId57" w:history="1">
        <w:r w:rsidR="0063532B" w:rsidRPr="007273CC">
          <w:rPr>
            <w:rStyle w:val="Hipervnculo"/>
            <w:rFonts w:ascii="Arial" w:eastAsia="Arial" w:hAnsi="Arial" w:cs="Arial"/>
            <w:sz w:val="20"/>
            <w:szCs w:val="20"/>
          </w:rPr>
          <w:t>aalbarellos1@yahoo.com.ar</w:t>
        </w:r>
      </w:hyperlink>
      <w:r w:rsidR="0063532B">
        <w:rPr>
          <w:rFonts w:ascii="Arial" w:eastAsia="Arial" w:hAnsi="Arial" w:cs="Arial"/>
          <w:color w:val="000000"/>
          <w:sz w:val="20"/>
          <w:szCs w:val="20"/>
        </w:rPr>
        <w:t xml:space="preserve"> </w:t>
      </w:r>
    </w:p>
    <w:p w:rsidR="00674D03" w:rsidRPr="00054971" w:rsidRDefault="00C612CB" w:rsidP="001931D3">
      <w:pPr>
        <w:pStyle w:val="normal0"/>
        <w:pBdr>
          <w:top w:val="nil"/>
          <w:left w:val="nil"/>
          <w:bottom w:val="nil"/>
          <w:right w:val="nil"/>
          <w:between w:val="nil"/>
        </w:pBdr>
        <w:spacing w:after="120"/>
        <w:jc w:val="both"/>
        <w:rPr>
          <w:rStyle w:val="nfasisintenso"/>
          <w:rFonts w:eastAsia="Arial"/>
          <w:color w:val="5F497A" w:themeColor="accent4" w:themeShade="BF"/>
        </w:rPr>
      </w:pPr>
      <w:r w:rsidRPr="00054971">
        <w:rPr>
          <w:rStyle w:val="nfasisintenso"/>
          <w:rFonts w:eastAsia="Arial"/>
          <w:color w:val="5F497A" w:themeColor="accent4" w:themeShade="BF"/>
        </w:rPr>
        <w:lastRenderedPageBreak/>
        <w:t xml:space="preserve">Operatoria y Práctica Aduanera del Comercio Internacional </w:t>
      </w:r>
      <w:r w:rsidR="00F62C4C" w:rsidRPr="00054971">
        <w:rPr>
          <w:rStyle w:val="nfasisintenso"/>
          <w:rFonts w:eastAsia="Arial"/>
          <w:color w:val="5F497A" w:themeColor="accent4" w:themeShade="BF"/>
        </w:rPr>
        <w:t>(Plan 2012/15) // Práctica Aduanera y Operatoria del Comercio Exterior (Plan 2003)</w:t>
      </w:r>
    </w:p>
    <w:p w:rsidR="00F62C4C" w:rsidRPr="00F62C4C" w:rsidRDefault="00C612CB">
      <w:pPr>
        <w:pStyle w:val="normal0"/>
        <w:pBdr>
          <w:top w:val="nil"/>
          <w:left w:val="nil"/>
          <w:bottom w:val="nil"/>
          <w:right w:val="nil"/>
          <w:between w:val="nil"/>
        </w:pBdr>
        <w:jc w:val="both"/>
        <w:rPr>
          <w:rFonts w:ascii="Arial" w:eastAsia="Arial" w:hAnsi="Arial" w:cs="Arial"/>
          <w:color w:val="4F81BD" w:themeColor="accent1"/>
          <w:sz w:val="20"/>
          <w:szCs w:val="20"/>
        </w:rPr>
      </w:pPr>
      <w:r w:rsidRPr="00F62C4C">
        <w:rPr>
          <w:rFonts w:ascii="Arial" w:eastAsia="Arial" w:hAnsi="Arial" w:cs="Arial"/>
          <w:b/>
          <w:color w:val="4F81BD" w:themeColor="accent1"/>
          <w:sz w:val="20"/>
          <w:szCs w:val="20"/>
        </w:rPr>
        <w:t>Núcleo al que pertenece el curso:</w:t>
      </w:r>
    </w:p>
    <w:p w:rsidR="00674D03" w:rsidRPr="00F62C4C" w:rsidRDefault="00C612CB">
      <w:pPr>
        <w:pStyle w:val="normal0"/>
        <w:pBdr>
          <w:top w:val="nil"/>
          <w:left w:val="nil"/>
          <w:bottom w:val="nil"/>
          <w:right w:val="nil"/>
          <w:between w:val="nil"/>
        </w:pBdr>
        <w:jc w:val="both"/>
        <w:rPr>
          <w:rFonts w:ascii="Arial" w:eastAsia="Arial" w:hAnsi="Arial" w:cs="Arial"/>
          <w:color w:val="4F81BD" w:themeColor="accent1"/>
          <w:sz w:val="20"/>
          <w:szCs w:val="20"/>
        </w:rPr>
      </w:pPr>
      <w:r w:rsidRPr="00F62C4C">
        <w:rPr>
          <w:rFonts w:ascii="Arial" w:eastAsia="Arial" w:hAnsi="Arial" w:cs="Arial"/>
          <w:color w:val="4F81BD" w:themeColor="accent1"/>
          <w:sz w:val="20"/>
          <w:szCs w:val="20"/>
        </w:rPr>
        <w:t xml:space="preserve">Tópicos de Gestión Comercial </w:t>
      </w:r>
      <w:r w:rsidR="00F62C4C" w:rsidRPr="00F62C4C">
        <w:rPr>
          <w:rFonts w:ascii="Arial" w:eastAsia="Arial" w:hAnsi="Arial" w:cs="Arial"/>
          <w:color w:val="4F81BD" w:themeColor="accent1"/>
          <w:sz w:val="20"/>
          <w:szCs w:val="20"/>
        </w:rPr>
        <w:t>(Plan 2012/15)</w:t>
      </w:r>
    </w:p>
    <w:p w:rsidR="00F62C4C" w:rsidRPr="00F62C4C" w:rsidRDefault="00F62C4C">
      <w:pPr>
        <w:pStyle w:val="normal0"/>
        <w:pBdr>
          <w:top w:val="nil"/>
          <w:left w:val="nil"/>
          <w:bottom w:val="nil"/>
          <w:right w:val="nil"/>
          <w:between w:val="nil"/>
        </w:pBdr>
        <w:jc w:val="both"/>
        <w:rPr>
          <w:rFonts w:ascii="Arial" w:eastAsia="Arial" w:hAnsi="Arial" w:cs="Arial"/>
          <w:color w:val="4F81BD" w:themeColor="accent1"/>
          <w:sz w:val="20"/>
          <w:szCs w:val="20"/>
        </w:rPr>
      </w:pPr>
      <w:r w:rsidRPr="00F62C4C">
        <w:rPr>
          <w:rFonts w:ascii="Arial" w:eastAsia="Arial" w:hAnsi="Arial" w:cs="Arial"/>
          <w:color w:val="4F81BD" w:themeColor="accent1"/>
          <w:sz w:val="20"/>
          <w:szCs w:val="20"/>
        </w:rPr>
        <w:t>Orientación en Gestión Comercial (Plan 2003)</w:t>
      </w:r>
    </w:p>
    <w:p w:rsidR="00F62C4C" w:rsidRPr="00EE24A9" w:rsidRDefault="00F62C4C" w:rsidP="00F62C4C">
      <w:pPr>
        <w:pStyle w:val="normal0"/>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b/>
          <w:color w:val="4F81BD" w:themeColor="accent1"/>
          <w:sz w:val="20"/>
          <w:szCs w:val="20"/>
        </w:rPr>
        <w:t>Contenidos mínimos:</w:t>
      </w:r>
      <w:r w:rsidRPr="00EE24A9">
        <w:rPr>
          <w:rFonts w:ascii="Arial" w:eastAsia="Arial" w:hAnsi="Arial" w:cs="Arial"/>
          <w:color w:val="4F81BD" w:themeColor="accent1"/>
          <w:sz w:val="20"/>
          <w:szCs w:val="20"/>
        </w:rPr>
        <w:t xml:space="preserve"> Según se detalla en Plan de Estudios RCS Nº 178/03, RCS Nº 564/12 y RCS Nº 449/15 (</w:t>
      </w:r>
      <w:hyperlink r:id="rId58" w:history="1">
        <w:r w:rsidRPr="00EE24A9">
          <w:rPr>
            <w:rStyle w:val="Hipervnculo"/>
            <w:rFonts w:ascii="Arial" w:eastAsia="Arial" w:hAnsi="Arial" w:cs="Arial"/>
            <w:color w:val="4F81BD" w:themeColor="accent1"/>
            <w:sz w:val="20"/>
            <w:szCs w:val="20"/>
          </w:rPr>
          <w:t>http://www.unq.edu.ar/carreras/23-licenciatura-en-comercio-internacional.php</w:t>
        </w:r>
      </w:hyperlink>
      <w:r w:rsidRPr="00EE24A9">
        <w:rPr>
          <w:rFonts w:ascii="Arial" w:eastAsia="Arial" w:hAnsi="Arial" w:cs="Arial"/>
          <w:color w:val="4F81BD" w:themeColor="accent1"/>
          <w:sz w:val="20"/>
          <w:szCs w:val="20"/>
        </w:rPr>
        <w:t>).</w:t>
      </w:r>
    </w:p>
    <w:p w:rsidR="00F62C4C" w:rsidRDefault="00F62C4C">
      <w:pPr>
        <w:pStyle w:val="normal0"/>
        <w:pBdr>
          <w:top w:val="nil"/>
          <w:left w:val="nil"/>
          <w:bottom w:val="nil"/>
          <w:right w:val="nil"/>
          <w:between w:val="nil"/>
        </w:pBdr>
        <w:jc w:val="both"/>
        <w:rPr>
          <w:rFonts w:ascii="Arial" w:eastAsia="Arial" w:hAnsi="Arial" w:cs="Arial"/>
          <w:b/>
          <w:color w:val="000000"/>
          <w:sz w:val="20"/>
          <w:szCs w:val="20"/>
        </w:rPr>
      </w:pPr>
    </w:p>
    <w:p w:rsidR="00F62C4C" w:rsidRDefault="00F62C4C" w:rsidP="00F62C4C">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Profesor:</w:t>
      </w:r>
      <w:r>
        <w:rPr>
          <w:rFonts w:ascii="Arial" w:eastAsia="Arial" w:hAnsi="Arial" w:cs="Arial"/>
          <w:color w:val="000000"/>
          <w:sz w:val="20"/>
          <w:szCs w:val="20"/>
        </w:rPr>
        <w:t xml:space="preserve"> Leandro Martìn</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Modalidad:</w:t>
      </w:r>
      <w:r>
        <w:rPr>
          <w:rFonts w:ascii="Arial" w:eastAsia="Arial" w:hAnsi="Arial" w:cs="Arial"/>
          <w:color w:val="000000"/>
          <w:sz w:val="20"/>
          <w:szCs w:val="20"/>
        </w:rPr>
        <w:t xml:space="preserve"> Presencial con Qoodle</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Horas de estudio recomendadas  (extra clase):</w:t>
      </w:r>
      <w:r>
        <w:rPr>
          <w:rFonts w:ascii="Arial" w:eastAsia="Arial" w:hAnsi="Arial" w:cs="Arial"/>
          <w:color w:val="000000"/>
          <w:sz w:val="20"/>
          <w:szCs w:val="20"/>
        </w:rPr>
        <w:t xml:space="preserve"> 5 horas semanales, debido a que es un curso con un alto  contenido  práctico  se recomienda  revisar  los casos  vistos  durante  las clases  semanales profundizándolos con lecturas recomendadas por el docente.</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Conocimientos previos para el mejor aprovechamiento del curso:</w:t>
      </w:r>
      <w:r>
        <w:rPr>
          <w:rFonts w:ascii="Arial" w:eastAsia="Arial" w:hAnsi="Arial" w:cs="Arial"/>
          <w:color w:val="000000"/>
          <w:sz w:val="20"/>
          <w:szCs w:val="20"/>
        </w:rPr>
        <w:t xml:space="preserve"> Clasificación Arancelaria y Valoración Aduanera.</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Forma de Evaluación:</w:t>
      </w:r>
      <w:r>
        <w:rPr>
          <w:rFonts w:ascii="Arial" w:eastAsia="Arial" w:hAnsi="Arial" w:cs="Arial"/>
          <w:color w:val="000000"/>
          <w:sz w:val="20"/>
          <w:szCs w:val="20"/>
        </w:rPr>
        <w:t xml:space="preserve"> Se adoptan las sugerencias de la Dirección de la carrera de acuerdo al Régimen de Estudios vigente, Resolución (C.S.) N</w:t>
      </w:r>
      <w:r w:rsidR="00D7569C">
        <w:rPr>
          <w:rFonts w:ascii="Arial" w:eastAsia="Arial" w:hAnsi="Arial" w:cs="Arial"/>
          <w:color w:val="000000"/>
          <w:sz w:val="20"/>
          <w:szCs w:val="20"/>
        </w:rPr>
        <w:t>º 201/18</w:t>
      </w:r>
      <w:r>
        <w:rPr>
          <w:rFonts w:ascii="Arial" w:eastAsia="Arial" w:hAnsi="Arial" w:cs="Arial"/>
          <w:color w:val="000000"/>
          <w:sz w:val="20"/>
          <w:szCs w:val="20"/>
        </w:rPr>
        <w:t>, siendo tres instancias de evaluación (dos evaluaciones  escritas y la entrega de un TP), al menos un recuperatorio  y exámenes integradores para los alumnos que no promocionen el curso.</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 xml:space="preserve">Breve CV del  docente: </w:t>
      </w:r>
      <w:r>
        <w:rPr>
          <w:rFonts w:ascii="Arial" w:eastAsia="Arial" w:hAnsi="Arial" w:cs="Arial"/>
          <w:color w:val="000000"/>
          <w:sz w:val="20"/>
          <w:szCs w:val="20"/>
        </w:rPr>
        <w:t>Licenciado en Comercio Internacional (UNQ) y Licenciado en Administración (UNQ). Despachante de Aduana y Agente de Transporte Aduanero (Aduana Nacional Argentina). Maestría en Relaciones Comerciales Internacionales (UNTREF). Docente ordinario de la Universidad Nacional de Quilmes (UNQ) donde dicta en grado las asignaturas: Introducción al Comercio Internacional y Logística del Comercio Internacional -en modalidad virtual- y en posgrado dicta la asignatura Administración operativa del comercio internacional II, de la Maestría en Comercio y Negocios Internacionales. Además, fue docente del Curso extracurricular Sistema Informático María (SIM), Módulo despachante de Aduanas.</w:t>
      </w:r>
      <w:r w:rsidR="009C0EFA">
        <w:rPr>
          <w:rFonts w:ascii="Arial" w:eastAsia="Arial" w:hAnsi="Arial" w:cs="Arial"/>
          <w:color w:val="000000"/>
          <w:sz w:val="20"/>
          <w:szCs w:val="20"/>
        </w:rPr>
        <w:t xml:space="preserve"> </w:t>
      </w:r>
      <w:r>
        <w:rPr>
          <w:rFonts w:ascii="Arial" w:eastAsia="Arial" w:hAnsi="Arial" w:cs="Arial"/>
          <w:color w:val="000000"/>
          <w:sz w:val="20"/>
          <w:szCs w:val="20"/>
        </w:rPr>
        <w:t>Ha realizado actividades de gestión académica en el Departamento de Economía y Administración de la UNQ como Coordinador del Área de Comercio Internacional, Consejero Departamental y como Director de las carreras Tecnicatura Universitaria en Ciencias Empresariales y la Licenciatura en Comercio Internacional  -en modalidad virtual-. En tanto, su trayectoria profesional se ha desarrollado en Estudios Aduaneros y Freightforwarders.</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E-mail del docente:</w:t>
      </w:r>
      <w:r>
        <w:rPr>
          <w:rFonts w:ascii="Arial" w:eastAsia="Arial" w:hAnsi="Arial" w:cs="Arial"/>
          <w:color w:val="000000"/>
          <w:sz w:val="20"/>
          <w:szCs w:val="20"/>
        </w:rPr>
        <w:t xml:space="preserve"> </w:t>
      </w:r>
      <w:hyperlink r:id="rId59" w:history="1">
        <w:r w:rsidR="0063532B" w:rsidRPr="007273CC">
          <w:rPr>
            <w:rStyle w:val="Hipervnculo"/>
            <w:rFonts w:ascii="Arial" w:eastAsia="Arial" w:hAnsi="Arial" w:cs="Arial"/>
            <w:sz w:val="20"/>
            <w:szCs w:val="20"/>
          </w:rPr>
          <w:t>lmartin@uvq.edu.ar</w:t>
        </w:r>
      </w:hyperlink>
      <w:r w:rsidR="0063532B">
        <w:rPr>
          <w:rFonts w:ascii="Arial" w:eastAsia="Arial" w:hAnsi="Arial" w:cs="Arial"/>
          <w:color w:val="000000"/>
          <w:sz w:val="20"/>
          <w:szCs w:val="20"/>
        </w:rPr>
        <w:t xml:space="preserve"> </w:t>
      </w:r>
    </w:p>
    <w:p w:rsidR="00674D03" w:rsidRDefault="00674D03">
      <w:pPr>
        <w:pStyle w:val="normal0"/>
        <w:pBdr>
          <w:top w:val="nil"/>
          <w:left w:val="nil"/>
          <w:bottom w:val="nil"/>
          <w:right w:val="nil"/>
          <w:between w:val="nil"/>
        </w:pBdr>
        <w:jc w:val="both"/>
        <w:rPr>
          <w:rFonts w:ascii="Arial" w:eastAsia="Arial" w:hAnsi="Arial" w:cs="Arial"/>
          <w:color w:val="000000"/>
          <w:sz w:val="20"/>
          <w:szCs w:val="20"/>
        </w:rPr>
      </w:pP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Profesor:</w:t>
      </w:r>
      <w:r>
        <w:rPr>
          <w:rFonts w:ascii="Arial" w:eastAsia="Arial" w:hAnsi="Arial" w:cs="Arial"/>
          <w:color w:val="000000"/>
          <w:sz w:val="20"/>
          <w:szCs w:val="20"/>
        </w:rPr>
        <w:t xml:space="preserve"> </w:t>
      </w:r>
      <w:r w:rsidRPr="00F62C4C">
        <w:rPr>
          <w:rFonts w:ascii="Arial" w:eastAsia="Arial" w:hAnsi="Arial" w:cs="Arial"/>
          <w:b/>
          <w:color w:val="4F81BD" w:themeColor="accent1"/>
          <w:sz w:val="20"/>
          <w:szCs w:val="20"/>
        </w:rPr>
        <w:t>Julieta Peuriot</w:t>
      </w:r>
    </w:p>
    <w:p w:rsidR="00F62C4C" w:rsidRDefault="00F62C4C" w:rsidP="00F62C4C">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Modalidad:</w:t>
      </w:r>
      <w:r>
        <w:rPr>
          <w:rFonts w:ascii="Arial" w:eastAsia="Arial" w:hAnsi="Arial" w:cs="Arial"/>
          <w:color w:val="000000"/>
          <w:sz w:val="20"/>
          <w:szCs w:val="20"/>
        </w:rPr>
        <w:t xml:space="preserve"> Presencial con Qoodle</w:t>
      </w:r>
    </w:p>
    <w:p w:rsidR="00674D03" w:rsidRDefault="00C612CB">
      <w:pPr>
        <w:pStyle w:val="normal0"/>
        <w:pBdr>
          <w:top w:val="nil"/>
          <w:left w:val="nil"/>
          <w:bottom w:val="nil"/>
          <w:right w:val="nil"/>
          <w:between w:val="nil"/>
        </w:pBdr>
        <w:jc w:val="both"/>
        <w:rPr>
          <w:rFonts w:ascii="Arial" w:eastAsia="Arial" w:hAnsi="Arial" w:cs="Arial"/>
          <w:b/>
          <w:color w:val="000000"/>
          <w:sz w:val="20"/>
          <w:szCs w:val="20"/>
        </w:rPr>
      </w:pPr>
      <w:r>
        <w:rPr>
          <w:rFonts w:ascii="Arial" w:eastAsia="Arial" w:hAnsi="Arial" w:cs="Arial"/>
          <w:b/>
          <w:color w:val="000000"/>
          <w:sz w:val="20"/>
          <w:szCs w:val="20"/>
        </w:rPr>
        <w:t>Horas de estudio recomendadas (extra clase):</w:t>
      </w:r>
      <w:r>
        <w:rPr>
          <w:rFonts w:ascii="Arial" w:eastAsia="Arial" w:hAnsi="Arial" w:cs="Arial"/>
          <w:color w:val="000000"/>
          <w:sz w:val="20"/>
          <w:szCs w:val="20"/>
        </w:rPr>
        <w:t xml:space="preserve"> 5 horas semanales, debido a que es un curso con un alto  contenido  práctico</w:t>
      </w:r>
      <w:r w:rsidR="009C0EFA">
        <w:rPr>
          <w:rFonts w:ascii="Arial" w:eastAsia="Arial" w:hAnsi="Arial" w:cs="Arial"/>
          <w:color w:val="000000"/>
          <w:sz w:val="20"/>
          <w:szCs w:val="20"/>
        </w:rPr>
        <w:t>,</w:t>
      </w:r>
      <w:r>
        <w:rPr>
          <w:rFonts w:ascii="Arial" w:eastAsia="Arial" w:hAnsi="Arial" w:cs="Arial"/>
          <w:color w:val="000000"/>
          <w:sz w:val="20"/>
          <w:szCs w:val="20"/>
        </w:rPr>
        <w:t xml:space="preserve"> se recomienda  revisar  los casos  vistos  durante  las clases  semanales profundizándolos con lecturas recomendadas por el docente.</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Conocimientos previos para el mejor aprovechamiento del curso:</w:t>
      </w:r>
      <w:r>
        <w:rPr>
          <w:rFonts w:ascii="Arial" w:eastAsia="Arial" w:hAnsi="Arial" w:cs="Arial"/>
          <w:color w:val="000000"/>
          <w:sz w:val="20"/>
          <w:szCs w:val="20"/>
        </w:rPr>
        <w:t xml:space="preserve"> Clasificación Arancelaria y Valoración Aduanera.</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Forma de Evaluación:</w:t>
      </w:r>
      <w:r>
        <w:rPr>
          <w:rFonts w:ascii="Arial" w:eastAsia="Arial" w:hAnsi="Arial" w:cs="Arial"/>
          <w:color w:val="000000"/>
          <w:sz w:val="20"/>
          <w:szCs w:val="20"/>
        </w:rPr>
        <w:t xml:space="preserve"> Se adoptan las sugerencias de la Dirección de la carrera de acuerdo  al Régimen de Estudios vigente, Resolución (C.S.) N°</w:t>
      </w:r>
      <w:r w:rsidR="00A31E3A">
        <w:rPr>
          <w:rFonts w:ascii="Arial" w:eastAsia="Arial" w:hAnsi="Arial" w:cs="Arial"/>
          <w:color w:val="000000"/>
          <w:sz w:val="20"/>
          <w:szCs w:val="20"/>
        </w:rPr>
        <w:t>201/18</w:t>
      </w:r>
      <w:r>
        <w:rPr>
          <w:rFonts w:ascii="Arial" w:eastAsia="Arial" w:hAnsi="Arial" w:cs="Arial"/>
          <w:color w:val="000000"/>
          <w:sz w:val="20"/>
          <w:szCs w:val="20"/>
        </w:rPr>
        <w:t>, siendo tres instancias de evaluación (dos evaluaciones  escritas y la entrega de un TP), al menos un recuperatorio  y exámenes integradores para los alumnos que no promocionen el curso.</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 xml:space="preserve">Breve CV del docente: </w:t>
      </w:r>
      <w:r>
        <w:rPr>
          <w:rFonts w:ascii="Arial" w:eastAsia="Arial" w:hAnsi="Arial" w:cs="Arial"/>
          <w:color w:val="000000"/>
          <w:sz w:val="20"/>
          <w:szCs w:val="20"/>
        </w:rPr>
        <w:t xml:space="preserve">Licenciada en Comercio Internacional </w:t>
      </w:r>
      <w:r w:rsidR="009C0EFA">
        <w:rPr>
          <w:rFonts w:ascii="Arial" w:eastAsia="Arial" w:hAnsi="Arial" w:cs="Arial"/>
          <w:color w:val="000000"/>
          <w:sz w:val="20"/>
          <w:szCs w:val="20"/>
        </w:rPr>
        <w:t>(UNQ)</w:t>
      </w:r>
      <w:r>
        <w:rPr>
          <w:rFonts w:ascii="Arial" w:eastAsia="Arial" w:hAnsi="Arial" w:cs="Arial"/>
          <w:color w:val="000000"/>
          <w:sz w:val="20"/>
          <w:szCs w:val="20"/>
        </w:rPr>
        <w:t>. Técnica en Administración Aduanera, Agente de Transporte Aduanero en ejercicio y Despachante de Aduana.</w:t>
      </w:r>
      <w:r w:rsidR="009C0EFA">
        <w:rPr>
          <w:rFonts w:ascii="Arial" w:eastAsia="Arial" w:hAnsi="Arial" w:cs="Arial"/>
          <w:color w:val="000000"/>
          <w:sz w:val="20"/>
          <w:szCs w:val="20"/>
        </w:rPr>
        <w:t xml:space="preserve"> </w:t>
      </w:r>
      <w:r>
        <w:rPr>
          <w:rFonts w:ascii="Arial" w:eastAsia="Arial" w:hAnsi="Arial" w:cs="Arial"/>
          <w:color w:val="000000"/>
          <w:sz w:val="20"/>
          <w:szCs w:val="20"/>
        </w:rPr>
        <w:t>Especialista en manejo de mercaderías peligrosas por vía aérea, acuática y terrestre. Realizó la Especialización de Docencia en Entornos Virtuales de la Universidad Virtual de Quilmes.</w:t>
      </w:r>
      <w:r w:rsidR="009C0EFA">
        <w:rPr>
          <w:rFonts w:ascii="Arial" w:eastAsia="Arial" w:hAnsi="Arial" w:cs="Arial"/>
          <w:color w:val="000000"/>
          <w:sz w:val="20"/>
          <w:szCs w:val="20"/>
        </w:rPr>
        <w:t xml:space="preserve"> </w:t>
      </w:r>
      <w:r>
        <w:rPr>
          <w:rFonts w:ascii="Arial" w:eastAsia="Arial" w:hAnsi="Arial" w:cs="Arial"/>
          <w:color w:val="000000"/>
          <w:sz w:val="20"/>
          <w:szCs w:val="20"/>
        </w:rPr>
        <w:t>Se desempeña profesionalmente en la gestión comercial y asesoría integral operativa de logística internacional de mercaderías y cargas especiales.</w:t>
      </w:r>
      <w:r w:rsidR="009C0EFA">
        <w:rPr>
          <w:rFonts w:ascii="Arial" w:eastAsia="Arial" w:hAnsi="Arial" w:cs="Arial"/>
          <w:color w:val="000000"/>
          <w:sz w:val="20"/>
          <w:szCs w:val="20"/>
        </w:rPr>
        <w:t xml:space="preserve"> </w:t>
      </w:r>
      <w:r>
        <w:rPr>
          <w:rFonts w:ascii="Arial" w:eastAsia="Arial" w:hAnsi="Arial" w:cs="Arial"/>
          <w:color w:val="000000"/>
          <w:sz w:val="20"/>
          <w:szCs w:val="20"/>
        </w:rPr>
        <w:t>Ha realizado trabajos de asesoría sobre normativa aduanera a la Embajada de Brasil.</w:t>
      </w:r>
      <w:r w:rsidR="009C0EFA">
        <w:rPr>
          <w:rFonts w:ascii="Arial" w:eastAsia="Arial" w:hAnsi="Arial" w:cs="Arial"/>
          <w:color w:val="000000"/>
          <w:sz w:val="20"/>
          <w:szCs w:val="20"/>
        </w:rPr>
        <w:t xml:space="preserve"> </w:t>
      </w:r>
      <w:r>
        <w:rPr>
          <w:rFonts w:ascii="Arial" w:eastAsia="Arial" w:hAnsi="Arial" w:cs="Arial"/>
          <w:color w:val="000000"/>
          <w:sz w:val="20"/>
          <w:szCs w:val="20"/>
        </w:rPr>
        <w:t xml:space="preserve">Actualmente es docente de grado en la </w:t>
      </w:r>
      <w:r w:rsidR="009C0EFA">
        <w:rPr>
          <w:rFonts w:ascii="Arial" w:eastAsia="Arial" w:hAnsi="Arial" w:cs="Arial"/>
          <w:color w:val="000000"/>
          <w:sz w:val="20"/>
          <w:szCs w:val="20"/>
        </w:rPr>
        <w:t>UVQ, l</w:t>
      </w:r>
      <w:r>
        <w:rPr>
          <w:rFonts w:ascii="Arial" w:eastAsia="Arial" w:hAnsi="Arial" w:cs="Arial"/>
          <w:color w:val="000000"/>
          <w:sz w:val="20"/>
          <w:szCs w:val="20"/>
        </w:rPr>
        <w:t>a Universidad de Belgrano, el Instituto de Capacitación Aduanera y la Cámara Argentina de Comercio, Industria y Producción de la República Argentina (CACIPRA).</w:t>
      </w:r>
      <w:r w:rsidR="009C0EFA">
        <w:rPr>
          <w:rFonts w:ascii="Arial" w:eastAsia="Arial" w:hAnsi="Arial" w:cs="Arial"/>
          <w:color w:val="000000"/>
          <w:sz w:val="20"/>
          <w:szCs w:val="20"/>
        </w:rPr>
        <w:t xml:space="preserve"> </w:t>
      </w:r>
      <w:r>
        <w:rPr>
          <w:rFonts w:ascii="Arial" w:eastAsia="Arial" w:hAnsi="Arial" w:cs="Arial"/>
          <w:color w:val="000000"/>
          <w:sz w:val="20"/>
          <w:szCs w:val="20"/>
        </w:rPr>
        <w:t>Brinda cursos de capacitación para Agentes de Transporte Aduanero en la Asociación Argentina de Agentes de Carga Internacional.</w:t>
      </w:r>
      <w:r w:rsidR="009C0EFA">
        <w:rPr>
          <w:rFonts w:ascii="Arial" w:eastAsia="Arial" w:hAnsi="Arial" w:cs="Arial"/>
          <w:color w:val="000000"/>
          <w:sz w:val="20"/>
          <w:szCs w:val="20"/>
        </w:rPr>
        <w:t xml:space="preserve"> </w:t>
      </w:r>
      <w:r>
        <w:rPr>
          <w:rFonts w:ascii="Arial" w:eastAsia="Arial" w:hAnsi="Arial" w:cs="Arial"/>
          <w:color w:val="000000"/>
          <w:sz w:val="20"/>
          <w:szCs w:val="20"/>
        </w:rPr>
        <w:t>Es directora y coordinadora académica del Post Título en Logística del Instituto Superior de la Cámara Argentina de Comercio Industria y Producción.</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E-mail del docente:</w:t>
      </w:r>
      <w:r>
        <w:rPr>
          <w:rFonts w:ascii="Arial" w:eastAsia="Arial" w:hAnsi="Arial" w:cs="Arial"/>
          <w:color w:val="000000"/>
          <w:sz w:val="20"/>
          <w:szCs w:val="20"/>
        </w:rPr>
        <w:t xml:space="preserve"> </w:t>
      </w:r>
      <w:hyperlink r:id="rId60" w:history="1">
        <w:r w:rsidR="0063532B" w:rsidRPr="007273CC">
          <w:rPr>
            <w:rStyle w:val="Hipervnculo"/>
            <w:rFonts w:ascii="Arial" w:eastAsia="Arial" w:hAnsi="Arial" w:cs="Arial"/>
            <w:sz w:val="20"/>
            <w:szCs w:val="20"/>
          </w:rPr>
          <w:t>jpeuriot@uvq.edu.ar</w:t>
        </w:r>
      </w:hyperlink>
      <w:r w:rsidR="0063532B">
        <w:rPr>
          <w:rFonts w:ascii="Arial" w:eastAsia="Arial" w:hAnsi="Arial" w:cs="Arial"/>
          <w:color w:val="000000"/>
          <w:sz w:val="20"/>
          <w:szCs w:val="20"/>
        </w:rPr>
        <w:t xml:space="preserve"> </w:t>
      </w:r>
      <w:r>
        <w:rPr>
          <w:rFonts w:ascii="Arial" w:eastAsia="Arial" w:hAnsi="Arial" w:cs="Arial"/>
          <w:color w:val="000000"/>
          <w:sz w:val="20"/>
          <w:szCs w:val="20"/>
        </w:rPr>
        <w:t xml:space="preserve"> </w:t>
      </w:r>
      <w:r w:rsidR="0063532B">
        <w:rPr>
          <w:rFonts w:ascii="Arial" w:eastAsia="Arial" w:hAnsi="Arial" w:cs="Arial"/>
          <w:color w:val="000000"/>
          <w:sz w:val="20"/>
          <w:szCs w:val="20"/>
        </w:rPr>
        <w:t xml:space="preserve"> </w:t>
      </w:r>
    </w:p>
    <w:p w:rsidR="00D312E4" w:rsidRPr="00054971" w:rsidRDefault="00D312E4" w:rsidP="00D312E4">
      <w:pPr>
        <w:pStyle w:val="normal0"/>
        <w:widowControl/>
        <w:pBdr>
          <w:top w:val="nil"/>
          <w:left w:val="nil"/>
          <w:bottom w:val="nil"/>
          <w:right w:val="nil"/>
          <w:between w:val="nil"/>
        </w:pBdr>
        <w:spacing w:after="120"/>
        <w:jc w:val="both"/>
        <w:rPr>
          <w:rStyle w:val="nfasisintenso"/>
          <w:rFonts w:eastAsia="Arial"/>
          <w:color w:val="5F497A" w:themeColor="accent4" w:themeShade="BF"/>
        </w:rPr>
      </w:pPr>
      <w:r w:rsidRPr="00054971">
        <w:rPr>
          <w:rStyle w:val="nfasisintenso"/>
          <w:rFonts w:eastAsia="Arial"/>
          <w:color w:val="5F497A" w:themeColor="accent4" w:themeShade="BF"/>
        </w:rPr>
        <w:lastRenderedPageBreak/>
        <w:t>Planificación y Programación del Desarrollo (Plan 2012/15)</w:t>
      </w:r>
    </w:p>
    <w:p w:rsidR="00D312E4" w:rsidRPr="00D312E4" w:rsidRDefault="00D312E4" w:rsidP="00D312E4">
      <w:pPr>
        <w:pStyle w:val="normal0"/>
        <w:widowControl/>
        <w:pBdr>
          <w:top w:val="nil"/>
          <w:left w:val="nil"/>
          <w:bottom w:val="nil"/>
          <w:right w:val="nil"/>
          <w:between w:val="nil"/>
        </w:pBdr>
        <w:jc w:val="both"/>
        <w:rPr>
          <w:rFonts w:ascii="Arial" w:eastAsia="Arial" w:hAnsi="Arial" w:cs="Arial"/>
          <w:color w:val="4F81BD" w:themeColor="accent1"/>
          <w:sz w:val="20"/>
          <w:szCs w:val="20"/>
        </w:rPr>
      </w:pPr>
      <w:r w:rsidRPr="00D312E4">
        <w:rPr>
          <w:rFonts w:ascii="Arial" w:eastAsia="Arial" w:hAnsi="Arial" w:cs="Arial"/>
          <w:b/>
          <w:color w:val="4F81BD" w:themeColor="accent1"/>
          <w:sz w:val="20"/>
          <w:szCs w:val="20"/>
        </w:rPr>
        <w:t>Núcleo al que pertenece</w:t>
      </w:r>
      <w:r w:rsidRPr="00D312E4">
        <w:rPr>
          <w:rFonts w:ascii="Arial" w:eastAsia="Arial" w:hAnsi="Arial" w:cs="Arial"/>
          <w:color w:val="4F81BD" w:themeColor="accent1"/>
          <w:sz w:val="20"/>
          <w:szCs w:val="20"/>
        </w:rPr>
        <w:t>:</w:t>
      </w:r>
    </w:p>
    <w:p w:rsidR="00D312E4" w:rsidRPr="00D312E4" w:rsidRDefault="00D312E4" w:rsidP="00D312E4">
      <w:pPr>
        <w:pStyle w:val="normal0"/>
        <w:widowControl/>
        <w:pBdr>
          <w:top w:val="nil"/>
          <w:left w:val="nil"/>
          <w:bottom w:val="nil"/>
          <w:right w:val="nil"/>
          <w:between w:val="nil"/>
        </w:pBdr>
        <w:jc w:val="both"/>
        <w:rPr>
          <w:color w:val="4F81BD" w:themeColor="accent1"/>
        </w:rPr>
      </w:pPr>
      <w:r w:rsidRPr="00D312E4">
        <w:rPr>
          <w:rFonts w:ascii="Arial" w:eastAsia="Arial" w:hAnsi="Arial" w:cs="Arial"/>
          <w:color w:val="4F81BD" w:themeColor="accent1"/>
          <w:sz w:val="20"/>
          <w:szCs w:val="20"/>
        </w:rPr>
        <w:t>Electivo de Comercio y Economía Internacional</w:t>
      </w:r>
    </w:p>
    <w:p w:rsidR="00D312E4" w:rsidRPr="00EE24A9" w:rsidRDefault="00D312E4" w:rsidP="00D312E4">
      <w:pPr>
        <w:pStyle w:val="normal0"/>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b/>
          <w:color w:val="4F81BD" w:themeColor="accent1"/>
          <w:sz w:val="20"/>
          <w:szCs w:val="20"/>
        </w:rPr>
        <w:t>Contenidos mínimos:</w:t>
      </w:r>
      <w:r w:rsidRPr="00EE24A9">
        <w:rPr>
          <w:rFonts w:ascii="Arial" w:eastAsia="Arial" w:hAnsi="Arial" w:cs="Arial"/>
          <w:color w:val="4F81BD" w:themeColor="accent1"/>
          <w:sz w:val="20"/>
          <w:szCs w:val="20"/>
        </w:rPr>
        <w:t xml:space="preserve"> Según se detalla en Plan de Estudios RCS Nº 564/12 y RCS Nº 449/15 (</w:t>
      </w:r>
      <w:hyperlink r:id="rId61" w:history="1">
        <w:r w:rsidRPr="00EE24A9">
          <w:rPr>
            <w:rStyle w:val="Hipervnculo"/>
            <w:rFonts w:ascii="Arial" w:eastAsia="Arial" w:hAnsi="Arial" w:cs="Arial"/>
            <w:color w:val="4F81BD" w:themeColor="accent1"/>
            <w:sz w:val="20"/>
            <w:szCs w:val="20"/>
          </w:rPr>
          <w:t>http://www.unq.edu.ar/carreras/23-licenciatura-en-comercio-internacional.php</w:t>
        </w:r>
      </w:hyperlink>
      <w:r w:rsidRPr="00EE24A9">
        <w:rPr>
          <w:rFonts w:ascii="Arial" w:eastAsia="Arial" w:hAnsi="Arial" w:cs="Arial"/>
          <w:color w:val="4F81BD" w:themeColor="accent1"/>
          <w:sz w:val="20"/>
          <w:szCs w:val="20"/>
        </w:rPr>
        <w:t>).</w:t>
      </w:r>
    </w:p>
    <w:p w:rsidR="00D312E4" w:rsidRDefault="00D312E4" w:rsidP="00D312E4">
      <w:pPr>
        <w:pStyle w:val="normal0"/>
        <w:widowControl/>
        <w:pBdr>
          <w:top w:val="nil"/>
          <w:left w:val="nil"/>
          <w:bottom w:val="nil"/>
          <w:right w:val="nil"/>
          <w:between w:val="nil"/>
        </w:pBdr>
        <w:jc w:val="both"/>
        <w:rPr>
          <w:rFonts w:ascii="Arial" w:eastAsia="Arial" w:hAnsi="Arial" w:cs="Arial"/>
          <w:b/>
          <w:color w:val="000000"/>
          <w:sz w:val="20"/>
          <w:szCs w:val="20"/>
        </w:rPr>
      </w:pPr>
    </w:p>
    <w:p w:rsidR="00D312E4" w:rsidRDefault="00D312E4" w:rsidP="00D312E4">
      <w:pPr>
        <w:pStyle w:val="normal0"/>
        <w:widowControl/>
        <w:pBdr>
          <w:top w:val="nil"/>
          <w:left w:val="nil"/>
          <w:bottom w:val="nil"/>
          <w:right w:val="nil"/>
          <w:between w:val="nil"/>
        </w:pBdr>
        <w:jc w:val="both"/>
        <w:rPr>
          <w:color w:val="000000"/>
        </w:rPr>
      </w:pPr>
      <w:r>
        <w:rPr>
          <w:rFonts w:ascii="Arial" w:eastAsia="Arial" w:hAnsi="Arial" w:cs="Arial"/>
          <w:b/>
          <w:color w:val="000000"/>
          <w:sz w:val="20"/>
          <w:szCs w:val="20"/>
        </w:rPr>
        <w:t>Profesor:</w:t>
      </w:r>
      <w:r>
        <w:rPr>
          <w:rFonts w:ascii="Arial" w:eastAsia="Arial" w:hAnsi="Arial" w:cs="Arial"/>
          <w:color w:val="000000"/>
          <w:sz w:val="20"/>
          <w:szCs w:val="20"/>
        </w:rPr>
        <w:t xml:space="preserve"> </w:t>
      </w:r>
      <w:r w:rsidRPr="00D312E4">
        <w:rPr>
          <w:rFonts w:ascii="Arial" w:eastAsia="Arial" w:hAnsi="Arial" w:cs="Arial"/>
          <w:b/>
          <w:color w:val="4F81BD" w:themeColor="accent1"/>
          <w:sz w:val="20"/>
          <w:szCs w:val="20"/>
        </w:rPr>
        <w:t>Darío Federman</w:t>
      </w:r>
    </w:p>
    <w:p w:rsidR="00D312E4" w:rsidRDefault="00D312E4" w:rsidP="00D312E4">
      <w:pPr>
        <w:pStyle w:val="normal0"/>
        <w:widowControl/>
        <w:pBdr>
          <w:top w:val="nil"/>
          <w:left w:val="nil"/>
          <w:bottom w:val="nil"/>
          <w:right w:val="nil"/>
          <w:between w:val="nil"/>
        </w:pBdr>
        <w:jc w:val="both"/>
        <w:rPr>
          <w:color w:val="000000"/>
        </w:rPr>
      </w:pPr>
      <w:r>
        <w:rPr>
          <w:rFonts w:ascii="Arial" w:eastAsia="Arial" w:hAnsi="Arial" w:cs="Arial"/>
          <w:b/>
          <w:color w:val="000000"/>
          <w:sz w:val="20"/>
          <w:szCs w:val="20"/>
        </w:rPr>
        <w:t>Modalidad:</w:t>
      </w:r>
      <w:r>
        <w:rPr>
          <w:rFonts w:ascii="Arial" w:eastAsia="Arial" w:hAnsi="Arial" w:cs="Arial"/>
          <w:color w:val="000000"/>
          <w:sz w:val="20"/>
          <w:szCs w:val="20"/>
        </w:rPr>
        <w:t xml:space="preserve"> Presencial</w:t>
      </w:r>
    </w:p>
    <w:p w:rsidR="00D312E4" w:rsidRDefault="00D312E4" w:rsidP="00D312E4">
      <w:pPr>
        <w:pStyle w:val="normal0"/>
        <w:widowControl/>
        <w:pBdr>
          <w:top w:val="nil"/>
          <w:left w:val="nil"/>
          <w:bottom w:val="nil"/>
          <w:right w:val="nil"/>
          <w:between w:val="nil"/>
        </w:pBdr>
        <w:jc w:val="both"/>
        <w:rPr>
          <w:color w:val="000000"/>
        </w:rPr>
      </w:pPr>
      <w:r>
        <w:rPr>
          <w:rFonts w:ascii="Arial" w:eastAsia="Arial" w:hAnsi="Arial" w:cs="Arial"/>
          <w:b/>
          <w:color w:val="000000"/>
          <w:sz w:val="20"/>
          <w:szCs w:val="20"/>
        </w:rPr>
        <w:t>Horas de estudio recomendadas (extra clase):</w:t>
      </w:r>
      <w:r>
        <w:rPr>
          <w:rFonts w:ascii="Arial" w:eastAsia="Arial" w:hAnsi="Arial" w:cs="Arial"/>
          <w:color w:val="000000"/>
          <w:sz w:val="20"/>
          <w:szCs w:val="20"/>
        </w:rPr>
        <w:t xml:space="preserve"> 8 horas semanales</w:t>
      </w:r>
    </w:p>
    <w:p w:rsidR="00D312E4" w:rsidRDefault="00D312E4" w:rsidP="00D312E4">
      <w:pPr>
        <w:pStyle w:val="normal0"/>
        <w:widowControl/>
        <w:pBdr>
          <w:top w:val="nil"/>
          <w:left w:val="nil"/>
          <w:bottom w:val="nil"/>
          <w:right w:val="nil"/>
          <w:between w:val="nil"/>
        </w:pBdr>
        <w:jc w:val="both"/>
        <w:rPr>
          <w:color w:val="000000"/>
        </w:rPr>
      </w:pPr>
      <w:r>
        <w:rPr>
          <w:rFonts w:ascii="Arial" w:eastAsia="Arial" w:hAnsi="Arial" w:cs="Arial"/>
          <w:b/>
          <w:color w:val="000000"/>
          <w:sz w:val="20"/>
          <w:szCs w:val="20"/>
        </w:rPr>
        <w:t>Conocimientos previos para el mejor aprovechamiento del curso</w:t>
      </w:r>
      <w:r>
        <w:rPr>
          <w:rFonts w:ascii="Arial" w:eastAsia="Arial" w:hAnsi="Arial" w:cs="Arial"/>
          <w:color w:val="000000"/>
          <w:sz w:val="20"/>
          <w:szCs w:val="20"/>
        </w:rPr>
        <w:t>: Microeconomía, Macroeconomía, Análisis Matemático, Economía del Sector Público y Trayectorias Comparadas de Desarrollo.</w:t>
      </w:r>
    </w:p>
    <w:p w:rsidR="00D312E4" w:rsidRDefault="00D312E4" w:rsidP="00D312E4">
      <w:pPr>
        <w:pStyle w:val="normal0"/>
        <w:widowControl/>
        <w:pBdr>
          <w:top w:val="nil"/>
          <w:left w:val="nil"/>
          <w:bottom w:val="nil"/>
          <w:right w:val="nil"/>
          <w:between w:val="nil"/>
        </w:pBdr>
        <w:jc w:val="both"/>
        <w:rPr>
          <w:color w:val="000000"/>
        </w:rPr>
      </w:pPr>
      <w:r>
        <w:rPr>
          <w:rFonts w:ascii="Arial" w:eastAsia="Arial" w:hAnsi="Arial" w:cs="Arial"/>
          <w:b/>
          <w:color w:val="000000"/>
          <w:sz w:val="20"/>
          <w:szCs w:val="20"/>
        </w:rPr>
        <w:t>Forma de evaluación:</w:t>
      </w:r>
      <w:r>
        <w:rPr>
          <w:rFonts w:ascii="Arial" w:eastAsia="Arial" w:hAnsi="Arial" w:cs="Arial"/>
          <w:color w:val="000000"/>
          <w:sz w:val="20"/>
          <w:szCs w:val="20"/>
        </w:rPr>
        <w:t xml:space="preserve"> De acuerdo al Régimen de Estudios vigente, Res. (CS) N° 004/08, el curso se evaluará a partir de instancias de evaluación parciales, al menos un recuperatorio, un examen integrador para los alumnos que no promocionen el curso y la realización de actividades extra-áulicas.</w:t>
      </w:r>
    </w:p>
    <w:p w:rsidR="00D312E4" w:rsidRDefault="00D312E4" w:rsidP="00D312E4">
      <w:pPr>
        <w:pStyle w:val="normal0"/>
        <w:widowControl/>
        <w:pBdr>
          <w:top w:val="nil"/>
          <w:left w:val="nil"/>
          <w:bottom w:val="nil"/>
          <w:right w:val="nil"/>
          <w:between w:val="nil"/>
        </w:pBdr>
        <w:jc w:val="both"/>
        <w:rPr>
          <w:color w:val="000000"/>
        </w:rPr>
      </w:pPr>
      <w:r>
        <w:rPr>
          <w:rFonts w:ascii="Arial" w:eastAsia="Arial" w:hAnsi="Arial" w:cs="Arial"/>
          <w:b/>
          <w:color w:val="000000"/>
          <w:sz w:val="20"/>
          <w:szCs w:val="20"/>
        </w:rPr>
        <w:t>Breve CV del docente</w:t>
      </w:r>
      <w:r>
        <w:rPr>
          <w:rFonts w:ascii="Arial" w:eastAsia="Arial" w:hAnsi="Arial" w:cs="Arial"/>
          <w:color w:val="000000"/>
          <w:sz w:val="20"/>
          <w:szCs w:val="20"/>
        </w:rPr>
        <w:t>: Máster en Finanzas de la Universidad Torcuato Di Tella. Lic. en Economía de la UBA. Es Docente de la Universidad Nacional de José C. Paz y de Universidad Nacional Arturo Jauretche. Desempeñó diversos cargos en el Ministerio de Economía y Producción y en la Comisión Nacional de Valores. Actualmente se desempeña como Analista sectorial y financiero Sr. Independiente.</w:t>
      </w:r>
    </w:p>
    <w:p w:rsidR="00D312E4" w:rsidRDefault="00D312E4" w:rsidP="00D312E4">
      <w:pPr>
        <w:pStyle w:val="normal0"/>
        <w:widowControl/>
        <w:pBdr>
          <w:top w:val="nil"/>
          <w:left w:val="nil"/>
          <w:bottom w:val="nil"/>
          <w:right w:val="nil"/>
          <w:between w:val="nil"/>
        </w:pBdr>
        <w:jc w:val="both"/>
        <w:rPr>
          <w:color w:val="000000"/>
        </w:rPr>
      </w:pPr>
      <w:r>
        <w:rPr>
          <w:rFonts w:ascii="Arial" w:eastAsia="Arial" w:hAnsi="Arial" w:cs="Arial"/>
          <w:b/>
          <w:color w:val="000000"/>
          <w:sz w:val="20"/>
          <w:szCs w:val="20"/>
        </w:rPr>
        <w:t>E- mail del docente:</w:t>
      </w:r>
      <w:hyperlink r:id="rId62">
        <w:r>
          <w:rPr>
            <w:rFonts w:ascii="Arial" w:eastAsia="Arial" w:hAnsi="Arial" w:cs="Arial"/>
            <w:color w:val="0000FF"/>
            <w:sz w:val="20"/>
            <w:szCs w:val="20"/>
            <w:u w:val="single"/>
          </w:rPr>
          <w:t>dariofederman@hotmail.com</w:t>
        </w:r>
      </w:hyperlink>
    </w:p>
    <w:p w:rsidR="00D312E4" w:rsidRPr="00A4023F" w:rsidRDefault="00D312E4" w:rsidP="00A4023F">
      <w:pPr>
        <w:pStyle w:val="normal0"/>
        <w:pBdr>
          <w:top w:val="nil"/>
          <w:left w:val="nil"/>
          <w:bottom w:val="nil"/>
          <w:right w:val="nil"/>
          <w:between w:val="nil"/>
        </w:pBdr>
        <w:jc w:val="both"/>
        <w:rPr>
          <w:rFonts w:ascii="Arial" w:eastAsia="Arial" w:hAnsi="Arial" w:cs="Arial"/>
          <w:color w:val="000000"/>
          <w:sz w:val="20"/>
          <w:szCs w:val="20"/>
        </w:rPr>
      </w:pPr>
    </w:p>
    <w:p w:rsidR="00A4023F" w:rsidRDefault="00A4023F">
      <w:pPr>
        <w:pStyle w:val="normal0"/>
        <w:pBdr>
          <w:top w:val="nil"/>
          <w:left w:val="nil"/>
          <w:bottom w:val="nil"/>
          <w:right w:val="nil"/>
          <w:between w:val="nil"/>
        </w:pBdr>
        <w:jc w:val="both"/>
        <w:rPr>
          <w:rFonts w:ascii="Arial" w:eastAsia="Arial" w:hAnsi="Arial" w:cs="Arial"/>
          <w:color w:val="000000"/>
          <w:sz w:val="20"/>
          <w:szCs w:val="20"/>
        </w:rPr>
      </w:pPr>
    </w:p>
    <w:p w:rsidR="00674D03" w:rsidRPr="00054971" w:rsidRDefault="00C612CB" w:rsidP="001931D3">
      <w:pPr>
        <w:pStyle w:val="normal0"/>
        <w:pBdr>
          <w:top w:val="nil"/>
          <w:left w:val="nil"/>
          <w:bottom w:val="nil"/>
          <w:right w:val="nil"/>
          <w:between w:val="nil"/>
        </w:pBdr>
        <w:spacing w:after="120"/>
        <w:jc w:val="both"/>
        <w:rPr>
          <w:rStyle w:val="nfasisintenso"/>
          <w:rFonts w:eastAsia="Arial"/>
          <w:color w:val="5F497A" w:themeColor="accent4" w:themeShade="BF"/>
        </w:rPr>
      </w:pPr>
      <w:r w:rsidRPr="00054971">
        <w:rPr>
          <w:rStyle w:val="nfasisintenso"/>
          <w:rFonts w:eastAsia="Arial"/>
          <w:color w:val="5F497A" w:themeColor="accent4" w:themeShade="BF"/>
        </w:rPr>
        <w:t>Recursos Humanos</w:t>
      </w:r>
      <w:r w:rsidR="00F62C4C" w:rsidRPr="00054971">
        <w:rPr>
          <w:rStyle w:val="nfasisintenso"/>
          <w:rFonts w:eastAsia="Arial"/>
          <w:color w:val="5F497A" w:themeColor="accent4" w:themeShade="BF"/>
        </w:rPr>
        <w:t xml:space="preserve"> (Plan 2012/15 y Plan 2003)</w:t>
      </w:r>
    </w:p>
    <w:p w:rsidR="00F62C4C" w:rsidRPr="00F62C4C" w:rsidRDefault="00C612CB">
      <w:pPr>
        <w:pStyle w:val="normal0"/>
        <w:pBdr>
          <w:top w:val="nil"/>
          <w:left w:val="nil"/>
          <w:bottom w:val="nil"/>
          <w:right w:val="nil"/>
          <w:between w:val="nil"/>
        </w:pBdr>
        <w:jc w:val="both"/>
        <w:rPr>
          <w:rFonts w:ascii="Arial" w:eastAsia="Arial" w:hAnsi="Arial" w:cs="Arial"/>
          <w:color w:val="4F81BD" w:themeColor="accent1"/>
          <w:sz w:val="20"/>
          <w:szCs w:val="20"/>
        </w:rPr>
      </w:pPr>
      <w:r w:rsidRPr="00F62C4C">
        <w:rPr>
          <w:rFonts w:ascii="Arial" w:eastAsia="Arial" w:hAnsi="Arial" w:cs="Arial"/>
          <w:b/>
          <w:color w:val="4F81BD" w:themeColor="accent1"/>
          <w:sz w:val="20"/>
          <w:szCs w:val="20"/>
        </w:rPr>
        <w:t>Núcleo al que pertenece el curso:</w:t>
      </w:r>
      <w:r w:rsidRPr="00F62C4C">
        <w:rPr>
          <w:rFonts w:ascii="Arial" w:eastAsia="Arial" w:hAnsi="Arial" w:cs="Arial"/>
          <w:color w:val="4F81BD" w:themeColor="accent1"/>
          <w:sz w:val="20"/>
          <w:szCs w:val="20"/>
        </w:rPr>
        <w:t xml:space="preserve"> </w:t>
      </w:r>
    </w:p>
    <w:p w:rsidR="00F62C4C" w:rsidRPr="00F62C4C" w:rsidRDefault="00F62C4C">
      <w:pPr>
        <w:pStyle w:val="normal0"/>
        <w:pBdr>
          <w:top w:val="nil"/>
          <w:left w:val="nil"/>
          <w:bottom w:val="nil"/>
          <w:right w:val="nil"/>
          <w:between w:val="nil"/>
        </w:pBdr>
        <w:jc w:val="both"/>
        <w:rPr>
          <w:rFonts w:ascii="Arial" w:eastAsia="Arial" w:hAnsi="Arial" w:cs="Arial"/>
          <w:color w:val="4F81BD" w:themeColor="accent1"/>
          <w:sz w:val="20"/>
          <w:szCs w:val="20"/>
        </w:rPr>
      </w:pPr>
      <w:r w:rsidRPr="00F62C4C">
        <w:rPr>
          <w:rFonts w:ascii="Arial" w:eastAsia="Arial" w:hAnsi="Arial" w:cs="Arial"/>
          <w:color w:val="4F81BD" w:themeColor="accent1"/>
          <w:sz w:val="20"/>
          <w:szCs w:val="20"/>
        </w:rPr>
        <w:t>Electivo de Comercio y Economía Internacional (Plan 2012/15)</w:t>
      </w:r>
    </w:p>
    <w:p w:rsidR="00674D03" w:rsidRPr="00F62C4C" w:rsidRDefault="00C612CB">
      <w:pPr>
        <w:pStyle w:val="normal0"/>
        <w:pBdr>
          <w:top w:val="nil"/>
          <w:left w:val="nil"/>
          <w:bottom w:val="nil"/>
          <w:right w:val="nil"/>
          <w:between w:val="nil"/>
        </w:pBdr>
        <w:jc w:val="both"/>
        <w:rPr>
          <w:rFonts w:ascii="Arial" w:eastAsia="Arial" w:hAnsi="Arial" w:cs="Arial"/>
          <w:color w:val="4F81BD" w:themeColor="accent1"/>
          <w:sz w:val="20"/>
          <w:szCs w:val="20"/>
        </w:rPr>
      </w:pPr>
      <w:r w:rsidRPr="00F62C4C">
        <w:rPr>
          <w:rFonts w:ascii="Arial" w:eastAsia="Arial" w:hAnsi="Arial" w:cs="Arial"/>
          <w:color w:val="4F81BD" w:themeColor="accent1"/>
          <w:sz w:val="20"/>
          <w:szCs w:val="20"/>
        </w:rPr>
        <w:t>Licenciatura Electivo</w:t>
      </w:r>
      <w:r w:rsidR="00F62C4C" w:rsidRPr="00F62C4C">
        <w:rPr>
          <w:rFonts w:ascii="Arial" w:eastAsia="Arial" w:hAnsi="Arial" w:cs="Arial"/>
          <w:color w:val="4F81BD" w:themeColor="accent1"/>
          <w:sz w:val="20"/>
          <w:szCs w:val="20"/>
        </w:rPr>
        <w:t xml:space="preserve"> (Plan 2003)</w:t>
      </w:r>
    </w:p>
    <w:p w:rsidR="00F62C4C" w:rsidRPr="00EE24A9" w:rsidRDefault="00F62C4C" w:rsidP="00F62C4C">
      <w:pPr>
        <w:pStyle w:val="normal0"/>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b/>
          <w:color w:val="4F81BD" w:themeColor="accent1"/>
          <w:sz w:val="20"/>
          <w:szCs w:val="20"/>
        </w:rPr>
        <w:t>Contenidos mínimos:</w:t>
      </w:r>
      <w:r w:rsidRPr="00EE24A9">
        <w:rPr>
          <w:rFonts w:ascii="Arial" w:eastAsia="Arial" w:hAnsi="Arial" w:cs="Arial"/>
          <w:color w:val="4F81BD" w:themeColor="accent1"/>
          <w:sz w:val="20"/>
          <w:szCs w:val="20"/>
        </w:rPr>
        <w:t xml:space="preserve"> Según se detalla en Plan de Estudios RCS Nº 178/03, RCS Nº 564/12 y RCS Nº 449/15 (</w:t>
      </w:r>
      <w:hyperlink r:id="rId63" w:history="1">
        <w:r w:rsidRPr="00EE24A9">
          <w:rPr>
            <w:rStyle w:val="Hipervnculo"/>
            <w:rFonts w:ascii="Arial" w:eastAsia="Arial" w:hAnsi="Arial" w:cs="Arial"/>
            <w:color w:val="4F81BD" w:themeColor="accent1"/>
            <w:sz w:val="20"/>
            <w:szCs w:val="20"/>
          </w:rPr>
          <w:t>http://www.unq.edu.ar/carreras/23-licenciatura-en-comercio-internacional.php</w:t>
        </w:r>
      </w:hyperlink>
      <w:r w:rsidRPr="00EE24A9">
        <w:rPr>
          <w:rFonts w:ascii="Arial" w:eastAsia="Arial" w:hAnsi="Arial" w:cs="Arial"/>
          <w:color w:val="4F81BD" w:themeColor="accent1"/>
          <w:sz w:val="20"/>
          <w:szCs w:val="20"/>
        </w:rPr>
        <w:t>).</w:t>
      </w:r>
    </w:p>
    <w:p w:rsidR="00F62C4C" w:rsidRDefault="00F62C4C">
      <w:pPr>
        <w:pStyle w:val="normal0"/>
        <w:pBdr>
          <w:top w:val="nil"/>
          <w:left w:val="nil"/>
          <w:bottom w:val="nil"/>
          <w:right w:val="nil"/>
          <w:between w:val="nil"/>
        </w:pBdr>
        <w:jc w:val="both"/>
        <w:rPr>
          <w:rFonts w:ascii="Arial" w:eastAsia="Arial" w:hAnsi="Arial" w:cs="Arial"/>
          <w:b/>
          <w:color w:val="000000"/>
          <w:sz w:val="20"/>
          <w:szCs w:val="20"/>
        </w:rPr>
      </w:pP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Docente:</w:t>
      </w:r>
      <w:r>
        <w:rPr>
          <w:rFonts w:ascii="Arial" w:eastAsia="Arial" w:hAnsi="Arial" w:cs="Arial"/>
          <w:color w:val="000000"/>
          <w:sz w:val="20"/>
          <w:szCs w:val="20"/>
        </w:rPr>
        <w:t xml:space="preserve"> </w:t>
      </w:r>
      <w:r w:rsidRPr="00F62C4C">
        <w:rPr>
          <w:rFonts w:ascii="Arial" w:eastAsia="Arial" w:hAnsi="Arial" w:cs="Arial"/>
          <w:b/>
          <w:color w:val="4F81BD" w:themeColor="accent1"/>
          <w:sz w:val="20"/>
          <w:szCs w:val="20"/>
        </w:rPr>
        <w:t>Ariel Barreto</w:t>
      </w:r>
      <w:r>
        <w:rPr>
          <w:rFonts w:ascii="Arial" w:eastAsia="Arial" w:hAnsi="Arial" w:cs="Arial"/>
          <w:color w:val="000000"/>
          <w:sz w:val="20"/>
          <w:szCs w:val="20"/>
        </w:rPr>
        <w:t xml:space="preserve"> </w:t>
      </w:r>
    </w:p>
    <w:p w:rsidR="00F62C4C" w:rsidRDefault="00F62C4C" w:rsidP="00F62C4C">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Modalidad:</w:t>
      </w:r>
      <w:r>
        <w:rPr>
          <w:rFonts w:ascii="Arial" w:eastAsia="Arial" w:hAnsi="Arial" w:cs="Arial"/>
          <w:color w:val="000000"/>
          <w:sz w:val="20"/>
          <w:szCs w:val="20"/>
        </w:rPr>
        <w:t xml:space="preserve"> Semi-presencial con Qoodle</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Horas de estudio recomendadas:</w:t>
      </w:r>
      <w:r>
        <w:rPr>
          <w:rFonts w:ascii="Arial" w:eastAsia="Arial" w:hAnsi="Arial" w:cs="Arial"/>
          <w:color w:val="000000"/>
          <w:sz w:val="20"/>
          <w:szCs w:val="20"/>
        </w:rPr>
        <w:t xml:space="preserve"> 4 horas semanales. </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Conocimientos previos para el mejor aprovechamiento del curso:</w:t>
      </w:r>
      <w:r>
        <w:rPr>
          <w:rFonts w:ascii="Arial" w:eastAsia="Arial" w:hAnsi="Arial" w:cs="Arial"/>
          <w:color w:val="000000"/>
          <w:sz w:val="20"/>
          <w:szCs w:val="20"/>
        </w:rPr>
        <w:t xml:space="preserve"> es aconsejable tener conocimientos sobre administración general o estratégica, sociología de las organizaciones y dinámica de grupos.</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Forma de evaluación:</w:t>
      </w:r>
      <w:r>
        <w:rPr>
          <w:rFonts w:ascii="Arial" w:eastAsia="Arial" w:hAnsi="Arial" w:cs="Arial"/>
          <w:color w:val="000000"/>
          <w:sz w:val="20"/>
          <w:szCs w:val="20"/>
        </w:rPr>
        <w:t xml:space="preserve"> 2 parciales individuales y 1 TP integrador. Se siguen las recomendac</w:t>
      </w:r>
      <w:r w:rsidR="00122097">
        <w:rPr>
          <w:rFonts w:ascii="Arial" w:eastAsia="Arial" w:hAnsi="Arial" w:cs="Arial"/>
          <w:color w:val="000000"/>
          <w:sz w:val="20"/>
          <w:szCs w:val="20"/>
        </w:rPr>
        <w:t>iones indicadas en la Res</w:t>
      </w:r>
      <w:r>
        <w:rPr>
          <w:rFonts w:ascii="Arial" w:eastAsia="Arial" w:hAnsi="Arial" w:cs="Arial"/>
          <w:color w:val="000000"/>
          <w:sz w:val="20"/>
          <w:szCs w:val="20"/>
        </w:rPr>
        <w:t xml:space="preserve"> </w:t>
      </w:r>
      <w:r w:rsidR="00A4023F">
        <w:rPr>
          <w:rFonts w:ascii="Arial" w:eastAsia="Arial" w:hAnsi="Arial" w:cs="Arial"/>
          <w:color w:val="000000"/>
          <w:sz w:val="20"/>
          <w:szCs w:val="20"/>
        </w:rPr>
        <w:t>(</w:t>
      </w:r>
      <w:r>
        <w:rPr>
          <w:rFonts w:ascii="Arial" w:eastAsia="Arial" w:hAnsi="Arial" w:cs="Arial"/>
          <w:color w:val="000000"/>
          <w:sz w:val="20"/>
          <w:szCs w:val="20"/>
        </w:rPr>
        <w:t>C</w:t>
      </w:r>
      <w:r w:rsidR="00122097">
        <w:rPr>
          <w:rFonts w:ascii="Arial" w:eastAsia="Arial" w:hAnsi="Arial" w:cs="Arial"/>
          <w:color w:val="000000"/>
          <w:sz w:val="20"/>
          <w:szCs w:val="20"/>
        </w:rPr>
        <w:t>.</w:t>
      </w:r>
      <w:r>
        <w:rPr>
          <w:rFonts w:ascii="Arial" w:eastAsia="Arial" w:hAnsi="Arial" w:cs="Arial"/>
          <w:color w:val="000000"/>
          <w:sz w:val="20"/>
          <w:szCs w:val="20"/>
        </w:rPr>
        <w:t>S</w:t>
      </w:r>
      <w:r w:rsidR="00122097">
        <w:rPr>
          <w:rFonts w:ascii="Arial" w:eastAsia="Arial" w:hAnsi="Arial" w:cs="Arial"/>
          <w:color w:val="000000"/>
          <w:sz w:val="20"/>
          <w:szCs w:val="20"/>
        </w:rPr>
        <w:t>.</w:t>
      </w:r>
      <w:r w:rsidR="00A4023F">
        <w:rPr>
          <w:rFonts w:ascii="Arial" w:eastAsia="Arial" w:hAnsi="Arial" w:cs="Arial"/>
          <w:color w:val="000000"/>
          <w:sz w:val="20"/>
          <w:szCs w:val="20"/>
        </w:rPr>
        <w:t>) Nº</w:t>
      </w:r>
      <w:r w:rsidR="00122097">
        <w:rPr>
          <w:rFonts w:ascii="Arial" w:eastAsia="Arial" w:hAnsi="Arial" w:cs="Arial"/>
          <w:color w:val="000000"/>
          <w:sz w:val="20"/>
          <w:szCs w:val="20"/>
        </w:rPr>
        <w:t xml:space="preserve"> </w:t>
      </w:r>
      <w:r w:rsidR="00A4023F">
        <w:rPr>
          <w:rFonts w:ascii="Arial" w:eastAsia="Arial" w:hAnsi="Arial" w:cs="Arial"/>
          <w:color w:val="000000"/>
          <w:sz w:val="20"/>
          <w:szCs w:val="20"/>
        </w:rPr>
        <w:t>201/18</w:t>
      </w:r>
      <w:r>
        <w:rPr>
          <w:rFonts w:ascii="Arial" w:eastAsia="Arial" w:hAnsi="Arial" w:cs="Arial"/>
          <w:color w:val="000000"/>
          <w:sz w:val="20"/>
          <w:szCs w:val="20"/>
        </w:rPr>
        <w:t xml:space="preserve"> </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Breve Currículum vitae del docente:</w:t>
      </w:r>
      <w:r>
        <w:rPr>
          <w:rFonts w:ascii="Arial" w:eastAsia="Arial" w:hAnsi="Arial" w:cs="Arial"/>
          <w:color w:val="000000"/>
          <w:sz w:val="20"/>
          <w:szCs w:val="20"/>
        </w:rPr>
        <w:t xml:space="preserve"> Licenciado en Administración Hotelera (UNQ.). Finalizó la Maestría en Gestión y Desarrollo de </w:t>
      </w:r>
      <w:r w:rsidR="0059454A">
        <w:rPr>
          <w:rFonts w:ascii="Arial" w:eastAsia="Arial" w:hAnsi="Arial" w:cs="Arial"/>
          <w:color w:val="000000"/>
          <w:sz w:val="20"/>
          <w:szCs w:val="20"/>
        </w:rPr>
        <w:t>RRHH</w:t>
      </w:r>
      <w:r>
        <w:rPr>
          <w:rFonts w:ascii="Arial" w:eastAsia="Arial" w:hAnsi="Arial" w:cs="Arial"/>
          <w:color w:val="000000"/>
          <w:sz w:val="20"/>
          <w:szCs w:val="20"/>
        </w:rPr>
        <w:t xml:space="preserve"> en la Universidad Internacional de Andalucía; España. </w:t>
      </w:r>
      <w:r w:rsidR="0059454A">
        <w:rPr>
          <w:rFonts w:ascii="Arial" w:eastAsia="Arial" w:hAnsi="Arial" w:cs="Arial"/>
          <w:color w:val="000000"/>
          <w:sz w:val="20"/>
          <w:szCs w:val="20"/>
        </w:rPr>
        <w:t>A</w:t>
      </w:r>
      <w:r>
        <w:rPr>
          <w:rFonts w:ascii="Arial" w:eastAsia="Arial" w:hAnsi="Arial" w:cs="Arial"/>
          <w:color w:val="000000"/>
          <w:sz w:val="20"/>
          <w:szCs w:val="20"/>
        </w:rPr>
        <w:t xml:space="preserve">nalista - auditor en Calidad y Productividad bajo Normas ISO. Se desempeña como docente Universitario desde 1995 (UNQ.) y desde 2003 en la </w:t>
      </w:r>
      <w:r w:rsidR="0059454A">
        <w:rPr>
          <w:rFonts w:ascii="Arial" w:eastAsia="Arial" w:hAnsi="Arial" w:cs="Arial"/>
          <w:color w:val="000000"/>
          <w:sz w:val="20"/>
          <w:szCs w:val="20"/>
        </w:rPr>
        <w:t>UNSL</w:t>
      </w:r>
      <w:r>
        <w:rPr>
          <w:rFonts w:ascii="Arial" w:eastAsia="Arial" w:hAnsi="Arial" w:cs="Arial"/>
          <w:color w:val="000000"/>
          <w:sz w:val="20"/>
          <w:szCs w:val="20"/>
        </w:rPr>
        <w:t>. Docente del Programa UVQ desde 2006 a la fecha. Codirector de la Unidad Ejecutora de la Carrera Administración Hotelera desde 2008 a la fecha. Se desempeño como asesor y formador del Programa de Asistencia a Pequeños Hoteles de Centroamérica - OEA. Es Consultor Independiente en Gestión y Calidad en el Sector Hotelero.</w:t>
      </w:r>
      <w:r w:rsidR="0059454A">
        <w:rPr>
          <w:rFonts w:ascii="Arial" w:eastAsia="Arial" w:hAnsi="Arial" w:cs="Arial"/>
          <w:color w:val="000000"/>
          <w:sz w:val="20"/>
          <w:szCs w:val="20"/>
        </w:rPr>
        <w:t xml:space="preserve"> Director del Proyecto de I+D "</w:t>
      </w:r>
      <w:r>
        <w:rPr>
          <w:rFonts w:ascii="Arial" w:eastAsia="Arial" w:hAnsi="Arial" w:cs="Arial"/>
          <w:color w:val="000000"/>
          <w:sz w:val="20"/>
          <w:szCs w:val="20"/>
        </w:rPr>
        <w:t>La gestión del capital humano en las MiPyMES de alojamiento turístico. Un estudio compartivio en la CABA y Sta. Teresita. Pcia. de Bs.As. (2015-2017). Investig</w:t>
      </w:r>
      <w:r w:rsidR="0059454A">
        <w:rPr>
          <w:rFonts w:ascii="Arial" w:eastAsia="Arial" w:hAnsi="Arial" w:cs="Arial"/>
          <w:color w:val="000000"/>
          <w:sz w:val="20"/>
          <w:szCs w:val="20"/>
        </w:rPr>
        <w:t xml:space="preserve">ador miembro del Proyecto I+D: </w:t>
      </w:r>
      <w:r>
        <w:rPr>
          <w:rFonts w:ascii="Arial" w:eastAsia="Arial" w:hAnsi="Arial" w:cs="Arial"/>
          <w:color w:val="000000"/>
          <w:sz w:val="20"/>
          <w:szCs w:val="20"/>
        </w:rPr>
        <w:t>La problemática de la Gestión de las pymes hoteleras (2007-2009) Coordinador del Proyec</w:t>
      </w:r>
      <w:r w:rsidR="0059454A">
        <w:rPr>
          <w:rFonts w:ascii="Arial" w:eastAsia="Arial" w:hAnsi="Arial" w:cs="Arial"/>
          <w:color w:val="000000"/>
          <w:sz w:val="20"/>
          <w:szCs w:val="20"/>
        </w:rPr>
        <w:t>to de Extensión Universitaria:"</w:t>
      </w:r>
      <w:r>
        <w:rPr>
          <w:rFonts w:ascii="Arial" w:eastAsia="Arial" w:hAnsi="Arial" w:cs="Arial"/>
          <w:color w:val="000000"/>
          <w:sz w:val="20"/>
          <w:szCs w:val="20"/>
        </w:rPr>
        <w:t>Universidad, Gobierno y empresas para el desarrollo socio ec</w:t>
      </w:r>
      <w:r w:rsidR="0059454A">
        <w:rPr>
          <w:rFonts w:ascii="Arial" w:eastAsia="Arial" w:hAnsi="Arial" w:cs="Arial"/>
          <w:color w:val="000000"/>
          <w:sz w:val="20"/>
          <w:szCs w:val="20"/>
        </w:rPr>
        <w:t>onómico sustentable (2009-2010)</w:t>
      </w:r>
      <w:r>
        <w:rPr>
          <w:rFonts w:ascii="Arial" w:eastAsia="Arial" w:hAnsi="Arial" w:cs="Arial"/>
          <w:color w:val="000000"/>
          <w:sz w:val="20"/>
          <w:szCs w:val="20"/>
        </w:rPr>
        <w:t>".</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E-mail del docente:</w:t>
      </w:r>
      <w:r>
        <w:rPr>
          <w:rFonts w:ascii="Arial" w:eastAsia="Arial" w:hAnsi="Arial" w:cs="Arial"/>
          <w:color w:val="000000"/>
          <w:sz w:val="20"/>
          <w:szCs w:val="20"/>
        </w:rPr>
        <w:t xml:space="preserve"> </w:t>
      </w:r>
      <w:hyperlink r:id="rId64" w:history="1">
        <w:r w:rsidR="0063532B" w:rsidRPr="007273CC">
          <w:rPr>
            <w:rStyle w:val="Hipervnculo"/>
            <w:rFonts w:ascii="Arial" w:eastAsia="Arial" w:hAnsi="Arial" w:cs="Arial"/>
            <w:sz w:val="20"/>
            <w:szCs w:val="20"/>
          </w:rPr>
          <w:t>abarreto@unq.edu.ar</w:t>
        </w:r>
      </w:hyperlink>
      <w:r w:rsidR="0063532B">
        <w:rPr>
          <w:rFonts w:ascii="Arial" w:eastAsia="Arial" w:hAnsi="Arial" w:cs="Arial"/>
          <w:color w:val="000000"/>
          <w:sz w:val="20"/>
          <w:szCs w:val="20"/>
        </w:rPr>
        <w:t xml:space="preserve"> </w:t>
      </w:r>
    </w:p>
    <w:p w:rsidR="009C0EFA" w:rsidRDefault="009C0EFA" w:rsidP="0059454A">
      <w:pPr>
        <w:pStyle w:val="normal0"/>
        <w:pBdr>
          <w:top w:val="nil"/>
          <w:left w:val="nil"/>
          <w:bottom w:val="nil"/>
          <w:right w:val="nil"/>
          <w:between w:val="nil"/>
        </w:pBdr>
        <w:jc w:val="both"/>
        <w:rPr>
          <w:rFonts w:ascii="Arial" w:eastAsia="Arial" w:hAnsi="Arial" w:cs="Arial"/>
          <w:b/>
          <w:color w:val="000000"/>
          <w:sz w:val="20"/>
          <w:szCs w:val="20"/>
        </w:rPr>
      </w:pPr>
    </w:p>
    <w:p w:rsidR="009C0EFA" w:rsidRDefault="009C0EFA" w:rsidP="0059454A">
      <w:pPr>
        <w:pStyle w:val="normal0"/>
        <w:pBdr>
          <w:top w:val="nil"/>
          <w:left w:val="nil"/>
          <w:bottom w:val="nil"/>
          <w:right w:val="nil"/>
          <w:between w:val="nil"/>
        </w:pBdr>
        <w:jc w:val="both"/>
        <w:rPr>
          <w:rFonts w:ascii="Arial" w:eastAsia="Arial" w:hAnsi="Arial" w:cs="Arial"/>
          <w:b/>
          <w:color w:val="000000"/>
          <w:sz w:val="20"/>
          <w:szCs w:val="20"/>
        </w:rPr>
      </w:pPr>
    </w:p>
    <w:p w:rsidR="009C0EFA" w:rsidRDefault="009C0EFA" w:rsidP="0059454A">
      <w:pPr>
        <w:pStyle w:val="normal0"/>
        <w:pBdr>
          <w:top w:val="nil"/>
          <w:left w:val="nil"/>
          <w:bottom w:val="nil"/>
          <w:right w:val="nil"/>
          <w:between w:val="nil"/>
        </w:pBdr>
        <w:jc w:val="both"/>
        <w:rPr>
          <w:rFonts w:ascii="Arial" w:eastAsia="Arial" w:hAnsi="Arial" w:cs="Arial"/>
          <w:b/>
          <w:color w:val="000000"/>
          <w:sz w:val="20"/>
          <w:szCs w:val="20"/>
        </w:rPr>
      </w:pPr>
    </w:p>
    <w:p w:rsidR="009C0EFA" w:rsidRDefault="009C0EFA" w:rsidP="0059454A">
      <w:pPr>
        <w:pStyle w:val="normal0"/>
        <w:pBdr>
          <w:top w:val="nil"/>
          <w:left w:val="nil"/>
          <w:bottom w:val="nil"/>
          <w:right w:val="nil"/>
          <w:between w:val="nil"/>
        </w:pBdr>
        <w:jc w:val="both"/>
        <w:rPr>
          <w:rFonts w:ascii="Arial" w:eastAsia="Arial" w:hAnsi="Arial" w:cs="Arial"/>
          <w:b/>
          <w:color w:val="000000"/>
          <w:sz w:val="20"/>
          <w:szCs w:val="20"/>
        </w:rPr>
      </w:pPr>
    </w:p>
    <w:p w:rsidR="009C0EFA" w:rsidRDefault="009C0EFA" w:rsidP="0059454A">
      <w:pPr>
        <w:pStyle w:val="normal0"/>
        <w:pBdr>
          <w:top w:val="nil"/>
          <w:left w:val="nil"/>
          <w:bottom w:val="nil"/>
          <w:right w:val="nil"/>
          <w:between w:val="nil"/>
        </w:pBdr>
        <w:jc w:val="both"/>
        <w:rPr>
          <w:rFonts w:ascii="Arial" w:eastAsia="Arial" w:hAnsi="Arial" w:cs="Arial"/>
          <w:b/>
          <w:color w:val="000000"/>
          <w:sz w:val="20"/>
          <w:szCs w:val="20"/>
        </w:rPr>
      </w:pPr>
    </w:p>
    <w:p w:rsidR="0059454A" w:rsidRDefault="0059454A" w:rsidP="0059454A">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lastRenderedPageBreak/>
        <w:t>Docente:</w:t>
      </w:r>
      <w:r>
        <w:rPr>
          <w:rFonts w:ascii="Arial" w:eastAsia="Arial" w:hAnsi="Arial" w:cs="Arial"/>
          <w:color w:val="000000"/>
          <w:sz w:val="20"/>
          <w:szCs w:val="20"/>
        </w:rPr>
        <w:t xml:space="preserve"> </w:t>
      </w:r>
      <w:r>
        <w:rPr>
          <w:rFonts w:ascii="Arial" w:eastAsia="Arial" w:hAnsi="Arial" w:cs="Arial"/>
          <w:b/>
          <w:color w:val="4F81BD" w:themeColor="accent1"/>
          <w:sz w:val="20"/>
          <w:szCs w:val="20"/>
        </w:rPr>
        <w:t>Batriz Gaiardo</w:t>
      </w:r>
    </w:p>
    <w:p w:rsidR="0059454A" w:rsidRDefault="0059454A" w:rsidP="0059454A">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Modalidad:</w:t>
      </w:r>
      <w:r>
        <w:rPr>
          <w:rFonts w:ascii="Arial" w:eastAsia="Arial" w:hAnsi="Arial" w:cs="Arial"/>
          <w:color w:val="000000"/>
          <w:sz w:val="20"/>
          <w:szCs w:val="20"/>
        </w:rPr>
        <w:t xml:space="preserve"> Presencial con Qoodle</w:t>
      </w:r>
    </w:p>
    <w:p w:rsidR="0059454A" w:rsidRDefault="0059454A" w:rsidP="0059454A">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Horas de estudio recomendadas:</w:t>
      </w:r>
      <w:r>
        <w:rPr>
          <w:rFonts w:ascii="Arial" w:eastAsia="Arial" w:hAnsi="Arial" w:cs="Arial"/>
          <w:color w:val="000000"/>
          <w:sz w:val="20"/>
          <w:szCs w:val="20"/>
        </w:rPr>
        <w:t xml:space="preserve"> 4 horas semanales. </w:t>
      </w:r>
    </w:p>
    <w:p w:rsidR="0059454A" w:rsidRDefault="0059454A" w:rsidP="0059454A">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Conocimientos previos para el mejor aprovechamiento del curso:</w:t>
      </w:r>
      <w:r>
        <w:rPr>
          <w:rFonts w:ascii="Arial" w:eastAsia="Arial" w:hAnsi="Arial" w:cs="Arial"/>
          <w:color w:val="000000"/>
          <w:sz w:val="20"/>
          <w:szCs w:val="20"/>
        </w:rPr>
        <w:t xml:space="preserve"> es aconsejable tener conocimientos sobre administración general o estratégica, sociología de las organizaciones y dinámica de grupos.</w:t>
      </w:r>
    </w:p>
    <w:p w:rsidR="0059454A" w:rsidRDefault="0059454A" w:rsidP="0059454A">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Forma de evaluación:</w:t>
      </w:r>
      <w:r>
        <w:rPr>
          <w:rFonts w:ascii="Arial" w:eastAsia="Arial" w:hAnsi="Arial" w:cs="Arial"/>
          <w:color w:val="000000"/>
          <w:sz w:val="20"/>
          <w:szCs w:val="20"/>
        </w:rPr>
        <w:t xml:space="preserve"> Según los estipulado en la Res (C.S.) Nº 201/18 </w:t>
      </w:r>
    </w:p>
    <w:p w:rsidR="0059454A" w:rsidRPr="00524F66" w:rsidRDefault="0059454A" w:rsidP="0059454A">
      <w:pPr>
        <w:jc w:val="both"/>
        <w:rPr>
          <w:rFonts w:ascii="Arial" w:eastAsia="Arial" w:hAnsi="Arial"/>
          <w:color w:val="000000"/>
          <w:sz w:val="20"/>
          <w:szCs w:val="20"/>
        </w:rPr>
      </w:pPr>
      <w:r>
        <w:rPr>
          <w:rFonts w:ascii="Arial" w:eastAsia="Arial" w:hAnsi="Arial" w:cs="Arial"/>
          <w:b/>
          <w:color w:val="000000"/>
          <w:sz w:val="20"/>
          <w:szCs w:val="20"/>
        </w:rPr>
        <w:t>Breve Currículum vitae del docente:</w:t>
      </w:r>
      <w:r>
        <w:rPr>
          <w:rFonts w:ascii="Arial" w:eastAsia="Arial" w:hAnsi="Arial" w:cs="Arial"/>
          <w:color w:val="000000"/>
          <w:sz w:val="20"/>
          <w:szCs w:val="20"/>
        </w:rPr>
        <w:t xml:space="preserve"> </w:t>
      </w:r>
      <w:r w:rsidRPr="00524F66">
        <w:rPr>
          <w:rFonts w:ascii="Arial" w:eastAsia="Arial" w:hAnsi="Arial"/>
          <w:color w:val="000000"/>
          <w:sz w:val="20"/>
          <w:szCs w:val="20"/>
        </w:rPr>
        <w:t>La Prof. Gaiardo es egresada de la Lic. en Relaciones Industriales de la UADE, Profesora Nacional y Grafóloga con varios Posgrados y Cursos de Especialización en el país y en el exterior en diversas temáticas (Gestión de Empresas, Sociología Organizacional, Gerenciamiento de Centros Educativos Rurales, Marketing político, Entornos virtuales, Políticas de formación docente, Democracia y Ciudadanía, Políticas públicas, Inclusión social, Liderazgo, Comunicaciones, entre otros). Su experiencia Docente es amplia, presencial y virtual, en todos los niveles y en diferentes Universidades del país y del exterior. En la actividad privada, se ha desempeñado en Industrias Pirelli y en Philip Morris Inter., alcanzando el grado de Gerente de Desarrollo de RRHH. Fundadora y Directora de las Consultoras DITTA Int., MQM Medical Quality Management, CLAIC China Latin American Investment Consultants y Gran Dragón del mundo SRL. Es Consultora Académica del Instituto de la Medicina Tradicional China, de la Fundación para el Desarrollo de la Cultura China y del Grupo Horus de Turismo y Hospitalidad. Diseña y dirige procesos de Reingeniería y Cambio para Organizaciones del pais y del exterior. En la actualidad aborda temáticas referidas a Trabajo, Empleo, Educación, Erradicación del Trabajo Infantil, Formación de Líderes, Oratoria, Inteligencias Múltiples aplicadas e Intercambio educativo y cultural con países Asiáticos.</w:t>
      </w:r>
    </w:p>
    <w:p w:rsidR="00674D03" w:rsidRDefault="0059454A" w:rsidP="0059454A">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E-mail del docente:</w:t>
      </w:r>
      <w:r>
        <w:rPr>
          <w:rFonts w:ascii="Arial" w:eastAsia="Arial" w:hAnsi="Arial" w:cs="Arial"/>
          <w:color w:val="000000"/>
          <w:sz w:val="20"/>
          <w:szCs w:val="20"/>
        </w:rPr>
        <w:t xml:space="preserve"> </w:t>
      </w:r>
      <w:hyperlink r:id="rId65" w:history="1">
        <w:r w:rsidRPr="00C229D8">
          <w:rPr>
            <w:rStyle w:val="Hipervnculo"/>
            <w:rFonts w:ascii="Verdana" w:hAnsi="Verdana" w:cs="Arial"/>
            <w:sz w:val="18"/>
            <w:szCs w:val="18"/>
            <w:lang w:val="es-ES_tradnl"/>
          </w:rPr>
          <w:t>bgaiardo@gmail.com</w:t>
        </w:r>
      </w:hyperlink>
      <w:r>
        <w:rPr>
          <w:rFonts w:ascii="Verdana" w:hAnsi="Verdana" w:cs="Arial"/>
          <w:sz w:val="18"/>
          <w:szCs w:val="18"/>
          <w:lang w:val="es-ES_tradnl"/>
        </w:rPr>
        <w:t xml:space="preserve"> </w:t>
      </w:r>
      <w:r w:rsidRPr="00682735">
        <w:rPr>
          <w:rFonts w:ascii="Verdana" w:hAnsi="Verdana" w:cs="Arial"/>
          <w:sz w:val="18"/>
          <w:szCs w:val="18"/>
          <w:lang w:val="es-ES_tradnl"/>
        </w:rPr>
        <w:t xml:space="preserve"> / </w:t>
      </w:r>
      <w:hyperlink r:id="rId66" w:history="1">
        <w:r w:rsidRPr="00C229D8">
          <w:rPr>
            <w:rStyle w:val="Hipervnculo"/>
            <w:rFonts w:ascii="Verdana" w:hAnsi="Verdana" w:cs="Arial"/>
            <w:sz w:val="18"/>
            <w:szCs w:val="18"/>
            <w:lang w:val="es-ES_tradnl"/>
          </w:rPr>
          <w:t>ngaiardo@unq.edu.ar</w:t>
        </w:r>
      </w:hyperlink>
    </w:p>
    <w:p w:rsidR="0063532B" w:rsidRDefault="0063532B">
      <w:pPr>
        <w:pStyle w:val="normal0"/>
        <w:pBdr>
          <w:top w:val="nil"/>
          <w:left w:val="nil"/>
          <w:bottom w:val="nil"/>
          <w:right w:val="nil"/>
          <w:between w:val="nil"/>
        </w:pBdr>
        <w:jc w:val="both"/>
        <w:rPr>
          <w:rFonts w:ascii="Arial" w:eastAsia="Arial" w:hAnsi="Arial" w:cs="Arial"/>
          <w:color w:val="000000"/>
          <w:sz w:val="20"/>
          <w:szCs w:val="20"/>
        </w:rPr>
      </w:pPr>
    </w:p>
    <w:p w:rsidR="0059454A" w:rsidRDefault="0059454A">
      <w:pPr>
        <w:pStyle w:val="normal0"/>
        <w:pBdr>
          <w:top w:val="nil"/>
          <w:left w:val="nil"/>
          <w:bottom w:val="nil"/>
          <w:right w:val="nil"/>
          <w:between w:val="nil"/>
        </w:pBdr>
        <w:jc w:val="both"/>
        <w:rPr>
          <w:rFonts w:ascii="Arial" w:eastAsia="Arial" w:hAnsi="Arial" w:cs="Arial"/>
          <w:color w:val="000000"/>
          <w:sz w:val="20"/>
          <w:szCs w:val="20"/>
        </w:rPr>
      </w:pPr>
    </w:p>
    <w:p w:rsidR="00674D03" w:rsidRPr="00054971" w:rsidRDefault="00C612CB" w:rsidP="001931D3">
      <w:pPr>
        <w:pStyle w:val="normal0"/>
        <w:pBdr>
          <w:top w:val="nil"/>
          <w:left w:val="nil"/>
          <w:bottom w:val="nil"/>
          <w:right w:val="nil"/>
          <w:between w:val="nil"/>
        </w:pBdr>
        <w:spacing w:after="120"/>
        <w:jc w:val="both"/>
        <w:rPr>
          <w:rStyle w:val="nfasisintenso"/>
          <w:rFonts w:eastAsia="Arial"/>
          <w:color w:val="5F497A" w:themeColor="accent4" w:themeShade="BF"/>
        </w:rPr>
      </w:pPr>
      <w:r w:rsidRPr="00054971">
        <w:rPr>
          <w:rStyle w:val="nfasisintenso"/>
          <w:rFonts w:eastAsia="Arial"/>
          <w:color w:val="5F497A" w:themeColor="accent4" w:themeShade="BF"/>
        </w:rPr>
        <w:t>Relaciones Económicas Internacionales</w:t>
      </w:r>
      <w:r w:rsidR="00F62C4C" w:rsidRPr="00054971">
        <w:rPr>
          <w:rStyle w:val="nfasisintenso"/>
          <w:rFonts w:eastAsia="Arial"/>
          <w:color w:val="5F497A" w:themeColor="accent4" w:themeShade="BF"/>
        </w:rPr>
        <w:t xml:space="preserve"> (Plan 2012/15 y Plan 2003)</w:t>
      </w:r>
    </w:p>
    <w:p w:rsidR="00F62C4C" w:rsidRPr="006E1942" w:rsidRDefault="00C612CB">
      <w:pPr>
        <w:pStyle w:val="normal0"/>
        <w:pBdr>
          <w:top w:val="nil"/>
          <w:left w:val="nil"/>
          <w:bottom w:val="nil"/>
          <w:right w:val="nil"/>
          <w:between w:val="nil"/>
        </w:pBdr>
        <w:jc w:val="both"/>
        <w:rPr>
          <w:rFonts w:ascii="Arial" w:eastAsia="Arial" w:hAnsi="Arial" w:cs="Arial"/>
          <w:color w:val="4F81BD" w:themeColor="accent1"/>
          <w:sz w:val="20"/>
          <w:szCs w:val="20"/>
        </w:rPr>
      </w:pPr>
      <w:r w:rsidRPr="006E1942">
        <w:rPr>
          <w:rFonts w:ascii="Arial" w:eastAsia="Arial" w:hAnsi="Arial" w:cs="Arial"/>
          <w:b/>
          <w:color w:val="4F81BD" w:themeColor="accent1"/>
          <w:sz w:val="20"/>
          <w:szCs w:val="20"/>
        </w:rPr>
        <w:t>Núcleo al que pertenece el curso:</w:t>
      </w:r>
      <w:r w:rsidRPr="006E1942">
        <w:rPr>
          <w:rFonts w:ascii="Arial" w:eastAsia="Arial" w:hAnsi="Arial" w:cs="Arial"/>
          <w:color w:val="4F81BD" w:themeColor="accent1"/>
          <w:sz w:val="20"/>
          <w:szCs w:val="20"/>
        </w:rPr>
        <w:t xml:space="preserve"> </w:t>
      </w:r>
    </w:p>
    <w:p w:rsidR="006E1942" w:rsidRPr="006E1942" w:rsidRDefault="006E1942">
      <w:pPr>
        <w:pStyle w:val="normal0"/>
        <w:pBdr>
          <w:top w:val="nil"/>
          <w:left w:val="nil"/>
          <w:bottom w:val="nil"/>
          <w:right w:val="nil"/>
          <w:between w:val="nil"/>
        </w:pBdr>
        <w:jc w:val="both"/>
        <w:rPr>
          <w:rFonts w:ascii="Arial" w:eastAsia="Arial" w:hAnsi="Arial" w:cs="Arial"/>
          <w:color w:val="4F81BD" w:themeColor="accent1"/>
          <w:sz w:val="20"/>
          <w:szCs w:val="20"/>
        </w:rPr>
      </w:pPr>
      <w:r w:rsidRPr="006E1942">
        <w:rPr>
          <w:rFonts w:ascii="Arial" w:eastAsia="Arial" w:hAnsi="Arial" w:cs="Arial"/>
          <w:color w:val="4F81BD" w:themeColor="accent1"/>
          <w:sz w:val="20"/>
          <w:szCs w:val="20"/>
        </w:rPr>
        <w:t>Formación y Desarrollo Teórico (Plan 2012/15)</w:t>
      </w:r>
    </w:p>
    <w:p w:rsidR="00674D03" w:rsidRPr="006E1942" w:rsidRDefault="00C612CB">
      <w:pPr>
        <w:pStyle w:val="normal0"/>
        <w:pBdr>
          <w:top w:val="nil"/>
          <w:left w:val="nil"/>
          <w:bottom w:val="nil"/>
          <w:right w:val="nil"/>
          <w:between w:val="nil"/>
        </w:pBdr>
        <w:jc w:val="both"/>
        <w:rPr>
          <w:rFonts w:ascii="Arial" w:eastAsia="Arial" w:hAnsi="Arial" w:cs="Arial"/>
          <w:color w:val="4F81BD" w:themeColor="accent1"/>
          <w:sz w:val="20"/>
          <w:szCs w:val="20"/>
        </w:rPr>
      </w:pPr>
      <w:r w:rsidRPr="006E1942">
        <w:rPr>
          <w:rFonts w:ascii="Arial" w:eastAsia="Arial" w:hAnsi="Arial" w:cs="Arial"/>
          <w:color w:val="4F81BD" w:themeColor="accent1"/>
          <w:sz w:val="20"/>
          <w:szCs w:val="20"/>
        </w:rPr>
        <w:t>Licenciatura Obligatorio</w:t>
      </w:r>
      <w:r w:rsidR="006E1942" w:rsidRPr="006E1942">
        <w:rPr>
          <w:rFonts w:ascii="Arial" w:eastAsia="Arial" w:hAnsi="Arial" w:cs="Arial"/>
          <w:color w:val="4F81BD" w:themeColor="accent1"/>
          <w:sz w:val="20"/>
          <w:szCs w:val="20"/>
        </w:rPr>
        <w:t xml:space="preserve"> (Plan 2003)</w:t>
      </w:r>
    </w:p>
    <w:p w:rsidR="006E1942" w:rsidRPr="00EE24A9" w:rsidRDefault="006E1942" w:rsidP="006E1942">
      <w:pPr>
        <w:pStyle w:val="normal0"/>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b/>
          <w:color w:val="4F81BD" w:themeColor="accent1"/>
          <w:sz w:val="20"/>
          <w:szCs w:val="20"/>
        </w:rPr>
        <w:t>Contenidos mínimos:</w:t>
      </w:r>
      <w:r w:rsidRPr="00EE24A9">
        <w:rPr>
          <w:rFonts w:ascii="Arial" w:eastAsia="Arial" w:hAnsi="Arial" w:cs="Arial"/>
          <w:color w:val="4F81BD" w:themeColor="accent1"/>
          <w:sz w:val="20"/>
          <w:szCs w:val="20"/>
        </w:rPr>
        <w:t xml:space="preserve"> Según se detalla en Plan de Estudios RCS Nº 178/03, RCS Nº 564/12 y RCS Nº 449/15 (</w:t>
      </w:r>
      <w:hyperlink r:id="rId67" w:history="1">
        <w:r w:rsidRPr="00EE24A9">
          <w:rPr>
            <w:rStyle w:val="Hipervnculo"/>
            <w:rFonts w:ascii="Arial" w:eastAsia="Arial" w:hAnsi="Arial" w:cs="Arial"/>
            <w:color w:val="4F81BD" w:themeColor="accent1"/>
            <w:sz w:val="20"/>
            <w:szCs w:val="20"/>
          </w:rPr>
          <w:t>http://www.unq.edu.ar/carreras/23-licenciatura-en-comercio-internacional.php</w:t>
        </w:r>
      </w:hyperlink>
      <w:r w:rsidRPr="00EE24A9">
        <w:rPr>
          <w:rFonts w:ascii="Arial" w:eastAsia="Arial" w:hAnsi="Arial" w:cs="Arial"/>
          <w:color w:val="4F81BD" w:themeColor="accent1"/>
          <w:sz w:val="20"/>
          <w:szCs w:val="20"/>
        </w:rPr>
        <w:t>).</w:t>
      </w:r>
    </w:p>
    <w:p w:rsidR="00F62C4C" w:rsidRDefault="00F62C4C">
      <w:pPr>
        <w:pStyle w:val="normal0"/>
        <w:pBdr>
          <w:top w:val="nil"/>
          <w:left w:val="nil"/>
          <w:bottom w:val="nil"/>
          <w:right w:val="nil"/>
          <w:between w:val="nil"/>
        </w:pBdr>
        <w:jc w:val="both"/>
        <w:rPr>
          <w:rFonts w:ascii="Arial" w:eastAsia="Arial" w:hAnsi="Arial" w:cs="Arial"/>
          <w:b/>
          <w:color w:val="000000"/>
          <w:sz w:val="20"/>
          <w:szCs w:val="20"/>
        </w:rPr>
      </w:pPr>
    </w:p>
    <w:p w:rsidR="00F62C4C" w:rsidRDefault="00F62C4C">
      <w:pPr>
        <w:pStyle w:val="normal0"/>
        <w:pBdr>
          <w:top w:val="nil"/>
          <w:left w:val="nil"/>
          <w:bottom w:val="nil"/>
          <w:right w:val="nil"/>
          <w:between w:val="nil"/>
        </w:pBdr>
        <w:jc w:val="both"/>
        <w:rPr>
          <w:rFonts w:ascii="Arial" w:eastAsia="Arial" w:hAnsi="Arial" w:cs="Arial"/>
          <w:b/>
          <w:color w:val="000000"/>
          <w:sz w:val="20"/>
          <w:szCs w:val="20"/>
        </w:rPr>
      </w:pP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Profesor:</w:t>
      </w:r>
      <w:r>
        <w:rPr>
          <w:rFonts w:ascii="Arial" w:eastAsia="Arial" w:hAnsi="Arial" w:cs="Arial"/>
          <w:color w:val="000000"/>
          <w:sz w:val="20"/>
          <w:szCs w:val="20"/>
        </w:rPr>
        <w:t xml:space="preserve"> </w:t>
      </w:r>
      <w:r w:rsidRPr="00F62C4C">
        <w:rPr>
          <w:rFonts w:ascii="Arial" w:eastAsia="Arial" w:hAnsi="Arial" w:cs="Arial"/>
          <w:b/>
          <w:color w:val="4F81BD" w:themeColor="accent1"/>
          <w:sz w:val="20"/>
          <w:szCs w:val="20"/>
        </w:rPr>
        <w:t>Manuel Eiros</w:t>
      </w:r>
    </w:p>
    <w:p w:rsidR="00F62C4C" w:rsidRDefault="00F62C4C" w:rsidP="00F62C4C">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Modalidad:</w:t>
      </w:r>
      <w:r>
        <w:rPr>
          <w:rFonts w:ascii="Arial" w:eastAsia="Arial" w:hAnsi="Arial" w:cs="Arial"/>
          <w:color w:val="000000"/>
          <w:sz w:val="20"/>
          <w:szCs w:val="20"/>
        </w:rPr>
        <w:t xml:space="preserve"> Presencial con Qoodle</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Horas de estudio recomendadas (extra clase):</w:t>
      </w:r>
      <w:r>
        <w:rPr>
          <w:rFonts w:ascii="Arial" w:eastAsia="Arial" w:hAnsi="Arial" w:cs="Arial"/>
          <w:color w:val="000000"/>
          <w:sz w:val="20"/>
          <w:szCs w:val="20"/>
        </w:rPr>
        <w:t xml:space="preserve"> 5 horas semanales</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Conocimientos previos para el mejor aprovechamiento del curso:</w:t>
      </w:r>
      <w:r>
        <w:rPr>
          <w:rFonts w:ascii="Arial" w:eastAsia="Arial" w:hAnsi="Arial" w:cs="Arial"/>
          <w:color w:val="000000"/>
          <w:sz w:val="20"/>
          <w:szCs w:val="20"/>
        </w:rPr>
        <w:t xml:space="preserve"> Macroeconomía y Teorías del Comercio Internacional.</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Forma de Evaluación:</w:t>
      </w:r>
      <w:r>
        <w:rPr>
          <w:rFonts w:ascii="Arial" w:eastAsia="Arial" w:hAnsi="Arial" w:cs="Arial"/>
          <w:color w:val="000000"/>
          <w:sz w:val="20"/>
          <w:szCs w:val="20"/>
        </w:rPr>
        <w:t xml:space="preserve"> El alumno tendrá las siguientes instancias de evaluación: tres instancias parciales, consistentes en dos exámenes parciales y un trabajo práctico, y un integrador. Además se realizarán actividades mediante el uso del campus Qoodle. En todos los casos la evaluación será escrita. Estas instancias de evaluación se rigen por el régimen de estudios vigente, Res.</w:t>
      </w:r>
      <w:r w:rsidR="00A4023F">
        <w:rPr>
          <w:rFonts w:ascii="Arial" w:eastAsia="Arial" w:hAnsi="Arial" w:cs="Arial"/>
          <w:color w:val="000000"/>
          <w:sz w:val="20"/>
          <w:szCs w:val="20"/>
        </w:rPr>
        <w:t>(</w:t>
      </w:r>
      <w:r>
        <w:rPr>
          <w:rFonts w:ascii="Arial" w:eastAsia="Arial" w:hAnsi="Arial" w:cs="Arial"/>
          <w:color w:val="000000"/>
          <w:sz w:val="20"/>
          <w:szCs w:val="20"/>
        </w:rPr>
        <w:t>C</w:t>
      </w:r>
      <w:r w:rsidR="00122097">
        <w:rPr>
          <w:rFonts w:ascii="Arial" w:eastAsia="Arial" w:hAnsi="Arial" w:cs="Arial"/>
          <w:color w:val="000000"/>
          <w:sz w:val="20"/>
          <w:szCs w:val="20"/>
        </w:rPr>
        <w:t>.</w:t>
      </w:r>
      <w:r>
        <w:rPr>
          <w:rFonts w:ascii="Arial" w:eastAsia="Arial" w:hAnsi="Arial" w:cs="Arial"/>
          <w:color w:val="000000"/>
          <w:sz w:val="20"/>
          <w:szCs w:val="20"/>
        </w:rPr>
        <w:t>S</w:t>
      </w:r>
      <w:r w:rsidR="00122097">
        <w:rPr>
          <w:rFonts w:ascii="Arial" w:eastAsia="Arial" w:hAnsi="Arial" w:cs="Arial"/>
          <w:color w:val="000000"/>
          <w:sz w:val="20"/>
          <w:szCs w:val="20"/>
        </w:rPr>
        <w:t>.</w:t>
      </w:r>
      <w:r w:rsidR="00A4023F">
        <w:rPr>
          <w:rFonts w:ascii="Arial" w:eastAsia="Arial" w:hAnsi="Arial" w:cs="Arial"/>
          <w:color w:val="000000"/>
          <w:sz w:val="20"/>
          <w:szCs w:val="20"/>
        </w:rPr>
        <w:t>)</w:t>
      </w:r>
      <w:r>
        <w:rPr>
          <w:rFonts w:ascii="Arial" w:eastAsia="Arial" w:hAnsi="Arial" w:cs="Arial"/>
          <w:color w:val="000000"/>
          <w:sz w:val="20"/>
          <w:szCs w:val="20"/>
        </w:rPr>
        <w:t xml:space="preserve"> </w:t>
      </w:r>
      <w:r w:rsidR="00A4023F">
        <w:rPr>
          <w:rFonts w:ascii="Arial" w:eastAsia="Arial" w:hAnsi="Arial" w:cs="Arial"/>
          <w:color w:val="000000"/>
          <w:sz w:val="20"/>
          <w:szCs w:val="20"/>
        </w:rPr>
        <w:t>Nº 201/18</w:t>
      </w:r>
      <w:r>
        <w:rPr>
          <w:rFonts w:ascii="Arial" w:eastAsia="Arial" w:hAnsi="Arial" w:cs="Arial"/>
          <w:color w:val="000000"/>
          <w:sz w:val="20"/>
          <w:szCs w:val="20"/>
        </w:rPr>
        <w:t>.</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Breve CV del docente:</w:t>
      </w:r>
      <w:r>
        <w:rPr>
          <w:rFonts w:ascii="Arial" w:eastAsia="Arial" w:hAnsi="Arial" w:cs="Arial"/>
          <w:color w:val="000000"/>
          <w:sz w:val="20"/>
          <w:szCs w:val="20"/>
        </w:rPr>
        <w:t xml:space="preserve"> Licenciado en Economía Política de la Universidad de Buenos Aires. Magister Scientiarum en Economía Internacional. Universidad Central de Venezuela. Docente en la Universidad Nacional de Quilmes y la Universidad de Belgrano. Ex docente de la UBA, del Centro de Estudios del Desarrollo (CENDES) y de la Universidad Central de Venezuela. Ha publicado diversos trabajos sobre desarrollo, comercio, integración y flujos de capital. Consultor en temas vinculados a integración, desarrollo y evaluación de proyectos para la JUNAC, SELA, PNUD y para diversos organismos nacionales y del exterior.</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E- mail del docente:</w:t>
      </w:r>
      <w:r>
        <w:rPr>
          <w:rFonts w:ascii="Arial" w:eastAsia="Arial" w:hAnsi="Arial" w:cs="Arial"/>
          <w:color w:val="000000"/>
          <w:sz w:val="20"/>
          <w:szCs w:val="20"/>
        </w:rPr>
        <w:t xml:space="preserve"> </w:t>
      </w:r>
      <w:hyperlink r:id="rId68" w:history="1">
        <w:r w:rsidR="0063532B" w:rsidRPr="007273CC">
          <w:rPr>
            <w:rStyle w:val="Hipervnculo"/>
            <w:rFonts w:ascii="Arial" w:eastAsia="Arial" w:hAnsi="Arial" w:cs="Arial"/>
            <w:sz w:val="20"/>
            <w:szCs w:val="20"/>
          </w:rPr>
          <w:t>meiros@unq.edu.ar</w:t>
        </w:r>
      </w:hyperlink>
      <w:r w:rsidR="0063532B">
        <w:rPr>
          <w:rFonts w:ascii="Arial" w:eastAsia="Arial" w:hAnsi="Arial" w:cs="Arial"/>
          <w:color w:val="000000"/>
          <w:sz w:val="20"/>
          <w:szCs w:val="20"/>
        </w:rPr>
        <w:t xml:space="preserve"> </w:t>
      </w:r>
    </w:p>
    <w:p w:rsidR="00674D03" w:rsidRDefault="00674D03">
      <w:pPr>
        <w:pStyle w:val="normal0"/>
        <w:pBdr>
          <w:top w:val="nil"/>
          <w:left w:val="nil"/>
          <w:bottom w:val="nil"/>
          <w:right w:val="nil"/>
          <w:between w:val="nil"/>
        </w:pBdr>
        <w:jc w:val="both"/>
        <w:rPr>
          <w:rFonts w:ascii="Arial" w:eastAsia="Arial" w:hAnsi="Arial" w:cs="Arial"/>
          <w:color w:val="000000"/>
          <w:sz w:val="20"/>
          <w:szCs w:val="20"/>
        </w:rPr>
      </w:pPr>
    </w:p>
    <w:p w:rsidR="0059454A" w:rsidRDefault="0059454A">
      <w:pPr>
        <w:pStyle w:val="normal0"/>
        <w:pBdr>
          <w:top w:val="nil"/>
          <w:left w:val="nil"/>
          <w:bottom w:val="nil"/>
          <w:right w:val="nil"/>
          <w:between w:val="nil"/>
        </w:pBdr>
        <w:jc w:val="both"/>
        <w:rPr>
          <w:rFonts w:ascii="Arial" w:eastAsia="Arial" w:hAnsi="Arial" w:cs="Arial"/>
          <w:color w:val="000000"/>
          <w:sz w:val="20"/>
          <w:szCs w:val="20"/>
        </w:rPr>
      </w:pPr>
    </w:p>
    <w:p w:rsidR="0059454A" w:rsidRDefault="0059454A">
      <w:pPr>
        <w:pStyle w:val="normal0"/>
        <w:pBdr>
          <w:top w:val="nil"/>
          <w:left w:val="nil"/>
          <w:bottom w:val="nil"/>
          <w:right w:val="nil"/>
          <w:between w:val="nil"/>
        </w:pBdr>
        <w:jc w:val="both"/>
        <w:rPr>
          <w:rFonts w:ascii="Arial" w:eastAsia="Arial" w:hAnsi="Arial" w:cs="Arial"/>
          <w:color w:val="000000"/>
          <w:sz w:val="20"/>
          <w:szCs w:val="20"/>
        </w:rPr>
      </w:pPr>
    </w:p>
    <w:p w:rsidR="009C0EFA" w:rsidRDefault="009C0EFA">
      <w:pPr>
        <w:pStyle w:val="normal0"/>
        <w:pBdr>
          <w:top w:val="nil"/>
          <w:left w:val="nil"/>
          <w:bottom w:val="nil"/>
          <w:right w:val="nil"/>
          <w:between w:val="nil"/>
        </w:pBdr>
        <w:jc w:val="both"/>
        <w:rPr>
          <w:rFonts w:ascii="Arial" w:eastAsia="Arial" w:hAnsi="Arial" w:cs="Arial"/>
          <w:color w:val="000000"/>
          <w:sz w:val="20"/>
          <w:szCs w:val="20"/>
        </w:rPr>
      </w:pPr>
    </w:p>
    <w:p w:rsidR="009C0EFA" w:rsidRDefault="009C0EFA">
      <w:pPr>
        <w:pStyle w:val="normal0"/>
        <w:pBdr>
          <w:top w:val="nil"/>
          <w:left w:val="nil"/>
          <w:bottom w:val="nil"/>
          <w:right w:val="nil"/>
          <w:between w:val="nil"/>
        </w:pBdr>
        <w:jc w:val="both"/>
        <w:rPr>
          <w:rFonts w:ascii="Arial" w:eastAsia="Arial" w:hAnsi="Arial" w:cs="Arial"/>
          <w:color w:val="000000"/>
          <w:sz w:val="20"/>
          <w:szCs w:val="20"/>
        </w:rPr>
      </w:pP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lastRenderedPageBreak/>
        <w:t>Profesor:</w:t>
      </w:r>
      <w:r>
        <w:rPr>
          <w:rFonts w:ascii="Arial" w:eastAsia="Arial" w:hAnsi="Arial" w:cs="Arial"/>
          <w:color w:val="000000"/>
          <w:sz w:val="20"/>
          <w:szCs w:val="20"/>
        </w:rPr>
        <w:t xml:space="preserve"> </w:t>
      </w:r>
      <w:r w:rsidRPr="006E1942">
        <w:rPr>
          <w:rFonts w:ascii="Arial" w:eastAsia="Arial" w:hAnsi="Arial" w:cs="Arial"/>
          <w:b/>
          <w:color w:val="4F81BD" w:themeColor="accent1"/>
          <w:sz w:val="20"/>
          <w:szCs w:val="20"/>
        </w:rPr>
        <w:t>Santiago Eduardo Juncal</w:t>
      </w:r>
    </w:p>
    <w:p w:rsidR="006E1942" w:rsidRDefault="006E1942" w:rsidP="006E1942">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Modalidad:</w:t>
      </w:r>
      <w:r>
        <w:rPr>
          <w:rFonts w:ascii="Arial" w:eastAsia="Arial" w:hAnsi="Arial" w:cs="Arial"/>
          <w:color w:val="000000"/>
          <w:sz w:val="20"/>
          <w:szCs w:val="20"/>
        </w:rPr>
        <w:t xml:space="preserve"> Presencial</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Horas de estudio recomendadas (extra clase):</w:t>
      </w:r>
      <w:r>
        <w:rPr>
          <w:rFonts w:ascii="Arial" w:eastAsia="Arial" w:hAnsi="Arial" w:cs="Arial"/>
          <w:color w:val="000000"/>
          <w:sz w:val="20"/>
          <w:szCs w:val="20"/>
        </w:rPr>
        <w:t xml:space="preserve"> 5 horas semanales</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Conocimientos previos para el mejor aprovechamiento del curso</w:t>
      </w:r>
      <w:r>
        <w:rPr>
          <w:rFonts w:ascii="Arial" w:eastAsia="Arial" w:hAnsi="Arial" w:cs="Arial"/>
          <w:color w:val="000000"/>
          <w:sz w:val="20"/>
          <w:szCs w:val="20"/>
        </w:rPr>
        <w:t>: Macroeconomía y Teorías del Comercio Internacional.</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Forma de Evaluación:</w:t>
      </w:r>
      <w:r>
        <w:rPr>
          <w:rFonts w:ascii="Arial" w:eastAsia="Arial" w:hAnsi="Arial" w:cs="Arial"/>
          <w:color w:val="000000"/>
          <w:sz w:val="20"/>
          <w:szCs w:val="20"/>
        </w:rPr>
        <w:t xml:space="preserve"> Se adoptan las sugerencias de la Dirección de la carrera de acuerdo al Régimen de Estudios vigente según Res (C</w:t>
      </w:r>
      <w:r w:rsidR="00122097">
        <w:rPr>
          <w:rFonts w:ascii="Arial" w:eastAsia="Arial" w:hAnsi="Arial" w:cs="Arial"/>
          <w:color w:val="000000"/>
          <w:sz w:val="20"/>
          <w:szCs w:val="20"/>
        </w:rPr>
        <w:t>.</w:t>
      </w:r>
      <w:r>
        <w:rPr>
          <w:rFonts w:ascii="Arial" w:eastAsia="Arial" w:hAnsi="Arial" w:cs="Arial"/>
          <w:color w:val="000000"/>
          <w:sz w:val="20"/>
          <w:szCs w:val="20"/>
        </w:rPr>
        <w:t>S</w:t>
      </w:r>
      <w:r w:rsidR="00122097">
        <w:rPr>
          <w:rFonts w:ascii="Arial" w:eastAsia="Arial" w:hAnsi="Arial" w:cs="Arial"/>
          <w:color w:val="000000"/>
          <w:sz w:val="20"/>
          <w:szCs w:val="20"/>
        </w:rPr>
        <w:t>.</w:t>
      </w:r>
      <w:r>
        <w:rPr>
          <w:rFonts w:ascii="Arial" w:eastAsia="Arial" w:hAnsi="Arial" w:cs="Arial"/>
          <w:color w:val="000000"/>
          <w:sz w:val="20"/>
          <w:szCs w:val="20"/>
        </w:rPr>
        <w:t>)</w:t>
      </w:r>
      <w:r w:rsidR="00122097">
        <w:rPr>
          <w:rFonts w:ascii="Arial" w:eastAsia="Arial" w:hAnsi="Arial" w:cs="Arial"/>
          <w:color w:val="000000"/>
          <w:sz w:val="20"/>
          <w:szCs w:val="20"/>
        </w:rPr>
        <w:t xml:space="preserve"> Nº 201/1</w:t>
      </w:r>
      <w:r>
        <w:rPr>
          <w:rFonts w:ascii="Arial" w:eastAsia="Arial" w:hAnsi="Arial" w:cs="Arial"/>
          <w:color w:val="000000"/>
          <w:sz w:val="20"/>
          <w:szCs w:val="20"/>
        </w:rPr>
        <w:t xml:space="preserve">8, siendo las instancias de evaluación dos parciales, al menos un recuperatorio y exámenes integradores para los alumnos que no promocionen el curso. </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Breve CV del docente:</w:t>
      </w:r>
      <w:r>
        <w:rPr>
          <w:rFonts w:ascii="Arial" w:eastAsia="Arial" w:hAnsi="Arial" w:cs="Arial"/>
          <w:color w:val="000000"/>
          <w:sz w:val="20"/>
          <w:szCs w:val="20"/>
        </w:rPr>
        <w:t xml:space="preserve"> Licenciado en Economía de la FCE-UBA, con estudios de posgrado en la Maestría en Estudios Internacionales (Universidad Torcuato Di Tella - School of Advanced International Studies, Johns Hopkins University, USA). Cuenta con experiencia profesional de consultoría e investigación en el Centro de Estudios para la Producción (CEP-Ministerio de Producción), en el Programa para la Promoción de Sistemas Productivos Locales (PNUD-Ministerio de Producción) y en el Centro de Estudios para el Desarrollo Económico Metropolitano (CEDEM-GCBA). Posee experiencia docente en la Facultad de Ciencias Económicas de la UBA (Cátedra Desarrollo Económico).</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E- mail del docente:</w:t>
      </w:r>
      <w:r>
        <w:rPr>
          <w:rFonts w:ascii="Arial" w:eastAsia="Arial" w:hAnsi="Arial" w:cs="Arial"/>
          <w:color w:val="000000"/>
          <w:sz w:val="20"/>
          <w:szCs w:val="20"/>
        </w:rPr>
        <w:t xml:space="preserve"> </w:t>
      </w:r>
      <w:hyperlink r:id="rId69" w:history="1">
        <w:r w:rsidR="0063532B" w:rsidRPr="007273CC">
          <w:rPr>
            <w:rStyle w:val="Hipervnculo"/>
            <w:rFonts w:ascii="Arial" w:eastAsia="Arial" w:hAnsi="Arial" w:cs="Arial"/>
            <w:sz w:val="20"/>
            <w:szCs w:val="20"/>
          </w:rPr>
          <w:t>sjuncal@gmail.com</w:t>
        </w:r>
      </w:hyperlink>
      <w:r w:rsidR="0063532B">
        <w:rPr>
          <w:rFonts w:ascii="Arial" w:eastAsia="Arial" w:hAnsi="Arial" w:cs="Arial"/>
          <w:color w:val="000000"/>
          <w:sz w:val="20"/>
          <w:szCs w:val="20"/>
        </w:rPr>
        <w:t xml:space="preserve"> </w:t>
      </w:r>
    </w:p>
    <w:p w:rsidR="00674D03" w:rsidRDefault="00674D03">
      <w:pPr>
        <w:pStyle w:val="normal0"/>
        <w:pBdr>
          <w:top w:val="nil"/>
          <w:left w:val="nil"/>
          <w:bottom w:val="nil"/>
          <w:right w:val="nil"/>
          <w:between w:val="nil"/>
        </w:pBdr>
        <w:jc w:val="both"/>
        <w:rPr>
          <w:rFonts w:ascii="Arial" w:eastAsia="Arial" w:hAnsi="Arial" w:cs="Arial"/>
          <w:color w:val="000000"/>
          <w:sz w:val="20"/>
          <w:szCs w:val="20"/>
        </w:rPr>
      </w:pPr>
    </w:p>
    <w:p w:rsidR="0063532B" w:rsidRDefault="0063532B">
      <w:pPr>
        <w:pStyle w:val="normal0"/>
        <w:pBdr>
          <w:top w:val="nil"/>
          <w:left w:val="nil"/>
          <w:bottom w:val="nil"/>
          <w:right w:val="nil"/>
          <w:between w:val="nil"/>
        </w:pBdr>
        <w:jc w:val="both"/>
        <w:rPr>
          <w:rFonts w:ascii="Arial" w:eastAsia="Arial" w:hAnsi="Arial" w:cs="Arial"/>
          <w:color w:val="000000"/>
          <w:sz w:val="20"/>
          <w:szCs w:val="20"/>
        </w:rPr>
      </w:pPr>
    </w:p>
    <w:p w:rsidR="00674D03" w:rsidRPr="00054971" w:rsidRDefault="00C612CB" w:rsidP="001931D3">
      <w:pPr>
        <w:pStyle w:val="normal0"/>
        <w:pBdr>
          <w:top w:val="nil"/>
          <w:left w:val="nil"/>
          <w:bottom w:val="nil"/>
          <w:right w:val="nil"/>
          <w:between w:val="nil"/>
        </w:pBdr>
        <w:spacing w:after="120"/>
        <w:jc w:val="both"/>
        <w:rPr>
          <w:rStyle w:val="nfasisintenso"/>
          <w:rFonts w:eastAsia="Arial"/>
          <w:color w:val="5F497A" w:themeColor="accent4" w:themeShade="BF"/>
        </w:rPr>
      </w:pPr>
      <w:r w:rsidRPr="00054971">
        <w:rPr>
          <w:rStyle w:val="nfasisintenso"/>
          <w:rFonts w:eastAsia="Arial"/>
          <w:color w:val="5F497A" w:themeColor="accent4" w:themeShade="BF"/>
        </w:rPr>
        <w:t xml:space="preserve">Seminario de </w:t>
      </w:r>
      <w:r w:rsidR="00637BCC" w:rsidRPr="00054971">
        <w:rPr>
          <w:rStyle w:val="nfasisintenso"/>
          <w:rFonts w:eastAsia="Arial"/>
          <w:color w:val="5F497A" w:themeColor="accent4" w:themeShade="BF"/>
        </w:rPr>
        <w:t>Práctica</w:t>
      </w:r>
      <w:r w:rsidRPr="00054971">
        <w:rPr>
          <w:rStyle w:val="nfasisintenso"/>
          <w:rFonts w:eastAsia="Arial"/>
          <w:color w:val="5F497A" w:themeColor="accent4" w:themeShade="BF"/>
        </w:rPr>
        <w:t xml:space="preserve"> Integral en Comercio Internacional </w:t>
      </w:r>
      <w:r w:rsidR="006E1942" w:rsidRPr="00054971">
        <w:rPr>
          <w:rStyle w:val="nfasisintenso"/>
          <w:rFonts w:eastAsia="Arial"/>
          <w:color w:val="5F497A" w:themeColor="accent4" w:themeShade="BF"/>
        </w:rPr>
        <w:t>(Plan 2012/15)</w:t>
      </w:r>
    </w:p>
    <w:p w:rsidR="00674D03" w:rsidRPr="006E1942" w:rsidRDefault="00C612CB">
      <w:pPr>
        <w:pStyle w:val="normal0"/>
        <w:pBdr>
          <w:top w:val="nil"/>
          <w:left w:val="nil"/>
          <w:bottom w:val="nil"/>
          <w:right w:val="nil"/>
          <w:between w:val="nil"/>
        </w:pBdr>
        <w:jc w:val="both"/>
        <w:rPr>
          <w:rFonts w:ascii="Arial" w:eastAsia="Arial" w:hAnsi="Arial" w:cs="Arial"/>
          <w:color w:val="4F81BD" w:themeColor="accent1"/>
          <w:sz w:val="20"/>
          <w:szCs w:val="20"/>
        </w:rPr>
      </w:pPr>
      <w:r w:rsidRPr="006E1942">
        <w:rPr>
          <w:rFonts w:ascii="Arial" w:eastAsia="Arial" w:hAnsi="Arial" w:cs="Arial"/>
          <w:b/>
          <w:color w:val="4F81BD" w:themeColor="accent1"/>
          <w:sz w:val="20"/>
          <w:szCs w:val="20"/>
        </w:rPr>
        <w:t>Núcleo al que pertenece el curso:</w:t>
      </w:r>
      <w:r w:rsidR="006E1942" w:rsidRPr="006E1942">
        <w:rPr>
          <w:rFonts w:ascii="Arial" w:eastAsia="Arial" w:hAnsi="Arial" w:cs="Arial"/>
          <w:color w:val="4F81BD" w:themeColor="accent1"/>
          <w:sz w:val="20"/>
          <w:szCs w:val="20"/>
        </w:rPr>
        <w:t xml:space="preserve"> Tópicos de Gestión Comercial</w:t>
      </w:r>
    </w:p>
    <w:p w:rsidR="006E1942" w:rsidRPr="00EE24A9" w:rsidRDefault="006E1942" w:rsidP="006E1942">
      <w:pPr>
        <w:pStyle w:val="normal0"/>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b/>
          <w:color w:val="4F81BD" w:themeColor="accent1"/>
          <w:sz w:val="20"/>
          <w:szCs w:val="20"/>
        </w:rPr>
        <w:t>Contenidos mínimos:</w:t>
      </w:r>
      <w:r w:rsidRPr="00EE24A9">
        <w:rPr>
          <w:rFonts w:ascii="Arial" w:eastAsia="Arial" w:hAnsi="Arial" w:cs="Arial"/>
          <w:color w:val="4F81BD" w:themeColor="accent1"/>
          <w:sz w:val="20"/>
          <w:szCs w:val="20"/>
        </w:rPr>
        <w:t xml:space="preserve"> Según se detalla en Plan de Estudios RCS Nº 564/12 y RCS Nº 449/15 (</w:t>
      </w:r>
      <w:hyperlink r:id="rId70" w:history="1">
        <w:r w:rsidRPr="00EE24A9">
          <w:rPr>
            <w:rStyle w:val="Hipervnculo"/>
            <w:rFonts w:ascii="Arial" w:eastAsia="Arial" w:hAnsi="Arial" w:cs="Arial"/>
            <w:color w:val="4F81BD" w:themeColor="accent1"/>
            <w:sz w:val="20"/>
            <w:szCs w:val="20"/>
          </w:rPr>
          <w:t>http://www.unq.edu.ar/carreras/23-licenciatura-en-comercio-internacional.php</w:t>
        </w:r>
      </w:hyperlink>
      <w:r w:rsidRPr="00EE24A9">
        <w:rPr>
          <w:rFonts w:ascii="Arial" w:eastAsia="Arial" w:hAnsi="Arial" w:cs="Arial"/>
          <w:color w:val="4F81BD" w:themeColor="accent1"/>
          <w:sz w:val="20"/>
          <w:szCs w:val="20"/>
        </w:rPr>
        <w:t>).</w:t>
      </w:r>
    </w:p>
    <w:p w:rsidR="006E1942" w:rsidRDefault="006E1942">
      <w:pPr>
        <w:pStyle w:val="normal0"/>
        <w:pBdr>
          <w:top w:val="nil"/>
          <w:left w:val="nil"/>
          <w:bottom w:val="nil"/>
          <w:right w:val="nil"/>
          <w:between w:val="nil"/>
        </w:pBdr>
        <w:jc w:val="both"/>
        <w:rPr>
          <w:rFonts w:ascii="Arial" w:eastAsia="Arial" w:hAnsi="Arial" w:cs="Arial"/>
          <w:b/>
          <w:color w:val="000000"/>
          <w:sz w:val="20"/>
          <w:szCs w:val="20"/>
        </w:rPr>
      </w:pPr>
    </w:p>
    <w:p w:rsidR="006E1942" w:rsidRDefault="006E1942" w:rsidP="006E1942">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Profesor:</w:t>
      </w:r>
      <w:r>
        <w:rPr>
          <w:rFonts w:ascii="Arial" w:eastAsia="Arial" w:hAnsi="Arial" w:cs="Arial"/>
          <w:color w:val="000000"/>
          <w:sz w:val="20"/>
          <w:szCs w:val="20"/>
        </w:rPr>
        <w:t xml:space="preserve"> </w:t>
      </w:r>
      <w:r w:rsidRPr="006E1942">
        <w:rPr>
          <w:rFonts w:ascii="Arial" w:eastAsia="Arial" w:hAnsi="Arial" w:cs="Arial"/>
          <w:b/>
          <w:color w:val="4F81BD" w:themeColor="accent1"/>
          <w:sz w:val="20"/>
          <w:szCs w:val="20"/>
        </w:rPr>
        <w:t>Mariana Abrugiati</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Modalidad:</w:t>
      </w:r>
      <w:r>
        <w:rPr>
          <w:rFonts w:ascii="Arial" w:eastAsia="Arial" w:hAnsi="Arial" w:cs="Arial"/>
          <w:color w:val="000000"/>
          <w:sz w:val="20"/>
          <w:szCs w:val="20"/>
        </w:rPr>
        <w:t xml:space="preserve"> Presencial con Qoodle</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Horas de estudio recomendadas (extra clase):</w:t>
      </w:r>
      <w:r>
        <w:rPr>
          <w:rFonts w:ascii="Arial" w:eastAsia="Arial" w:hAnsi="Arial" w:cs="Arial"/>
          <w:color w:val="000000"/>
          <w:sz w:val="20"/>
          <w:szCs w:val="20"/>
        </w:rPr>
        <w:t xml:space="preserve"> 5 horas semanales </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Conocimientos previos:</w:t>
      </w:r>
      <w:r>
        <w:rPr>
          <w:rFonts w:ascii="Arial" w:eastAsia="Arial" w:hAnsi="Arial" w:cs="Arial"/>
          <w:color w:val="000000"/>
          <w:sz w:val="20"/>
          <w:szCs w:val="20"/>
        </w:rPr>
        <w:t xml:space="preserve"> Tener aprobadas el resto de las asignaturas del núcleo tópicos en Gestión Comercial.</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Forma de Evaluación:</w:t>
      </w:r>
      <w:r>
        <w:rPr>
          <w:rFonts w:ascii="Arial" w:eastAsia="Arial" w:hAnsi="Arial" w:cs="Arial"/>
          <w:color w:val="000000"/>
          <w:sz w:val="20"/>
          <w:szCs w:val="20"/>
        </w:rPr>
        <w:t xml:space="preserve"> Se adoptan las sugerencias de la Dirección de la carrera de acuerdo al Régimen de Estudios vigente según Res (CS)</w:t>
      </w:r>
      <w:r w:rsidR="00A716A5">
        <w:rPr>
          <w:rFonts w:ascii="Arial" w:eastAsia="Arial" w:hAnsi="Arial" w:cs="Arial"/>
          <w:color w:val="000000"/>
          <w:sz w:val="20"/>
          <w:szCs w:val="20"/>
        </w:rPr>
        <w:t xml:space="preserve"> Nº 201/18</w:t>
      </w:r>
      <w:r>
        <w:rPr>
          <w:rFonts w:ascii="Arial" w:eastAsia="Arial" w:hAnsi="Arial" w:cs="Arial"/>
          <w:color w:val="000000"/>
          <w:sz w:val="20"/>
          <w:szCs w:val="20"/>
        </w:rPr>
        <w:t>, siendo las instancias de evaluación dos parci</w:t>
      </w:r>
      <w:r w:rsidR="004E5870">
        <w:rPr>
          <w:rFonts w:ascii="Arial" w:eastAsia="Arial" w:hAnsi="Arial" w:cs="Arial"/>
          <w:color w:val="000000"/>
          <w:sz w:val="20"/>
          <w:szCs w:val="20"/>
        </w:rPr>
        <w:t>ales, al menos un recuperatorio.</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Breve CV del docente:</w:t>
      </w:r>
      <w:r>
        <w:rPr>
          <w:rFonts w:ascii="Arial" w:eastAsia="Arial" w:hAnsi="Arial" w:cs="Arial"/>
          <w:color w:val="000000"/>
          <w:sz w:val="20"/>
          <w:szCs w:val="20"/>
        </w:rPr>
        <w:t xml:space="preserve"> Licenciada en Comercio Internacional, “Bachelor of Business Administration in International Business” en Joseph Silney Association, Despachante de Aduana y Agente de Transporte Aduanero (libre), AFIP. Doce años de consultoria en comercio exterior independiente</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E-mail del docente:</w:t>
      </w:r>
      <w:r>
        <w:rPr>
          <w:rFonts w:ascii="Arial" w:eastAsia="Arial" w:hAnsi="Arial" w:cs="Arial"/>
          <w:color w:val="000000"/>
          <w:sz w:val="20"/>
          <w:szCs w:val="20"/>
        </w:rPr>
        <w:t xml:space="preserve"> </w:t>
      </w:r>
      <w:hyperlink r:id="rId71">
        <w:r>
          <w:rPr>
            <w:rFonts w:ascii="Arial" w:eastAsia="Arial" w:hAnsi="Arial" w:cs="Arial"/>
            <w:color w:val="0000FF"/>
            <w:sz w:val="20"/>
            <w:szCs w:val="20"/>
            <w:u w:val="single"/>
          </w:rPr>
          <w:t>mariana.abrugiati@unq.edu.ar</w:t>
        </w:r>
      </w:hyperlink>
    </w:p>
    <w:p w:rsidR="00674D03" w:rsidRDefault="00674D03">
      <w:pPr>
        <w:pStyle w:val="normal0"/>
        <w:pBdr>
          <w:top w:val="nil"/>
          <w:left w:val="nil"/>
          <w:bottom w:val="nil"/>
          <w:right w:val="nil"/>
          <w:between w:val="nil"/>
        </w:pBdr>
        <w:jc w:val="both"/>
        <w:rPr>
          <w:rFonts w:ascii="Arial" w:eastAsia="Arial" w:hAnsi="Arial" w:cs="Arial"/>
          <w:color w:val="000000"/>
          <w:sz w:val="20"/>
          <w:szCs w:val="20"/>
        </w:rPr>
      </w:pPr>
    </w:p>
    <w:p w:rsidR="00D312E4" w:rsidRDefault="00D312E4">
      <w:pPr>
        <w:pStyle w:val="normal0"/>
        <w:pBdr>
          <w:top w:val="nil"/>
          <w:left w:val="nil"/>
          <w:bottom w:val="nil"/>
          <w:right w:val="nil"/>
          <w:between w:val="nil"/>
        </w:pBdr>
        <w:jc w:val="both"/>
        <w:rPr>
          <w:rFonts w:ascii="Arial" w:eastAsia="Arial" w:hAnsi="Arial" w:cs="Arial"/>
          <w:color w:val="000000"/>
          <w:sz w:val="20"/>
          <w:szCs w:val="20"/>
        </w:rPr>
      </w:pPr>
    </w:p>
    <w:p w:rsidR="0059454A" w:rsidRDefault="0059454A">
      <w:pPr>
        <w:pStyle w:val="normal0"/>
        <w:pBdr>
          <w:top w:val="nil"/>
          <w:left w:val="nil"/>
          <w:bottom w:val="nil"/>
          <w:right w:val="nil"/>
          <w:between w:val="nil"/>
        </w:pBdr>
        <w:jc w:val="both"/>
        <w:rPr>
          <w:rFonts w:ascii="Arial" w:eastAsia="Arial" w:hAnsi="Arial" w:cs="Arial"/>
          <w:color w:val="000000"/>
          <w:sz w:val="20"/>
          <w:szCs w:val="20"/>
        </w:rPr>
      </w:pPr>
    </w:p>
    <w:p w:rsidR="0059454A" w:rsidRDefault="0059454A">
      <w:pPr>
        <w:pStyle w:val="normal0"/>
        <w:pBdr>
          <w:top w:val="nil"/>
          <w:left w:val="nil"/>
          <w:bottom w:val="nil"/>
          <w:right w:val="nil"/>
          <w:between w:val="nil"/>
        </w:pBdr>
        <w:jc w:val="both"/>
        <w:rPr>
          <w:rFonts w:ascii="Arial" w:eastAsia="Arial" w:hAnsi="Arial" w:cs="Arial"/>
          <w:color w:val="000000"/>
          <w:sz w:val="20"/>
          <w:szCs w:val="20"/>
        </w:rPr>
      </w:pPr>
    </w:p>
    <w:p w:rsidR="0059454A" w:rsidRDefault="0059454A">
      <w:pPr>
        <w:pStyle w:val="normal0"/>
        <w:pBdr>
          <w:top w:val="nil"/>
          <w:left w:val="nil"/>
          <w:bottom w:val="nil"/>
          <w:right w:val="nil"/>
          <w:between w:val="nil"/>
        </w:pBdr>
        <w:jc w:val="both"/>
        <w:rPr>
          <w:rFonts w:ascii="Arial" w:eastAsia="Arial" w:hAnsi="Arial" w:cs="Arial"/>
          <w:color w:val="000000"/>
          <w:sz w:val="20"/>
          <w:szCs w:val="20"/>
        </w:rPr>
      </w:pPr>
    </w:p>
    <w:p w:rsidR="0059454A" w:rsidRDefault="0059454A">
      <w:pPr>
        <w:pStyle w:val="normal0"/>
        <w:pBdr>
          <w:top w:val="nil"/>
          <w:left w:val="nil"/>
          <w:bottom w:val="nil"/>
          <w:right w:val="nil"/>
          <w:between w:val="nil"/>
        </w:pBdr>
        <w:jc w:val="both"/>
        <w:rPr>
          <w:rFonts w:ascii="Arial" w:eastAsia="Arial" w:hAnsi="Arial" w:cs="Arial"/>
          <w:color w:val="000000"/>
          <w:sz w:val="20"/>
          <w:szCs w:val="20"/>
        </w:rPr>
      </w:pPr>
    </w:p>
    <w:p w:rsidR="0059454A" w:rsidRDefault="0059454A">
      <w:pPr>
        <w:pStyle w:val="normal0"/>
        <w:pBdr>
          <w:top w:val="nil"/>
          <w:left w:val="nil"/>
          <w:bottom w:val="nil"/>
          <w:right w:val="nil"/>
          <w:between w:val="nil"/>
        </w:pBdr>
        <w:jc w:val="both"/>
        <w:rPr>
          <w:rFonts w:ascii="Arial" w:eastAsia="Arial" w:hAnsi="Arial" w:cs="Arial"/>
          <w:color w:val="000000"/>
          <w:sz w:val="20"/>
          <w:szCs w:val="20"/>
        </w:rPr>
      </w:pPr>
    </w:p>
    <w:p w:rsidR="0059454A" w:rsidRDefault="0059454A">
      <w:pPr>
        <w:pStyle w:val="normal0"/>
        <w:pBdr>
          <w:top w:val="nil"/>
          <w:left w:val="nil"/>
          <w:bottom w:val="nil"/>
          <w:right w:val="nil"/>
          <w:between w:val="nil"/>
        </w:pBdr>
        <w:jc w:val="both"/>
        <w:rPr>
          <w:rFonts w:ascii="Arial" w:eastAsia="Arial" w:hAnsi="Arial" w:cs="Arial"/>
          <w:color w:val="000000"/>
          <w:sz w:val="20"/>
          <w:szCs w:val="20"/>
        </w:rPr>
      </w:pPr>
    </w:p>
    <w:p w:rsidR="0059454A" w:rsidRDefault="0059454A">
      <w:pPr>
        <w:pStyle w:val="normal0"/>
        <w:pBdr>
          <w:top w:val="nil"/>
          <w:left w:val="nil"/>
          <w:bottom w:val="nil"/>
          <w:right w:val="nil"/>
          <w:between w:val="nil"/>
        </w:pBdr>
        <w:jc w:val="both"/>
        <w:rPr>
          <w:rFonts w:ascii="Arial" w:eastAsia="Arial" w:hAnsi="Arial" w:cs="Arial"/>
          <w:color w:val="000000"/>
          <w:sz w:val="20"/>
          <w:szCs w:val="20"/>
        </w:rPr>
      </w:pPr>
    </w:p>
    <w:p w:rsidR="0059454A" w:rsidRDefault="0059454A">
      <w:pPr>
        <w:pStyle w:val="normal0"/>
        <w:pBdr>
          <w:top w:val="nil"/>
          <w:left w:val="nil"/>
          <w:bottom w:val="nil"/>
          <w:right w:val="nil"/>
          <w:between w:val="nil"/>
        </w:pBdr>
        <w:jc w:val="both"/>
        <w:rPr>
          <w:rFonts w:ascii="Arial" w:eastAsia="Arial" w:hAnsi="Arial" w:cs="Arial"/>
          <w:color w:val="000000"/>
          <w:sz w:val="20"/>
          <w:szCs w:val="20"/>
        </w:rPr>
      </w:pPr>
    </w:p>
    <w:p w:rsidR="0059454A" w:rsidRDefault="0059454A">
      <w:pPr>
        <w:pStyle w:val="normal0"/>
        <w:pBdr>
          <w:top w:val="nil"/>
          <w:left w:val="nil"/>
          <w:bottom w:val="nil"/>
          <w:right w:val="nil"/>
          <w:between w:val="nil"/>
        </w:pBdr>
        <w:jc w:val="both"/>
        <w:rPr>
          <w:rFonts w:ascii="Arial" w:eastAsia="Arial" w:hAnsi="Arial" w:cs="Arial"/>
          <w:color w:val="000000"/>
          <w:sz w:val="20"/>
          <w:szCs w:val="20"/>
        </w:rPr>
      </w:pPr>
    </w:p>
    <w:p w:rsidR="0059454A" w:rsidRDefault="0059454A">
      <w:pPr>
        <w:pStyle w:val="normal0"/>
        <w:pBdr>
          <w:top w:val="nil"/>
          <w:left w:val="nil"/>
          <w:bottom w:val="nil"/>
          <w:right w:val="nil"/>
          <w:between w:val="nil"/>
        </w:pBdr>
        <w:jc w:val="both"/>
        <w:rPr>
          <w:rFonts w:ascii="Arial" w:eastAsia="Arial" w:hAnsi="Arial" w:cs="Arial"/>
          <w:color w:val="000000"/>
          <w:sz w:val="20"/>
          <w:szCs w:val="20"/>
        </w:rPr>
      </w:pPr>
    </w:p>
    <w:p w:rsidR="0059454A" w:rsidRDefault="0059454A">
      <w:pPr>
        <w:pStyle w:val="normal0"/>
        <w:pBdr>
          <w:top w:val="nil"/>
          <w:left w:val="nil"/>
          <w:bottom w:val="nil"/>
          <w:right w:val="nil"/>
          <w:between w:val="nil"/>
        </w:pBdr>
        <w:jc w:val="both"/>
        <w:rPr>
          <w:rFonts w:ascii="Arial" w:eastAsia="Arial" w:hAnsi="Arial" w:cs="Arial"/>
          <w:color w:val="000000"/>
          <w:sz w:val="20"/>
          <w:szCs w:val="20"/>
        </w:rPr>
      </w:pPr>
    </w:p>
    <w:p w:rsidR="0059454A" w:rsidRDefault="0059454A">
      <w:pPr>
        <w:pStyle w:val="normal0"/>
        <w:pBdr>
          <w:top w:val="nil"/>
          <w:left w:val="nil"/>
          <w:bottom w:val="nil"/>
          <w:right w:val="nil"/>
          <w:between w:val="nil"/>
        </w:pBdr>
        <w:jc w:val="both"/>
        <w:rPr>
          <w:rFonts w:ascii="Arial" w:eastAsia="Arial" w:hAnsi="Arial" w:cs="Arial"/>
          <w:color w:val="000000"/>
          <w:sz w:val="20"/>
          <w:szCs w:val="20"/>
        </w:rPr>
      </w:pPr>
    </w:p>
    <w:p w:rsidR="0059454A" w:rsidRDefault="0059454A">
      <w:pPr>
        <w:pStyle w:val="normal0"/>
        <w:pBdr>
          <w:top w:val="nil"/>
          <w:left w:val="nil"/>
          <w:bottom w:val="nil"/>
          <w:right w:val="nil"/>
          <w:between w:val="nil"/>
        </w:pBdr>
        <w:jc w:val="both"/>
        <w:rPr>
          <w:rFonts w:ascii="Arial" w:eastAsia="Arial" w:hAnsi="Arial" w:cs="Arial"/>
          <w:color w:val="000000"/>
          <w:sz w:val="20"/>
          <w:szCs w:val="20"/>
        </w:rPr>
      </w:pPr>
    </w:p>
    <w:p w:rsidR="0059454A" w:rsidRDefault="0059454A">
      <w:pPr>
        <w:pStyle w:val="normal0"/>
        <w:pBdr>
          <w:top w:val="nil"/>
          <w:left w:val="nil"/>
          <w:bottom w:val="nil"/>
          <w:right w:val="nil"/>
          <w:between w:val="nil"/>
        </w:pBdr>
        <w:jc w:val="both"/>
        <w:rPr>
          <w:rFonts w:ascii="Arial" w:eastAsia="Arial" w:hAnsi="Arial" w:cs="Arial"/>
          <w:color w:val="000000"/>
          <w:sz w:val="20"/>
          <w:szCs w:val="20"/>
        </w:rPr>
      </w:pPr>
    </w:p>
    <w:p w:rsidR="0059454A" w:rsidRDefault="0059454A">
      <w:pPr>
        <w:pStyle w:val="normal0"/>
        <w:pBdr>
          <w:top w:val="nil"/>
          <w:left w:val="nil"/>
          <w:bottom w:val="nil"/>
          <w:right w:val="nil"/>
          <w:between w:val="nil"/>
        </w:pBdr>
        <w:jc w:val="both"/>
        <w:rPr>
          <w:rFonts w:ascii="Arial" w:eastAsia="Arial" w:hAnsi="Arial" w:cs="Arial"/>
          <w:color w:val="000000"/>
          <w:sz w:val="20"/>
          <w:szCs w:val="20"/>
        </w:rPr>
      </w:pPr>
    </w:p>
    <w:p w:rsidR="0059454A" w:rsidRDefault="0059454A">
      <w:pPr>
        <w:pStyle w:val="normal0"/>
        <w:pBdr>
          <w:top w:val="nil"/>
          <w:left w:val="nil"/>
          <w:bottom w:val="nil"/>
          <w:right w:val="nil"/>
          <w:between w:val="nil"/>
        </w:pBdr>
        <w:jc w:val="both"/>
        <w:rPr>
          <w:rFonts w:ascii="Arial" w:eastAsia="Arial" w:hAnsi="Arial" w:cs="Arial"/>
          <w:color w:val="000000"/>
          <w:sz w:val="20"/>
          <w:szCs w:val="20"/>
        </w:rPr>
      </w:pPr>
    </w:p>
    <w:p w:rsidR="0059454A" w:rsidRDefault="0059454A">
      <w:pPr>
        <w:pStyle w:val="normal0"/>
        <w:pBdr>
          <w:top w:val="nil"/>
          <w:left w:val="nil"/>
          <w:bottom w:val="nil"/>
          <w:right w:val="nil"/>
          <w:between w:val="nil"/>
        </w:pBdr>
        <w:jc w:val="both"/>
        <w:rPr>
          <w:rFonts w:ascii="Arial" w:eastAsia="Arial" w:hAnsi="Arial" w:cs="Arial"/>
          <w:color w:val="000000"/>
          <w:sz w:val="20"/>
          <w:szCs w:val="20"/>
        </w:rPr>
      </w:pPr>
    </w:p>
    <w:p w:rsidR="0059454A" w:rsidRDefault="0059454A">
      <w:pPr>
        <w:pStyle w:val="normal0"/>
        <w:pBdr>
          <w:top w:val="nil"/>
          <w:left w:val="nil"/>
          <w:bottom w:val="nil"/>
          <w:right w:val="nil"/>
          <w:between w:val="nil"/>
        </w:pBdr>
        <w:jc w:val="both"/>
        <w:rPr>
          <w:rFonts w:ascii="Arial" w:eastAsia="Arial" w:hAnsi="Arial" w:cs="Arial"/>
          <w:color w:val="000000"/>
          <w:sz w:val="20"/>
          <w:szCs w:val="20"/>
        </w:rPr>
      </w:pPr>
    </w:p>
    <w:p w:rsidR="00674D03" w:rsidRPr="00054971" w:rsidRDefault="00C612CB" w:rsidP="001931D3">
      <w:pPr>
        <w:pStyle w:val="normal0"/>
        <w:pBdr>
          <w:top w:val="nil"/>
          <w:left w:val="nil"/>
          <w:bottom w:val="nil"/>
          <w:right w:val="nil"/>
          <w:between w:val="nil"/>
        </w:pBdr>
        <w:spacing w:after="120"/>
        <w:jc w:val="both"/>
        <w:rPr>
          <w:rStyle w:val="nfasisintenso"/>
          <w:rFonts w:eastAsia="Arial"/>
          <w:color w:val="5F497A" w:themeColor="accent4" w:themeShade="BF"/>
        </w:rPr>
      </w:pPr>
      <w:r w:rsidRPr="00054971">
        <w:rPr>
          <w:rStyle w:val="nfasisintenso"/>
          <w:rFonts w:eastAsia="Arial"/>
          <w:color w:val="5F497A" w:themeColor="accent4" w:themeShade="BF"/>
        </w:rPr>
        <w:lastRenderedPageBreak/>
        <w:t>Sistema Financiero Internacional</w:t>
      </w:r>
      <w:r w:rsidR="006E1942" w:rsidRPr="00054971">
        <w:rPr>
          <w:rStyle w:val="nfasisintenso"/>
          <w:rFonts w:eastAsia="Arial"/>
          <w:color w:val="5F497A" w:themeColor="accent4" w:themeShade="BF"/>
        </w:rPr>
        <w:t xml:space="preserve"> (Plan 2012/15 y Plan 2003)</w:t>
      </w:r>
    </w:p>
    <w:p w:rsidR="006E1942" w:rsidRPr="006E1942" w:rsidRDefault="00C612CB">
      <w:pPr>
        <w:pStyle w:val="normal0"/>
        <w:pBdr>
          <w:top w:val="nil"/>
          <w:left w:val="nil"/>
          <w:bottom w:val="nil"/>
          <w:right w:val="nil"/>
          <w:between w:val="nil"/>
        </w:pBdr>
        <w:jc w:val="both"/>
        <w:rPr>
          <w:rFonts w:ascii="Arial" w:eastAsia="Arial" w:hAnsi="Arial" w:cs="Arial"/>
          <w:color w:val="4F81BD" w:themeColor="accent1"/>
          <w:sz w:val="20"/>
          <w:szCs w:val="20"/>
        </w:rPr>
      </w:pPr>
      <w:r w:rsidRPr="006E1942">
        <w:rPr>
          <w:rFonts w:ascii="Arial" w:eastAsia="Arial" w:hAnsi="Arial" w:cs="Arial"/>
          <w:b/>
          <w:color w:val="4F81BD" w:themeColor="accent1"/>
          <w:sz w:val="20"/>
          <w:szCs w:val="20"/>
        </w:rPr>
        <w:t>Núcleo al que pertenece el curso:</w:t>
      </w:r>
      <w:r w:rsidRPr="006E1942">
        <w:rPr>
          <w:rFonts w:ascii="Arial" w:eastAsia="Arial" w:hAnsi="Arial" w:cs="Arial"/>
          <w:color w:val="4F81BD" w:themeColor="accent1"/>
          <w:sz w:val="20"/>
          <w:szCs w:val="20"/>
        </w:rPr>
        <w:t xml:space="preserve"> </w:t>
      </w:r>
    </w:p>
    <w:p w:rsidR="006E1942" w:rsidRPr="006E1942" w:rsidRDefault="006E1942">
      <w:pPr>
        <w:pStyle w:val="normal0"/>
        <w:pBdr>
          <w:top w:val="nil"/>
          <w:left w:val="nil"/>
          <w:bottom w:val="nil"/>
          <w:right w:val="nil"/>
          <w:between w:val="nil"/>
        </w:pBdr>
        <w:jc w:val="both"/>
        <w:rPr>
          <w:rFonts w:ascii="Arial" w:eastAsia="Arial" w:hAnsi="Arial" w:cs="Arial"/>
          <w:color w:val="4F81BD" w:themeColor="accent1"/>
          <w:sz w:val="20"/>
          <w:szCs w:val="20"/>
        </w:rPr>
      </w:pPr>
      <w:r w:rsidRPr="006E1942">
        <w:rPr>
          <w:rFonts w:ascii="Arial" w:eastAsia="Arial" w:hAnsi="Arial" w:cs="Arial"/>
          <w:color w:val="4F81BD" w:themeColor="accent1"/>
          <w:sz w:val="20"/>
          <w:szCs w:val="20"/>
        </w:rPr>
        <w:t>Electivo de Comercio y Economía Internacional (Plan 2012/15)</w:t>
      </w:r>
    </w:p>
    <w:p w:rsidR="00674D03" w:rsidRPr="006E1942" w:rsidRDefault="00C612CB">
      <w:pPr>
        <w:pStyle w:val="normal0"/>
        <w:pBdr>
          <w:top w:val="nil"/>
          <w:left w:val="nil"/>
          <w:bottom w:val="nil"/>
          <w:right w:val="nil"/>
          <w:between w:val="nil"/>
        </w:pBdr>
        <w:jc w:val="both"/>
        <w:rPr>
          <w:rFonts w:ascii="Arial" w:eastAsia="Arial" w:hAnsi="Arial" w:cs="Arial"/>
          <w:color w:val="4F81BD" w:themeColor="accent1"/>
          <w:sz w:val="20"/>
          <w:szCs w:val="20"/>
        </w:rPr>
      </w:pPr>
      <w:r w:rsidRPr="006E1942">
        <w:rPr>
          <w:rFonts w:ascii="Arial" w:eastAsia="Arial" w:hAnsi="Arial" w:cs="Arial"/>
          <w:color w:val="4F81BD" w:themeColor="accent1"/>
          <w:sz w:val="20"/>
          <w:szCs w:val="20"/>
        </w:rPr>
        <w:t>Licenciatura Electivo</w:t>
      </w:r>
      <w:r w:rsidR="006E1942" w:rsidRPr="006E1942">
        <w:rPr>
          <w:rFonts w:ascii="Arial" w:eastAsia="Arial" w:hAnsi="Arial" w:cs="Arial"/>
          <w:color w:val="4F81BD" w:themeColor="accent1"/>
          <w:sz w:val="20"/>
          <w:szCs w:val="20"/>
        </w:rPr>
        <w:t xml:space="preserve"> (Plan 2003)</w:t>
      </w:r>
    </w:p>
    <w:p w:rsidR="006E1942" w:rsidRPr="00EE24A9" w:rsidRDefault="006E1942" w:rsidP="006E1942">
      <w:pPr>
        <w:pStyle w:val="normal0"/>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b/>
          <w:color w:val="4F81BD" w:themeColor="accent1"/>
          <w:sz w:val="20"/>
          <w:szCs w:val="20"/>
        </w:rPr>
        <w:t>Contenidos mínimos:</w:t>
      </w:r>
      <w:r w:rsidRPr="00EE24A9">
        <w:rPr>
          <w:rFonts w:ascii="Arial" w:eastAsia="Arial" w:hAnsi="Arial" w:cs="Arial"/>
          <w:color w:val="4F81BD" w:themeColor="accent1"/>
          <w:sz w:val="20"/>
          <w:szCs w:val="20"/>
        </w:rPr>
        <w:t xml:space="preserve"> Según se detalla en Plan de Estudios RCS Nº 178/03, RCS Nº 564/12 y RCS Nº 449/15 (</w:t>
      </w:r>
      <w:hyperlink r:id="rId72" w:history="1">
        <w:r w:rsidRPr="00EE24A9">
          <w:rPr>
            <w:rStyle w:val="Hipervnculo"/>
            <w:rFonts w:ascii="Arial" w:eastAsia="Arial" w:hAnsi="Arial" w:cs="Arial"/>
            <w:color w:val="4F81BD" w:themeColor="accent1"/>
            <w:sz w:val="20"/>
            <w:szCs w:val="20"/>
          </w:rPr>
          <w:t>http://www.unq.edu.ar/carreras/23-licenciatura-en-comercio-internacional.php</w:t>
        </w:r>
      </w:hyperlink>
      <w:r w:rsidRPr="00EE24A9">
        <w:rPr>
          <w:rFonts w:ascii="Arial" w:eastAsia="Arial" w:hAnsi="Arial" w:cs="Arial"/>
          <w:color w:val="4F81BD" w:themeColor="accent1"/>
          <w:sz w:val="20"/>
          <w:szCs w:val="20"/>
        </w:rPr>
        <w:t>).</w:t>
      </w:r>
    </w:p>
    <w:p w:rsidR="006E1942" w:rsidRDefault="006E1942">
      <w:pPr>
        <w:pStyle w:val="normal0"/>
        <w:pBdr>
          <w:top w:val="nil"/>
          <w:left w:val="nil"/>
          <w:bottom w:val="nil"/>
          <w:right w:val="nil"/>
          <w:between w:val="nil"/>
        </w:pBdr>
        <w:jc w:val="both"/>
        <w:rPr>
          <w:rFonts w:ascii="Arial" w:eastAsia="Arial" w:hAnsi="Arial" w:cs="Arial"/>
          <w:b/>
          <w:color w:val="000000"/>
          <w:sz w:val="20"/>
          <w:szCs w:val="20"/>
        </w:rPr>
      </w:pP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Profesor:</w:t>
      </w:r>
      <w:r>
        <w:rPr>
          <w:rFonts w:ascii="Arial" w:eastAsia="Arial" w:hAnsi="Arial" w:cs="Arial"/>
          <w:color w:val="000000"/>
          <w:sz w:val="20"/>
          <w:szCs w:val="20"/>
        </w:rPr>
        <w:t xml:space="preserve"> </w:t>
      </w:r>
      <w:r w:rsidRPr="006E1942">
        <w:rPr>
          <w:rFonts w:ascii="Arial" w:eastAsia="Arial" w:hAnsi="Arial" w:cs="Arial"/>
          <w:b/>
          <w:color w:val="4F81BD" w:themeColor="accent1"/>
          <w:sz w:val="20"/>
          <w:szCs w:val="20"/>
        </w:rPr>
        <w:t>Rolando Astarita</w:t>
      </w:r>
    </w:p>
    <w:p w:rsidR="006E1942" w:rsidRDefault="006E1942" w:rsidP="006E1942">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Modalidad:</w:t>
      </w:r>
      <w:r>
        <w:rPr>
          <w:rFonts w:ascii="Arial" w:eastAsia="Arial" w:hAnsi="Arial" w:cs="Arial"/>
          <w:color w:val="000000"/>
          <w:sz w:val="20"/>
          <w:szCs w:val="20"/>
        </w:rPr>
        <w:t xml:space="preserve"> Presencial</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Horas de estudio recomendadas (extra clase):</w:t>
      </w:r>
      <w:r>
        <w:rPr>
          <w:rFonts w:ascii="Arial" w:eastAsia="Arial" w:hAnsi="Arial" w:cs="Arial"/>
          <w:color w:val="000000"/>
          <w:sz w:val="20"/>
          <w:szCs w:val="20"/>
        </w:rPr>
        <w:t xml:space="preserve"> 5 horas semanales</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Conocimientos previos para el mejor aprovechamiento del curso</w:t>
      </w:r>
      <w:r>
        <w:rPr>
          <w:rFonts w:ascii="Arial" w:eastAsia="Arial" w:hAnsi="Arial" w:cs="Arial"/>
          <w:color w:val="000000"/>
          <w:sz w:val="20"/>
          <w:szCs w:val="20"/>
        </w:rPr>
        <w:t xml:space="preserve">: Macroeconomía y Dinero, crédito y bancos. </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Forma de Evaluación:</w:t>
      </w:r>
      <w:r>
        <w:rPr>
          <w:rFonts w:ascii="Arial" w:eastAsia="Arial" w:hAnsi="Arial" w:cs="Arial"/>
          <w:color w:val="000000"/>
          <w:sz w:val="20"/>
          <w:szCs w:val="20"/>
        </w:rPr>
        <w:t xml:space="preserve"> Se adoptan las sugerencias de la Dirección de la carrera de acuerdo al Régimen de Estudios vigente según Res (C</w:t>
      </w:r>
      <w:r w:rsidR="00906B7B">
        <w:rPr>
          <w:rFonts w:ascii="Arial" w:eastAsia="Arial" w:hAnsi="Arial" w:cs="Arial"/>
          <w:color w:val="000000"/>
          <w:sz w:val="20"/>
          <w:szCs w:val="20"/>
        </w:rPr>
        <w:t>.</w:t>
      </w:r>
      <w:r>
        <w:rPr>
          <w:rFonts w:ascii="Arial" w:eastAsia="Arial" w:hAnsi="Arial" w:cs="Arial"/>
          <w:color w:val="000000"/>
          <w:sz w:val="20"/>
          <w:szCs w:val="20"/>
        </w:rPr>
        <w:t>S</w:t>
      </w:r>
      <w:r w:rsidR="00906B7B">
        <w:rPr>
          <w:rFonts w:ascii="Arial" w:eastAsia="Arial" w:hAnsi="Arial" w:cs="Arial"/>
          <w:color w:val="000000"/>
          <w:sz w:val="20"/>
          <w:szCs w:val="20"/>
        </w:rPr>
        <w:t>.</w:t>
      </w:r>
      <w:r>
        <w:rPr>
          <w:rFonts w:ascii="Arial" w:eastAsia="Arial" w:hAnsi="Arial" w:cs="Arial"/>
          <w:color w:val="000000"/>
          <w:sz w:val="20"/>
          <w:szCs w:val="20"/>
        </w:rPr>
        <w:t xml:space="preserve">) </w:t>
      </w:r>
      <w:r w:rsidR="004E5870">
        <w:rPr>
          <w:rFonts w:ascii="Arial" w:eastAsia="Arial" w:hAnsi="Arial" w:cs="Arial"/>
          <w:color w:val="000000"/>
          <w:sz w:val="20"/>
          <w:szCs w:val="20"/>
        </w:rPr>
        <w:t>Nº 201/18</w:t>
      </w:r>
      <w:r>
        <w:rPr>
          <w:rFonts w:ascii="Arial" w:eastAsia="Arial" w:hAnsi="Arial" w:cs="Arial"/>
          <w:color w:val="000000"/>
          <w:sz w:val="20"/>
          <w:szCs w:val="20"/>
        </w:rPr>
        <w:t xml:space="preserve">, siendo las instancias de evaluación dos parciales, al menos un recuperatorio y exámenes integradores para los alumnos que no promocionen el curso. </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Breve CV del docente:</w:t>
      </w:r>
      <w:r>
        <w:rPr>
          <w:rFonts w:ascii="Arial" w:eastAsia="Arial" w:hAnsi="Arial" w:cs="Arial"/>
          <w:color w:val="000000"/>
          <w:sz w:val="20"/>
          <w:szCs w:val="20"/>
        </w:rPr>
        <w:t xml:space="preserve"> Profesor en la Cátedra Cambios en el Sistema Económico Mundial, en la Facultad de Ciencias Sociales de la UBA, desde 1991. Profesor Invitado Titular para el dictado de Seminario sobre El Capital, en la Escuela de Filosofía de la Facultad de Humanidades de la Universidad Nacional de Rosario en 1999. Profesor de Introducción a la Economía en Seminario de Trabajo Social, Universidad Nacional de La Plata. Dictó múltiples seminarios y cursos sobre teorías de las crisis y valor. Trabajos publicados dedicados a teorías de las crisis económicas capitalistas y problemas del valor y mercado mundial. </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E- mail del docente</w:t>
      </w:r>
      <w:r>
        <w:rPr>
          <w:rFonts w:ascii="Arial" w:eastAsia="Arial" w:hAnsi="Arial" w:cs="Arial"/>
          <w:color w:val="000000"/>
          <w:sz w:val="20"/>
          <w:szCs w:val="20"/>
        </w:rPr>
        <w:t xml:space="preserve">: </w:t>
      </w:r>
      <w:hyperlink r:id="rId73" w:history="1">
        <w:r w:rsidR="0063532B" w:rsidRPr="007273CC">
          <w:rPr>
            <w:rStyle w:val="Hipervnculo"/>
            <w:rFonts w:ascii="Arial" w:eastAsia="Arial" w:hAnsi="Arial" w:cs="Arial"/>
            <w:sz w:val="20"/>
            <w:szCs w:val="20"/>
          </w:rPr>
          <w:t>rastarita@gmail.com</w:t>
        </w:r>
      </w:hyperlink>
      <w:r w:rsidR="0063532B">
        <w:rPr>
          <w:rFonts w:ascii="Arial" w:eastAsia="Arial" w:hAnsi="Arial" w:cs="Arial"/>
          <w:color w:val="000000"/>
          <w:sz w:val="20"/>
          <w:szCs w:val="20"/>
        </w:rPr>
        <w:t xml:space="preserve"> </w:t>
      </w:r>
      <w:r>
        <w:rPr>
          <w:rFonts w:ascii="Arial" w:eastAsia="Arial" w:hAnsi="Arial" w:cs="Arial"/>
          <w:color w:val="000000"/>
          <w:sz w:val="20"/>
          <w:szCs w:val="20"/>
        </w:rPr>
        <w:t xml:space="preserve"> </w:t>
      </w:r>
      <w:r w:rsidR="0063532B">
        <w:rPr>
          <w:rFonts w:ascii="Arial" w:eastAsia="Arial" w:hAnsi="Arial" w:cs="Arial"/>
          <w:color w:val="000000"/>
          <w:sz w:val="20"/>
          <w:szCs w:val="20"/>
        </w:rPr>
        <w:t xml:space="preserve"> </w:t>
      </w:r>
    </w:p>
    <w:p w:rsidR="00674D03" w:rsidRDefault="00674D03">
      <w:pPr>
        <w:pStyle w:val="normal0"/>
        <w:pBdr>
          <w:top w:val="nil"/>
          <w:left w:val="nil"/>
          <w:bottom w:val="nil"/>
          <w:right w:val="nil"/>
          <w:between w:val="nil"/>
        </w:pBdr>
        <w:jc w:val="both"/>
        <w:rPr>
          <w:rFonts w:ascii="Arial" w:eastAsia="Arial" w:hAnsi="Arial" w:cs="Arial"/>
          <w:color w:val="000000"/>
          <w:sz w:val="20"/>
          <w:szCs w:val="20"/>
        </w:rPr>
      </w:pPr>
    </w:p>
    <w:p w:rsidR="001931D3" w:rsidRPr="00D312E4" w:rsidRDefault="001931D3" w:rsidP="001931D3">
      <w:pPr>
        <w:pStyle w:val="normal0"/>
        <w:pBdr>
          <w:top w:val="nil"/>
          <w:left w:val="nil"/>
          <w:bottom w:val="nil"/>
          <w:right w:val="nil"/>
          <w:between w:val="nil"/>
        </w:pBdr>
        <w:spacing w:after="120"/>
        <w:jc w:val="both"/>
        <w:rPr>
          <w:rStyle w:val="nfasisintenso"/>
          <w:rFonts w:ascii="Arial" w:eastAsia="Arial" w:hAnsi="Arial" w:cs="Arial"/>
          <w:b w:val="0"/>
          <w:i w:val="0"/>
          <w:sz w:val="20"/>
          <w:szCs w:val="20"/>
        </w:rPr>
      </w:pPr>
    </w:p>
    <w:p w:rsidR="00674D03" w:rsidRPr="00054971" w:rsidRDefault="00C612CB" w:rsidP="001931D3">
      <w:pPr>
        <w:pStyle w:val="normal0"/>
        <w:pBdr>
          <w:top w:val="nil"/>
          <w:left w:val="nil"/>
          <w:bottom w:val="nil"/>
          <w:right w:val="nil"/>
          <w:between w:val="nil"/>
        </w:pBdr>
        <w:spacing w:after="120"/>
        <w:jc w:val="both"/>
        <w:rPr>
          <w:rStyle w:val="nfasisintenso"/>
          <w:rFonts w:eastAsia="Arial"/>
          <w:color w:val="5F497A" w:themeColor="accent4" w:themeShade="BF"/>
        </w:rPr>
      </w:pPr>
      <w:r w:rsidRPr="00054971">
        <w:rPr>
          <w:rStyle w:val="nfasisintenso"/>
          <w:rFonts w:eastAsia="Arial"/>
          <w:color w:val="5F497A" w:themeColor="accent4" w:themeShade="BF"/>
        </w:rPr>
        <w:t>Teorías del Comercio Internacional</w:t>
      </w:r>
      <w:r w:rsidR="00637BCC" w:rsidRPr="00054971">
        <w:rPr>
          <w:rStyle w:val="nfasisintenso"/>
          <w:rFonts w:eastAsia="Arial"/>
          <w:color w:val="5F497A" w:themeColor="accent4" w:themeShade="BF"/>
        </w:rPr>
        <w:t xml:space="preserve"> (Plan 2012/15 y Plan 2003)</w:t>
      </w:r>
    </w:p>
    <w:p w:rsidR="00637BCC" w:rsidRPr="006E1942" w:rsidRDefault="00637BCC" w:rsidP="00637BCC">
      <w:pPr>
        <w:pStyle w:val="normal0"/>
        <w:pBdr>
          <w:top w:val="nil"/>
          <w:left w:val="nil"/>
          <w:bottom w:val="nil"/>
          <w:right w:val="nil"/>
          <w:between w:val="nil"/>
        </w:pBdr>
        <w:jc w:val="both"/>
        <w:rPr>
          <w:rFonts w:ascii="Arial" w:eastAsia="Arial" w:hAnsi="Arial" w:cs="Arial"/>
          <w:color w:val="4F81BD" w:themeColor="accent1"/>
          <w:sz w:val="20"/>
          <w:szCs w:val="20"/>
        </w:rPr>
      </w:pPr>
      <w:r w:rsidRPr="006E1942">
        <w:rPr>
          <w:rFonts w:ascii="Arial" w:eastAsia="Arial" w:hAnsi="Arial" w:cs="Arial"/>
          <w:b/>
          <w:color w:val="4F81BD" w:themeColor="accent1"/>
          <w:sz w:val="20"/>
          <w:szCs w:val="20"/>
        </w:rPr>
        <w:t>Núcleo al que pertenece el curso:</w:t>
      </w:r>
      <w:r w:rsidRPr="006E1942">
        <w:rPr>
          <w:rFonts w:ascii="Arial" w:eastAsia="Arial" w:hAnsi="Arial" w:cs="Arial"/>
          <w:color w:val="4F81BD" w:themeColor="accent1"/>
          <w:sz w:val="20"/>
          <w:szCs w:val="20"/>
        </w:rPr>
        <w:t xml:space="preserve"> </w:t>
      </w:r>
    </w:p>
    <w:p w:rsidR="00637BCC" w:rsidRPr="006E1942" w:rsidRDefault="00637BCC" w:rsidP="00637BCC">
      <w:pPr>
        <w:pStyle w:val="normal0"/>
        <w:pBdr>
          <w:top w:val="nil"/>
          <w:left w:val="nil"/>
          <w:bottom w:val="nil"/>
          <w:right w:val="nil"/>
          <w:between w:val="nil"/>
        </w:pBdr>
        <w:jc w:val="both"/>
        <w:rPr>
          <w:rFonts w:ascii="Arial" w:eastAsia="Arial" w:hAnsi="Arial" w:cs="Arial"/>
          <w:color w:val="4F81BD" w:themeColor="accent1"/>
          <w:sz w:val="20"/>
          <w:szCs w:val="20"/>
        </w:rPr>
      </w:pPr>
      <w:r w:rsidRPr="006E1942">
        <w:rPr>
          <w:rFonts w:ascii="Arial" w:eastAsia="Arial" w:hAnsi="Arial" w:cs="Arial"/>
          <w:color w:val="4F81BD" w:themeColor="accent1"/>
          <w:sz w:val="20"/>
          <w:szCs w:val="20"/>
        </w:rPr>
        <w:t>Formación y Desarrollo Teórico (Plan 2012/15)</w:t>
      </w:r>
    </w:p>
    <w:p w:rsidR="00637BCC" w:rsidRPr="006E1942" w:rsidRDefault="00637BCC" w:rsidP="00637BCC">
      <w:pPr>
        <w:pStyle w:val="normal0"/>
        <w:pBdr>
          <w:top w:val="nil"/>
          <w:left w:val="nil"/>
          <w:bottom w:val="nil"/>
          <w:right w:val="nil"/>
          <w:between w:val="nil"/>
        </w:pBdr>
        <w:jc w:val="both"/>
        <w:rPr>
          <w:rFonts w:ascii="Arial" w:eastAsia="Arial" w:hAnsi="Arial" w:cs="Arial"/>
          <w:color w:val="4F81BD" w:themeColor="accent1"/>
          <w:sz w:val="20"/>
          <w:szCs w:val="20"/>
        </w:rPr>
      </w:pPr>
      <w:r w:rsidRPr="006E1942">
        <w:rPr>
          <w:rFonts w:ascii="Arial" w:eastAsia="Arial" w:hAnsi="Arial" w:cs="Arial"/>
          <w:color w:val="4F81BD" w:themeColor="accent1"/>
          <w:sz w:val="20"/>
          <w:szCs w:val="20"/>
        </w:rPr>
        <w:t>Licenciatura Obligatorio (Plan 2003)</w:t>
      </w:r>
    </w:p>
    <w:p w:rsidR="00637BCC" w:rsidRPr="00EE24A9" w:rsidRDefault="00637BCC" w:rsidP="00637BCC">
      <w:pPr>
        <w:pStyle w:val="normal0"/>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b/>
          <w:color w:val="4F81BD" w:themeColor="accent1"/>
          <w:sz w:val="20"/>
          <w:szCs w:val="20"/>
        </w:rPr>
        <w:t>Contenidos mínimos:</w:t>
      </w:r>
      <w:r w:rsidRPr="00EE24A9">
        <w:rPr>
          <w:rFonts w:ascii="Arial" w:eastAsia="Arial" w:hAnsi="Arial" w:cs="Arial"/>
          <w:color w:val="4F81BD" w:themeColor="accent1"/>
          <w:sz w:val="20"/>
          <w:szCs w:val="20"/>
        </w:rPr>
        <w:t xml:space="preserve"> Según se detalla en Plan de Estudios RCS Nº 178/03, RCS Nº 564/12 y RCS Nº 449/15 (</w:t>
      </w:r>
      <w:hyperlink r:id="rId74" w:history="1">
        <w:r w:rsidRPr="00EE24A9">
          <w:rPr>
            <w:rStyle w:val="Hipervnculo"/>
            <w:rFonts w:ascii="Arial" w:eastAsia="Arial" w:hAnsi="Arial" w:cs="Arial"/>
            <w:color w:val="4F81BD" w:themeColor="accent1"/>
            <w:sz w:val="20"/>
            <w:szCs w:val="20"/>
          </w:rPr>
          <w:t>http://www.unq.edu.ar/carreras/23-licenciatura-en-comercio-internacional.php</w:t>
        </w:r>
      </w:hyperlink>
      <w:r w:rsidRPr="00EE24A9">
        <w:rPr>
          <w:rFonts w:ascii="Arial" w:eastAsia="Arial" w:hAnsi="Arial" w:cs="Arial"/>
          <w:color w:val="4F81BD" w:themeColor="accent1"/>
          <w:sz w:val="20"/>
          <w:szCs w:val="20"/>
        </w:rPr>
        <w:t>).</w:t>
      </w:r>
    </w:p>
    <w:p w:rsidR="00637BCC" w:rsidRDefault="00637BCC">
      <w:pPr>
        <w:pStyle w:val="normal0"/>
        <w:pBdr>
          <w:top w:val="nil"/>
          <w:left w:val="nil"/>
          <w:bottom w:val="nil"/>
          <w:right w:val="nil"/>
          <w:between w:val="nil"/>
        </w:pBdr>
        <w:jc w:val="both"/>
        <w:rPr>
          <w:rFonts w:ascii="Arial" w:eastAsia="Arial" w:hAnsi="Arial" w:cs="Arial"/>
          <w:b/>
          <w:color w:val="000000"/>
          <w:sz w:val="20"/>
          <w:szCs w:val="20"/>
        </w:rPr>
      </w:pPr>
    </w:p>
    <w:p w:rsidR="0059454A" w:rsidRDefault="0059454A" w:rsidP="0059454A">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Profesor:</w:t>
      </w:r>
      <w:r>
        <w:rPr>
          <w:rFonts w:ascii="Arial" w:eastAsia="Arial" w:hAnsi="Arial" w:cs="Arial"/>
          <w:color w:val="000000"/>
          <w:sz w:val="20"/>
          <w:szCs w:val="20"/>
        </w:rPr>
        <w:t xml:space="preserve"> </w:t>
      </w:r>
      <w:r>
        <w:rPr>
          <w:rFonts w:ascii="Arial" w:eastAsia="Arial" w:hAnsi="Arial" w:cs="Arial"/>
          <w:b/>
          <w:color w:val="4F81BD" w:themeColor="accent1"/>
          <w:sz w:val="20"/>
          <w:szCs w:val="20"/>
        </w:rPr>
        <w:t>Carlos Bianco</w:t>
      </w:r>
    </w:p>
    <w:p w:rsidR="0059454A" w:rsidRDefault="0059454A" w:rsidP="0059454A">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Modalidad:</w:t>
      </w:r>
      <w:r>
        <w:rPr>
          <w:rFonts w:ascii="Arial" w:eastAsia="Arial" w:hAnsi="Arial" w:cs="Arial"/>
          <w:color w:val="000000"/>
          <w:sz w:val="20"/>
          <w:szCs w:val="20"/>
        </w:rPr>
        <w:t xml:space="preserve"> virtual</w:t>
      </w:r>
    </w:p>
    <w:p w:rsidR="0059454A" w:rsidRDefault="0059454A" w:rsidP="0059454A">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Horas de estudio recomendadas (extra clase):</w:t>
      </w:r>
      <w:r>
        <w:rPr>
          <w:rFonts w:ascii="Arial" w:eastAsia="Arial" w:hAnsi="Arial" w:cs="Arial"/>
          <w:color w:val="000000"/>
          <w:sz w:val="20"/>
          <w:szCs w:val="20"/>
        </w:rPr>
        <w:t xml:space="preserve"> 8 horas semanales.</w:t>
      </w:r>
    </w:p>
    <w:p w:rsidR="0059454A" w:rsidRDefault="0059454A" w:rsidP="0059454A">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Conocimientos previos para el mejor aprovechamiento del curso: Macroeconomía y Microeconomía.</w:t>
      </w:r>
    </w:p>
    <w:p w:rsidR="0059454A" w:rsidRDefault="0059454A" w:rsidP="0059454A">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Forma de Evaluación:</w:t>
      </w:r>
      <w:r>
        <w:rPr>
          <w:rFonts w:ascii="Arial" w:eastAsia="Arial" w:hAnsi="Arial" w:cs="Arial"/>
          <w:color w:val="000000"/>
          <w:sz w:val="20"/>
          <w:szCs w:val="20"/>
        </w:rPr>
        <w:t xml:space="preserve"> Se adoptan las sugerencias de la Dirección de la carrera de acuerdo al Régimen de Estudios vigente según Res (CS) 004/08.</w:t>
      </w:r>
    </w:p>
    <w:p w:rsidR="0059454A" w:rsidRDefault="0059454A" w:rsidP="0059454A">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Breve CV del docente:</w:t>
      </w:r>
      <w:r>
        <w:rPr>
          <w:rFonts w:ascii="Arial" w:eastAsia="Arial" w:hAnsi="Arial" w:cs="Arial"/>
          <w:color w:val="000000"/>
          <w:sz w:val="20"/>
          <w:szCs w:val="20"/>
        </w:rPr>
        <w:t xml:space="preserve"> Licenciado en Comercio Internacional por la Universidad Nacional de Quilmes (UNQ). Estudios de posgrado en CEPAL (Chile) y Fundación Getulio Vargas (Brasil). Se desempeñó como Secretario de Relaciones Económicas Internacionales, como Subsecretario de Desarrollo de Inversiones y Promoción Comercial y como Subsecretario de Negociaciones Económicas Internacionales, en el Ministerio de Relaciones Exteriores y Culto de la Nación. Asimismo, se desempeñó como Vicedirector del Departamento de Economía y Administración, como Director de la Diplomatura en Economía y Administración del Departamento de Ciencias Sociales y como Coordinador del Área de Economía en la UNQ. Es Docente-Investigador Ordinario Adjunto del Departamento de Economía y Administración de la UNQ y Jefe de Trabajos Prácticos Interino de la Facultad de Ciencias Económicas de la UBA</w:t>
      </w:r>
    </w:p>
    <w:p w:rsidR="00D312E4" w:rsidRDefault="0059454A" w:rsidP="0059454A">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E- mail del docente:</w:t>
      </w:r>
      <w:r>
        <w:rPr>
          <w:rFonts w:ascii="Arial" w:eastAsia="Arial" w:hAnsi="Arial" w:cs="Arial"/>
          <w:color w:val="000000"/>
          <w:sz w:val="20"/>
          <w:szCs w:val="20"/>
        </w:rPr>
        <w:t xml:space="preserve"> </w:t>
      </w:r>
      <w:hyperlink r:id="rId75" w:history="1">
        <w:r w:rsidRPr="00FE7FA6">
          <w:rPr>
            <w:rStyle w:val="Hipervnculo"/>
            <w:rFonts w:ascii="Arial" w:eastAsia="Arial" w:hAnsi="Arial" w:cs="Arial"/>
            <w:sz w:val="20"/>
            <w:szCs w:val="20"/>
          </w:rPr>
          <w:t>cbianco@unq.edu.ar</w:t>
        </w:r>
      </w:hyperlink>
      <w:r w:rsidR="0063532B">
        <w:rPr>
          <w:rFonts w:ascii="Arial" w:eastAsia="Arial" w:hAnsi="Arial" w:cs="Arial"/>
          <w:color w:val="000000"/>
          <w:sz w:val="20"/>
          <w:szCs w:val="20"/>
        </w:rPr>
        <w:t xml:space="preserve"> </w:t>
      </w:r>
    </w:p>
    <w:p w:rsidR="00674D03" w:rsidRDefault="00674D03">
      <w:pPr>
        <w:pStyle w:val="normal0"/>
        <w:pBdr>
          <w:top w:val="nil"/>
          <w:left w:val="nil"/>
          <w:bottom w:val="nil"/>
          <w:right w:val="nil"/>
          <w:between w:val="nil"/>
        </w:pBdr>
        <w:jc w:val="both"/>
        <w:rPr>
          <w:rFonts w:ascii="Arial" w:eastAsia="Arial" w:hAnsi="Arial" w:cs="Arial"/>
          <w:color w:val="000000"/>
          <w:sz w:val="20"/>
          <w:szCs w:val="20"/>
        </w:rPr>
      </w:pPr>
    </w:p>
    <w:p w:rsidR="0059454A" w:rsidRDefault="0059454A">
      <w:pPr>
        <w:pStyle w:val="normal0"/>
        <w:pBdr>
          <w:top w:val="nil"/>
          <w:left w:val="nil"/>
          <w:bottom w:val="nil"/>
          <w:right w:val="nil"/>
          <w:between w:val="nil"/>
        </w:pBdr>
        <w:jc w:val="both"/>
        <w:rPr>
          <w:rFonts w:ascii="Arial" w:eastAsia="Arial" w:hAnsi="Arial" w:cs="Arial"/>
          <w:color w:val="000000"/>
          <w:sz w:val="20"/>
          <w:szCs w:val="20"/>
        </w:rPr>
      </w:pPr>
    </w:p>
    <w:p w:rsidR="0059454A" w:rsidRDefault="0059454A">
      <w:pPr>
        <w:pStyle w:val="normal0"/>
        <w:pBdr>
          <w:top w:val="nil"/>
          <w:left w:val="nil"/>
          <w:bottom w:val="nil"/>
          <w:right w:val="nil"/>
          <w:between w:val="nil"/>
        </w:pBdr>
        <w:jc w:val="both"/>
        <w:rPr>
          <w:rFonts w:ascii="Arial" w:eastAsia="Arial" w:hAnsi="Arial" w:cs="Arial"/>
          <w:color w:val="000000"/>
          <w:sz w:val="20"/>
          <w:szCs w:val="20"/>
        </w:rPr>
      </w:pPr>
    </w:p>
    <w:p w:rsidR="0059454A" w:rsidRDefault="0059454A">
      <w:pPr>
        <w:pStyle w:val="normal0"/>
        <w:pBdr>
          <w:top w:val="nil"/>
          <w:left w:val="nil"/>
          <w:bottom w:val="nil"/>
          <w:right w:val="nil"/>
          <w:between w:val="nil"/>
        </w:pBdr>
        <w:jc w:val="both"/>
        <w:rPr>
          <w:rFonts w:ascii="Arial" w:eastAsia="Arial" w:hAnsi="Arial" w:cs="Arial"/>
          <w:color w:val="000000"/>
          <w:sz w:val="20"/>
          <w:szCs w:val="20"/>
        </w:rPr>
      </w:pPr>
    </w:p>
    <w:p w:rsidR="0059454A" w:rsidRDefault="0059454A">
      <w:pPr>
        <w:pStyle w:val="normal0"/>
        <w:pBdr>
          <w:top w:val="nil"/>
          <w:left w:val="nil"/>
          <w:bottom w:val="nil"/>
          <w:right w:val="nil"/>
          <w:between w:val="nil"/>
        </w:pBdr>
        <w:jc w:val="both"/>
        <w:rPr>
          <w:rFonts w:ascii="Arial" w:eastAsia="Arial" w:hAnsi="Arial" w:cs="Arial"/>
          <w:color w:val="000000"/>
          <w:sz w:val="20"/>
          <w:szCs w:val="20"/>
        </w:rPr>
      </w:pPr>
    </w:p>
    <w:p w:rsidR="0059454A" w:rsidRDefault="0059454A">
      <w:pPr>
        <w:pStyle w:val="normal0"/>
        <w:pBdr>
          <w:top w:val="nil"/>
          <w:left w:val="nil"/>
          <w:bottom w:val="nil"/>
          <w:right w:val="nil"/>
          <w:between w:val="nil"/>
        </w:pBdr>
        <w:jc w:val="both"/>
        <w:rPr>
          <w:rFonts w:ascii="Arial" w:eastAsia="Arial" w:hAnsi="Arial" w:cs="Arial"/>
          <w:color w:val="000000"/>
          <w:sz w:val="20"/>
          <w:szCs w:val="20"/>
        </w:rPr>
      </w:pP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lastRenderedPageBreak/>
        <w:t>Profesor:</w:t>
      </w:r>
      <w:r>
        <w:rPr>
          <w:rFonts w:ascii="Arial" w:eastAsia="Arial" w:hAnsi="Arial" w:cs="Arial"/>
          <w:color w:val="000000"/>
          <w:sz w:val="20"/>
          <w:szCs w:val="20"/>
        </w:rPr>
        <w:t xml:space="preserve"> </w:t>
      </w:r>
      <w:r w:rsidRPr="00637BCC">
        <w:rPr>
          <w:rFonts w:ascii="Arial" w:eastAsia="Arial" w:hAnsi="Arial" w:cs="Arial"/>
          <w:b/>
          <w:color w:val="4F81BD" w:themeColor="accent1"/>
          <w:sz w:val="20"/>
          <w:szCs w:val="20"/>
        </w:rPr>
        <w:t>Lucas Becerra</w:t>
      </w:r>
    </w:p>
    <w:p w:rsidR="00637BCC" w:rsidRDefault="00637BCC" w:rsidP="00637BCC">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Modalidad:</w:t>
      </w:r>
      <w:r>
        <w:rPr>
          <w:rFonts w:ascii="Arial" w:eastAsia="Arial" w:hAnsi="Arial" w:cs="Arial"/>
          <w:color w:val="000000"/>
          <w:sz w:val="20"/>
          <w:szCs w:val="20"/>
        </w:rPr>
        <w:t xml:space="preserve"> Presencial</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Horas de estudio recomendadas (extra clase):</w:t>
      </w:r>
      <w:r>
        <w:rPr>
          <w:rFonts w:ascii="Arial" w:eastAsia="Arial" w:hAnsi="Arial" w:cs="Arial"/>
          <w:color w:val="000000"/>
          <w:sz w:val="20"/>
          <w:szCs w:val="20"/>
        </w:rPr>
        <w:t xml:space="preserve"> 8 horas semanales.</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Conocimientos previos para el mejor aprovechamiento del curso:</w:t>
      </w:r>
      <w:r>
        <w:rPr>
          <w:rFonts w:ascii="Arial" w:eastAsia="Arial" w:hAnsi="Arial" w:cs="Arial"/>
          <w:color w:val="000000"/>
          <w:sz w:val="20"/>
          <w:szCs w:val="20"/>
        </w:rPr>
        <w:t xml:space="preserve"> Macroeconomía y Microeconomía.</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Forma de Evaluación:</w:t>
      </w:r>
      <w:r>
        <w:rPr>
          <w:rFonts w:ascii="Arial" w:eastAsia="Arial" w:hAnsi="Arial" w:cs="Arial"/>
          <w:color w:val="000000"/>
          <w:sz w:val="20"/>
          <w:szCs w:val="20"/>
        </w:rPr>
        <w:t xml:space="preserve"> Se adoptan las sugerencias de la Dirección de la carrera de acuerdo al Régimen de Estudios vigente según Res (C</w:t>
      </w:r>
      <w:r w:rsidR="00906B7B">
        <w:rPr>
          <w:rFonts w:ascii="Arial" w:eastAsia="Arial" w:hAnsi="Arial" w:cs="Arial"/>
          <w:color w:val="000000"/>
          <w:sz w:val="20"/>
          <w:szCs w:val="20"/>
        </w:rPr>
        <w:t>.</w:t>
      </w:r>
      <w:r>
        <w:rPr>
          <w:rFonts w:ascii="Arial" w:eastAsia="Arial" w:hAnsi="Arial" w:cs="Arial"/>
          <w:color w:val="000000"/>
          <w:sz w:val="20"/>
          <w:szCs w:val="20"/>
        </w:rPr>
        <w:t>S</w:t>
      </w:r>
      <w:r w:rsidR="00906B7B">
        <w:rPr>
          <w:rFonts w:ascii="Arial" w:eastAsia="Arial" w:hAnsi="Arial" w:cs="Arial"/>
          <w:color w:val="000000"/>
          <w:sz w:val="20"/>
          <w:szCs w:val="20"/>
        </w:rPr>
        <w:t>.</w:t>
      </w:r>
      <w:r>
        <w:rPr>
          <w:rFonts w:ascii="Arial" w:eastAsia="Arial" w:hAnsi="Arial" w:cs="Arial"/>
          <w:color w:val="000000"/>
          <w:sz w:val="20"/>
          <w:szCs w:val="20"/>
        </w:rPr>
        <w:t xml:space="preserve">) </w:t>
      </w:r>
      <w:r w:rsidR="00906B7B">
        <w:rPr>
          <w:rFonts w:ascii="Arial" w:eastAsia="Arial" w:hAnsi="Arial" w:cs="Arial"/>
          <w:color w:val="000000"/>
          <w:sz w:val="20"/>
          <w:szCs w:val="20"/>
        </w:rPr>
        <w:t>Nº</w:t>
      </w:r>
      <w:r w:rsidR="008F1D8B">
        <w:rPr>
          <w:rFonts w:ascii="Arial" w:eastAsia="Arial" w:hAnsi="Arial" w:cs="Arial"/>
          <w:color w:val="000000"/>
          <w:sz w:val="20"/>
          <w:szCs w:val="20"/>
        </w:rPr>
        <w:t xml:space="preserve"> </w:t>
      </w:r>
      <w:r w:rsidR="00906B7B">
        <w:rPr>
          <w:rFonts w:ascii="Arial" w:eastAsia="Arial" w:hAnsi="Arial" w:cs="Arial"/>
          <w:color w:val="000000"/>
          <w:sz w:val="20"/>
          <w:szCs w:val="20"/>
        </w:rPr>
        <w:t>201/1</w:t>
      </w:r>
      <w:r>
        <w:rPr>
          <w:rFonts w:ascii="Arial" w:eastAsia="Arial" w:hAnsi="Arial" w:cs="Arial"/>
          <w:color w:val="000000"/>
          <w:sz w:val="20"/>
          <w:szCs w:val="20"/>
        </w:rPr>
        <w:t>8, siendo las instancias de evaluación dos parciales, al menos un recuperatorio y exámenes integradores para los alumnos que no promocionen el curso.</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Breve CV del docente:</w:t>
      </w:r>
      <w:r>
        <w:rPr>
          <w:rFonts w:ascii="Arial" w:eastAsia="Arial" w:hAnsi="Arial" w:cs="Arial"/>
          <w:color w:val="000000"/>
          <w:sz w:val="20"/>
          <w:szCs w:val="20"/>
        </w:rPr>
        <w:t xml:space="preserve"> Doctor en Ciencias Sociales de la Facultad de Ciencias Sociales de la Universidad de Buenos Aires, Magister en Estudios Internacionales de Universidad Torcuato Di Tella, Licenciado en Economía la Universidad de Buenos Aires . Investigador en el Instituto de Estudios sobre la Ciencia y la Tecnología (IESCT), Universidad Nacional de Quilmes. Director: Dr. Hernán Thomas. Investigador y coordinador local del proyecto de investigación: “Transformative Social innovation</w:t>
      </w:r>
      <w:r w:rsidR="009C0EFA">
        <w:rPr>
          <w:rFonts w:ascii="Arial" w:eastAsia="Arial" w:hAnsi="Arial" w:cs="Arial"/>
          <w:color w:val="000000"/>
          <w:sz w:val="20"/>
          <w:szCs w:val="20"/>
        </w:rPr>
        <w:t xml:space="preserve"> </w:t>
      </w:r>
      <w:r>
        <w:rPr>
          <w:rFonts w:ascii="Arial" w:eastAsia="Arial" w:hAnsi="Arial" w:cs="Arial"/>
          <w:color w:val="000000"/>
          <w:sz w:val="20"/>
          <w:szCs w:val="20"/>
        </w:rPr>
        <w:t>Theory (TRANSIT) Project”. Séptimo Programa Marco de la Unión Europea, Grant</w:t>
      </w:r>
      <w:r w:rsidR="009C0EFA">
        <w:rPr>
          <w:rFonts w:ascii="Arial" w:eastAsia="Arial" w:hAnsi="Arial" w:cs="Arial"/>
          <w:color w:val="000000"/>
          <w:sz w:val="20"/>
          <w:szCs w:val="20"/>
        </w:rPr>
        <w:t xml:space="preserve"> </w:t>
      </w:r>
      <w:r>
        <w:rPr>
          <w:rFonts w:ascii="Arial" w:eastAsia="Arial" w:hAnsi="Arial" w:cs="Arial"/>
          <w:color w:val="000000"/>
          <w:sz w:val="20"/>
          <w:szCs w:val="20"/>
        </w:rPr>
        <w:t>Agreement  nº 613169.Profesor ordinario, Teorías del Comercio Internacional, Departamento de Economía y Administración, Universidad Nacional de Quilmes. 2016 – presente. Profesor Adjunto de Economía, Departamento de Economía y Administración, Universidad Nacional de Quilmes. 2012-2016. Profesor Adjunto de Gestión Socio-técnica e Innovación Social, Departamento de Economía y Administración, Universidad Nacional de Quilmes. 2012-presente. Profesor Adjunto de Introducción a la Filosofía. Cátedra: Dr. Gustavo Marqués. Facultad de Ciencias Económicas, Universidad de Lomas de Zamora. 2008-2010.</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Email del docente</w:t>
      </w:r>
      <w:r>
        <w:rPr>
          <w:rFonts w:ascii="Arial" w:eastAsia="Arial" w:hAnsi="Arial" w:cs="Arial"/>
          <w:color w:val="000000"/>
          <w:sz w:val="20"/>
          <w:szCs w:val="20"/>
        </w:rPr>
        <w:t xml:space="preserve">: </w:t>
      </w:r>
      <w:hyperlink r:id="rId76" w:history="1">
        <w:r w:rsidR="0063532B" w:rsidRPr="007273CC">
          <w:rPr>
            <w:rStyle w:val="Hipervnculo"/>
            <w:rFonts w:ascii="Arial" w:eastAsia="Arial" w:hAnsi="Arial" w:cs="Arial"/>
            <w:sz w:val="20"/>
            <w:szCs w:val="20"/>
          </w:rPr>
          <w:t>lucas.becerra@unq.edu.ar</w:t>
        </w:r>
      </w:hyperlink>
      <w:r w:rsidR="0063532B">
        <w:rPr>
          <w:rFonts w:ascii="Arial" w:eastAsia="Arial" w:hAnsi="Arial" w:cs="Arial"/>
          <w:color w:val="000000"/>
          <w:sz w:val="20"/>
          <w:szCs w:val="20"/>
        </w:rPr>
        <w:t xml:space="preserve"> </w:t>
      </w:r>
    </w:p>
    <w:p w:rsidR="00674D03" w:rsidRDefault="00674D03">
      <w:pPr>
        <w:pStyle w:val="normal0"/>
        <w:pBdr>
          <w:top w:val="nil"/>
          <w:left w:val="nil"/>
          <w:bottom w:val="nil"/>
          <w:right w:val="nil"/>
          <w:between w:val="nil"/>
        </w:pBdr>
        <w:tabs>
          <w:tab w:val="center" w:pos="4252"/>
        </w:tabs>
        <w:jc w:val="both"/>
        <w:rPr>
          <w:rFonts w:ascii="Arial" w:eastAsia="Arial" w:hAnsi="Arial" w:cs="Arial"/>
          <w:color w:val="000000"/>
          <w:sz w:val="20"/>
          <w:szCs w:val="20"/>
        </w:rPr>
      </w:pPr>
    </w:p>
    <w:p w:rsidR="0081461A" w:rsidRDefault="0081461A">
      <w:pPr>
        <w:pStyle w:val="normal0"/>
        <w:pBdr>
          <w:top w:val="nil"/>
          <w:left w:val="nil"/>
          <w:bottom w:val="nil"/>
          <w:right w:val="nil"/>
          <w:between w:val="nil"/>
        </w:pBdr>
        <w:tabs>
          <w:tab w:val="center" w:pos="4252"/>
        </w:tabs>
        <w:jc w:val="both"/>
        <w:rPr>
          <w:rFonts w:ascii="Arial" w:eastAsia="Arial" w:hAnsi="Arial" w:cs="Arial"/>
          <w:color w:val="000000"/>
          <w:sz w:val="20"/>
          <w:szCs w:val="20"/>
        </w:rPr>
      </w:pPr>
    </w:p>
    <w:p w:rsidR="00674D03" w:rsidRPr="00054971" w:rsidRDefault="00C612CB" w:rsidP="001931D3">
      <w:pPr>
        <w:pStyle w:val="normal0"/>
        <w:pBdr>
          <w:top w:val="nil"/>
          <w:left w:val="nil"/>
          <w:bottom w:val="nil"/>
          <w:right w:val="nil"/>
          <w:between w:val="nil"/>
        </w:pBdr>
        <w:tabs>
          <w:tab w:val="center" w:pos="4252"/>
        </w:tabs>
        <w:spacing w:after="120"/>
        <w:jc w:val="both"/>
        <w:rPr>
          <w:rStyle w:val="nfasisintenso"/>
          <w:rFonts w:eastAsia="Arial"/>
          <w:color w:val="5F497A" w:themeColor="accent4" w:themeShade="BF"/>
        </w:rPr>
      </w:pPr>
      <w:r w:rsidRPr="00054971">
        <w:rPr>
          <w:rStyle w:val="nfasisintenso"/>
          <w:rFonts w:eastAsia="Arial"/>
          <w:color w:val="5F497A" w:themeColor="accent4" w:themeShade="BF"/>
        </w:rPr>
        <w:t>Transformaciones de la Economía Internacional</w:t>
      </w:r>
      <w:r w:rsidR="00637BCC" w:rsidRPr="00054971">
        <w:rPr>
          <w:rStyle w:val="nfasisintenso"/>
          <w:rFonts w:eastAsia="Arial"/>
          <w:color w:val="5F497A" w:themeColor="accent4" w:themeShade="BF"/>
        </w:rPr>
        <w:t xml:space="preserve"> (Plan 2012/15 y Plan 2003)</w:t>
      </w:r>
    </w:p>
    <w:p w:rsidR="00637BCC" w:rsidRPr="006E1942" w:rsidRDefault="00637BCC" w:rsidP="00637BCC">
      <w:pPr>
        <w:pStyle w:val="normal0"/>
        <w:pBdr>
          <w:top w:val="nil"/>
          <w:left w:val="nil"/>
          <w:bottom w:val="nil"/>
          <w:right w:val="nil"/>
          <w:between w:val="nil"/>
        </w:pBdr>
        <w:jc w:val="both"/>
        <w:rPr>
          <w:rFonts w:ascii="Arial" w:eastAsia="Arial" w:hAnsi="Arial" w:cs="Arial"/>
          <w:color w:val="4F81BD" w:themeColor="accent1"/>
          <w:sz w:val="20"/>
          <w:szCs w:val="20"/>
        </w:rPr>
      </w:pPr>
      <w:r w:rsidRPr="00637BCC">
        <w:rPr>
          <w:rFonts w:ascii="Arial" w:eastAsia="Arial" w:hAnsi="Arial" w:cs="Arial"/>
          <w:color w:val="4F81BD" w:themeColor="accent1"/>
          <w:sz w:val="20"/>
          <w:szCs w:val="20"/>
        </w:rPr>
        <w:t>Electivo de Comercio y Economía Internacional</w:t>
      </w:r>
      <w:r w:rsidRPr="006E1942">
        <w:rPr>
          <w:rFonts w:ascii="Arial" w:eastAsia="Arial" w:hAnsi="Arial" w:cs="Arial"/>
          <w:color w:val="4F81BD" w:themeColor="accent1"/>
          <w:sz w:val="20"/>
          <w:szCs w:val="20"/>
        </w:rPr>
        <w:t xml:space="preserve"> (Plan 2012/15)</w:t>
      </w:r>
    </w:p>
    <w:p w:rsidR="00637BCC" w:rsidRPr="006E1942" w:rsidRDefault="00637BCC" w:rsidP="00637BCC">
      <w:pPr>
        <w:pStyle w:val="normal0"/>
        <w:pBdr>
          <w:top w:val="nil"/>
          <w:left w:val="nil"/>
          <w:bottom w:val="nil"/>
          <w:right w:val="nil"/>
          <w:between w:val="nil"/>
        </w:pBdr>
        <w:jc w:val="both"/>
        <w:rPr>
          <w:rFonts w:ascii="Arial" w:eastAsia="Arial" w:hAnsi="Arial" w:cs="Arial"/>
          <w:color w:val="4F81BD" w:themeColor="accent1"/>
          <w:sz w:val="20"/>
          <w:szCs w:val="20"/>
        </w:rPr>
      </w:pPr>
      <w:r w:rsidRPr="00637BCC">
        <w:rPr>
          <w:rFonts w:ascii="Arial" w:eastAsia="Arial" w:hAnsi="Arial" w:cs="Arial"/>
          <w:color w:val="4F81BD" w:themeColor="accent1"/>
          <w:sz w:val="20"/>
          <w:szCs w:val="20"/>
        </w:rPr>
        <w:t>Orientación en Economía Internacional</w:t>
      </w:r>
      <w:r w:rsidRPr="006E1942">
        <w:rPr>
          <w:rFonts w:ascii="Arial" w:eastAsia="Arial" w:hAnsi="Arial" w:cs="Arial"/>
          <w:color w:val="4F81BD" w:themeColor="accent1"/>
          <w:sz w:val="20"/>
          <w:szCs w:val="20"/>
        </w:rPr>
        <w:t xml:space="preserve"> (Plan 2003)</w:t>
      </w:r>
    </w:p>
    <w:p w:rsidR="00637BCC" w:rsidRPr="00EE24A9" w:rsidRDefault="00637BCC" w:rsidP="00637BCC">
      <w:pPr>
        <w:pStyle w:val="normal0"/>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b/>
          <w:color w:val="4F81BD" w:themeColor="accent1"/>
          <w:sz w:val="20"/>
          <w:szCs w:val="20"/>
        </w:rPr>
        <w:t>Contenidos mínimos:</w:t>
      </w:r>
      <w:r w:rsidRPr="00EE24A9">
        <w:rPr>
          <w:rFonts w:ascii="Arial" w:eastAsia="Arial" w:hAnsi="Arial" w:cs="Arial"/>
          <w:color w:val="4F81BD" w:themeColor="accent1"/>
          <w:sz w:val="20"/>
          <w:szCs w:val="20"/>
        </w:rPr>
        <w:t xml:space="preserve"> Según se detalla en Plan de Estudios RCS Nº 178/03, RCS Nº 564/12 y RCS Nº 449/15 (</w:t>
      </w:r>
      <w:hyperlink r:id="rId77" w:history="1">
        <w:r w:rsidRPr="00EE24A9">
          <w:rPr>
            <w:rStyle w:val="Hipervnculo"/>
            <w:rFonts w:ascii="Arial" w:eastAsia="Arial" w:hAnsi="Arial" w:cs="Arial"/>
            <w:color w:val="4F81BD" w:themeColor="accent1"/>
            <w:sz w:val="20"/>
            <w:szCs w:val="20"/>
          </w:rPr>
          <w:t>http://www.unq.edu.ar/carreras/23-licenciatura-en-comercio-internacional.php</w:t>
        </w:r>
      </w:hyperlink>
      <w:r w:rsidRPr="00EE24A9">
        <w:rPr>
          <w:rFonts w:ascii="Arial" w:eastAsia="Arial" w:hAnsi="Arial" w:cs="Arial"/>
          <w:color w:val="4F81BD" w:themeColor="accent1"/>
          <w:sz w:val="20"/>
          <w:szCs w:val="20"/>
        </w:rPr>
        <w:t>).</w:t>
      </w:r>
    </w:p>
    <w:p w:rsidR="00637BCC" w:rsidRDefault="00637BCC">
      <w:pPr>
        <w:pStyle w:val="normal0"/>
        <w:pBdr>
          <w:top w:val="nil"/>
          <w:left w:val="nil"/>
          <w:bottom w:val="nil"/>
          <w:right w:val="nil"/>
          <w:between w:val="nil"/>
        </w:pBdr>
        <w:tabs>
          <w:tab w:val="center" w:pos="4252"/>
        </w:tabs>
        <w:jc w:val="both"/>
        <w:rPr>
          <w:rFonts w:ascii="Arial" w:eastAsia="Arial" w:hAnsi="Arial" w:cs="Arial"/>
          <w:b/>
          <w:color w:val="000000"/>
          <w:sz w:val="20"/>
          <w:szCs w:val="20"/>
        </w:rPr>
      </w:pPr>
    </w:p>
    <w:p w:rsidR="00637BCC" w:rsidRDefault="00637BCC" w:rsidP="00637BCC">
      <w:pPr>
        <w:pStyle w:val="normal0"/>
        <w:pBdr>
          <w:top w:val="nil"/>
          <w:left w:val="nil"/>
          <w:bottom w:val="nil"/>
          <w:right w:val="nil"/>
          <w:between w:val="nil"/>
        </w:pBdr>
        <w:tabs>
          <w:tab w:val="center" w:pos="4252"/>
        </w:tabs>
        <w:jc w:val="both"/>
        <w:rPr>
          <w:rFonts w:ascii="Arial" w:eastAsia="Arial" w:hAnsi="Arial" w:cs="Arial"/>
          <w:color w:val="000000"/>
          <w:sz w:val="20"/>
          <w:szCs w:val="20"/>
        </w:rPr>
      </w:pPr>
      <w:r>
        <w:rPr>
          <w:rFonts w:ascii="Arial" w:eastAsia="Arial" w:hAnsi="Arial" w:cs="Arial"/>
          <w:b/>
          <w:color w:val="000000"/>
          <w:sz w:val="20"/>
          <w:szCs w:val="20"/>
        </w:rPr>
        <w:t>Profesor:</w:t>
      </w:r>
      <w:r>
        <w:rPr>
          <w:rFonts w:ascii="Arial" w:eastAsia="Arial" w:hAnsi="Arial" w:cs="Arial"/>
          <w:color w:val="000000"/>
          <w:sz w:val="20"/>
          <w:szCs w:val="20"/>
        </w:rPr>
        <w:t xml:space="preserve"> </w:t>
      </w:r>
      <w:r w:rsidRPr="00132953">
        <w:rPr>
          <w:rFonts w:ascii="Arial" w:eastAsia="Arial" w:hAnsi="Arial" w:cs="Arial"/>
          <w:b/>
          <w:color w:val="4F81BD" w:themeColor="accent1"/>
          <w:sz w:val="20"/>
          <w:szCs w:val="20"/>
        </w:rPr>
        <w:t>Soledad Medina</w:t>
      </w:r>
    </w:p>
    <w:p w:rsidR="00674D03" w:rsidRDefault="00C612CB">
      <w:pPr>
        <w:pStyle w:val="normal0"/>
        <w:pBdr>
          <w:top w:val="nil"/>
          <w:left w:val="nil"/>
          <w:bottom w:val="nil"/>
          <w:right w:val="nil"/>
          <w:between w:val="nil"/>
        </w:pBdr>
        <w:tabs>
          <w:tab w:val="center" w:pos="4252"/>
        </w:tabs>
        <w:jc w:val="both"/>
        <w:rPr>
          <w:rFonts w:ascii="Arial" w:eastAsia="Arial" w:hAnsi="Arial" w:cs="Arial"/>
          <w:color w:val="000000"/>
          <w:sz w:val="20"/>
          <w:szCs w:val="20"/>
        </w:rPr>
      </w:pPr>
      <w:r>
        <w:rPr>
          <w:rFonts w:ascii="Arial" w:eastAsia="Arial" w:hAnsi="Arial" w:cs="Arial"/>
          <w:b/>
          <w:color w:val="000000"/>
          <w:sz w:val="20"/>
          <w:szCs w:val="20"/>
        </w:rPr>
        <w:t>Modalidad:</w:t>
      </w:r>
      <w:r>
        <w:rPr>
          <w:rFonts w:ascii="Arial" w:eastAsia="Arial" w:hAnsi="Arial" w:cs="Arial"/>
          <w:color w:val="000000"/>
          <w:sz w:val="20"/>
          <w:szCs w:val="20"/>
        </w:rPr>
        <w:t xml:space="preserve"> Presencial Con Qoodle </w:t>
      </w:r>
    </w:p>
    <w:p w:rsidR="00674D03" w:rsidRDefault="00C612CB">
      <w:pPr>
        <w:pStyle w:val="normal0"/>
        <w:pBdr>
          <w:top w:val="nil"/>
          <w:left w:val="nil"/>
          <w:bottom w:val="nil"/>
          <w:right w:val="nil"/>
          <w:between w:val="nil"/>
        </w:pBdr>
        <w:tabs>
          <w:tab w:val="center" w:pos="4252"/>
        </w:tabs>
        <w:jc w:val="both"/>
        <w:rPr>
          <w:rFonts w:ascii="Arial" w:eastAsia="Arial" w:hAnsi="Arial" w:cs="Arial"/>
          <w:color w:val="000000"/>
          <w:sz w:val="20"/>
          <w:szCs w:val="20"/>
        </w:rPr>
      </w:pPr>
      <w:r>
        <w:rPr>
          <w:rFonts w:ascii="Arial" w:eastAsia="Arial" w:hAnsi="Arial" w:cs="Arial"/>
          <w:b/>
          <w:color w:val="000000"/>
          <w:sz w:val="20"/>
          <w:szCs w:val="20"/>
        </w:rPr>
        <w:t>Horas de estudio recomendadas (extra clase):</w:t>
      </w:r>
      <w:r>
        <w:rPr>
          <w:rFonts w:ascii="Arial" w:eastAsia="Arial" w:hAnsi="Arial" w:cs="Arial"/>
          <w:color w:val="000000"/>
          <w:sz w:val="20"/>
          <w:szCs w:val="20"/>
        </w:rPr>
        <w:t xml:space="preserve"> 5 horas semanales.</w:t>
      </w:r>
    </w:p>
    <w:p w:rsidR="00674D03" w:rsidRDefault="00C612CB">
      <w:pPr>
        <w:pStyle w:val="normal0"/>
        <w:pBdr>
          <w:top w:val="nil"/>
          <w:left w:val="nil"/>
          <w:bottom w:val="nil"/>
          <w:right w:val="nil"/>
          <w:between w:val="nil"/>
        </w:pBdr>
        <w:tabs>
          <w:tab w:val="center" w:pos="4252"/>
        </w:tabs>
        <w:jc w:val="both"/>
        <w:rPr>
          <w:rFonts w:ascii="Arial" w:eastAsia="Arial" w:hAnsi="Arial" w:cs="Arial"/>
          <w:color w:val="000000"/>
          <w:sz w:val="20"/>
          <w:szCs w:val="20"/>
        </w:rPr>
      </w:pPr>
      <w:r>
        <w:rPr>
          <w:rFonts w:ascii="Arial" w:eastAsia="Arial" w:hAnsi="Arial" w:cs="Arial"/>
          <w:b/>
          <w:color w:val="000000"/>
          <w:sz w:val="20"/>
          <w:szCs w:val="20"/>
        </w:rPr>
        <w:t>Conocimientos previos para el mejor aprovechamiento del curso:</w:t>
      </w:r>
      <w:r>
        <w:rPr>
          <w:rFonts w:ascii="Arial" w:eastAsia="Arial" w:hAnsi="Arial" w:cs="Arial"/>
          <w:color w:val="000000"/>
          <w:sz w:val="20"/>
          <w:szCs w:val="20"/>
        </w:rPr>
        <w:t xml:space="preserve"> Teorías del comercio Internacional, Integración Económica y Relaciones Económicas Internacionales </w:t>
      </w:r>
    </w:p>
    <w:p w:rsidR="00674D03" w:rsidRDefault="00C612CB">
      <w:pPr>
        <w:pStyle w:val="normal0"/>
        <w:pBdr>
          <w:top w:val="nil"/>
          <w:left w:val="nil"/>
          <w:bottom w:val="nil"/>
          <w:right w:val="nil"/>
          <w:between w:val="nil"/>
        </w:pBdr>
        <w:tabs>
          <w:tab w:val="center" w:pos="4252"/>
        </w:tabs>
        <w:jc w:val="both"/>
        <w:rPr>
          <w:rFonts w:ascii="Arial" w:eastAsia="Arial" w:hAnsi="Arial" w:cs="Arial"/>
          <w:color w:val="000000"/>
          <w:sz w:val="20"/>
          <w:szCs w:val="20"/>
        </w:rPr>
      </w:pPr>
      <w:r>
        <w:rPr>
          <w:rFonts w:ascii="Arial" w:eastAsia="Arial" w:hAnsi="Arial" w:cs="Arial"/>
          <w:b/>
          <w:color w:val="000000"/>
          <w:sz w:val="20"/>
          <w:szCs w:val="20"/>
        </w:rPr>
        <w:t>Forma de Evaluación:</w:t>
      </w:r>
      <w:r>
        <w:rPr>
          <w:rFonts w:ascii="Arial" w:eastAsia="Arial" w:hAnsi="Arial" w:cs="Arial"/>
          <w:color w:val="000000"/>
          <w:sz w:val="20"/>
          <w:szCs w:val="20"/>
        </w:rPr>
        <w:t xml:space="preserve"> Se adoptan las sugerencias de la Dirección de la carrera de acuerdo al Régimen de Estudios vigente según Res (C</w:t>
      </w:r>
      <w:r w:rsidR="0028621B">
        <w:rPr>
          <w:rFonts w:ascii="Arial" w:eastAsia="Arial" w:hAnsi="Arial" w:cs="Arial"/>
          <w:color w:val="000000"/>
          <w:sz w:val="20"/>
          <w:szCs w:val="20"/>
        </w:rPr>
        <w:t>.</w:t>
      </w:r>
      <w:r>
        <w:rPr>
          <w:rFonts w:ascii="Arial" w:eastAsia="Arial" w:hAnsi="Arial" w:cs="Arial"/>
          <w:color w:val="000000"/>
          <w:sz w:val="20"/>
          <w:szCs w:val="20"/>
        </w:rPr>
        <w:t>S</w:t>
      </w:r>
      <w:r w:rsidR="0028621B">
        <w:rPr>
          <w:rFonts w:ascii="Arial" w:eastAsia="Arial" w:hAnsi="Arial" w:cs="Arial"/>
          <w:color w:val="000000"/>
          <w:sz w:val="20"/>
          <w:szCs w:val="20"/>
        </w:rPr>
        <w:t>.</w:t>
      </w:r>
      <w:r>
        <w:rPr>
          <w:rFonts w:ascii="Arial" w:eastAsia="Arial" w:hAnsi="Arial" w:cs="Arial"/>
          <w:color w:val="000000"/>
          <w:sz w:val="20"/>
          <w:szCs w:val="20"/>
        </w:rPr>
        <w:t>)</w:t>
      </w:r>
      <w:r w:rsidR="0081461A">
        <w:rPr>
          <w:rFonts w:ascii="Arial" w:eastAsia="Arial" w:hAnsi="Arial" w:cs="Arial"/>
          <w:color w:val="000000"/>
          <w:sz w:val="20"/>
          <w:szCs w:val="20"/>
        </w:rPr>
        <w:t xml:space="preserve"> Nº 201/18</w:t>
      </w:r>
      <w:r>
        <w:rPr>
          <w:rFonts w:ascii="Arial" w:eastAsia="Arial" w:hAnsi="Arial" w:cs="Arial"/>
          <w:color w:val="000000"/>
          <w:sz w:val="20"/>
          <w:szCs w:val="20"/>
        </w:rPr>
        <w:t xml:space="preserve">, siendo las instancias de evaluación dos parciales, al menos un recuperatorio y exámenes integradores para los alumnos que no promocionen el curso. </w:t>
      </w:r>
    </w:p>
    <w:p w:rsidR="00674D03" w:rsidRDefault="00C612CB">
      <w:pPr>
        <w:pStyle w:val="normal0"/>
        <w:pBdr>
          <w:top w:val="nil"/>
          <w:left w:val="nil"/>
          <w:bottom w:val="nil"/>
          <w:right w:val="nil"/>
          <w:between w:val="nil"/>
        </w:pBdr>
        <w:tabs>
          <w:tab w:val="center" w:pos="4252"/>
        </w:tabs>
        <w:jc w:val="both"/>
        <w:rPr>
          <w:rFonts w:ascii="Arial" w:eastAsia="Arial" w:hAnsi="Arial" w:cs="Arial"/>
          <w:color w:val="000000"/>
          <w:sz w:val="20"/>
          <w:szCs w:val="20"/>
        </w:rPr>
      </w:pPr>
      <w:r>
        <w:rPr>
          <w:rFonts w:ascii="Arial" w:eastAsia="Arial" w:hAnsi="Arial" w:cs="Arial"/>
          <w:b/>
          <w:color w:val="000000"/>
          <w:sz w:val="20"/>
          <w:szCs w:val="20"/>
        </w:rPr>
        <w:t>Breve C.V. del docente:</w:t>
      </w:r>
      <w:r>
        <w:rPr>
          <w:rFonts w:ascii="Arial" w:eastAsia="Arial" w:hAnsi="Arial" w:cs="Arial"/>
          <w:color w:val="000000"/>
          <w:sz w:val="20"/>
          <w:szCs w:val="20"/>
        </w:rPr>
        <w:t xml:space="preserve"> Licenciada en Comercio Internacional de la (UNQ), Especialista en Docencia en Entornos Virtuales (UVQ).  Desde el 2010 se ha desempeñado como asistente y auxiliar docente de la materia Economía Ecológica. Actualmente se desempeña como Docente Tutora de las carreras de grado de la UVQ correspondientes al Departamento de Economía y Administración. Trabajó como Capacitadora del Programa Conectar Igualdad-Ministerio de Educación Provincia de Buenos Aires. Realizó las tareas de asistencia en actividades administrativas y operativas al Director y Coordinador de la Maestría en Comercio y Negocios Internacionales, UNQ. Fue Coordinadora de la Maestría en Ambiente y Desarrollo Sustentable. Ha trabajado en la investigación: Vulnerabilidad Socio Ambiental, el acceso social al agua (UNQ). Integró el </w:t>
      </w:r>
      <w:r w:rsidRPr="008942BA">
        <w:rPr>
          <w:rFonts w:ascii="Arial" w:eastAsia="Arial" w:hAnsi="Arial" w:cs="Arial"/>
          <w:b/>
          <w:color w:val="000000"/>
          <w:sz w:val="20"/>
          <w:szCs w:val="20"/>
        </w:rPr>
        <w:t>equipo</w:t>
      </w:r>
      <w:r>
        <w:rPr>
          <w:rFonts w:ascii="Arial" w:eastAsia="Arial" w:hAnsi="Arial" w:cs="Arial"/>
          <w:color w:val="000000"/>
          <w:sz w:val="20"/>
          <w:szCs w:val="20"/>
        </w:rPr>
        <w:t xml:space="preserve"> de Investigación, proyectos de Investigación Orientados por la Práctica Profesional: Comercio internacional y medioambiente: normas y requisitos ambientales y acceso a mercados. El caso de las exportaciones argentinas a la Unión Europea (UNQ). Actualmente se desempeña como Asistente de Investigación del Programa Institucional Interdisciplinario de Intervención Socio ambiental (PIIDISA) UNQ.</w:t>
      </w:r>
    </w:p>
    <w:p w:rsidR="00674D03" w:rsidRDefault="00C612CB">
      <w:pPr>
        <w:pStyle w:val="normal0"/>
        <w:pBdr>
          <w:top w:val="nil"/>
          <w:left w:val="nil"/>
          <w:bottom w:val="nil"/>
          <w:right w:val="nil"/>
          <w:between w:val="nil"/>
        </w:pBdr>
        <w:tabs>
          <w:tab w:val="center" w:pos="4252"/>
        </w:tabs>
        <w:jc w:val="both"/>
        <w:rPr>
          <w:rFonts w:ascii="Arial" w:eastAsia="Arial" w:hAnsi="Arial" w:cs="Arial"/>
          <w:color w:val="000000"/>
          <w:sz w:val="20"/>
          <w:szCs w:val="20"/>
        </w:rPr>
      </w:pPr>
      <w:r>
        <w:rPr>
          <w:rFonts w:ascii="Arial" w:eastAsia="Arial" w:hAnsi="Arial" w:cs="Arial"/>
          <w:b/>
          <w:color w:val="000000"/>
          <w:sz w:val="20"/>
          <w:szCs w:val="20"/>
        </w:rPr>
        <w:t>E-mail del docente:</w:t>
      </w:r>
      <w:r>
        <w:rPr>
          <w:rFonts w:ascii="Arial" w:eastAsia="Arial" w:hAnsi="Arial" w:cs="Arial"/>
          <w:color w:val="000000"/>
          <w:sz w:val="20"/>
          <w:szCs w:val="20"/>
        </w:rPr>
        <w:t xml:space="preserve"> </w:t>
      </w:r>
      <w:hyperlink r:id="rId78" w:history="1">
        <w:r w:rsidR="0063532B" w:rsidRPr="007273CC">
          <w:rPr>
            <w:rStyle w:val="Hipervnculo"/>
            <w:rFonts w:ascii="Arial" w:eastAsia="Arial" w:hAnsi="Arial" w:cs="Arial"/>
            <w:sz w:val="20"/>
            <w:szCs w:val="20"/>
          </w:rPr>
          <w:t>smedina@uvq.edu.ar</w:t>
        </w:r>
      </w:hyperlink>
      <w:r w:rsidR="0063532B">
        <w:rPr>
          <w:rFonts w:ascii="Arial" w:eastAsia="Arial" w:hAnsi="Arial" w:cs="Arial"/>
          <w:color w:val="000000"/>
          <w:sz w:val="20"/>
          <w:szCs w:val="20"/>
        </w:rPr>
        <w:t xml:space="preserve"> </w:t>
      </w:r>
    </w:p>
    <w:p w:rsidR="00674D03" w:rsidRDefault="00674D03" w:rsidP="00637BCC">
      <w:pPr>
        <w:pStyle w:val="normal0"/>
        <w:pBdr>
          <w:top w:val="nil"/>
          <w:left w:val="nil"/>
          <w:bottom w:val="nil"/>
          <w:right w:val="nil"/>
          <w:between w:val="nil"/>
        </w:pBdr>
        <w:spacing w:after="120"/>
        <w:jc w:val="both"/>
        <w:rPr>
          <w:rFonts w:ascii="Arial" w:eastAsia="Arial" w:hAnsi="Arial" w:cs="Arial"/>
          <w:b/>
          <w:color w:val="000000"/>
          <w:sz w:val="20"/>
          <w:szCs w:val="20"/>
        </w:rPr>
      </w:pPr>
    </w:p>
    <w:p w:rsidR="009848A0" w:rsidRDefault="009848A0" w:rsidP="00637BCC">
      <w:pPr>
        <w:pStyle w:val="normal0"/>
        <w:pBdr>
          <w:top w:val="nil"/>
          <w:left w:val="nil"/>
          <w:bottom w:val="nil"/>
          <w:right w:val="nil"/>
          <w:between w:val="nil"/>
        </w:pBdr>
        <w:spacing w:after="120"/>
        <w:jc w:val="both"/>
        <w:rPr>
          <w:rFonts w:ascii="Arial" w:eastAsia="Arial" w:hAnsi="Arial" w:cs="Arial"/>
          <w:b/>
          <w:color w:val="000000"/>
          <w:sz w:val="20"/>
          <w:szCs w:val="20"/>
        </w:rPr>
      </w:pPr>
    </w:p>
    <w:p w:rsidR="009848A0" w:rsidRDefault="009848A0" w:rsidP="009848A0">
      <w:pPr>
        <w:pStyle w:val="normal0"/>
        <w:pBdr>
          <w:top w:val="nil"/>
          <w:left w:val="nil"/>
          <w:bottom w:val="nil"/>
          <w:right w:val="nil"/>
          <w:between w:val="nil"/>
        </w:pBdr>
        <w:jc w:val="both"/>
        <w:rPr>
          <w:rStyle w:val="nfasisintenso"/>
          <w:rFonts w:eastAsia="Arial"/>
          <w:color w:val="5F497A" w:themeColor="accent4" w:themeShade="BF"/>
        </w:rPr>
      </w:pPr>
      <w:r w:rsidRPr="009848A0">
        <w:rPr>
          <w:rStyle w:val="nfasisintenso"/>
          <w:rFonts w:eastAsia="Arial"/>
          <w:color w:val="5F497A" w:themeColor="accent4" w:themeShade="BF"/>
        </w:rPr>
        <w:lastRenderedPageBreak/>
        <w:t xml:space="preserve">Análisis económico sobre Infraestructura y Energías </w:t>
      </w:r>
    </w:p>
    <w:p w:rsidR="009848A0" w:rsidRPr="00EE24A9" w:rsidRDefault="009848A0" w:rsidP="009848A0">
      <w:pPr>
        <w:pStyle w:val="normal0"/>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b/>
          <w:color w:val="4F81BD" w:themeColor="accent1"/>
          <w:sz w:val="20"/>
          <w:szCs w:val="20"/>
        </w:rPr>
        <w:t>Núcleo al que pertenece el curso:</w:t>
      </w:r>
      <w:r w:rsidRPr="00EE24A9">
        <w:rPr>
          <w:rFonts w:ascii="Arial" w:eastAsia="Arial" w:hAnsi="Arial" w:cs="Arial"/>
          <w:color w:val="4F81BD" w:themeColor="accent1"/>
          <w:sz w:val="20"/>
          <w:szCs w:val="20"/>
        </w:rPr>
        <w:t xml:space="preserve"> </w:t>
      </w:r>
    </w:p>
    <w:p w:rsidR="009848A0" w:rsidRPr="00EE24A9" w:rsidRDefault="009848A0" w:rsidP="009848A0">
      <w:pPr>
        <w:pStyle w:val="normal0"/>
        <w:pBdr>
          <w:top w:val="nil"/>
          <w:left w:val="nil"/>
          <w:bottom w:val="nil"/>
          <w:right w:val="nil"/>
          <w:between w:val="nil"/>
        </w:pBdr>
        <w:jc w:val="both"/>
        <w:rPr>
          <w:rFonts w:ascii="Arial" w:eastAsia="Arial" w:hAnsi="Arial" w:cs="Arial"/>
          <w:color w:val="4F81BD" w:themeColor="accent1"/>
          <w:sz w:val="20"/>
          <w:szCs w:val="20"/>
        </w:rPr>
      </w:pPr>
      <w:r>
        <w:rPr>
          <w:rFonts w:ascii="Arial" w:eastAsia="Arial" w:hAnsi="Arial" w:cs="Arial"/>
          <w:color w:val="4F81BD" w:themeColor="accent1"/>
          <w:sz w:val="20"/>
          <w:szCs w:val="20"/>
        </w:rPr>
        <w:t xml:space="preserve">Electivo de </w:t>
      </w:r>
      <w:r w:rsidRPr="009848A0">
        <w:rPr>
          <w:rFonts w:ascii="Arial" w:eastAsia="Arial" w:hAnsi="Arial" w:cs="Arial"/>
          <w:color w:val="4F81BD" w:themeColor="accent1"/>
          <w:sz w:val="20"/>
          <w:szCs w:val="20"/>
        </w:rPr>
        <w:t>Comercio y Economía Internacional</w:t>
      </w:r>
      <w:r w:rsidRPr="00EE24A9">
        <w:rPr>
          <w:rFonts w:ascii="Arial" w:eastAsia="Arial" w:hAnsi="Arial" w:cs="Arial"/>
          <w:color w:val="4F81BD" w:themeColor="accent1"/>
          <w:sz w:val="20"/>
          <w:szCs w:val="20"/>
        </w:rPr>
        <w:t xml:space="preserve"> (Plan 2012/15)</w:t>
      </w:r>
    </w:p>
    <w:p w:rsidR="009848A0" w:rsidRPr="00EE24A9" w:rsidRDefault="009848A0" w:rsidP="009848A0">
      <w:pPr>
        <w:pStyle w:val="normal0"/>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b/>
          <w:color w:val="4F81BD" w:themeColor="accent1"/>
          <w:sz w:val="20"/>
          <w:szCs w:val="20"/>
        </w:rPr>
        <w:t>Contenidos mínimos:</w:t>
      </w:r>
      <w:r w:rsidRPr="00EE24A9">
        <w:rPr>
          <w:rFonts w:ascii="Arial" w:eastAsia="Arial" w:hAnsi="Arial" w:cs="Arial"/>
          <w:color w:val="4F81BD" w:themeColor="accent1"/>
          <w:sz w:val="20"/>
          <w:szCs w:val="20"/>
        </w:rPr>
        <w:t xml:space="preserve"> Según se detalla en Plan de Estudios RCS Nº 564/12 y RCS Nº 449/15 (</w:t>
      </w:r>
      <w:hyperlink r:id="rId79" w:history="1">
        <w:r w:rsidRPr="00EE24A9">
          <w:rPr>
            <w:rStyle w:val="Hipervnculo"/>
            <w:rFonts w:ascii="Arial" w:eastAsia="Arial" w:hAnsi="Arial" w:cs="Arial"/>
            <w:color w:val="4F81BD" w:themeColor="accent1"/>
            <w:sz w:val="20"/>
            <w:szCs w:val="20"/>
          </w:rPr>
          <w:t>http://www.unq.edu.ar/carreras/23-licenciatura-en-comercio-internacional.php</w:t>
        </w:r>
      </w:hyperlink>
      <w:r w:rsidRPr="00EE24A9">
        <w:rPr>
          <w:rFonts w:ascii="Arial" w:eastAsia="Arial" w:hAnsi="Arial" w:cs="Arial"/>
          <w:color w:val="4F81BD" w:themeColor="accent1"/>
          <w:sz w:val="20"/>
          <w:szCs w:val="20"/>
        </w:rPr>
        <w:t>).</w:t>
      </w:r>
    </w:p>
    <w:p w:rsidR="009848A0" w:rsidRDefault="009848A0" w:rsidP="009848A0">
      <w:pPr>
        <w:pStyle w:val="normal0"/>
        <w:pBdr>
          <w:top w:val="nil"/>
          <w:left w:val="nil"/>
          <w:bottom w:val="nil"/>
          <w:right w:val="nil"/>
          <w:between w:val="nil"/>
        </w:pBdr>
        <w:jc w:val="both"/>
        <w:rPr>
          <w:rFonts w:ascii="Arial" w:eastAsia="Arial" w:hAnsi="Arial" w:cs="Arial"/>
          <w:b/>
          <w:color w:val="000000"/>
          <w:sz w:val="20"/>
          <w:szCs w:val="20"/>
        </w:rPr>
      </w:pPr>
    </w:p>
    <w:p w:rsidR="009848A0" w:rsidRPr="00FB0025" w:rsidRDefault="009848A0" w:rsidP="009848A0">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 xml:space="preserve">Profesor: </w:t>
      </w:r>
      <w:r>
        <w:rPr>
          <w:rFonts w:ascii="Arial" w:eastAsia="Arial" w:hAnsi="Arial" w:cs="Arial"/>
          <w:b/>
          <w:color w:val="4F81BD" w:themeColor="accent1"/>
          <w:sz w:val="20"/>
          <w:szCs w:val="20"/>
        </w:rPr>
        <w:t>Guido Perrone</w:t>
      </w:r>
    </w:p>
    <w:p w:rsidR="009848A0" w:rsidRDefault="009848A0" w:rsidP="009848A0">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Modalidad:</w:t>
      </w:r>
      <w:r>
        <w:rPr>
          <w:rFonts w:ascii="Arial" w:eastAsia="Arial" w:hAnsi="Arial" w:cs="Arial"/>
          <w:color w:val="000000"/>
          <w:sz w:val="20"/>
          <w:szCs w:val="20"/>
        </w:rPr>
        <w:t xml:space="preserve"> Presencial con Qoodle</w:t>
      </w:r>
    </w:p>
    <w:p w:rsidR="009848A0" w:rsidRDefault="009848A0" w:rsidP="009848A0">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Horas de estudio recomendadas (extra clase):</w:t>
      </w:r>
      <w:r>
        <w:rPr>
          <w:rFonts w:ascii="Arial" w:eastAsia="Arial" w:hAnsi="Arial" w:cs="Arial"/>
          <w:color w:val="000000"/>
          <w:sz w:val="20"/>
          <w:szCs w:val="20"/>
        </w:rPr>
        <w:t xml:space="preserve"> 5 Hs semanales. </w:t>
      </w:r>
    </w:p>
    <w:p w:rsidR="009848A0" w:rsidRDefault="009848A0" w:rsidP="009848A0">
      <w:pPr>
        <w:pStyle w:val="normal0"/>
        <w:pBdr>
          <w:top w:val="nil"/>
          <w:left w:val="nil"/>
          <w:bottom w:val="nil"/>
          <w:right w:val="nil"/>
          <w:between w:val="nil"/>
        </w:pBdr>
        <w:tabs>
          <w:tab w:val="center" w:pos="4252"/>
        </w:tabs>
        <w:jc w:val="both"/>
        <w:rPr>
          <w:rFonts w:ascii="Arial" w:eastAsia="Arial" w:hAnsi="Arial" w:cs="Arial"/>
          <w:color w:val="000000"/>
          <w:sz w:val="20"/>
          <w:szCs w:val="20"/>
        </w:rPr>
      </w:pPr>
      <w:r>
        <w:rPr>
          <w:rFonts w:ascii="Arial" w:eastAsia="Arial" w:hAnsi="Arial" w:cs="Arial"/>
          <w:b/>
          <w:color w:val="000000"/>
          <w:sz w:val="20"/>
          <w:szCs w:val="20"/>
        </w:rPr>
        <w:t xml:space="preserve">Conocimientos previos para el mejor aprovechamiento del  curso: </w:t>
      </w:r>
      <w:r>
        <w:rPr>
          <w:rFonts w:ascii="Arial" w:eastAsia="Arial" w:hAnsi="Arial" w:cs="Arial"/>
          <w:color w:val="000000"/>
          <w:sz w:val="20"/>
          <w:szCs w:val="20"/>
        </w:rPr>
        <w:t xml:space="preserve">Teorías del comercio Internacional, Integración Económica y Relaciones Económicas Internacionales. </w:t>
      </w:r>
    </w:p>
    <w:p w:rsidR="009848A0" w:rsidRDefault="009848A0" w:rsidP="009848A0">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Forma de Evaluación:</w:t>
      </w:r>
      <w:r>
        <w:rPr>
          <w:rFonts w:ascii="Arial" w:eastAsia="Arial" w:hAnsi="Arial" w:cs="Arial"/>
          <w:color w:val="000000"/>
          <w:sz w:val="20"/>
          <w:szCs w:val="20"/>
        </w:rPr>
        <w:t xml:space="preserve"> Se adoptan las sugerencias de la Dirección de la carrera de acuerdo al Régimen de Estudios vigente, Resolución (C.S.) Nº 201/18.</w:t>
      </w:r>
    </w:p>
    <w:p w:rsidR="009848A0" w:rsidRDefault="009848A0" w:rsidP="009848A0">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 xml:space="preserve">Breve CV del docente: </w:t>
      </w:r>
      <w:r w:rsidRPr="009848A0">
        <w:rPr>
          <w:rFonts w:ascii="Arial" w:eastAsia="Arial" w:hAnsi="Arial" w:cs="Arial"/>
          <w:color w:val="000000"/>
          <w:sz w:val="20"/>
          <w:szCs w:val="20"/>
        </w:rPr>
        <w:t>Licenciado en Economía (UBA),  con estudios de posgrado en temas relacionados con "Administración Financiera del Sector Público" y "Economía Política". Tiene experiencia en actividades de docencia e investigación desde 2008. Posee publicaciones en revistas nacionales e internacionales y capítulos de libros. Además se desempeña como consultor de la FUNDACIÓN BANCO DE LA NACIÓN ARGENTINA.</w:t>
      </w:r>
    </w:p>
    <w:p w:rsidR="009848A0" w:rsidRDefault="009848A0" w:rsidP="009848A0">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E-mail del docente:</w:t>
      </w:r>
      <w:r w:rsidRPr="009848A0">
        <w:rPr>
          <w:rFonts w:ascii="Arial" w:eastAsia="Arial" w:hAnsi="Arial" w:cs="Arial"/>
          <w:color w:val="000000"/>
          <w:sz w:val="20"/>
          <w:szCs w:val="20"/>
        </w:rPr>
        <w:t xml:space="preserve"> </w:t>
      </w:r>
      <w:hyperlink r:id="rId80" w:history="1">
        <w:r w:rsidRPr="009848A0">
          <w:rPr>
            <w:rStyle w:val="Hipervnculo"/>
            <w:rFonts w:ascii="Arial" w:hAnsi="Arial" w:cs="Arial"/>
            <w:sz w:val="20"/>
            <w:szCs w:val="20"/>
          </w:rPr>
          <w:t>guidoperrone@gmail.com</w:t>
        </w:r>
      </w:hyperlink>
      <w:r w:rsidRPr="009848A0">
        <w:rPr>
          <w:rFonts w:ascii="Arial" w:hAnsi="Arial" w:cs="Arial"/>
          <w:sz w:val="20"/>
          <w:szCs w:val="20"/>
        </w:rPr>
        <w:t xml:space="preserve"> </w:t>
      </w:r>
    </w:p>
    <w:p w:rsidR="009848A0" w:rsidRDefault="009848A0" w:rsidP="00637BCC">
      <w:pPr>
        <w:pStyle w:val="normal0"/>
        <w:pBdr>
          <w:top w:val="nil"/>
          <w:left w:val="nil"/>
          <w:bottom w:val="nil"/>
          <w:right w:val="nil"/>
          <w:between w:val="nil"/>
        </w:pBdr>
        <w:spacing w:after="120"/>
        <w:jc w:val="both"/>
        <w:rPr>
          <w:rFonts w:ascii="Arial" w:eastAsia="Arial" w:hAnsi="Arial" w:cs="Arial"/>
          <w:b/>
          <w:color w:val="000000"/>
          <w:sz w:val="20"/>
          <w:szCs w:val="20"/>
        </w:rPr>
      </w:pPr>
    </w:p>
    <w:sectPr w:rsidR="009848A0" w:rsidSect="00E56469">
      <w:headerReference w:type="default" r:id="rId81"/>
      <w:footerReference w:type="even" r:id="rId82"/>
      <w:footerReference w:type="default" r:id="rId83"/>
      <w:type w:val="continuous"/>
      <w:pgSz w:w="11907" w:h="16840"/>
      <w:pgMar w:top="1702" w:right="1287" w:bottom="720" w:left="1622"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2A3C" w:rsidRDefault="00C72A3C" w:rsidP="00674D03">
      <w:r>
        <w:separator/>
      </w:r>
    </w:p>
  </w:endnote>
  <w:endnote w:type="continuationSeparator" w:id="1">
    <w:p w:rsidR="00C72A3C" w:rsidRDefault="00C72A3C" w:rsidP="00674D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1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FB3" w:rsidRDefault="002F2FB3">
    <w:pPr>
      <w:pStyle w:val="normal0"/>
      <w:pBdr>
        <w:top w:val="nil"/>
        <w:left w:val="nil"/>
        <w:bottom w:val="nil"/>
        <w:right w:val="nil"/>
        <w:between w:val="nil"/>
      </w:pBdr>
      <w:tabs>
        <w:tab w:val="center" w:pos="4252"/>
        <w:tab w:val="right" w:pos="8504"/>
      </w:tabs>
      <w:jc w:val="right"/>
      <w:rPr>
        <w:color w:val="000000"/>
      </w:rPr>
    </w:pPr>
  </w:p>
  <w:p w:rsidR="002F2FB3" w:rsidRDefault="00AB110B">
    <w:pPr>
      <w:pStyle w:val="normal0"/>
      <w:pBdr>
        <w:top w:val="nil"/>
        <w:left w:val="nil"/>
        <w:bottom w:val="nil"/>
        <w:right w:val="nil"/>
        <w:between w:val="nil"/>
      </w:pBdr>
      <w:tabs>
        <w:tab w:val="center" w:pos="4252"/>
        <w:tab w:val="right" w:pos="8504"/>
      </w:tabs>
      <w:ind w:right="360"/>
      <w:rPr>
        <w:color w:val="000000"/>
      </w:rPr>
    </w:pPr>
    <w:r>
      <w:rPr>
        <w:color w:val="000000"/>
      </w:rPr>
      <w:fldChar w:fldCharType="begin"/>
    </w:r>
    <w:r w:rsidR="002F2FB3">
      <w:rPr>
        <w:color w:val="000000"/>
      </w:rPr>
      <w:instrText>PAGE</w:instrText>
    </w:r>
    <w:r>
      <w:rPr>
        <w:color w:val="00000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FB3" w:rsidRDefault="00AB110B">
    <w:pPr>
      <w:pStyle w:val="normal0"/>
      <w:pBdr>
        <w:top w:val="nil"/>
        <w:left w:val="nil"/>
        <w:bottom w:val="nil"/>
        <w:right w:val="nil"/>
        <w:between w:val="nil"/>
      </w:pBdr>
      <w:tabs>
        <w:tab w:val="center" w:pos="4252"/>
        <w:tab w:val="right" w:pos="8504"/>
      </w:tabs>
      <w:jc w:val="right"/>
      <w:rPr>
        <w:rFonts w:ascii="Arial" w:eastAsia="Arial" w:hAnsi="Arial" w:cs="Arial"/>
        <w:color w:val="000000"/>
        <w:sz w:val="22"/>
        <w:szCs w:val="22"/>
      </w:rPr>
    </w:pPr>
    <w:r>
      <w:rPr>
        <w:rFonts w:ascii="Arial" w:eastAsia="Arial" w:hAnsi="Arial" w:cs="Arial"/>
        <w:color w:val="000000"/>
        <w:sz w:val="22"/>
        <w:szCs w:val="22"/>
      </w:rPr>
      <w:fldChar w:fldCharType="begin"/>
    </w:r>
    <w:r w:rsidR="002F2FB3">
      <w:rPr>
        <w:rFonts w:ascii="Arial" w:eastAsia="Arial" w:hAnsi="Arial" w:cs="Arial"/>
        <w:color w:val="000000"/>
        <w:sz w:val="22"/>
        <w:szCs w:val="22"/>
      </w:rPr>
      <w:instrText>PAGE</w:instrText>
    </w:r>
    <w:r>
      <w:rPr>
        <w:rFonts w:ascii="Arial" w:eastAsia="Arial" w:hAnsi="Arial" w:cs="Arial"/>
        <w:color w:val="000000"/>
        <w:sz w:val="22"/>
        <w:szCs w:val="22"/>
      </w:rPr>
      <w:fldChar w:fldCharType="separate"/>
    </w:r>
    <w:r w:rsidR="005F07AE">
      <w:rPr>
        <w:rFonts w:ascii="Arial" w:eastAsia="Arial" w:hAnsi="Arial" w:cs="Arial"/>
        <w:noProof/>
        <w:color w:val="000000"/>
        <w:sz w:val="22"/>
        <w:szCs w:val="22"/>
      </w:rPr>
      <w:t>33</w:t>
    </w:r>
    <w:r>
      <w:rPr>
        <w:rFonts w:ascii="Arial" w:eastAsia="Arial" w:hAnsi="Arial" w:cs="Arial"/>
        <w:color w:val="000000"/>
        <w:sz w:val="22"/>
        <w:szCs w:val="22"/>
      </w:rPr>
      <w:fldChar w:fldCharType="end"/>
    </w:r>
  </w:p>
  <w:p w:rsidR="002F2FB3" w:rsidRDefault="002F2FB3">
    <w:pPr>
      <w:pStyle w:val="normal0"/>
      <w:pBdr>
        <w:top w:val="single" w:sz="4" w:space="1" w:color="000000"/>
        <w:left w:val="nil"/>
        <w:bottom w:val="nil"/>
        <w:right w:val="nil"/>
        <w:between w:val="nil"/>
      </w:pBdr>
      <w:tabs>
        <w:tab w:val="center" w:pos="4252"/>
        <w:tab w:val="right" w:pos="8504"/>
      </w:tabs>
      <w:jc w:val="center"/>
      <w:rPr>
        <w:rFonts w:ascii="Verdana" w:eastAsia="Verdana" w:hAnsi="Verdana" w:cs="Verdana"/>
        <w:b/>
        <w:color w:val="000000"/>
        <w:sz w:val="16"/>
        <w:szCs w:val="16"/>
      </w:rPr>
    </w:pPr>
    <w:r>
      <w:rPr>
        <w:rFonts w:ascii="Verdana" w:eastAsia="Verdana" w:hAnsi="Verdana" w:cs="Verdana"/>
        <w:b/>
        <w:color w:val="000000"/>
        <w:sz w:val="16"/>
        <w:szCs w:val="16"/>
      </w:rPr>
      <w:t>Universidad Nacional de Quilmes – Licenciatura en Comercio Internacional</w:t>
    </w:r>
  </w:p>
  <w:p w:rsidR="002F2FB3" w:rsidRPr="00B904E9" w:rsidRDefault="002F2FB3">
    <w:pPr>
      <w:pStyle w:val="normal0"/>
      <w:pBdr>
        <w:top w:val="single" w:sz="4" w:space="1" w:color="000000"/>
        <w:left w:val="nil"/>
        <w:bottom w:val="nil"/>
        <w:right w:val="nil"/>
        <w:between w:val="nil"/>
      </w:pBdr>
      <w:tabs>
        <w:tab w:val="center" w:pos="4252"/>
        <w:tab w:val="right" w:pos="8504"/>
      </w:tabs>
      <w:jc w:val="center"/>
      <w:rPr>
        <w:rFonts w:ascii="Verdana" w:eastAsia="Verdana" w:hAnsi="Verdana" w:cs="Verdana"/>
        <w:color w:val="000000"/>
        <w:sz w:val="16"/>
        <w:szCs w:val="16"/>
        <w:lang w:val="en-US"/>
      </w:rPr>
    </w:pPr>
    <w:r w:rsidRPr="00B904E9">
      <w:rPr>
        <w:rFonts w:ascii="Verdana" w:eastAsia="Verdana" w:hAnsi="Verdana" w:cs="Verdana"/>
        <w:color w:val="000000"/>
        <w:sz w:val="16"/>
        <w:szCs w:val="16"/>
        <w:lang w:val="en-US"/>
      </w:rPr>
      <w:t>Tel: 4365-7100 (Int.: 5913/5957).</w:t>
    </w:r>
    <w:hyperlink r:id="rId1">
      <w:r w:rsidRPr="00B904E9">
        <w:rPr>
          <w:rFonts w:ascii="Verdana" w:eastAsia="Verdana" w:hAnsi="Verdana" w:cs="Verdana"/>
          <w:color w:val="0000FF"/>
          <w:sz w:val="16"/>
          <w:szCs w:val="16"/>
          <w:u w:val="single"/>
          <w:lang w:val="en-US"/>
        </w:rPr>
        <w:t>comerciointernacional@unq.edu.ar</w:t>
      </w:r>
    </w:hyperlink>
  </w:p>
  <w:p w:rsidR="002F2FB3" w:rsidRPr="00B904E9" w:rsidRDefault="002F2FB3">
    <w:pPr>
      <w:pStyle w:val="normal0"/>
      <w:pBdr>
        <w:top w:val="nil"/>
        <w:left w:val="nil"/>
        <w:bottom w:val="nil"/>
        <w:right w:val="nil"/>
        <w:between w:val="nil"/>
      </w:pBdr>
      <w:tabs>
        <w:tab w:val="center" w:pos="4252"/>
        <w:tab w:val="right" w:pos="8504"/>
      </w:tabs>
      <w:ind w:right="360"/>
      <w:rPr>
        <w:color w:val="000000"/>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2A3C" w:rsidRDefault="00C72A3C" w:rsidP="00674D03">
      <w:r>
        <w:separator/>
      </w:r>
    </w:p>
  </w:footnote>
  <w:footnote w:type="continuationSeparator" w:id="1">
    <w:p w:rsidR="00C72A3C" w:rsidRDefault="00C72A3C" w:rsidP="00674D03">
      <w:r>
        <w:continuationSeparator/>
      </w:r>
    </w:p>
  </w:footnote>
  <w:footnote w:id="2">
    <w:p w:rsidR="002F2FB3" w:rsidRPr="00187E1E" w:rsidRDefault="002F2FB3" w:rsidP="00CB183A">
      <w:pPr>
        <w:pStyle w:val="normal0"/>
        <w:pBdr>
          <w:top w:val="nil"/>
          <w:left w:val="nil"/>
          <w:bottom w:val="nil"/>
          <w:right w:val="nil"/>
          <w:between w:val="nil"/>
        </w:pBdr>
        <w:jc w:val="both"/>
        <w:rPr>
          <w:color w:val="000000"/>
          <w:sz w:val="20"/>
          <w:szCs w:val="20"/>
        </w:rPr>
      </w:pPr>
      <w:r w:rsidRPr="00187E1E">
        <w:rPr>
          <w:sz w:val="20"/>
          <w:szCs w:val="20"/>
          <w:vertAlign w:val="superscript"/>
        </w:rPr>
        <w:footnoteRef/>
      </w:r>
      <w:r w:rsidRPr="00E56469">
        <w:rPr>
          <w:i/>
          <w:color w:val="000000"/>
          <w:sz w:val="20"/>
          <w:szCs w:val="20"/>
        </w:rPr>
        <w:t>“Inglés Comercial I”</w:t>
      </w:r>
      <w:r w:rsidRPr="00187E1E">
        <w:rPr>
          <w:color w:val="000000"/>
          <w:sz w:val="20"/>
          <w:szCs w:val="20"/>
        </w:rPr>
        <w:t xml:space="preserve"> e </w:t>
      </w:r>
      <w:r w:rsidRPr="00E56469">
        <w:rPr>
          <w:i/>
          <w:color w:val="000000"/>
          <w:sz w:val="20"/>
          <w:szCs w:val="20"/>
        </w:rPr>
        <w:t>“Inglés Comercial II”</w:t>
      </w:r>
      <w:r w:rsidRPr="00187E1E">
        <w:rPr>
          <w:color w:val="000000"/>
          <w:sz w:val="20"/>
          <w:szCs w:val="20"/>
        </w:rPr>
        <w:t xml:space="preserve"> o </w:t>
      </w:r>
      <w:r w:rsidRPr="00E56469">
        <w:rPr>
          <w:i/>
          <w:color w:val="000000"/>
          <w:sz w:val="20"/>
          <w:szCs w:val="20"/>
        </w:rPr>
        <w:t>“Portugués Comercial”</w:t>
      </w:r>
      <w:r w:rsidRPr="00187E1E">
        <w:rPr>
          <w:color w:val="000000"/>
          <w:sz w:val="20"/>
          <w:szCs w:val="20"/>
        </w:rPr>
        <w:t>.</w:t>
      </w:r>
    </w:p>
  </w:footnote>
  <w:footnote w:id="3">
    <w:p w:rsidR="002F2FB3" w:rsidRPr="00187E1E" w:rsidRDefault="002F2FB3" w:rsidP="00CB183A">
      <w:pPr>
        <w:pStyle w:val="normal0"/>
        <w:pBdr>
          <w:top w:val="nil"/>
          <w:left w:val="nil"/>
          <w:bottom w:val="nil"/>
          <w:right w:val="nil"/>
          <w:between w:val="nil"/>
        </w:pBdr>
        <w:jc w:val="both"/>
        <w:rPr>
          <w:color w:val="000000"/>
          <w:sz w:val="20"/>
          <w:szCs w:val="20"/>
        </w:rPr>
      </w:pPr>
      <w:r w:rsidRPr="00187E1E">
        <w:rPr>
          <w:sz w:val="20"/>
          <w:szCs w:val="20"/>
          <w:vertAlign w:val="superscript"/>
        </w:rPr>
        <w:footnoteRef/>
      </w:r>
      <w:r w:rsidRPr="00187E1E">
        <w:rPr>
          <w:color w:val="000000"/>
          <w:sz w:val="20"/>
          <w:szCs w:val="20"/>
        </w:rPr>
        <w:t>En el caso de alumnos diplomados en Ciencias Sociales, a las cuatro materias obligatorias deben agregar dos materias del Diploma en Economía y Administración: Macroeconomía y Estadística.</w:t>
      </w:r>
    </w:p>
  </w:footnote>
  <w:footnote w:id="4">
    <w:p w:rsidR="002F2FB3" w:rsidRDefault="002F2FB3" w:rsidP="00CB183A">
      <w:pPr>
        <w:pStyle w:val="normal0"/>
        <w:pBdr>
          <w:top w:val="nil"/>
          <w:left w:val="nil"/>
          <w:bottom w:val="nil"/>
          <w:right w:val="nil"/>
          <w:between w:val="nil"/>
        </w:pBdr>
        <w:jc w:val="both"/>
        <w:rPr>
          <w:color w:val="000000"/>
        </w:rPr>
      </w:pPr>
      <w:r w:rsidRPr="00187E1E">
        <w:rPr>
          <w:sz w:val="20"/>
          <w:szCs w:val="20"/>
          <w:vertAlign w:val="superscript"/>
        </w:rPr>
        <w:footnoteRef/>
      </w:r>
      <w:r w:rsidRPr="00187E1E">
        <w:rPr>
          <w:color w:val="000000"/>
          <w:sz w:val="20"/>
          <w:szCs w:val="20"/>
        </w:rPr>
        <w:t>Los alumnos que estén diplomados en Ciencias Sociales (Res.180/03) sólo necesitan aprobar cuatro materias electivas (40 créditos).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FB3" w:rsidRPr="002D7393" w:rsidRDefault="002F2FB3">
    <w:pPr>
      <w:pStyle w:val="normal0"/>
      <w:pBdr>
        <w:top w:val="nil"/>
        <w:left w:val="nil"/>
        <w:bottom w:val="single" w:sz="12" w:space="1" w:color="000000"/>
        <w:right w:val="nil"/>
        <w:between w:val="nil"/>
      </w:pBdr>
      <w:tabs>
        <w:tab w:val="center" w:pos="4252"/>
        <w:tab w:val="right" w:pos="8504"/>
      </w:tabs>
      <w:rPr>
        <w:rFonts w:asciiTheme="majorHAnsi" w:eastAsia="Verdana" w:hAnsiTheme="majorHAnsi" w:cstheme="majorHAnsi"/>
        <w:color w:val="000000"/>
        <w:sz w:val="20"/>
        <w:szCs w:val="20"/>
      </w:rPr>
    </w:pPr>
    <w:r>
      <w:rPr>
        <w:noProof/>
        <w:color w:val="000000"/>
        <w:lang w:val="es-AR"/>
      </w:rPr>
      <w:drawing>
        <wp:inline distT="0" distB="0" distL="0" distR="0">
          <wp:extent cx="962025" cy="323850"/>
          <wp:effectExtent l="19050" t="0" r="9525" b="0"/>
          <wp:docPr id="5" name="image11.png" descr="logo_unqui"/>
          <wp:cNvGraphicFramePr/>
          <a:graphic xmlns:a="http://schemas.openxmlformats.org/drawingml/2006/main">
            <a:graphicData uri="http://schemas.openxmlformats.org/drawingml/2006/picture">
              <pic:pic xmlns:pic="http://schemas.openxmlformats.org/drawingml/2006/picture">
                <pic:nvPicPr>
                  <pic:cNvPr id="0" name="image11.png" descr="logo_unqui"/>
                  <pic:cNvPicPr preferRelativeResize="0"/>
                </pic:nvPicPr>
                <pic:blipFill>
                  <a:blip r:embed="rId1"/>
                  <a:srcRect/>
                  <a:stretch>
                    <a:fillRect/>
                  </a:stretch>
                </pic:blipFill>
                <pic:spPr>
                  <a:xfrm>
                    <a:off x="0" y="0"/>
                    <a:ext cx="962025" cy="323850"/>
                  </a:xfrm>
                  <a:prstGeom prst="rect">
                    <a:avLst/>
                  </a:prstGeom>
                  <a:ln/>
                </pic:spPr>
              </pic:pic>
            </a:graphicData>
          </a:graphic>
        </wp:inline>
      </w:drawing>
    </w:r>
    <w:r>
      <w:rPr>
        <w:color w:val="000000"/>
      </w:rPr>
      <w:tab/>
    </w:r>
    <w:r>
      <w:rPr>
        <w:color w:val="000000"/>
      </w:rPr>
      <w:tab/>
    </w:r>
    <w:r>
      <w:rPr>
        <w:rFonts w:asciiTheme="majorHAnsi" w:eastAsia="Verdana" w:hAnsiTheme="majorHAnsi" w:cstheme="majorHAnsi"/>
        <w:b/>
        <w:color w:val="000000"/>
        <w:sz w:val="20"/>
        <w:szCs w:val="20"/>
      </w:rPr>
      <w:t>Segundo</w:t>
    </w:r>
    <w:r w:rsidRPr="002D7393">
      <w:rPr>
        <w:rFonts w:asciiTheme="majorHAnsi" w:eastAsia="Verdana" w:hAnsiTheme="majorHAnsi" w:cstheme="majorHAnsi"/>
        <w:b/>
        <w:color w:val="000000"/>
        <w:sz w:val="20"/>
        <w:szCs w:val="20"/>
      </w:rPr>
      <w:t xml:space="preserve"> cuatrimestre de</w:t>
    </w:r>
    <w:r>
      <w:rPr>
        <w:rFonts w:asciiTheme="majorHAnsi" w:eastAsia="Verdana" w:hAnsiTheme="majorHAnsi" w:cstheme="majorHAnsi"/>
        <w:b/>
        <w:color w:val="000000"/>
        <w:sz w:val="20"/>
        <w:szCs w:val="20"/>
      </w:rPr>
      <w:t>l</w:t>
    </w:r>
    <w:r w:rsidRPr="002D7393">
      <w:rPr>
        <w:rFonts w:asciiTheme="majorHAnsi" w:eastAsia="Verdana" w:hAnsiTheme="majorHAnsi" w:cstheme="majorHAnsi"/>
        <w:b/>
        <w:color w:val="000000"/>
        <w:sz w:val="20"/>
        <w:szCs w:val="20"/>
      </w:rPr>
      <w:t xml:space="preserve"> 20</w:t>
    </w:r>
    <w:r>
      <w:rPr>
        <w:rFonts w:asciiTheme="majorHAnsi" w:eastAsia="Verdana" w:hAnsiTheme="majorHAnsi" w:cstheme="majorHAnsi"/>
        <w:b/>
        <w:color w:val="000000"/>
        <w:sz w:val="20"/>
        <w:szCs w:val="20"/>
      </w:rPr>
      <w:t>21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DA0145"/>
    <w:multiLevelType w:val="hybridMultilevel"/>
    <w:tmpl w:val="BC16512A"/>
    <w:lvl w:ilvl="0" w:tplc="FAECF40A">
      <w:start w:val="1"/>
      <w:numFmt w:val="lowerRoman"/>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16DC1E3E"/>
    <w:multiLevelType w:val="multilevel"/>
    <w:tmpl w:val="CD780596"/>
    <w:lvl w:ilvl="0">
      <w:start w:val="1"/>
      <w:numFmt w:val="bullet"/>
      <w:lvlText w:val="●"/>
      <w:lvlJc w:val="left"/>
      <w:pPr>
        <w:ind w:left="6" w:firstLine="360"/>
      </w:pPr>
      <w:rPr>
        <w:rFonts w:ascii="Arial" w:eastAsia="Arial" w:hAnsi="Arial" w:cs="Arial"/>
      </w:rPr>
    </w:lvl>
    <w:lvl w:ilvl="1">
      <w:start w:val="1"/>
      <w:numFmt w:val="bullet"/>
      <w:lvlText w:val="o"/>
      <w:lvlJc w:val="left"/>
      <w:pPr>
        <w:ind w:left="726" w:firstLine="1080"/>
      </w:pPr>
      <w:rPr>
        <w:rFonts w:ascii="Arial" w:eastAsia="Arial" w:hAnsi="Arial" w:cs="Arial"/>
      </w:rPr>
    </w:lvl>
    <w:lvl w:ilvl="2">
      <w:start w:val="1"/>
      <w:numFmt w:val="bullet"/>
      <w:lvlText w:val="▪"/>
      <w:lvlJc w:val="left"/>
      <w:pPr>
        <w:ind w:left="1446" w:firstLine="1800"/>
      </w:pPr>
      <w:rPr>
        <w:rFonts w:ascii="Arial" w:eastAsia="Arial" w:hAnsi="Arial" w:cs="Arial"/>
      </w:rPr>
    </w:lvl>
    <w:lvl w:ilvl="3">
      <w:start w:val="1"/>
      <w:numFmt w:val="bullet"/>
      <w:lvlText w:val="●"/>
      <w:lvlJc w:val="left"/>
      <w:pPr>
        <w:ind w:left="2166" w:firstLine="2520"/>
      </w:pPr>
      <w:rPr>
        <w:rFonts w:ascii="Arial" w:eastAsia="Arial" w:hAnsi="Arial" w:cs="Arial"/>
      </w:rPr>
    </w:lvl>
    <w:lvl w:ilvl="4">
      <w:start w:val="1"/>
      <w:numFmt w:val="bullet"/>
      <w:lvlText w:val="o"/>
      <w:lvlJc w:val="left"/>
      <w:pPr>
        <w:ind w:left="2886" w:firstLine="3240"/>
      </w:pPr>
      <w:rPr>
        <w:rFonts w:ascii="Arial" w:eastAsia="Arial" w:hAnsi="Arial" w:cs="Arial"/>
      </w:rPr>
    </w:lvl>
    <w:lvl w:ilvl="5">
      <w:start w:val="1"/>
      <w:numFmt w:val="bullet"/>
      <w:lvlText w:val="▪"/>
      <w:lvlJc w:val="left"/>
      <w:pPr>
        <w:ind w:left="3606" w:firstLine="3960"/>
      </w:pPr>
      <w:rPr>
        <w:rFonts w:ascii="Arial" w:eastAsia="Arial" w:hAnsi="Arial" w:cs="Arial"/>
      </w:rPr>
    </w:lvl>
    <w:lvl w:ilvl="6">
      <w:start w:val="1"/>
      <w:numFmt w:val="bullet"/>
      <w:lvlText w:val="●"/>
      <w:lvlJc w:val="left"/>
      <w:pPr>
        <w:ind w:left="4326" w:firstLine="4680"/>
      </w:pPr>
      <w:rPr>
        <w:rFonts w:ascii="Arial" w:eastAsia="Arial" w:hAnsi="Arial" w:cs="Arial"/>
      </w:rPr>
    </w:lvl>
    <w:lvl w:ilvl="7">
      <w:start w:val="1"/>
      <w:numFmt w:val="bullet"/>
      <w:lvlText w:val="o"/>
      <w:lvlJc w:val="left"/>
      <w:pPr>
        <w:ind w:left="5046" w:firstLine="5400"/>
      </w:pPr>
      <w:rPr>
        <w:rFonts w:ascii="Arial" w:eastAsia="Arial" w:hAnsi="Arial" w:cs="Arial"/>
      </w:rPr>
    </w:lvl>
    <w:lvl w:ilvl="8">
      <w:start w:val="1"/>
      <w:numFmt w:val="bullet"/>
      <w:lvlText w:val="▪"/>
      <w:lvlJc w:val="left"/>
      <w:pPr>
        <w:ind w:left="5766" w:firstLine="6120"/>
      </w:pPr>
      <w:rPr>
        <w:rFonts w:ascii="Arial" w:eastAsia="Arial" w:hAnsi="Arial" w:cs="Arial"/>
      </w:rPr>
    </w:lvl>
  </w:abstractNum>
  <w:abstractNum w:abstractNumId="2">
    <w:nsid w:val="21476187"/>
    <w:multiLevelType w:val="multilevel"/>
    <w:tmpl w:val="9686FED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
    <w:nsid w:val="413E1CCF"/>
    <w:multiLevelType w:val="hybridMultilevel"/>
    <w:tmpl w:val="49187578"/>
    <w:lvl w:ilvl="0" w:tplc="DF8A4FA8">
      <w:start w:val="1"/>
      <w:numFmt w:val="lowerRoman"/>
      <w:lvlText w:val="%1."/>
      <w:lvlJc w:val="left"/>
      <w:pPr>
        <w:ind w:left="1434" w:hanging="720"/>
      </w:pPr>
      <w:rPr>
        <w:rFonts w:ascii="Arial" w:eastAsia="Arial" w:hAnsi="Arial" w:cs="Arial" w:hint="default"/>
      </w:rPr>
    </w:lvl>
    <w:lvl w:ilvl="1" w:tplc="0C0A0019" w:tentative="1">
      <w:start w:val="1"/>
      <w:numFmt w:val="lowerLetter"/>
      <w:lvlText w:val="%2."/>
      <w:lvlJc w:val="left"/>
      <w:pPr>
        <w:ind w:left="1794" w:hanging="360"/>
      </w:pPr>
    </w:lvl>
    <w:lvl w:ilvl="2" w:tplc="0C0A001B" w:tentative="1">
      <w:start w:val="1"/>
      <w:numFmt w:val="lowerRoman"/>
      <w:lvlText w:val="%3."/>
      <w:lvlJc w:val="right"/>
      <w:pPr>
        <w:ind w:left="2514" w:hanging="180"/>
      </w:pPr>
    </w:lvl>
    <w:lvl w:ilvl="3" w:tplc="0C0A000F" w:tentative="1">
      <w:start w:val="1"/>
      <w:numFmt w:val="decimal"/>
      <w:lvlText w:val="%4."/>
      <w:lvlJc w:val="left"/>
      <w:pPr>
        <w:ind w:left="3234" w:hanging="360"/>
      </w:pPr>
    </w:lvl>
    <w:lvl w:ilvl="4" w:tplc="0C0A0019" w:tentative="1">
      <w:start w:val="1"/>
      <w:numFmt w:val="lowerLetter"/>
      <w:lvlText w:val="%5."/>
      <w:lvlJc w:val="left"/>
      <w:pPr>
        <w:ind w:left="3954" w:hanging="360"/>
      </w:pPr>
    </w:lvl>
    <w:lvl w:ilvl="5" w:tplc="0C0A001B" w:tentative="1">
      <w:start w:val="1"/>
      <w:numFmt w:val="lowerRoman"/>
      <w:lvlText w:val="%6."/>
      <w:lvlJc w:val="right"/>
      <w:pPr>
        <w:ind w:left="4674" w:hanging="180"/>
      </w:pPr>
    </w:lvl>
    <w:lvl w:ilvl="6" w:tplc="0C0A000F" w:tentative="1">
      <w:start w:val="1"/>
      <w:numFmt w:val="decimal"/>
      <w:lvlText w:val="%7."/>
      <w:lvlJc w:val="left"/>
      <w:pPr>
        <w:ind w:left="5394" w:hanging="360"/>
      </w:pPr>
    </w:lvl>
    <w:lvl w:ilvl="7" w:tplc="0C0A0019" w:tentative="1">
      <w:start w:val="1"/>
      <w:numFmt w:val="lowerLetter"/>
      <w:lvlText w:val="%8."/>
      <w:lvlJc w:val="left"/>
      <w:pPr>
        <w:ind w:left="6114" w:hanging="360"/>
      </w:pPr>
    </w:lvl>
    <w:lvl w:ilvl="8" w:tplc="0C0A001B" w:tentative="1">
      <w:start w:val="1"/>
      <w:numFmt w:val="lowerRoman"/>
      <w:lvlText w:val="%9."/>
      <w:lvlJc w:val="right"/>
      <w:pPr>
        <w:ind w:left="6834" w:hanging="180"/>
      </w:pPr>
    </w:lvl>
  </w:abstractNum>
  <w:abstractNum w:abstractNumId="4">
    <w:nsid w:val="482E49C0"/>
    <w:multiLevelType w:val="multilevel"/>
    <w:tmpl w:val="19701B96"/>
    <w:lvl w:ilvl="0">
      <w:start w:val="1"/>
      <w:numFmt w:val="bullet"/>
      <w:lvlText w:val="●"/>
      <w:lvlJc w:val="left"/>
      <w:pPr>
        <w:ind w:left="0" w:firstLine="0"/>
      </w:pPr>
      <w:rPr>
        <w:rFonts w:ascii="Arial" w:eastAsia="Arial" w:hAnsi="Arial" w:cs="Arial"/>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nsid w:val="4A7647DE"/>
    <w:multiLevelType w:val="multilevel"/>
    <w:tmpl w:val="CCBAA91C"/>
    <w:lvl w:ilvl="0">
      <w:start w:val="1"/>
      <w:numFmt w:val="bullet"/>
      <w:lvlText w:val="●"/>
      <w:lvlJc w:val="left"/>
      <w:pPr>
        <w:ind w:left="720" w:firstLine="360"/>
      </w:pPr>
      <w:rPr>
        <w:rFonts w:ascii="Arial" w:eastAsia="Arial" w:hAnsi="Arial" w:cs="Arial"/>
      </w:rPr>
    </w:lvl>
    <w:lvl w:ilvl="1">
      <w:start w:val="1"/>
      <w:numFmt w:val="lowerLetter"/>
      <w:lvlText w:val="%2)"/>
      <w:lvlJc w:val="left"/>
      <w:pPr>
        <w:ind w:left="1590" w:firstLine="1080"/>
      </w:p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6">
    <w:nsid w:val="4E224437"/>
    <w:multiLevelType w:val="multilevel"/>
    <w:tmpl w:val="56F4647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nsid w:val="56A94F93"/>
    <w:multiLevelType w:val="multilevel"/>
    <w:tmpl w:val="E6E0A32E"/>
    <w:lvl w:ilvl="0">
      <w:start w:val="1"/>
      <w:numFmt w:val="bullet"/>
      <w:lvlText w:val="●"/>
      <w:lvlJc w:val="left"/>
      <w:pPr>
        <w:ind w:left="720" w:firstLine="360"/>
      </w:pPr>
      <w:rPr>
        <w:rFonts w:ascii="Arial" w:eastAsia="Arial" w:hAnsi="Arial" w:cs="Arial"/>
      </w:r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8">
    <w:nsid w:val="69AD54A6"/>
    <w:multiLevelType w:val="hybridMultilevel"/>
    <w:tmpl w:val="6C50B6A0"/>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2"/>
  </w:num>
  <w:num w:numId="2">
    <w:abstractNumId w:val="1"/>
  </w:num>
  <w:num w:numId="3">
    <w:abstractNumId w:val="6"/>
  </w:num>
  <w:num w:numId="4">
    <w:abstractNumId w:val="4"/>
  </w:num>
  <w:num w:numId="5">
    <w:abstractNumId w:val="7"/>
  </w:num>
  <w:num w:numId="6">
    <w:abstractNumId w:val="5"/>
  </w:num>
  <w:num w:numId="7">
    <w:abstractNumId w:val="3"/>
  </w:num>
  <w:num w:numId="8">
    <w:abstractNumId w:val="0"/>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hyphenationZone w:val="425"/>
  <w:characterSpacingControl w:val="doNotCompress"/>
  <w:hdrShapeDefaults>
    <o:shapedefaults v:ext="edit" spidmax="33794"/>
  </w:hdrShapeDefaults>
  <w:footnotePr>
    <w:footnote w:id="0"/>
    <w:footnote w:id="1"/>
  </w:footnotePr>
  <w:endnotePr>
    <w:endnote w:id="0"/>
    <w:endnote w:id="1"/>
  </w:endnotePr>
  <w:compat/>
  <w:rsids>
    <w:rsidRoot w:val="00674D03"/>
    <w:rsid w:val="00007FAF"/>
    <w:rsid w:val="00012C32"/>
    <w:rsid w:val="0004380A"/>
    <w:rsid w:val="00054971"/>
    <w:rsid w:val="000630A8"/>
    <w:rsid w:val="00092A7B"/>
    <w:rsid w:val="00095035"/>
    <w:rsid w:val="000C553F"/>
    <w:rsid w:val="00101AA1"/>
    <w:rsid w:val="00101AA2"/>
    <w:rsid w:val="00116111"/>
    <w:rsid w:val="00116977"/>
    <w:rsid w:val="00117CA0"/>
    <w:rsid w:val="00122097"/>
    <w:rsid w:val="001225A8"/>
    <w:rsid w:val="0013013E"/>
    <w:rsid w:val="00132953"/>
    <w:rsid w:val="0018083F"/>
    <w:rsid w:val="00182C39"/>
    <w:rsid w:val="00187E1E"/>
    <w:rsid w:val="001931D3"/>
    <w:rsid w:val="001A037B"/>
    <w:rsid w:val="00261623"/>
    <w:rsid w:val="00262BCF"/>
    <w:rsid w:val="002674D1"/>
    <w:rsid w:val="00271D09"/>
    <w:rsid w:val="0027356C"/>
    <w:rsid w:val="00280B22"/>
    <w:rsid w:val="002851EE"/>
    <w:rsid w:val="0028621B"/>
    <w:rsid w:val="002C40EF"/>
    <w:rsid w:val="002D7393"/>
    <w:rsid w:val="002E394D"/>
    <w:rsid w:val="002F2FB3"/>
    <w:rsid w:val="00314B1F"/>
    <w:rsid w:val="003250F8"/>
    <w:rsid w:val="003377C4"/>
    <w:rsid w:val="00342F54"/>
    <w:rsid w:val="00381734"/>
    <w:rsid w:val="003918E0"/>
    <w:rsid w:val="003B3A23"/>
    <w:rsid w:val="003C682E"/>
    <w:rsid w:val="003F2B89"/>
    <w:rsid w:val="003F7070"/>
    <w:rsid w:val="00401E92"/>
    <w:rsid w:val="00431746"/>
    <w:rsid w:val="00440C5C"/>
    <w:rsid w:val="00494C3C"/>
    <w:rsid w:val="004B41A7"/>
    <w:rsid w:val="004C7B62"/>
    <w:rsid w:val="004C7B9B"/>
    <w:rsid w:val="004E3287"/>
    <w:rsid w:val="004E46AD"/>
    <w:rsid w:val="004E5870"/>
    <w:rsid w:val="0051139C"/>
    <w:rsid w:val="00521D8E"/>
    <w:rsid w:val="005661FC"/>
    <w:rsid w:val="0059454A"/>
    <w:rsid w:val="005D3591"/>
    <w:rsid w:val="005D6928"/>
    <w:rsid w:val="005D7DD4"/>
    <w:rsid w:val="005E1927"/>
    <w:rsid w:val="005F07AE"/>
    <w:rsid w:val="005F54FD"/>
    <w:rsid w:val="0063532B"/>
    <w:rsid w:val="00637BCC"/>
    <w:rsid w:val="00672360"/>
    <w:rsid w:val="00674D03"/>
    <w:rsid w:val="00687602"/>
    <w:rsid w:val="00687AEE"/>
    <w:rsid w:val="006E0789"/>
    <w:rsid w:val="006E1942"/>
    <w:rsid w:val="006F4B96"/>
    <w:rsid w:val="006F5C80"/>
    <w:rsid w:val="00712780"/>
    <w:rsid w:val="007410F2"/>
    <w:rsid w:val="00750EA1"/>
    <w:rsid w:val="007739CF"/>
    <w:rsid w:val="007D5B02"/>
    <w:rsid w:val="007E2530"/>
    <w:rsid w:val="007E4A48"/>
    <w:rsid w:val="008079C8"/>
    <w:rsid w:val="0081461A"/>
    <w:rsid w:val="0082232D"/>
    <w:rsid w:val="00824EB0"/>
    <w:rsid w:val="00826AD4"/>
    <w:rsid w:val="00831BC0"/>
    <w:rsid w:val="00836173"/>
    <w:rsid w:val="008942BA"/>
    <w:rsid w:val="008A2AF7"/>
    <w:rsid w:val="008A49CB"/>
    <w:rsid w:val="008B210C"/>
    <w:rsid w:val="008D4242"/>
    <w:rsid w:val="008E3674"/>
    <w:rsid w:val="008F1D8B"/>
    <w:rsid w:val="008F2BEF"/>
    <w:rsid w:val="00906B7B"/>
    <w:rsid w:val="00914EEA"/>
    <w:rsid w:val="00931D7C"/>
    <w:rsid w:val="009373E6"/>
    <w:rsid w:val="00944E70"/>
    <w:rsid w:val="00966BA0"/>
    <w:rsid w:val="0098243F"/>
    <w:rsid w:val="009848A0"/>
    <w:rsid w:val="009972D5"/>
    <w:rsid w:val="009C0EFA"/>
    <w:rsid w:val="009C16D1"/>
    <w:rsid w:val="00A22788"/>
    <w:rsid w:val="00A31E3A"/>
    <w:rsid w:val="00A4023F"/>
    <w:rsid w:val="00A418D1"/>
    <w:rsid w:val="00A43CEA"/>
    <w:rsid w:val="00A65E15"/>
    <w:rsid w:val="00A716A5"/>
    <w:rsid w:val="00AA21F1"/>
    <w:rsid w:val="00AB110B"/>
    <w:rsid w:val="00AD273B"/>
    <w:rsid w:val="00AE4550"/>
    <w:rsid w:val="00B0773E"/>
    <w:rsid w:val="00B34AB6"/>
    <w:rsid w:val="00B621D6"/>
    <w:rsid w:val="00B655AC"/>
    <w:rsid w:val="00B75304"/>
    <w:rsid w:val="00B75C20"/>
    <w:rsid w:val="00B904E9"/>
    <w:rsid w:val="00BB5B31"/>
    <w:rsid w:val="00BD5753"/>
    <w:rsid w:val="00C136D1"/>
    <w:rsid w:val="00C43F53"/>
    <w:rsid w:val="00C60C92"/>
    <w:rsid w:val="00C612CB"/>
    <w:rsid w:val="00C72A3C"/>
    <w:rsid w:val="00C979C0"/>
    <w:rsid w:val="00CB183A"/>
    <w:rsid w:val="00CE32B0"/>
    <w:rsid w:val="00D21A59"/>
    <w:rsid w:val="00D312E4"/>
    <w:rsid w:val="00D7569C"/>
    <w:rsid w:val="00D8058B"/>
    <w:rsid w:val="00DB2053"/>
    <w:rsid w:val="00DC081B"/>
    <w:rsid w:val="00DE45C5"/>
    <w:rsid w:val="00E0773B"/>
    <w:rsid w:val="00E3386E"/>
    <w:rsid w:val="00E56469"/>
    <w:rsid w:val="00E6595B"/>
    <w:rsid w:val="00E70BC1"/>
    <w:rsid w:val="00EA4B2B"/>
    <w:rsid w:val="00EE24A9"/>
    <w:rsid w:val="00F14765"/>
    <w:rsid w:val="00F37588"/>
    <w:rsid w:val="00F62C4C"/>
    <w:rsid w:val="00FB0025"/>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s-ES" w:eastAsia="es-AR"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5C80"/>
  </w:style>
  <w:style w:type="paragraph" w:styleId="Ttulo1">
    <w:name w:val="heading 1"/>
    <w:basedOn w:val="normal0"/>
    <w:next w:val="normal0"/>
    <w:rsid w:val="00674D03"/>
    <w:pPr>
      <w:keepNext/>
      <w:pBdr>
        <w:top w:val="nil"/>
        <w:left w:val="nil"/>
        <w:bottom w:val="nil"/>
        <w:right w:val="nil"/>
        <w:between w:val="nil"/>
      </w:pBdr>
      <w:outlineLvl w:val="0"/>
    </w:pPr>
    <w:rPr>
      <w:b/>
      <w:color w:val="000000"/>
      <w:sz w:val="20"/>
      <w:szCs w:val="20"/>
    </w:rPr>
  </w:style>
  <w:style w:type="paragraph" w:styleId="Ttulo2">
    <w:name w:val="heading 2"/>
    <w:basedOn w:val="normal0"/>
    <w:next w:val="normal0"/>
    <w:rsid w:val="00674D03"/>
    <w:pPr>
      <w:keepNext/>
      <w:pBdr>
        <w:top w:val="nil"/>
        <w:left w:val="nil"/>
        <w:bottom w:val="nil"/>
        <w:right w:val="nil"/>
        <w:between w:val="nil"/>
      </w:pBdr>
      <w:outlineLvl w:val="1"/>
    </w:pPr>
    <w:rPr>
      <w:rFonts w:ascii="Arial" w:eastAsia="Arial" w:hAnsi="Arial" w:cs="Arial"/>
      <w:b/>
      <w:color w:val="000000"/>
      <w:sz w:val="28"/>
      <w:szCs w:val="28"/>
      <w:u w:val="single"/>
    </w:rPr>
  </w:style>
  <w:style w:type="paragraph" w:styleId="Ttulo3">
    <w:name w:val="heading 3"/>
    <w:basedOn w:val="normal0"/>
    <w:next w:val="normal0"/>
    <w:rsid w:val="00674D03"/>
    <w:pPr>
      <w:keepNext/>
      <w:pBdr>
        <w:top w:val="nil"/>
        <w:left w:val="nil"/>
        <w:bottom w:val="nil"/>
        <w:right w:val="nil"/>
        <w:between w:val="nil"/>
      </w:pBdr>
      <w:outlineLvl w:val="2"/>
    </w:pPr>
    <w:rPr>
      <w:rFonts w:ascii="Arial" w:eastAsia="Arial" w:hAnsi="Arial" w:cs="Arial"/>
      <w:b/>
      <w:color w:val="000000"/>
      <w:sz w:val="22"/>
      <w:szCs w:val="22"/>
    </w:rPr>
  </w:style>
  <w:style w:type="paragraph" w:styleId="Ttulo4">
    <w:name w:val="heading 4"/>
    <w:basedOn w:val="normal0"/>
    <w:next w:val="normal0"/>
    <w:rsid w:val="00674D03"/>
    <w:pPr>
      <w:keepNext/>
      <w:pBdr>
        <w:top w:val="nil"/>
        <w:left w:val="nil"/>
        <w:bottom w:val="nil"/>
        <w:right w:val="nil"/>
        <w:between w:val="nil"/>
      </w:pBdr>
      <w:jc w:val="center"/>
      <w:outlineLvl w:val="3"/>
    </w:pPr>
    <w:rPr>
      <w:b/>
      <w:color w:val="000000"/>
    </w:rPr>
  </w:style>
  <w:style w:type="paragraph" w:styleId="Ttulo5">
    <w:name w:val="heading 5"/>
    <w:basedOn w:val="normal0"/>
    <w:next w:val="normal0"/>
    <w:rsid w:val="00674D03"/>
    <w:pPr>
      <w:keepNext/>
      <w:pBdr>
        <w:top w:val="nil"/>
        <w:left w:val="nil"/>
        <w:bottom w:val="nil"/>
        <w:right w:val="nil"/>
        <w:between w:val="nil"/>
      </w:pBdr>
      <w:jc w:val="both"/>
      <w:outlineLvl w:val="4"/>
    </w:pPr>
    <w:rPr>
      <w:rFonts w:ascii="Arial" w:eastAsia="Arial" w:hAnsi="Arial" w:cs="Arial"/>
      <w:b/>
      <w:color w:val="000000"/>
      <w:sz w:val="22"/>
      <w:szCs w:val="22"/>
      <w:u w:val="single"/>
    </w:rPr>
  </w:style>
  <w:style w:type="paragraph" w:styleId="Ttulo6">
    <w:name w:val="heading 6"/>
    <w:basedOn w:val="normal0"/>
    <w:next w:val="normal0"/>
    <w:rsid w:val="00674D03"/>
    <w:pPr>
      <w:keepNext/>
      <w:keepLines/>
      <w:pBdr>
        <w:top w:val="nil"/>
        <w:left w:val="nil"/>
        <w:bottom w:val="nil"/>
        <w:right w:val="nil"/>
        <w:between w:val="nil"/>
      </w:pBdr>
      <w:spacing w:before="200" w:after="40"/>
      <w:contextualSpacing/>
      <w:outlineLvl w:val="5"/>
    </w:pPr>
    <w:rPr>
      <w:b/>
      <w:color w:val="00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0">
    <w:name w:val="normal"/>
    <w:rsid w:val="00674D03"/>
  </w:style>
  <w:style w:type="table" w:customStyle="1" w:styleId="TableNormal">
    <w:name w:val="Table Normal"/>
    <w:rsid w:val="00674D03"/>
    <w:tblPr>
      <w:tblCellMar>
        <w:top w:w="0" w:type="dxa"/>
        <w:left w:w="0" w:type="dxa"/>
        <w:bottom w:w="0" w:type="dxa"/>
        <w:right w:w="0" w:type="dxa"/>
      </w:tblCellMar>
    </w:tblPr>
  </w:style>
  <w:style w:type="paragraph" w:styleId="Ttulo">
    <w:name w:val="Title"/>
    <w:basedOn w:val="normal0"/>
    <w:next w:val="normal0"/>
    <w:rsid w:val="00674D03"/>
    <w:pPr>
      <w:pBdr>
        <w:top w:val="nil"/>
        <w:left w:val="nil"/>
        <w:bottom w:val="nil"/>
        <w:right w:val="nil"/>
        <w:between w:val="nil"/>
      </w:pBdr>
      <w:jc w:val="center"/>
    </w:pPr>
    <w:rPr>
      <w:rFonts w:ascii="Book Antiqua" w:eastAsia="Book Antiqua" w:hAnsi="Book Antiqua" w:cs="Book Antiqua"/>
      <w:b/>
      <w:color w:val="000000"/>
    </w:rPr>
  </w:style>
  <w:style w:type="paragraph" w:styleId="Subttulo">
    <w:name w:val="Subtitle"/>
    <w:basedOn w:val="normal0"/>
    <w:next w:val="normal0"/>
    <w:rsid w:val="00674D03"/>
    <w:pPr>
      <w:keepNext/>
      <w:keepLines/>
      <w:pBdr>
        <w:top w:val="nil"/>
        <w:left w:val="nil"/>
        <w:bottom w:val="nil"/>
        <w:right w:val="nil"/>
        <w:between w:val="nil"/>
      </w:pBdr>
      <w:spacing w:before="360" w:after="80"/>
      <w:contextualSpacing/>
    </w:pPr>
    <w:rPr>
      <w:rFonts w:ascii="Georgia" w:eastAsia="Georgia" w:hAnsi="Georgia" w:cs="Georgia"/>
      <w:i/>
      <w:color w:val="666666"/>
      <w:sz w:val="48"/>
      <w:szCs w:val="48"/>
    </w:rPr>
  </w:style>
  <w:style w:type="table" w:customStyle="1" w:styleId="a">
    <w:basedOn w:val="TableNormal"/>
    <w:rsid w:val="00674D03"/>
    <w:tblPr>
      <w:tblStyleRowBandSize w:val="1"/>
      <w:tblStyleColBandSize w:val="1"/>
      <w:tblCellMar>
        <w:top w:w="0" w:type="dxa"/>
        <w:left w:w="70" w:type="dxa"/>
        <w:bottom w:w="0" w:type="dxa"/>
        <w:right w:w="70" w:type="dxa"/>
      </w:tblCellMar>
    </w:tblPr>
  </w:style>
  <w:style w:type="table" w:customStyle="1" w:styleId="a0">
    <w:basedOn w:val="TableNormal"/>
    <w:rsid w:val="00674D03"/>
    <w:tblPr>
      <w:tblStyleRowBandSize w:val="1"/>
      <w:tblStyleColBandSize w:val="1"/>
      <w:tblCellMar>
        <w:top w:w="0" w:type="dxa"/>
        <w:left w:w="70" w:type="dxa"/>
        <w:bottom w:w="0" w:type="dxa"/>
        <w:right w:w="70" w:type="dxa"/>
      </w:tblCellMar>
    </w:tblPr>
  </w:style>
  <w:style w:type="table" w:customStyle="1" w:styleId="a1">
    <w:basedOn w:val="TableNormal"/>
    <w:rsid w:val="00674D03"/>
    <w:tblPr>
      <w:tblStyleRowBandSize w:val="1"/>
      <w:tblStyleColBandSize w:val="1"/>
      <w:tblCellMar>
        <w:top w:w="0" w:type="dxa"/>
        <w:left w:w="70" w:type="dxa"/>
        <w:bottom w:w="0" w:type="dxa"/>
        <w:right w:w="70" w:type="dxa"/>
      </w:tblCellMar>
    </w:tblPr>
  </w:style>
  <w:style w:type="table" w:customStyle="1" w:styleId="a2">
    <w:basedOn w:val="TableNormal"/>
    <w:rsid w:val="00674D03"/>
    <w:tblPr>
      <w:tblStyleRowBandSize w:val="1"/>
      <w:tblStyleColBandSize w:val="1"/>
      <w:tblCellMar>
        <w:top w:w="0" w:type="dxa"/>
        <w:left w:w="70" w:type="dxa"/>
        <w:bottom w:w="0" w:type="dxa"/>
        <w:right w:w="70" w:type="dxa"/>
      </w:tblCellMar>
    </w:tblPr>
  </w:style>
  <w:style w:type="table" w:customStyle="1" w:styleId="a3">
    <w:basedOn w:val="TableNormal"/>
    <w:rsid w:val="00674D03"/>
    <w:tblPr>
      <w:tblStyleRowBandSize w:val="1"/>
      <w:tblStyleColBandSize w:val="1"/>
      <w:tblCellMar>
        <w:top w:w="0" w:type="dxa"/>
        <w:left w:w="70" w:type="dxa"/>
        <w:bottom w:w="0" w:type="dxa"/>
        <w:right w:w="70" w:type="dxa"/>
      </w:tblCellMar>
    </w:tblPr>
  </w:style>
  <w:style w:type="table" w:customStyle="1" w:styleId="a4">
    <w:basedOn w:val="TableNormal"/>
    <w:rsid w:val="00674D03"/>
    <w:tblPr>
      <w:tblStyleRowBandSize w:val="1"/>
      <w:tblStyleColBandSize w:val="1"/>
      <w:tblCellMar>
        <w:top w:w="0" w:type="dxa"/>
        <w:left w:w="70" w:type="dxa"/>
        <w:bottom w:w="0" w:type="dxa"/>
        <w:right w:w="70" w:type="dxa"/>
      </w:tblCellMar>
    </w:tblPr>
  </w:style>
  <w:style w:type="table" w:customStyle="1" w:styleId="a5">
    <w:basedOn w:val="TableNormal"/>
    <w:rsid w:val="00674D03"/>
    <w:tblPr>
      <w:tblStyleRowBandSize w:val="1"/>
      <w:tblStyleColBandSize w:val="1"/>
      <w:tblCellMar>
        <w:top w:w="0" w:type="dxa"/>
        <w:left w:w="70" w:type="dxa"/>
        <w:bottom w:w="0" w:type="dxa"/>
        <w:right w:w="70" w:type="dxa"/>
      </w:tblCellMar>
    </w:tblPr>
  </w:style>
  <w:style w:type="table" w:customStyle="1" w:styleId="a6">
    <w:basedOn w:val="TableNormal"/>
    <w:rsid w:val="00674D03"/>
    <w:tblPr>
      <w:tblStyleRowBandSize w:val="1"/>
      <w:tblStyleColBandSize w:val="1"/>
      <w:tblCellMar>
        <w:top w:w="0" w:type="dxa"/>
        <w:left w:w="70" w:type="dxa"/>
        <w:bottom w:w="0" w:type="dxa"/>
        <w:right w:w="70" w:type="dxa"/>
      </w:tblCellMar>
    </w:tblPr>
  </w:style>
  <w:style w:type="table" w:customStyle="1" w:styleId="a7">
    <w:basedOn w:val="TableNormal"/>
    <w:rsid w:val="00674D03"/>
    <w:tblPr>
      <w:tblStyleRowBandSize w:val="1"/>
      <w:tblStyleColBandSize w:val="1"/>
      <w:tblCellMar>
        <w:top w:w="0" w:type="dxa"/>
        <w:left w:w="70" w:type="dxa"/>
        <w:bottom w:w="0" w:type="dxa"/>
        <w:right w:w="70" w:type="dxa"/>
      </w:tblCellMar>
    </w:tblPr>
  </w:style>
  <w:style w:type="table" w:customStyle="1" w:styleId="a8">
    <w:basedOn w:val="TableNormal"/>
    <w:rsid w:val="00674D03"/>
    <w:tblPr>
      <w:tblStyleRowBandSize w:val="1"/>
      <w:tblStyleColBandSize w:val="1"/>
      <w:tblCellMar>
        <w:top w:w="0" w:type="dxa"/>
        <w:left w:w="70" w:type="dxa"/>
        <w:bottom w:w="0" w:type="dxa"/>
        <w:right w:w="70" w:type="dxa"/>
      </w:tblCellMar>
    </w:tblPr>
  </w:style>
  <w:style w:type="table" w:customStyle="1" w:styleId="a9">
    <w:basedOn w:val="TableNormal"/>
    <w:rsid w:val="00674D03"/>
    <w:tblPr>
      <w:tblStyleRowBandSize w:val="1"/>
      <w:tblStyleColBandSize w:val="1"/>
      <w:tblCellMar>
        <w:top w:w="0" w:type="dxa"/>
        <w:left w:w="70" w:type="dxa"/>
        <w:bottom w:w="0" w:type="dxa"/>
        <w:right w:w="70" w:type="dxa"/>
      </w:tblCellMar>
    </w:tblPr>
  </w:style>
  <w:style w:type="table" w:customStyle="1" w:styleId="aa">
    <w:basedOn w:val="TableNormal"/>
    <w:rsid w:val="00674D03"/>
    <w:tblPr>
      <w:tblStyleRowBandSize w:val="1"/>
      <w:tblStyleColBandSize w:val="1"/>
      <w:tblCellMar>
        <w:top w:w="0" w:type="dxa"/>
        <w:left w:w="70" w:type="dxa"/>
        <w:bottom w:w="0" w:type="dxa"/>
        <w:right w:w="70" w:type="dxa"/>
      </w:tblCellMar>
    </w:tblPr>
  </w:style>
  <w:style w:type="paragraph" w:styleId="Textodeglobo">
    <w:name w:val="Balloon Text"/>
    <w:basedOn w:val="Normal"/>
    <w:link w:val="TextodegloboCar"/>
    <w:uiPriority w:val="99"/>
    <w:semiHidden/>
    <w:unhideWhenUsed/>
    <w:rsid w:val="00C612CB"/>
    <w:rPr>
      <w:rFonts w:ascii="Tahoma" w:hAnsi="Tahoma" w:cs="Tahoma"/>
      <w:sz w:val="16"/>
      <w:szCs w:val="16"/>
    </w:rPr>
  </w:style>
  <w:style w:type="character" w:customStyle="1" w:styleId="TextodegloboCar">
    <w:name w:val="Texto de globo Car"/>
    <w:basedOn w:val="Fuentedeprrafopredeter"/>
    <w:link w:val="Textodeglobo"/>
    <w:uiPriority w:val="99"/>
    <w:semiHidden/>
    <w:rsid w:val="00C612CB"/>
    <w:rPr>
      <w:rFonts w:ascii="Tahoma" w:hAnsi="Tahoma" w:cs="Tahoma"/>
      <w:sz w:val="16"/>
      <w:szCs w:val="16"/>
    </w:rPr>
  </w:style>
  <w:style w:type="paragraph" w:styleId="Encabezado">
    <w:name w:val="header"/>
    <w:basedOn w:val="Normal"/>
    <w:link w:val="EncabezadoCar"/>
    <w:uiPriority w:val="99"/>
    <w:semiHidden/>
    <w:unhideWhenUsed/>
    <w:rsid w:val="002D7393"/>
    <w:pPr>
      <w:tabs>
        <w:tab w:val="center" w:pos="4252"/>
        <w:tab w:val="right" w:pos="8504"/>
      </w:tabs>
    </w:pPr>
  </w:style>
  <w:style w:type="character" w:customStyle="1" w:styleId="EncabezadoCar">
    <w:name w:val="Encabezado Car"/>
    <w:basedOn w:val="Fuentedeprrafopredeter"/>
    <w:link w:val="Encabezado"/>
    <w:uiPriority w:val="99"/>
    <w:semiHidden/>
    <w:rsid w:val="002D7393"/>
  </w:style>
  <w:style w:type="paragraph" w:styleId="Piedepgina">
    <w:name w:val="footer"/>
    <w:basedOn w:val="Normal"/>
    <w:link w:val="PiedepginaCar"/>
    <w:uiPriority w:val="99"/>
    <w:semiHidden/>
    <w:unhideWhenUsed/>
    <w:rsid w:val="002D7393"/>
    <w:pPr>
      <w:tabs>
        <w:tab w:val="center" w:pos="4252"/>
        <w:tab w:val="right" w:pos="8504"/>
      </w:tabs>
    </w:pPr>
  </w:style>
  <w:style w:type="character" w:customStyle="1" w:styleId="PiedepginaCar">
    <w:name w:val="Pie de página Car"/>
    <w:basedOn w:val="Fuentedeprrafopredeter"/>
    <w:link w:val="Piedepgina"/>
    <w:uiPriority w:val="99"/>
    <w:semiHidden/>
    <w:rsid w:val="002D7393"/>
  </w:style>
  <w:style w:type="character" w:styleId="Hipervnculo">
    <w:name w:val="Hyperlink"/>
    <w:basedOn w:val="Fuentedeprrafopredeter"/>
    <w:uiPriority w:val="99"/>
    <w:unhideWhenUsed/>
    <w:rsid w:val="00521D8E"/>
    <w:rPr>
      <w:color w:val="0000FF" w:themeColor="hyperlink"/>
      <w:u w:val="single"/>
    </w:rPr>
  </w:style>
  <w:style w:type="paragraph" w:styleId="Textonotapie">
    <w:name w:val="footnote text"/>
    <w:basedOn w:val="Normal"/>
    <w:link w:val="TextonotapieCar"/>
    <w:uiPriority w:val="99"/>
    <w:semiHidden/>
    <w:unhideWhenUsed/>
    <w:rsid w:val="00CB183A"/>
    <w:rPr>
      <w:sz w:val="20"/>
      <w:szCs w:val="20"/>
    </w:rPr>
  </w:style>
  <w:style w:type="character" w:customStyle="1" w:styleId="TextonotapieCar">
    <w:name w:val="Texto nota pie Car"/>
    <w:basedOn w:val="Fuentedeprrafopredeter"/>
    <w:link w:val="Textonotapie"/>
    <w:uiPriority w:val="99"/>
    <w:semiHidden/>
    <w:rsid w:val="00CB183A"/>
    <w:rPr>
      <w:sz w:val="20"/>
      <w:szCs w:val="20"/>
    </w:rPr>
  </w:style>
  <w:style w:type="character" w:styleId="Refdenotaalpie">
    <w:name w:val="footnote reference"/>
    <w:basedOn w:val="Fuentedeprrafopredeter"/>
    <w:uiPriority w:val="99"/>
    <w:semiHidden/>
    <w:unhideWhenUsed/>
    <w:rsid w:val="00CB183A"/>
    <w:rPr>
      <w:vertAlign w:val="superscript"/>
    </w:rPr>
  </w:style>
  <w:style w:type="character" w:styleId="nfasisintenso">
    <w:name w:val="Intense Emphasis"/>
    <w:basedOn w:val="Fuentedeprrafopredeter"/>
    <w:uiPriority w:val="21"/>
    <w:qFormat/>
    <w:rsid w:val="00944E70"/>
    <w:rPr>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184178604">
      <w:bodyDiv w:val="1"/>
      <w:marLeft w:val="0"/>
      <w:marRight w:val="0"/>
      <w:marTop w:val="0"/>
      <w:marBottom w:val="0"/>
      <w:divBdr>
        <w:top w:val="none" w:sz="0" w:space="0" w:color="auto"/>
        <w:left w:val="none" w:sz="0" w:space="0" w:color="auto"/>
        <w:bottom w:val="none" w:sz="0" w:space="0" w:color="auto"/>
        <w:right w:val="none" w:sz="0" w:space="0" w:color="auto"/>
      </w:divBdr>
    </w:div>
    <w:div w:id="7953717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hyperlink" Target="mailto:msalomon@unq.edu.ar" TargetMode="External"/><Relationship Id="rId26" Type="http://schemas.openxmlformats.org/officeDocument/2006/relationships/hyperlink" Target="http://www.unq.edu.ar/carreras/23-licenciatura-en-comercio-internacional.php" TargetMode="External"/><Relationship Id="rId39" Type="http://schemas.openxmlformats.org/officeDocument/2006/relationships/hyperlink" Target="mailto:jbonnin@unq.edu.ar" TargetMode="External"/><Relationship Id="rId21" Type="http://schemas.openxmlformats.org/officeDocument/2006/relationships/hyperlink" Target="mailto:emanuel.mascareno@unq.edu.ar" TargetMode="External"/><Relationship Id="rId34" Type="http://schemas.openxmlformats.org/officeDocument/2006/relationships/hyperlink" Target="mailto:jsantar@gmail.com" TargetMode="External"/><Relationship Id="rId42" Type="http://schemas.openxmlformats.org/officeDocument/2006/relationships/hyperlink" Target="http://www.unq.edu.ar/carreras/23-licenciatura-en-comercio-internacional.php" TargetMode="External"/><Relationship Id="rId47" Type="http://schemas.openxmlformats.org/officeDocument/2006/relationships/hyperlink" Target="mailto:mariano.pauluk@unq.edu.ar" TargetMode="External"/><Relationship Id="rId50" Type="http://schemas.openxmlformats.org/officeDocument/2006/relationships/hyperlink" Target="mailto:aazeglio@unq.edu.ar" TargetMode="External"/><Relationship Id="rId55" Type="http://schemas.openxmlformats.org/officeDocument/2006/relationships/hyperlink" Target="mailto:alejnac@hotmail.com" TargetMode="External"/><Relationship Id="rId63" Type="http://schemas.openxmlformats.org/officeDocument/2006/relationships/hyperlink" Target="http://www.unq.edu.ar/carreras/23-licenciatura-en-comercio-internacional.php" TargetMode="External"/><Relationship Id="rId68" Type="http://schemas.openxmlformats.org/officeDocument/2006/relationships/hyperlink" Target="mailto:meiros@unq.edu.ar" TargetMode="External"/><Relationship Id="rId76" Type="http://schemas.openxmlformats.org/officeDocument/2006/relationships/hyperlink" Target="mailto:lucas.becerra@unq.edu.ar" TargetMode="External"/><Relationship Id="rId84"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mailto:mariana.abrugiati@unq.edu.ar" TargetMode="External"/><Relationship Id="rId2" Type="http://schemas.openxmlformats.org/officeDocument/2006/relationships/numbering" Target="numbering.xml"/><Relationship Id="rId16" Type="http://schemas.openxmlformats.org/officeDocument/2006/relationships/hyperlink" Target="mailto:ssorbello@hotmail.com" TargetMode="External"/><Relationship Id="rId29" Type="http://schemas.openxmlformats.org/officeDocument/2006/relationships/hyperlink" Target="mailto:amendestello@gmail.com" TargetMode="External"/><Relationship Id="rId11" Type="http://schemas.openxmlformats.org/officeDocument/2006/relationships/hyperlink" Target="mailto:comerciointernacional@unq.edu.ar" TargetMode="External"/><Relationship Id="rId24" Type="http://schemas.openxmlformats.org/officeDocument/2006/relationships/hyperlink" Target="mailto:fabianruschanoff@yahoo.com.ar" TargetMode="External"/><Relationship Id="rId32" Type="http://schemas.openxmlformats.org/officeDocument/2006/relationships/hyperlink" Target="mailto:mlacabana@unq.edu.ar" TargetMode="External"/><Relationship Id="rId37" Type="http://schemas.openxmlformats.org/officeDocument/2006/relationships/hyperlink" Target="mailto:fcrosta@cedlas.org" TargetMode="External"/><Relationship Id="rId40" Type="http://schemas.openxmlformats.org/officeDocument/2006/relationships/hyperlink" Target="http://www.unq.edu.ar/carreras/23-licenciatura-en-comercio-internacional.php" TargetMode="External"/><Relationship Id="rId45" Type="http://schemas.openxmlformats.org/officeDocument/2006/relationships/hyperlink" Target="mailto:javier.quiroga@unq.edu.ar" TargetMode="External"/><Relationship Id="rId53" Type="http://schemas.openxmlformats.org/officeDocument/2006/relationships/hyperlink" Target="mailto:msalomon@unq.edu.ar" TargetMode="External"/><Relationship Id="rId58" Type="http://schemas.openxmlformats.org/officeDocument/2006/relationships/hyperlink" Target="http://www.unq.edu.ar/carreras/23-licenciatura-en-comercio-internacional.php" TargetMode="External"/><Relationship Id="rId66" Type="http://schemas.openxmlformats.org/officeDocument/2006/relationships/hyperlink" Target="mailto:ngaiardo@unq.edu.ar" TargetMode="External"/><Relationship Id="rId74" Type="http://schemas.openxmlformats.org/officeDocument/2006/relationships/hyperlink" Target="http://www.unq.edu.ar/carreras/23-licenciatura-en-comercio-internacional.php" TargetMode="External"/><Relationship Id="rId79" Type="http://schemas.openxmlformats.org/officeDocument/2006/relationships/hyperlink" Target="http://www.unq.edu.ar/carreras/23-licenciatura-en-comercio-internacional.php" TargetMode="External"/><Relationship Id="rId5" Type="http://schemas.openxmlformats.org/officeDocument/2006/relationships/webSettings" Target="webSettings.xml"/><Relationship Id="rId61" Type="http://schemas.openxmlformats.org/officeDocument/2006/relationships/hyperlink" Target="http://www.unq.edu.ar/carreras/23-licenciatura-en-comercio-internacional.php" TargetMode="External"/><Relationship Id="rId82" Type="http://schemas.openxmlformats.org/officeDocument/2006/relationships/footer" Target="footer1.xml"/><Relationship Id="rId19" Type="http://schemas.openxmlformats.org/officeDocument/2006/relationships/hyperlink" Target="mailto:gtraverso@go2uti.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hyperlink" Target="mailto:daniel_de_los_santos@hotmail.com" TargetMode="External"/><Relationship Id="rId27" Type="http://schemas.openxmlformats.org/officeDocument/2006/relationships/hyperlink" Target="mailto:matiasjavierrodriguez@yahoo.com.ar" TargetMode="External"/><Relationship Id="rId30" Type="http://schemas.openxmlformats.org/officeDocument/2006/relationships/hyperlink" Target="http://www.unq.edu.ar/carreras/23-licenciatura-en-comercio-internacional.php" TargetMode="External"/><Relationship Id="rId35" Type="http://schemas.openxmlformats.org/officeDocument/2006/relationships/hyperlink" Target="http://www.unq.edu.ar/carreras/23-licenciatura-en-comercio-internacional.php" TargetMode="External"/><Relationship Id="rId43" Type="http://schemas.openxmlformats.org/officeDocument/2006/relationships/hyperlink" Target="mailto:danielpavonpiscitello@yahoo.es" TargetMode="External"/><Relationship Id="rId48" Type="http://schemas.openxmlformats.org/officeDocument/2006/relationships/hyperlink" Target="mailto:jesica.deangelis@unq.edu.ar" TargetMode="External"/><Relationship Id="rId56" Type="http://schemas.openxmlformats.org/officeDocument/2006/relationships/hyperlink" Target="http://www.unq.edu.ar/carreras/23-licenciatura-en-comercio-internacional.php" TargetMode="External"/><Relationship Id="rId64" Type="http://schemas.openxmlformats.org/officeDocument/2006/relationships/hyperlink" Target="mailto:abarreto@unq.edu.ar" TargetMode="External"/><Relationship Id="rId69" Type="http://schemas.openxmlformats.org/officeDocument/2006/relationships/hyperlink" Target="mailto:sjuncal@gmail.com" TargetMode="External"/><Relationship Id="rId77" Type="http://schemas.openxmlformats.org/officeDocument/2006/relationships/hyperlink" Target="http://www.unq.edu.ar/carreras/23-licenciatura-en-comercio-internacional.php" TargetMode="External"/><Relationship Id="rId8" Type="http://schemas.openxmlformats.org/officeDocument/2006/relationships/image" Target="media/image1.png"/><Relationship Id="rId51" Type="http://schemas.openxmlformats.org/officeDocument/2006/relationships/hyperlink" Target="http://www.unq.edu.ar/carreras/23-licenciatura-en-comercio-internacional.php" TargetMode="External"/><Relationship Id="rId72" Type="http://schemas.openxmlformats.org/officeDocument/2006/relationships/hyperlink" Target="http://www.unq.edu.ar/carreras/23-licenciatura-en-comercio-internacional.php" TargetMode="External"/><Relationship Id="rId80" Type="http://schemas.openxmlformats.org/officeDocument/2006/relationships/hyperlink" Target="mailto:guidoperrone@gmail.com" TargetMode="External"/><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mailto:hbazque@unq.edu.ar" TargetMode="External"/><Relationship Id="rId17" Type="http://schemas.openxmlformats.org/officeDocument/2006/relationships/hyperlink" Target="http://www.unq.edu.ar/carreras/23-licenciatura-en-comercio-internacional.php" TargetMode="External"/><Relationship Id="rId25" Type="http://schemas.openxmlformats.org/officeDocument/2006/relationships/hyperlink" Target="mailto:hruschanoff@uvq.edu.ar" TargetMode="External"/><Relationship Id="rId33" Type="http://schemas.openxmlformats.org/officeDocument/2006/relationships/hyperlink" Target="http://www.unq.edu.ar/carreras/23-licenciatura-en-comercio-internacional.php" TargetMode="External"/><Relationship Id="rId38" Type="http://schemas.openxmlformats.org/officeDocument/2006/relationships/hyperlink" Target="http://www.unq.edu.ar/carreras/23-licenciatura-en-comercio-internacional.php" TargetMode="External"/><Relationship Id="rId46" Type="http://schemas.openxmlformats.org/officeDocument/2006/relationships/hyperlink" Target="http://www.unq.edu.ar/carreras/23-licenciatura-en-comercio-internacional.php" TargetMode="External"/><Relationship Id="rId59" Type="http://schemas.openxmlformats.org/officeDocument/2006/relationships/hyperlink" Target="mailto:lmartin@uvq.edu.ar" TargetMode="External"/><Relationship Id="rId67" Type="http://schemas.openxmlformats.org/officeDocument/2006/relationships/hyperlink" Target="http://www.unq.edu.ar/carreras/23-licenciatura-en-comercio-internacional.php" TargetMode="External"/><Relationship Id="rId20" Type="http://schemas.openxmlformats.org/officeDocument/2006/relationships/hyperlink" Target="http://www.unq.edu.ar/carreras/23-licenciatura-en-comercio-internacional.php" TargetMode="External"/><Relationship Id="rId41" Type="http://schemas.openxmlformats.org/officeDocument/2006/relationships/hyperlink" Target="mailto:storre@unq.edu.ar" TargetMode="External"/><Relationship Id="rId54" Type="http://schemas.openxmlformats.org/officeDocument/2006/relationships/hyperlink" Target="http://www.unq.edu.ar/carreras/23-licenciatura-en-comercio-internacional.php" TargetMode="External"/><Relationship Id="rId62" Type="http://schemas.openxmlformats.org/officeDocument/2006/relationships/hyperlink" Target="mailto:dariofederman@hotmail.com" TargetMode="External"/><Relationship Id="rId70" Type="http://schemas.openxmlformats.org/officeDocument/2006/relationships/hyperlink" Target="http://www.unq.edu.ar/carreras/23-licenciatura-en-comercio-internacional.php" TargetMode="External"/><Relationship Id="rId75" Type="http://schemas.openxmlformats.org/officeDocument/2006/relationships/hyperlink" Target="mailto:cbianco@unq.edu.ar" TargetMode="External"/><Relationship Id="rId83"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unq.edu.ar/carreras/23-licenciatura-en-comercio-internacional.php" TargetMode="External"/><Relationship Id="rId23" Type="http://schemas.openxmlformats.org/officeDocument/2006/relationships/hyperlink" Target="http://www.unq.edu.ar/carreras/23-licenciatura-en-comercio-internacional.php" TargetMode="External"/><Relationship Id="rId28" Type="http://schemas.openxmlformats.org/officeDocument/2006/relationships/hyperlink" Target="http://www.unq.edu.ar/carreras/23-licenciatura-en-comercio-internacional.php" TargetMode="External"/><Relationship Id="rId36" Type="http://schemas.openxmlformats.org/officeDocument/2006/relationships/hyperlink" Target="mailto:dbesler@uvq.edu.ar" TargetMode="External"/><Relationship Id="rId49" Type="http://schemas.openxmlformats.org/officeDocument/2006/relationships/hyperlink" Target="http://www.unq.edu.ar/carreras/23-licenciatura-en-comercio-internacional.php" TargetMode="External"/><Relationship Id="rId57" Type="http://schemas.openxmlformats.org/officeDocument/2006/relationships/hyperlink" Target="mailto:aalbarellos1@yahoo.com.ar" TargetMode="External"/><Relationship Id="rId10" Type="http://schemas.openxmlformats.org/officeDocument/2006/relationships/image" Target="media/image3.png"/><Relationship Id="rId31" Type="http://schemas.openxmlformats.org/officeDocument/2006/relationships/hyperlink" Target="http://www.unq.edu.ar/carreras/23-licenciatura-en-comercio-internacional.php" TargetMode="External"/><Relationship Id="rId44" Type="http://schemas.openxmlformats.org/officeDocument/2006/relationships/hyperlink" Target="http://www.unq.edu.ar/carreras/23-licenciatura-en-comercio-internacional.php" TargetMode="External"/><Relationship Id="rId52" Type="http://schemas.openxmlformats.org/officeDocument/2006/relationships/hyperlink" Target="mailto:gtraverso@go2uti.com" TargetMode="External"/><Relationship Id="rId60" Type="http://schemas.openxmlformats.org/officeDocument/2006/relationships/hyperlink" Target="mailto:jpeuriot@uvq.edu.ar" TargetMode="External"/><Relationship Id="rId65" Type="http://schemas.openxmlformats.org/officeDocument/2006/relationships/hyperlink" Target="mailto:bgaiardo@gmail.com" TargetMode="External"/><Relationship Id="rId73" Type="http://schemas.openxmlformats.org/officeDocument/2006/relationships/hyperlink" Target="mailto:rastarita@gmail.com" TargetMode="External"/><Relationship Id="rId78" Type="http://schemas.openxmlformats.org/officeDocument/2006/relationships/hyperlink" Target="mailto:smedina@uvq.edu.ar" TargetMode="External"/><Relationship Id="rId81"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mailto:comerciointernacional@unq.edu.a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227666-455B-46AB-A25D-EBD5AD35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13460</Words>
  <Characters>74033</Characters>
  <Application>Microsoft Office Word</Application>
  <DocSecurity>0</DocSecurity>
  <Lines>616</Lines>
  <Paragraphs>174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Felipe Vismara</dc:creator>
  <cp:lastModifiedBy>Mabel Roig</cp:lastModifiedBy>
  <cp:revision>2</cp:revision>
  <dcterms:created xsi:type="dcterms:W3CDTF">2021-07-28T23:21:00Z</dcterms:created>
  <dcterms:modified xsi:type="dcterms:W3CDTF">2021-07-28T23:21:00Z</dcterms:modified>
</cp:coreProperties>
</file>